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079" w:rsidRDefault="00A87512">
      <w:pPr>
        <w:rPr>
          <w:b/>
          <w:sz w:val="72"/>
          <w:szCs w:val="72"/>
          <w:u w:val="single"/>
        </w:rPr>
      </w:pPr>
      <w:r w:rsidRPr="00A87512">
        <w:rPr>
          <w:b/>
          <w:sz w:val="72"/>
          <w:szCs w:val="72"/>
          <w:u w:val="single"/>
        </w:rPr>
        <w:t xml:space="preserve">ANALYSIS OF UK BANK SALES </w:t>
      </w:r>
    </w:p>
    <w:p w:rsidR="00A87512" w:rsidRPr="00804079" w:rsidRDefault="00804079">
      <w:pPr>
        <w:rPr>
          <w:b/>
          <w:sz w:val="72"/>
          <w:szCs w:val="72"/>
          <w:u w:val="single"/>
        </w:rPr>
      </w:pPr>
      <w:r>
        <w:rPr>
          <w:sz w:val="28"/>
          <w:szCs w:val="28"/>
        </w:rPr>
        <w:t>This</w:t>
      </w:r>
      <w:r w:rsidR="00E17B25">
        <w:rPr>
          <w:sz w:val="28"/>
          <w:szCs w:val="28"/>
        </w:rPr>
        <w:t xml:space="preserve"> represent a holistic</w:t>
      </w:r>
      <w:r w:rsidR="00A87512">
        <w:rPr>
          <w:sz w:val="28"/>
          <w:szCs w:val="28"/>
        </w:rPr>
        <w:t xml:space="preserve"> analysis of UK bank sales</w:t>
      </w:r>
      <w:r>
        <w:rPr>
          <w:sz w:val="28"/>
          <w:szCs w:val="28"/>
        </w:rPr>
        <w:t xml:space="preserve"> dataset</w:t>
      </w:r>
      <w:r w:rsidR="00A87512">
        <w:rPr>
          <w:sz w:val="28"/>
          <w:szCs w:val="28"/>
        </w:rPr>
        <w:t>. The goal is to identify the insights and trends that can help give an easy and communicating narrati</w:t>
      </w:r>
      <w:r w:rsidR="00E17B25">
        <w:rPr>
          <w:sz w:val="28"/>
          <w:szCs w:val="28"/>
        </w:rPr>
        <w:t>on of the sales in the UK banking institution and financial data</w:t>
      </w:r>
    </w:p>
    <w:p w:rsidR="00032398" w:rsidRDefault="00A87512">
      <w:pPr>
        <w:rPr>
          <w:sz w:val="28"/>
          <w:szCs w:val="28"/>
        </w:rPr>
      </w:pPr>
      <w:r>
        <w:rPr>
          <w:sz w:val="28"/>
          <w:szCs w:val="28"/>
        </w:rPr>
        <w:t xml:space="preserve">The visuals used in this analysis consist of pie chart, stack column </w:t>
      </w:r>
      <w:r w:rsidR="00804079">
        <w:rPr>
          <w:sz w:val="28"/>
          <w:szCs w:val="28"/>
        </w:rPr>
        <w:t>chart, clustered bar chart and histogram</w:t>
      </w:r>
      <w:r>
        <w:rPr>
          <w:sz w:val="28"/>
          <w:szCs w:val="28"/>
        </w:rPr>
        <w:t>. it cons</w:t>
      </w:r>
      <w:r w:rsidR="00032398">
        <w:rPr>
          <w:sz w:val="28"/>
          <w:szCs w:val="28"/>
        </w:rPr>
        <w:t>ist</w:t>
      </w:r>
      <w:r w:rsidR="00361331">
        <w:rPr>
          <w:sz w:val="28"/>
          <w:szCs w:val="28"/>
        </w:rPr>
        <w:t>s</w:t>
      </w:r>
      <w:r w:rsidR="00032398">
        <w:rPr>
          <w:sz w:val="28"/>
          <w:szCs w:val="28"/>
        </w:rPr>
        <w:t xml:space="preserve"> of the total balance report, capturing a complete view of the UK bank sales.</w:t>
      </w:r>
      <w:r>
        <w:rPr>
          <w:sz w:val="28"/>
          <w:szCs w:val="28"/>
        </w:rPr>
        <w:t xml:space="preserve"> </w:t>
      </w:r>
      <w:r w:rsidR="00032398">
        <w:rPr>
          <w:sz w:val="28"/>
          <w:szCs w:val="28"/>
        </w:rPr>
        <w:t>To conduct this analysis different statistical technique and data visualization tools were used.</w:t>
      </w:r>
      <w:bookmarkStart w:id="0" w:name="_GoBack"/>
      <w:bookmarkEnd w:id="0"/>
    </w:p>
    <w:p w:rsidR="00032398" w:rsidRDefault="00361331">
      <w:pPr>
        <w:rPr>
          <w:rStyle w:val="smart-narratives-conditional-blot"/>
          <w:rFonts w:ascii="Segoe UI" w:hAnsi="Segoe UI" w:cs="Segoe UI"/>
          <w:color w:val="252423"/>
          <w:sz w:val="28"/>
          <w:szCs w:val="28"/>
        </w:rPr>
      </w:pPr>
      <w:r>
        <w:rPr>
          <w:rFonts w:ascii="Segoe UI" w:hAnsi="Segoe UI" w:cs="Segoe UI"/>
          <w:color w:val="252423"/>
          <w:sz w:val="20"/>
          <w:szCs w:val="20"/>
        </w:rPr>
        <w:br/>
      </w:r>
      <w:r>
        <w:rPr>
          <w:rStyle w:val="smart-narratives-conditional-blot"/>
          <w:rFonts w:ascii="Segoe UI" w:hAnsi="Segoe UI" w:cs="Segoe UI"/>
          <w:color w:val="252423"/>
          <w:sz w:val="20"/>
          <w:szCs w:val="20"/>
        </w:rPr>
        <w:t>﻿</w:t>
      </w:r>
      <w:r w:rsidR="002C2EAA">
        <w:rPr>
          <w:rStyle w:val="smart-narratives-conditional-blot"/>
          <w:rFonts w:ascii="Segoe UI" w:hAnsi="Segoe UI" w:cs="Segoe UI"/>
          <w:color w:val="252423"/>
          <w:sz w:val="28"/>
          <w:szCs w:val="28"/>
        </w:rPr>
        <w:t>This analysis shows a comprehensive and interactive representation of the UK bank sales, with appropriates insights of balance, age, gender, job classification, also including the average balance and people whose balance exceeds the average balance.</w:t>
      </w:r>
    </w:p>
    <w:p w:rsidR="002C2EAA" w:rsidRPr="002C2EAA" w:rsidRDefault="002C2EAA">
      <w:pPr>
        <w:rPr>
          <w:rFonts w:ascii="Segoe UI" w:hAnsi="Segoe UI" w:cs="Segoe UI"/>
          <w:color w:val="252423"/>
          <w:sz w:val="20"/>
          <w:szCs w:val="20"/>
        </w:rPr>
      </w:pPr>
      <w:r>
        <w:rPr>
          <w:rStyle w:val="smart-narratives-conditional-blot"/>
          <w:rFonts w:ascii="Segoe UI" w:hAnsi="Segoe UI" w:cs="Segoe UI"/>
          <w:color w:val="252423"/>
          <w:sz w:val="28"/>
          <w:szCs w:val="28"/>
        </w:rPr>
        <w:t>This analysis describes practically what an interactive dashboard should look like to the users and organization at large, makin</w:t>
      </w:r>
      <w:r w:rsidR="00E17B25">
        <w:rPr>
          <w:rStyle w:val="smart-narratives-conditional-blot"/>
          <w:rFonts w:ascii="Segoe UI" w:hAnsi="Segoe UI" w:cs="Segoe UI"/>
          <w:color w:val="252423"/>
          <w:sz w:val="28"/>
          <w:szCs w:val="28"/>
        </w:rPr>
        <w:t xml:space="preserve">g it easy to identify insights and giving a brief visual explanation of what the UK bank sales dataset is like. </w:t>
      </w:r>
    </w:p>
    <w:sectPr w:rsidR="002C2EAA" w:rsidRPr="002C2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512"/>
    <w:rsid w:val="00032398"/>
    <w:rsid w:val="002C2EAA"/>
    <w:rsid w:val="00361331"/>
    <w:rsid w:val="005E431B"/>
    <w:rsid w:val="00762E0F"/>
    <w:rsid w:val="00804079"/>
    <w:rsid w:val="00A87512"/>
    <w:rsid w:val="00E17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BF326"/>
  <w15:chartTrackingRefBased/>
  <w15:docId w15:val="{5CBCDAAC-E4F7-48DE-96CA-80F0C8FEC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art-narratives-conditional-blot">
    <w:name w:val="smart-narratives-conditional-blot"/>
    <w:basedOn w:val="DefaultParagraphFont"/>
    <w:rsid w:val="00361331"/>
  </w:style>
  <w:style w:type="character" w:customStyle="1" w:styleId="smart-narratives-blot">
    <w:name w:val="smart-narratives-blot"/>
    <w:basedOn w:val="DefaultParagraphFont"/>
    <w:rsid w:val="00361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878</TotalTime>
  <Pages>1</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Great-Deal</dc:creator>
  <cp:keywords/>
  <dc:description/>
  <cp:lastModifiedBy>Great-Deal</cp:lastModifiedBy>
  <cp:revision>1</cp:revision>
  <dcterms:created xsi:type="dcterms:W3CDTF">2024-03-20T12:43:00Z</dcterms:created>
  <dcterms:modified xsi:type="dcterms:W3CDTF">2024-03-21T03:21:00Z</dcterms:modified>
</cp:coreProperties>
</file>