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shd w:val="clear" w:color="auto" w:fill="1B3A6B"/>
      </w:pPr>
      <w:r>
        <w:rPr>
          <w:rFonts w:ascii="Calibri" w:hAnsi="Calibri"/>
          <w:b/>
          <w:color w:val="FFFFFF"/>
          <w:sz w:val="44"/>
        </w:rPr>
        <w:t xml:space="preserve">  MetaBridge Academy  </w:t>
      </w:r>
    </w:p>
    <w:p>
      <w:pPr>
        <w:spacing w:before="0" w:after="0"/>
        <w:jc w:val="center"/>
        <w:shd w:val="clear" w:color="auto" w:fill="243A5E"/>
      </w:pPr>
      <w:r>
        <w:rPr>
          <w:rFonts w:ascii="Calibri" w:hAnsi="Calibri"/>
          <w:b/>
          <w:color w:val="B0C8E8"/>
          <w:sz w:val="32"/>
        </w:rPr>
        <w:t xml:space="preserve">  DATA ANALYTICS  </w:t>
      </w:r>
    </w:p>
    <w:p>
      <w:pPr>
        <w:spacing w:before="80" w:after="80"/>
      </w:pPr>
    </w:p>
    <w:p>
      <w:pPr>
        <w:spacing w:before="240" w:after="80"/>
        <w:jc w:val="center"/>
      </w:pPr>
      <w:r>
        <w:rPr>
          <w:rFonts w:ascii="Calibri" w:hAnsi="Calibri"/>
          <w:b/>
          <w:color w:val="007A99"/>
          <w:sz w:val="36"/>
        </w:rPr>
        <w:t>CURRICULUM OVERVIEW — PART 2</w:t>
      </w:r>
    </w:p>
    <w:p>
      <w:pPr>
        <w:spacing w:before="0" w:after="480"/>
        <w:jc w:val="center"/>
      </w:pPr>
      <w:r>
        <w:rPr>
          <w:rFonts w:ascii="Calibri" w:hAnsi="Calibri"/>
          <w:color w:val="64748B"/>
          <w:sz w:val="20"/>
        </w:rPr>
        <w:t>2025 Edition  ·  metabridgeacademy.com</w:t>
      </w:r>
    </w:p>
    <w:p>
      <w:pPr>
        <w:pBdr>
          <w:bottom w:val="single" w:sz="6" w:space="1" w:color="1B3A6B"/>
        </w:pBdr>
        <w:spacing w:before="0" w:after="40"/>
      </w:pPr>
    </w:p>
    <w:p/>
    <w:p>
      <w:pPr>
        <w:pStyle w:val="Heading1"/>
        <w:spacing w:before="0" w:after="160"/>
      </w:pPr>
      <w:r>
        <w:rPr>
          <w:rFonts w:ascii="Calibri" w:hAnsi="Calibri"/>
          <w:b/>
          <w:color w:val="007A99"/>
          <w:sz w:val="44"/>
        </w:rPr>
        <w:t>MetaBridge Academy — Data Analytics</w:t>
      </w:r>
    </w:p>
    <w:p>
      <w:pPr>
        <w:pStyle w:val="Heading2"/>
        <w:shd w:val="clear" w:color="auto" w:fill="1B3A6B"/>
        <w:spacing w:before="360" w:after="80"/>
        <w:ind w:left="144"/>
      </w:pPr>
      <w:r>
        <w:rPr>
          <w:rFonts w:ascii="Calibri" w:hAnsi="Calibri"/>
          <w:b/>
          <w:color w:val="FFFFFF"/>
          <w:sz w:val="26"/>
        </w:rPr>
        <w:t xml:space="preserve">  Document 1: Curriculum (Part 2 — Modules 7–12, Capstone &amp; Certification Exam)</w:t>
      </w:r>
    </w:p>
    <w:p>
      <w:pPr>
        <w:pBdr>
          <w:bottom w:val="single" w:sz="6" w:space="1" w:color="1B3A6B"/>
        </w:pBdr>
        <w:spacing w:before="0" w:after="40"/>
      </w:pPr>
    </w:p>
    <w:p>
      <w:pPr>
        <w:pStyle w:val="Heading2"/>
        <w:shd w:val="clear" w:color="auto" w:fill="1B3A6B"/>
        <w:spacing w:before="360" w:after="80"/>
        <w:ind w:left="144"/>
      </w:pPr>
      <w:r>
        <w:rPr>
          <w:rFonts w:ascii="Calibri" w:hAnsi="Calibri"/>
          <w:b/>
          <w:color w:val="FFFFFF"/>
          <w:sz w:val="26"/>
        </w:rPr>
        <w:t xml:space="preserve">  MODULE 7 [ADVANCED]: ADVANCED SQL — JOINS, AGGREGATIONS &amp; SUBQUERIES</w:t>
      </w:r>
    </w:p>
    <w:p>
      <w:pPr>
        <w:pStyle w:val="Heading3"/>
        <w:spacing w:before="240" w:after="60"/>
      </w:pPr>
      <w:r>
        <w:rPr>
          <w:rFonts w:ascii="Calibri" w:hAnsi="Calibri"/>
          <w:color w:val="2E7D32"/>
        </w:rPr>
        <w:t>Module Learning Objectives</w:t>
      </w:r>
    </w:p>
    <w:p>
      <w:pPr>
        <w:pBdr>
          <w:bottom w:val="single" w:sz="6" w:space="1" w:color="2E7D32"/>
        </w:pBdr>
        <w:spacing w:before="0" w:after="40"/>
      </w:pPr>
    </w:p>
    <w:p>
      <w:pPr>
        <w:spacing w:before="0" w:after="120"/>
      </w:pPr>
      <w:r>
        <w:rPr>
          <w:rFonts w:ascii="Calibri" w:hAnsi="Calibri"/>
        </w:rPr>
        <w:t>By the end of this module, students will be able to:</w:t>
      </w:r>
    </w:p>
    <w:p>
      <w:pPr>
        <w:pStyle w:val="ListBullet"/>
        <w:spacing w:before="0" w:after="60"/>
      </w:pPr>
      <w:r>
        <w:rPr>
          <w:rFonts w:ascii="Calibri" w:hAnsi="Calibri"/>
        </w:rPr>
        <w:t>Write all four types of JOIN operations (INNER, LEFT, RIGHT, FULL)</w:t>
      </w:r>
    </w:p>
    <w:p>
      <w:pPr>
        <w:pStyle w:val="ListBullet"/>
        <w:spacing w:before="0" w:after="60"/>
      </w:pPr>
      <w:r>
        <w:rPr>
          <w:rFonts w:ascii="Calibri" w:hAnsi="Calibri"/>
        </w:rPr>
        <w:t>Build complex multi-table queries combining multiple joins</w:t>
      </w:r>
    </w:p>
    <w:p>
      <w:pPr>
        <w:pStyle w:val="ListBullet"/>
        <w:spacing w:before="0" w:after="60"/>
      </w:pPr>
      <w:r>
        <w:rPr>
          <w:rFonts w:ascii="Calibri" w:hAnsi="Calibri"/>
        </w:rPr>
        <w:t>Write correlated and non-correlated subqueries</w:t>
      </w:r>
    </w:p>
    <w:p>
      <w:pPr>
        <w:pStyle w:val="ListBullet"/>
        <w:spacing w:before="0" w:after="60"/>
      </w:pPr>
      <w:r>
        <w:rPr>
          <w:rFonts w:ascii="Calibri" w:hAnsi="Calibri"/>
        </w:rPr>
        <w:t>Use Common Table Expressions (CTEs) for readable complex queries</w:t>
      </w:r>
    </w:p>
    <w:p>
      <w:pPr>
        <w:pStyle w:val="ListBullet"/>
        <w:spacing w:before="0" w:after="60"/>
      </w:pPr>
      <w:r>
        <w:rPr>
          <w:rFonts w:ascii="Calibri" w:hAnsi="Calibri"/>
        </w:rPr>
        <w:t>Apply window functions (ROW_NUMBER, RANK, LEAD, LAG, SUM OVER)</w:t>
      </w:r>
    </w:p>
    <w:p>
      <w:pPr>
        <w:pStyle w:val="ListBullet"/>
        <w:spacing w:before="0" w:after="60"/>
      </w:pPr>
      <w:r>
        <w:rPr>
          <w:rFonts w:ascii="Calibri" w:hAnsi="Calibri"/>
        </w:rPr>
        <w:t>Optimise SQL query performance</w:t>
      </w:r>
    </w:p>
    <w:p>
      <w:pPr>
        <w:pStyle w:val="Heading3"/>
        <w:spacing w:before="240" w:after="60"/>
      </w:pPr>
      <w:r>
        <w:rPr>
          <w:rFonts w:ascii="Calibri" w:hAnsi="Calibri"/>
          <w:color w:val="2E7D32"/>
        </w:rPr>
        <w:t>Core Concepts</w:t>
      </w:r>
    </w:p>
    <w:p>
      <w:pPr>
        <w:pBdr>
          <w:bottom w:val="single" w:sz="6" w:space="1" w:color="2E7D32"/>
        </w:pBdr>
        <w:spacing w:before="0" w:after="40"/>
      </w:pPr>
    </w:p>
    <w:p>
      <w:pPr>
        <w:spacing w:before="0" w:after="120"/>
      </w:pPr>
      <w:r>
        <w:rPr>
          <w:rFonts w:ascii="Calibri" w:hAnsi="Calibri"/>
        </w:rPr>
      </w:r>
      <w:r>
        <w:rPr>
          <w:rFonts w:ascii="Calibri" w:hAnsi="Calibri"/>
          <w:b/>
        </w:rPr>
        <w:t>7.1 JOIN Operations</w:t>
      </w:r>
      <w:r>
        <w:rPr>
          <w:rFonts w:ascii="Calibri" w:hAnsi="Calibri"/>
        </w:rPr>
      </w:r>
    </w:p>
    <w:p>
      <w:pPr>
        <w:spacing w:before="0" w:after="120"/>
      </w:pPr>
      <w:r>
        <w:rPr>
          <w:rFonts w:ascii="Calibri" w:hAnsi="Calibri"/>
        </w:rPr>
        <w:t>JOINs combine rows from two or more tables based on a related column.</w:t>
      </w:r>
    </w:p>
    <w:p>
      <w:pPr>
        <w:spacing w:before="80" w:after="80"/>
        <w:ind w:left="432"/>
        <w:shd w:val="clear" w:color="auto" w:fill="F4F6F9"/>
      </w:pPr>
      <w:r>
        <w:rPr>
          <w:rFonts w:ascii="Courier New" w:hAnsi="Courier New"/>
          <w:color w:val="0F772A"/>
          <w:sz w:val="18"/>
        </w:rPr>
        <w:t>Customers Table:        Transactions Table:</w:t>
        <w:br/>
        <w:t>customer_id | name      transaction_id | customer_id | amount</w:t>
        <w:br/>
        <w:t>100         | Amaka     T001          | 100         | 5000</w:t>
        <w:br/>
        <w:t>101         | Bolaji    T002          | 100         | 8000</w:t>
        <w:br/>
        <w:t>102         | Chisom    T003          | 102         | 2000</w:t>
        <w:br/>
        <w:t>103         | Dayo      (103 has no transactions)</w:t>
      </w:r>
    </w:p>
    <w:p>
      <w:pPr>
        <w:spacing w:before="0" w:after="120"/>
      </w:pPr>
      <w:r>
        <w:rPr>
          <w:rFonts w:ascii="Calibri" w:hAnsi="Calibri"/>
        </w:rPr>
      </w:r>
      <w:r>
        <w:rPr>
          <w:rFonts w:ascii="Calibri" w:hAnsi="Calibri"/>
          <w:b/>
        </w:rPr>
        <w:t>INNER JOIN — Only matching rows from both tables:</w:t>
      </w:r>
      <w:r>
        <w:rPr>
          <w:rFonts w:ascii="Calibri" w:hAnsi="Calibri"/>
        </w:rPr>
      </w:r>
    </w:p>
    <w:p>
      <w:pPr>
        <w:spacing w:before="80" w:after="80"/>
        <w:ind w:left="432"/>
        <w:shd w:val="clear" w:color="auto" w:fill="F4F6F9"/>
      </w:pPr>
      <w:r>
        <w:rPr>
          <w:rFonts w:ascii="Courier New" w:hAnsi="Courier New"/>
          <w:color w:val="0F772A"/>
          <w:sz w:val="18"/>
        </w:rPr>
        <w:t>SELECT c.customer_name, t.amount, t.transaction_date</w:t>
        <w:br/>
        <w:t>FROM customers c</w:t>
        <w:br/>
        <w:t>INNER JOIN transactions t ON c.customer_id = t.customer_id;</w:t>
        <w:br/>
        <w:t>-- Result: Amaka+T001, Amaka+T002, Chisom+T003 (Bolaji/Dayo excluded)</w:t>
      </w:r>
    </w:p>
    <w:p>
      <w:pPr>
        <w:spacing w:before="0" w:after="120"/>
      </w:pPr>
      <w:r>
        <w:rPr>
          <w:rFonts w:ascii="Calibri" w:hAnsi="Calibri"/>
        </w:rPr>
      </w:r>
      <w:r>
        <w:rPr>
          <w:rFonts w:ascii="Calibri" w:hAnsi="Calibri"/>
          <w:b/>
        </w:rPr>
        <w:t>LEFT JOIN — All rows from left table, matching from right:</w:t>
      </w:r>
      <w:r>
        <w:rPr>
          <w:rFonts w:ascii="Calibri" w:hAnsi="Calibri"/>
        </w:rPr>
      </w:r>
    </w:p>
    <w:p>
      <w:pPr>
        <w:spacing w:before="80" w:after="80"/>
        <w:ind w:left="432"/>
        <w:shd w:val="clear" w:color="auto" w:fill="F4F6F9"/>
      </w:pPr>
      <w:r>
        <w:rPr>
          <w:rFonts w:ascii="Courier New" w:hAnsi="Courier New"/>
          <w:color w:val="0F772A"/>
          <w:sz w:val="18"/>
        </w:rPr>
        <w:t>SELECT c.customer_name, COUNT(t.transaction_id) as transaction_count</w:t>
        <w:br/>
        <w:t>FROM customers c</w:t>
        <w:br/>
        <w:t>LEFT JOIN transactions t ON c.customer_id = t.customer_id</w:t>
        <w:br/>
        <w:t>GROUP BY c.customer_id, c.customer_name;</w:t>
        <w:br/>
        <w:t>-- Result: Amaka(2), Bolaji(0), Chisom(1), Dayo(0) — includes all customers</w:t>
      </w:r>
    </w:p>
    <w:p>
      <w:pPr>
        <w:spacing w:before="0" w:after="120"/>
      </w:pPr>
      <w:r>
        <w:rPr>
          <w:rFonts w:ascii="Calibri" w:hAnsi="Calibri"/>
        </w:rPr>
      </w:r>
      <w:r>
        <w:rPr>
          <w:rFonts w:ascii="Calibri" w:hAnsi="Calibri"/>
          <w:b/>
        </w:rPr>
        <w:t>RIGHT JOIN — All rows from right table, matching from left:</w:t>
      </w:r>
      <w:r>
        <w:rPr>
          <w:rFonts w:ascii="Calibri" w:hAnsi="Calibri"/>
        </w:rPr>
      </w:r>
    </w:p>
    <w:p>
      <w:pPr>
        <w:spacing w:before="80" w:after="80"/>
        <w:ind w:left="432"/>
        <w:shd w:val="clear" w:color="auto" w:fill="F4F6F9"/>
      </w:pPr>
      <w:r>
        <w:rPr>
          <w:rFonts w:ascii="Courier New" w:hAnsi="Courier New"/>
          <w:color w:val="0F772A"/>
          <w:sz w:val="18"/>
        </w:rPr>
        <w:t>-- Less common; usually rewrite as LEFT JOIN</w:t>
      </w:r>
    </w:p>
    <w:p>
      <w:pPr>
        <w:spacing w:before="0" w:after="120"/>
      </w:pPr>
      <w:r>
        <w:rPr>
          <w:rFonts w:ascii="Calibri" w:hAnsi="Calibri"/>
        </w:rPr>
      </w:r>
      <w:r>
        <w:rPr>
          <w:rFonts w:ascii="Calibri" w:hAnsi="Calibri"/>
          <w:b/>
        </w:rPr>
        <w:t>FULL OUTER JOIN — All rows from both tables:</w:t>
      </w:r>
      <w:r>
        <w:rPr>
          <w:rFonts w:ascii="Calibri" w:hAnsi="Calibri"/>
        </w:rPr>
      </w:r>
    </w:p>
    <w:p>
      <w:pPr>
        <w:spacing w:before="80" w:after="80"/>
        <w:ind w:left="432"/>
        <w:shd w:val="clear" w:color="auto" w:fill="F4F6F9"/>
      </w:pPr>
      <w:r>
        <w:rPr>
          <w:rFonts w:ascii="Courier New" w:hAnsi="Courier New"/>
          <w:color w:val="0F772A"/>
          <w:sz w:val="18"/>
        </w:rPr>
        <w:t>-- MySQL doesn't support FULL OUTER JOIN directly; simulate with UNION:</w:t>
        <w:br/>
        <w:t>SELECT c.customer_name, t.amount</w:t>
        <w:br/>
        <w:t>FROM customers c LEFT JOIN transactions t ON c.customer_id = t.customer_id</w:t>
        <w:br/>
        <w:t>UNION</w:t>
        <w:br/>
        <w:t>SELECT c.customer_name, t.amount</w:t>
        <w:br/>
        <w:t>FROM customers c RIGHT JOIN transactions t ON c.customer_id = t.customer_id;</w:t>
      </w:r>
    </w:p>
    <w:p>
      <w:pPr>
        <w:spacing w:before="0" w:after="120"/>
      </w:pPr>
      <w:r>
        <w:rPr>
          <w:rFonts w:ascii="Calibri" w:hAnsi="Calibri"/>
        </w:rPr>
      </w:r>
      <w:r>
        <w:rPr>
          <w:rFonts w:ascii="Calibri" w:hAnsi="Calibri"/>
          <w:b/>
        </w:rPr>
        <w:t>7.2 Multi-Table Joins</w:t>
      </w:r>
      <w:r>
        <w:rPr>
          <w:rFonts w:ascii="Calibri" w:hAnsi="Calibri"/>
        </w:rPr>
      </w:r>
    </w:p>
    <w:p>
      <w:pPr>
        <w:spacing w:before="0" w:after="120"/>
      </w:pPr>
      <w:r>
        <w:rPr>
          <w:rFonts w:ascii="Calibri" w:hAnsi="Calibri"/>
        </w:rPr>
        <w:t>Typical Nigerian banking query involving 4 tables:</w:t>
      </w:r>
    </w:p>
    <w:p>
      <w:pPr>
        <w:spacing w:before="80" w:after="80"/>
        <w:ind w:left="432"/>
        <w:shd w:val="clear" w:color="auto" w:fill="F4F6F9"/>
      </w:pPr>
      <w:r>
        <w:rPr>
          <w:rFonts w:ascii="Courier New" w:hAnsi="Courier New"/>
          <w:color w:val="0F772A"/>
          <w:sz w:val="18"/>
        </w:rPr>
        <w:t xml:space="preserve">SELECT </w:t>
        <w:br/>
        <w:t xml:space="preserve">    c.customer_name,</w:t>
        <w:br/>
        <w:t xml:space="preserve">    c.state,</w:t>
        <w:br/>
        <w:t xml:space="preserve">    b.branch_name,</w:t>
        <w:br/>
        <w:t xml:space="preserve">    b.lga,</w:t>
        <w:br/>
        <w:t xml:space="preserve">    p.product_name,</w:t>
        <w:br/>
        <w:t xml:space="preserve">    COUNT(t.transaction_id) as transaction_count,</w:t>
        <w:br/>
        <w:t xml:space="preserve">    SUM(t.amount) as total_amount,</w:t>
        <w:br/>
        <w:t xml:space="preserve">    AVG(t.amount) as avg_transaction</w:t>
        <w:br/>
        <w:t>FROM customers c</w:t>
        <w:br/>
        <w:t>INNER JOIN accounts a ON c.customer_id = a.customer_id</w:t>
        <w:br/>
        <w:t>INNER JOIN transactions t ON a.account_id = t.account_id</w:t>
        <w:br/>
        <w:t>INNER JOIN branches b ON a.branch_id = b.branch_id</w:t>
        <w:br/>
        <w:t>INNER JOIN products p ON t.product_id = p.product_id</w:t>
        <w:br/>
        <w:t>WHERE t.transaction_date &gt;= '2024-01-01'</w:t>
        <w:br/>
        <w:t xml:space="preserve">  AND t.status = 'Completed'</w:t>
        <w:br/>
        <w:t>GROUP BY c.customer_id, c.customer_name, c.state, b.branch_name, b.lga, p.product_name</w:t>
        <w:br/>
        <w:t>ORDER BY total_amount DESC;</w:t>
      </w:r>
    </w:p>
    <w:p>
      <w:pPr>
        <w:spacing w:before="0" w:after="120"/>
      </w:pPr>
      <w:r>
        <w:rPr>
          <w:rFonts w:ascii="Calibri" w:hAnsi="Calibri"/>
        </w:rPr>
      </w:r>
      <w:r>
        <w:rPr>
          <w:rFonts w:ascii="Calibri" w:hAnsi="Calibri"/>
          <w:b/>
        </w:rPr>
        <w:t>7.3 Subqueries</w:t>
      </w:r>
      <w:r>
        <w:rPr>
          <w:rFonts w:ascii="Calibri" w:hAnsi="Calibri"/>
        </w:rPr>
      </w:r>
    </w:p>
    <w:p>
      <w:pPr>
        <w:spacing w:before="0" w:after="120"/>
      </w:pPr>
      <w:r>
        <w:rPr>
          <w:rFonts w:ascii="Calibri" w:hAnsi="Calibri"/>
        </w:rPr>
        <w:t>A subquery is a query nested inside another query.</w:t>
      </w:r>
    </w:p>
    <w:p>
      <w:pPr>
        <w:spacing w:before="0" w:after="120"/>
      </w:pPr>
      <w:r>
        <w:rPr>
          <w:rFonts w:ascii="Calibri" w:hAnsi="Calibri"/>
        </w:rPr>
      </w:r>
      <w:r>
        <w:rPr>
          <w:rFonts w:ascii="Calibri" w:hAnsi="Calibri"/>
          <w:b/>
        </w:rPr>
        <w:t>Non-correlated subquery (runs once):</w:t>
      </w:r>
      <w:r>
        <w:rPr>
          <w:rFonts w:ascii="Calibri" w:hAnsi="Calibri"/>
        </w:rPr>
      </w:r>
    </w:p>
    <w:p>
      <w:pPr>
        <w:spacing w:before="80" w:after="80"/>
        <w:ind w:left="432"/>
        <w:shd w:val="clear" w:color="auto" w:fill="F4F6F9"/>
      </w:pPr>
      <w:r>
        <w:rPr>
          <w:rFonts w:ascii="Courier New" w:hAnsi="Courier New"/>
          <w:color w:val="0F772A"/>
          <w:sz w:val="18"/>
        </w:rPr>
        <w:t>-- Customers who have spent more than the average customer</w:t>
        <w:br/>
        <w:t>SELECT customer_name, total_purchases</w:t>
        <w:br/>
        <w:t>FROM customers</w:t>
        <w:br/>
        <w:t>WHERE total_purchases &gt; (</w:t>
        <w:br/>
        <w:t xml:space="preserve">    SELECT AVG(total_purchases) FROM customers</w:t>
        <w:br/>
        <w:t>);</w:t>
      </w:r>
    </w:p>
    <w:p>
      <w:pPr>
        <w:spacing w:before="0" w:after="120"/>
      </w:pPr>
      <w:r>
        <w:rPr>
          <w:rFonts w:ascii="Calibri" w:hAnsi="Calibri"/>
        </w:rPr>
      </w:r>
      <w:r>
        <w:rPr>
          <w:rFonts w:ascii="Calibri" w:hAnsi="Calibri"/>
          <w:b/>
        </w:rPr>
        <w:t>IN with subquery:</w:t>
      </w:r>
      <w:r>
        <w:rPr>
          <w:rFonts w:ascii="Calibri" w:hAnsi="Calibri"/>
        </w:rPr>
      </w:r>
    </w:p>
    <w:p>
      <w:pPr>
        <w:spacing w:before="80" w:after="80"/>
        <w:ind w:left="432"/>
        <w:shd w:val="clear" w:color="auto" w:fill="F4F6F9"/>
      </w:pPr>
      <w:r>
        <w:rPr>
          <w:rFonts w:ascii="Courier New" w:hAnsi="Courier New"/>
          <w:color w:val="0F772A"/>
          <w:sz w:val="18"/>
        </w:rPr>
        <w:t>-- Customers who made purchases in December 2024</w:t>
        <w:br/>
        <w:t>SELECT DISTINCT customer_name</w:t>
        <w:br/>
        <w:t>FROM customers</w:t>
        <w:br/>
        <w:t>WHERE customer_id IN (</w:t>
        <w:br/>
        <w:t xml:space="preserve">    SELECT customer_id </w:t>
        <w:br/>
        <w:t xml:space="preserve">    FROM transactions </w:t>
        <w:br/>
        <w:t xml:space="preserve">    WHERE MONTH(transaction_date) = 12 </w:t>
        <w:br/>
        <w:t xml:space="preserve">      AND YEAR(transaction_date) = 2024</w:t>
        <w:br/>
        <w:t>);</w:t>
      </w:r>
    </w:p>
    <w:p>
      <w:pPr>
        <w:spacing w:before="0" w:after="120"/>
      </w:pPr>
      <w:r>
        <w:rPr>
          <w:rFonts w:ascii="Calibri" w:hAnsi="Calibri"/>
        </w:rPr>
      </w:r>
      <w:r>
        <w:rPr>
          <w:rFonts w:ascii="Calibri" w:hAnsi="Calibri"/>
          <w:b/>
        </w:rPr>
        <w:t>Correlated subquery (runs once per outer row):</w:t>
      </w:r>
      <w:r>
        <w:rPr>
          <w:rFonts w:ascii="Calibri" w:hAnsi="Calibri"/>
        </w:rPr>
      </w:r>
    </w:p>
    <w:p>
      <w:pPr>
        <w:spacing w:before="80" w:after="80"/>
        <w:ind w:left="432"/>
        <w:shd w:val="clear" w:color="auto" w:fill="F4F6F9"/>
      </w:pPr>
      <w:r>
        <w:rPr>
          <w:rFonts w:ascii="Courier New" w:hAnsi="Courier New"/>
          <w:color w:val="0F772A"/>
          <w:sz w:val="18"/>
        </w:rPr>
        <w:t>-- Each customer with their most recent transaction amount</w:t>
        <w:br/>
        <w:t>SELECT c.customer_name,</w:t>
        <w:br/>
        <w:t xml:space="preserve">       (SELECT t.amount </w:t>
        <w:br/>
        <w:t xml:space="preserve">        FROM transactions t </w:t>
        <w:br/>
        <w:t xml:space="preserve">        WHERE t.customer_id = c.customer_id </w:t>
        <w:br/>
        <w:t xml:space="preserve">        ORDER BY t.transaction_date DESC </w:t>
        <w:br/>
        <w:t xml:space="preserve">        LIMIT 1) as last_transaction_amount</w:t>
        <w:br/>
        <w:t>FROM customers c;</w:t>
      </w:r>
    </w:p>
    <w:p>
      <w:pPr>
        <w:spacing w:before="0" w:after="120"/>
      </w:pPr>
      <w:r>
        <w:rPr>
          <w:rFonts w:ascii="Calibri" w:hAnsi="Calibri"/>
        </w:rPr>
      </w:r>
      <w:r>
        <w:rPr>
          <w:rFonts w:ascii="Calibri" w:hAnsi="Calibri"/>
          <w:b/>
        </w:rPr>
        <w:t>7.4 Common Table Expressions (CTEs)</w:t>
      </w:r>
      <w:r>
        <w:rPr>
          <w:rFonts w:ascii="Calibri" w:hAnsi="Calibri"/>
        </w:rPr>
      </w:r>
    </w:p>
    <w:p>
      <w:pPr>
        <w:spacing w:before="0" w:after="120"/>
      </w:pPr>
      <w:r>
        <w:rPr>
          <w:rFonts w:ascii="Calibri" w:hAnsi="Calibri"/>
        </w:rPr>
        <w:t>CTEs make complex queries readable and reusable:</w:t>
      </w:r>
    </w:p>
    <w:p>
      <w:pPr>
        <w:spacing w:before="80" w:after="80"/>
        <w:ind w:left="432"/>
        <w:shd w:val="clear" w:color="auto" w:fill="F4F6F9"/>
      </w:pPr>
      <w:r>
        <w:rPr>
          <w:rFonts w:ascii="Courier New" w:hAnsi="Courier New"/>
          <w:color w:val="0F772A"/>
          <w:sz w:val="18"/>
        </w:rPr>
        <w:t>-- Monthly revenue with running total</w:t>
        <w:br/>
        <w:t>WITH monthly_revenue AS (</w:t>
        <w:br/>
        <w:t xml:space="preserve">    SELECT </w:t>
        <w:br/>
        <w:t xml:space="preserve">        DATE_FORMAT(transaction_date, '%Y-%m') as month,</w:t>
        <w:br/>
        <w:t xml:space="preserve">        SUM(amount) as revenue</w:t>
        <w:br/>
        <w:t xml:space="preserve">    FROM transactions</w:t>
        <w:br/>
        <w:t xml:space="preserve">    WHERE status = 'Completed'</w:t>
        <w:br/>
        <w:t xml:space="preserve">    GROUP BY DATE_FORMAT(transaction_date, '%Y-%m')</w:t>
        <w:br/>
        <w:t>),</w:t>
        <w:br/>
        <w:t>running_total AS (</w:t>
        <w:br/>
        <w:t xml:space="preserve">    SELECT </w:t>
        <w:br/>
        <w:t xml:space="preserve">        month,</w:t>
        <w:br/>
        <w:t xml:space="preserve">        revenue,</w:t>
        <w:br/>
        <w:t xml:space="preserve">        SUM(revenue) OVER (ORDER BY month) as cumulative_revenue</w:t>
        <w:br/>
        <w:t xml:space="preserve">    FROM monthly_revenue</w:t>
        <w:br/>
        <w:t>)</w:t>
        <w:br/>
        <w:t>SELECT * FROM running_total ORDER BY month;</w:t>
      </w:r>
    </w:p>
    <w:p>
      <w:pPr>
        <w:spacing w:before="0" w:after="120"/>
      </w:pPr>
      <w:r>
        <w:rPr>
          <w:rFonts w:ascii="Calibri" w:hAnsi="Calibri"/>
        </w:rPr>
      </w:r>
      <w:r>
        <w:rPr>
          <w:rFonts w:ascii="Calibri" w:hAnsi="Calibri"/>
          <w:b/>
        </w:rPr>
        <w:t>7.5 Window Functions</w:t>
      </w:r>
      <w:r>
        <w:rPr>
          <w:rFonts w:ascii="Calibri" w:hAnsi="Calibri"/>
        </w:rPr>
      </w:r>
    </w:p>
    <w:p>
      <w:pPr>
        <w:spacing w:before="0" w:after="120"/>
      </w:pPr>
      <w:r>
        <w:rPr>
          <w:rFonts w:ascii="Calibri" w:hAnsi="Calibri"/>
        </w:rPr>
        <w:t>Window functions perform calculations across related rows without collapsing them:</w:t>
      </w:r>
    </w:p>
    <w:p>
      <w:pPr>
        <w:spacing w:before="80" w:after="80"/>
        <w:ind w:left="432"/>
        <w:shd w:val="clear" w:color="auto" w:fill="F4F6F9"/>
      </w:pPr>
      <w:r>
        <w:rPr>
          <w:rFonts w:ascii="Courier New" w:hAnsi="Courier New"/>
          <w:color w:val="0F772A"/>
          <w:sz w:val="18"/>
        </w:rPr>
        <w:t>-- Rank customers by spend within each state</w:t>
        <w:br/>
        <w:t xml:space="preserve">SELECT </w:t>
        <w:br/>
        <w:t xml:space="preserve">    customer_name,</w:t>
        <w:br/>
        <w:t xml:space="preserve">    state,</w:t>
        <w:br/>
        <w:t xml:space="preserve">    total_purchases,</w:t>
        <w:br/>
        <w:t xml:space="preserve">    RANK() OVER (PARTITION BY state ORDER BY total_purchases DESC) as state_rank,</w:t>
        <w:br/>
        <w:t xml:space="preserve">    DENSE_RANK() OVER (ORDER BY total_purchases DESC) as overall_rank,</w:t>
        <w:br/>
        <w:t xml:space="preserve">    ROW_NUMBER() OVER (ORDER BY registration_date) as signup_order</w:t>
        <w:br/>
        <w:t>FROM customers;</w:t>
        <w:br/>
        <w:br/>
        <w:t>-- Month-over-month growth calculation</w:t>
        <w:br/>
        <w:t xml:space="preserve">SELECT </w:t>
        <w:br/>
        <w:t xml:space="preserve">    month,</w:t>
        <w:br/>
        <w:t xml:space="preserve">    revenue,</w:t>
        <w:br/>
        <w:t xml:space="preserve">    LAG(revenue, 1) OVER (ORDER BY month) as prev_month_revenue,</w:t>
        <w:br/>
        <w:t xml:space="preserve">    ROUND((revenue - LAG(revenue, 1) OVER (ORDER BY month)) / </w:t>
        <w:br/>
        <w:t xml:space="preserve">          LAG(revenue, 1) OVER (ORDER BY month) * 100, 1) as mom_growth_pct</w:t>
        <w:br/>
        <w:t>FROM monthly_revenue</w:t>
        <w:br/>
        <w:t>ORDER BY month;</w:t>
        <w:br/>
        <w:br/>
        <w:t>-- Cumulative sum</w:t>
        <w:br/>
        <w:t xml:space="preserve">SELECT </w:t>
        <w:br/>
        <w:t xml:space="preserve">    transaction_date,</w:t>
        <w:br/>
        <w:t xml:space="preserve">    amount,</w:t>
        <w:br/>
        <w:t xml:space="preserve">    SUM(amount) OVER (ORDER BY transaction_date) as running_total</w:t>
        <w:br/>
        <w:t>FROM transactions</w:t>
        <w:br/>
        <w:t>WHERE customer_id = 100;</w:t>
      </w:r>
    </w:p>
    <w:p>
      <w:pPr>
        <w:pStyle w:val="Heading3"/>
        <w:spacing w:before="240" w:after="60"/>
      </w:pPr>
      <w:r>
        <w:rPr>
          <w:rFonts w:ascii="Calibri" w:hAnsi="Calibri"/>
          <w:color w:val="2E7D32"/>
        </w:rPr>
        <w:t>Labs — Module 7</w:t>
      </w:r>
    </w:p>
    <w:p>
      <w:pPr>
        <w:pBdr>
          <w:bottom w:val="single" w:sz="6" w:space="1" w:color="2E7D32"/>
        </w:pBdr>
        <w:spacing w:before="0" w:after="40"/>
      </w:pPr>
    </w:p>
    <w:p>
      <w:pPr>
        <w:spacing w:before="0" w:after="120"/>
      </w:pPr>
      <w:r>
        <w:rPr>
          <w:rFonts w:ascii="Calibri" w:hAnsi="Calibri"/>
        </w:rPr>
      </w:r>
      <w:r>
        <w:rPr>
          <w:rFonts w:ascii="Calibri" w:hAnsi="Calibri"/>
          <w:b/>
        </w:rPr>
        <w:t>Lab 7.1: Multi-Table Analysis</w:t>
      </w:r>
      <w:r>
        <w:rPr>
          <w:rFonts w:ascii="Calibri" w:hAnsi="Calibri"/>
        </w:rPr>
      </w:r>
    </w:p>
    <w:p>
      <w:pPr>
        <w:pStyle w:val="ListBullet"/>
        <w:spacing w:before="0" w:after="60"/>
      </w:pPr>
      <w:r>
        <w:rPr>
          <w:rFonts w:ascii="Calibri" w:hAnsi="Calibri"/>
        </w:rPr>
        <w:t>Task: Using the Nigerian bank database (customers, accounts, transactions, branches, products), write 5 multi-table JOIN queries: (1) Branch-level performance report, (2) Customers who haven't transacted in 90 days (LEFT JOIN approach), (3) Product cross-sell analysis (customers who use multiple products), (4) Branch vs state average comparison, (5) Top customers per product category</w:t>
      </w:r>
    </w:p>
    <w:p>
      <w:pPr>
        <w:pStyle w:val="ListBullet"/>
        <w:spacing w:before="0" w:after="60"/>
      </w:pPr>
      <w:r>
        <w:rPr>
          <w:rFonts w:ascii="Calibri" w:hAnsi="Calibri"/>
        </w:rPr>
        <w:t>Deliverable: SQL script with 5 queries and business interpretation</w:t>
      </w:r>
    </w:p>
    <w:p>
      <w:pPr>
        <w:spacing w:before="0" w:after="120"/>
      </w:pPr>
      <w:r>
        <w:rPr>
          <w:rFonts w:ascii="Calibri" w:hAnsi="Calibri"/>
        </w:rPr>
      </w:r>
      <w:r>
        <w:rPr>
          <w:rFonts w:ascii="Calibri" w:hAnsi="Calibri"/>
          <w:b/>
        </w:rPr>
        <w:t>Lab 7.2: CTE Business Analysis</w:t>
      </w:r>
      <w:r>
        <w:rPr>
          <w:rFonts w:ascii="Calibri" w:hAnsi="Calibri"/>
        </w:rPr>
      </w:r>
    </w:p>
    <w:p>
      <w:pPr>
        <w:pStyle w:val="ListBullet"/>
        <w:spacing w:before="0" w:after="60"/>
      </w:pPr>
      <w:r>
        <w:rPr>
          <w:rFonts w:ascii="Calibri" w:hAnsi="Calibri"/>
        </w:rPr>
        <w:t>Task: Using CTEs, build a comprehensive customer health scorecard showing for each customer: total spend, transaction frequency, days since last transaction, recency score (1–5), frequency score (1–5), monetary score (1–5), and combined RFM score</w:t>
      </w:r>
    </w:p>
    <w:p>
      <w:pPr>
        <w:pStyle w:val="ListBullet"/>
        <w:spacing w:before="0" w:after="60"/>
      </w:pPr>
      <w:r>
        <w:rPr>
          <w:rFonts w:ascii="Calibri" w:hAnsi="Calibri"/>
        </w:rPr>
        <w:t>Deliverable: Customer RFM analysis SQL script</w:t>
      </w:r>
    </w:p>
    <w:p>
      <w:pPr>
        <w:spacing w:before="0" w:after="120"/>
      </w:pPr>
      <w:r>
        <w:rPr>
          <w:rFonts w:ascii="Calibri" w:hAnsi="Calibri"/>
        </w:rPr>
      </w:r>
      <w:r>
        <w:rPr>
          <w:rFonts w:ascii="Calibri" w:hAnsi="Calibri"/>
          <w:b/>
        </w:rPr>
        <w:t>Lab 7.3: Window Function Dashboard</w:t>
      </w:r>
      <w:r>
        <w:rPr>
          <w:rFonts w:ascii="Calibri" w:hAnsi="Calibri"/>
        </w:rPr>
      </w:r>
    </w:p>
    <w:p>
      <w:pPr>
        <w:pStyle w:val="ListBullet"/>
        <w:spacing w:before="0" w:after="60"/>
      </w:pPr>
      <w:r>
        <w:rPr>
          <w:rFonts w:ascii="Calibri" w:hAnsi="Calibri"/>
        </w:rPr>
        <w:t>Task: Write SQL that produces: running monthly revenue, month-over-month growth %, customer rank within state, and rolling 3-month average transaction value per customer</w:t>
      </w:r>
    </w:p>
    <w:p>
      <w:pPr>
        <w:pStyle w:val="ListBullet"/>
        <w:spacing w:before="0" w:after="60"/>
      </w:pPr>
      <w:r>
        <w:rPr>
          <w:rFonts w:ascii="Calibri" w:hAnsi="Calibri"/>
        </w:rPr>
        <w:t>Deliverable: Window function SQL analysis</w:t>
      </w:r>
    </w:p>
    <w:p>
      <w:pPr>
        <w:pStyle w:val="Heading3"/>
        <w:spacing w:before="240" w:after="60"/>
      </w:pPr>
      <w:r>
        <w:rPr>
          <w:rFonts w:ascii="Calibri" w:hAnsi="Calibri"/>
          <w:color w:val="2E7D32"/>
        </w:rPr>
        <w:t>Assignments — Module 7</w:t>
      </w:r>
    </w:p>
    <w:p>
      <w:pPr>
        <w:pBdr>
          <w:bottom w:val="single" w:sz="6" w:space="1" w:color="2E7D32"/>
        </w:pBdr>
        <w:spacing w:before="0" w:after="40"/>
      </w:pPr>
    </w:p>
    <w:p>
      <w:pPr>
        <w:pStyle w:val="ListNumber"/>
        <w:spacing w:before="0" w:after="60"/>
      </w:pPr>
      <w:r>
        <w:rPr>
          <w:rFonts w:ascii="Calibri" w:hAnsi="Calibri"/>
        </w:rPr>
      </w:r>
      <w:r>
        <w:rPr>
          <w:rFonts w:ascii="Calibri" w:hAnsi="Calibri"/>
          <w:b/>
        </w:rPr>
        <w:t>Cohort Analysis:</w:t>
      </w:r>
      <w:r>
        <w:rPr>
          <w:rFonts w:ascii="Calibri" w:hAnsi="Calibri"/>
        </w:rPr>
        <w:t xml:space="preserve"> Write SQL to create a cohort retention analysis — for each monthly cohort of new customers, track what % are still active in months 1, 2, 3, 6, 12.</w:t>
      </w:r>
    </w:p>
    <w:p>
      <w:pPr>
        <w:pStyle w:val="ListNumber"/>
        <w:spacing w:before="0" w:after="60"/>
      </w:pPr>
      <w:r>
        <w:rPr>
          <w:rFonts w:ascii="Calibri" w:hAnsi="Calibri"/>
        </w:rPr>
      </w:r>
      <w:r>
        <w:rPr>
          <w:rFonts w:ascii="Calibri" w:hAnsi="Calibri"/>
          <w:b/>
        </w:rPr>
        <w:t>Fraud Pattern Query:</w:t>
      </w:r>
      <w:r>
        <w:rPr>
          <w:rFonts w:ascii="Calibri" w:hAnsi="Calibri"/>
        </w:rPr>
        <w:t xml:space="preserve"> Write SQL queries to detect common fraud patterns: (a) multiple transactions from same card in same minute, (b) transaction amount exactly at limit threshold (round number test), (c) new customers with unusually high first transaction.</w:t>
      </w:r>
    </w:p>
    <w:p>
      <w:pPr>
        <w:pStyle w:val="ListNumber"/>
        <w:spacing w:before="0" w:after="60"/>
      </w:pPr>
      <w:r>
        <w:rPr>
          <w:rFonts w:ascii="Calibri" w:hAnsi="Calibri"/>
        </w:rPr>
      </w:r>
      <w:r>
        <w:rPr>
          <w:rFonts w:ascii="Calibri" w:hAnsi="Calibri"/>
          <w:b/>
        </w:rPr>
        <w:t>Complex Business Report:</w:t>
      </w:r>
      <w:r>
        <w:rPr>
          <w:rFonts w:ascii="Calibri" w:hAnsi="Calibri"/>
        </w:rPr>
        <w:t xml:space="preserve"> The Nigerian Agricultural Bank wants to know: for each state, the top 3 farmers by loan portfolio size, their repayment rate, and whether it's above/below the state average. Write the SQL.</w:t>
      </w:r>
    </w:p>
    <w:p>
      <w:pPr>
        <w:pStyle w:val="ListNumber"/>
        <w:spacing w:before="0" w:after="60"/>
      </w:pPr>
      <w:r>
        <w:rPr>
          <w:rFonts w:ascii="Calibri" w:hAnsi="Calibri"/>
        </w:rPr>
      </w:r>
      <w:r>
        <w:rPr>
          <w:rFonts w:ascii="Calibri" w:hAnsi="Calibri"/>
          <w:b/>
        </w:rPr>
        <w:t>Performance Optimisation:</w:t>
      </w:r>
      <w:r>
        <w:rPr>
          <w:rFonts w:ascii="Calibri" w:hAnsi="Calibri"/>
        </w:rPr>
        <w:t xml:space="preserve"> The instructor provides a slow-running query. Using EXPLAIN, identify why it's slow and optimise it using indexes and query restructuring.</w:t>
      </w:r>
    </w:p>
    <w:p>
      <w:pPr>
        <w:pStyle w:val="ListNumber"/>
        <w:spacing w:before="0" w:after="60"/>
      </w:pPr>
      <w:r>
        <w:rPr>
          <w:rFonts w:ascii="Calibri" w:hAnsi="Calibri"/>
        </w:rPr>
      </w:r>
      <w:r>
        <w:rPr>
          <w:rFonts w:ascii="Calibri" w:hAnsi="Calibri"/>
          <w:b/>
        </w:rPr>
        <w:t>Database Design Project:</w:t>
      </w:r>
      <w:r>
        <w:rPr>
          <w:rFonts w:ascii="Calibri" w:hAnsi="Calibri"/>
        </w:rPr>
        <w:t xml:space="preserve"> Design and populate (with sample data) a complete PostgreSQL database for a Nigerian microfinance institution: customers, loans, repayments, loan_officers, and branches.</w:t>
      </w:r>
    </w:p>
    <w:p>
      <w:pPr>
        <w:pBdr>
          <w:bottom w:val="single" w:sz="6" w:space="1" w:color="1B3A6B"/>
        </w:pBdr>
        <w:spacing w:before="0" w:after="40"/>
      </w:pPr>
    </w:p>
    <w:p>
      <w:pPr>
        <w:pStyle w:val="Heading2"/>
        <w:shd w:val="clear" w:color="auto" w:fill="1B3A6B"/>
        <w:spacing w:before="360" w:after="80"/>
        <w:ind w:left="144"/>
      </w:pPr>
      <w:r>
        <w:rPr>
          <w:rFonts w:ascii="Calibri" w:hAnsi="Calibri"/>
          <w:b/>
          <w:color w:val="FFFFFF"/>
          <w:sz w:val="26"/>
        </w:rPr>
        <w:t xml:space="preserve">  MODULE 8 [ADVANCED]: DATA VISUALISATION PRINCIPLES</w:t>
      </w:r>
    </w:p>
    <w:p>
      <w:pPr>
        <w:pStyle w:val="Heading3"/>
        <w:spacing w:before="240" w:after="60"/>
      </w:pPr>
      <w:r>
        <w:rPr>
          <w:rFonts w:ascii="Calibri" w:hAnsi="Calibri"/>
          <w:color w:val="2E7D32"/>
        </w:rPr>
        <w:t>Module Learning Objectives</w:t>
      </w:r>
    </w:p>
    <w:p>
      <w:pPr>
        <w:pBdr>
          <w:bottom w:val="single" w:sz="6" w:space="1" w:color="2E7D32"/>
        </w:pBdr>
        <w:spacing w:before="0" w:after="40"/>
      </w:pPr>
    </w:p>
    <w:p>
      <w:pPr>
        <w:spacing w:before="0" w:after="120"/>
      </w:pPr>
      <w:r>
        <w:rPr>
          <w:rFonts w:ascii="Calibri" w:hAnsi="Calibri"/>
        </w:rPr>
        <w:t>By the end of this module, students will be able to:</w:t>
      </w:r>
    </w:p>
    <w:p>
      <w:pPr>
        <w:pStyle w:val="ListBullet"/>
        <w:spacing w:before="0" w:after="60"/>
      </w:pPr>
      <w:r>
        <w:rPr>
          <w:rFonts w:ascii="Calibri" w:hAnsi="Calibri"/>
        </w:rPr>
        <w:t>Apply core data visualisation principles to choose appropriate chart types</w:t>
      </w:r>
    </w:p>
    <w:p>
      <w:pPr>
        <w:pStyle w:val="ListBullet"/>
        <w:spacing w:before="0" w:after="60"/>
      </w:pPr>
      <w:r>
        <w:rPr>
          <w:rFonts w:ascii="Calibri" w:hAnsi="Calibri"/>
        </w:rPr>
        <w:t>Identify and correct common visualisation mistakes</w:t>
      </w:r>
    </w:p>
    <w:p>
      <w:pPr>
        <w:pStyle w:val="ListBullet"/>
        <w:spacing w:before="0" w:after="60"/>
      </w:pPr>
      <w:r>
        <w:rPr>
          <w:rFonts w:ascii="Calibri" w:hAnsi="Calibri"/>
        </w:rPr>
        <w:t>Create compelling narrative visualisations that tell a clear story</w:t>
      </w:r>
    </w:p>
    <w:p>
      <w:pPr>
        <w:pStyle w:val="ListBullet"/>
        <w:spacing w:before="0" w:after="60"/>
      </w:pPr>
      <w:r>
        <w:rPr>
          <w:rFonts w:ascii="Calibri" w:hAnsi="Calibri"/>
        </w:rPr>
        <w:t>Use colour, typography, and layout professionally</w:t>
      </w:r>
    </w:p>
    <w:p>
      <w:pPr>
        <w:pStyle w:val="ListBullet"/>
        <w:spacing w:before="0" w:after="60"/>
      </w:pPr>
      <w:r>
        <w:rPr>
          <w:rFonts w:ascii="Calibri" w:hAnsi="Calibri"/>
        </w:rPr>
        <w:t>Build visualisations with Datawrapper and Flourish for web publishing</w:t>
      </w:r>
    </w:p>
    <w:p>
      <w:pPr>
        <w:pStyle w:val="ListBullet"/>
        <w:spacing w:before="0" w:after="60"/>
      </w:pPr>
      <w:r>
        <w:rPr>
          <w:rFonts w:ascii="Calibri" w:hAnsi="Calibri"/>
        </w:rPr>
        <w:t>Design accessible visualisations for diverse Nigerian audiences</w:t>
      </w:r>
    </w:p>
    <w:p>
      <w:pPr>
        <w:pStyle w:val="Heading3"/>
        <w:spacing w:before="240" w:after="60"/>
      </w:pPr>
      <w:r>
        <w:rPr>
          <w:rFonts w:ascii="Calibri" w:hAnsi="Calibri"/>
          <w:color w:val="2E7D32"/>
        </w:rPr>
        <w:t>Core Concepts</w:t>
      </w:r>
    </w:p>
    <w:p>
      <w:pPr>
        <w:pBdr>
          <w:bottom w:val="single" w:sz="6" w:space="1" w:color="2E7D32"/>
        </w:pBdr>
        <w:spacing w:before="0" w:after="40"/>
      </w:pPr>
    </w:p>
    <w:p>
      <w:pPr>
        <w:spacing w:before="0" w:after="120"/>
      </w:pPr>
      <w:r>
        <w:rPr>
          <w:rFonts w:ascii="Calibri" w:hAnsi="Calibri"/>
        </w:rPr>
      </w:r>
      <w:r>
        <w:rPr>
          <w:rFonts w:ascii="Calibri" w:hAnsi="Calibri"/>
          <w:b/>
        </w:rPr>
        <w:t>8.1 Why Visualisation Matters</w:t>
      </w:r>
      <w:r>
        <w:rPr>
          <w:rFonts w:ascii="Calibri" w:hAnsi="Calibri"/>
        </w:rPr>
      </w:r>
    </w:p>
    <w:p>
      <w:pPr>
        <w:spacing w:before="0" w:after="120"/>
      </w:pPr>
      <w:r>
        <w:rPr>
          <w:rFonts w:ascii="Calibri" w:hAnsi="Calibri"/>
        </w:rPr>
        <w:t>Humans process visual information 60,000 times faster than text. A well-designed chart communicates in seconds what tables take minutes to understand.</w:t>
      </w:r>
    </w:p>
    <w:p>
      <w:pPr>
        <w:spacing w:before="0" w:after="120"/>
      </w:pPr>
      <w:r>
        <w:rPr>
          <w:rFonts w:ascii="Calibri" w:hAnsi="Calibri"/>
        </w:rPr>
        <w:t xml:space="preserve">The goal of data visualisation: </w:t>
      </w:r>
      <w:r>
        <w:rPr>
          <w:rFonts w:ascii="Calibri" w:hAnsi="Calibri"/>
          <w:b/>
        </w:rPr>
        <w:t>reduce cognitive load</w:t>
      </w:r>
      <w:r>
        <w:rPr>
          <w:rFonts w:ascii="Calibri" w:hAnsi="Calibri"/>
        </w:rPr>
        <w:t xml:space="preserve"> and </w:t>
      </w:r>
      <w:r>
        <w:rPr>
          <w:rFonts w:ascii="Calibri" w:hAnsi="Calibri"/>
          <w:b/>
        </w:rPr>
        <w:t>accelerate insight</w:t>
      </w:r>
      <w:r>
        <w:rPr>
          <w:rFonts w:ascii="Calibri" w:hAnsi="Calibri"/>
        </w:rPr>
        <w:t>.</w:t>
      </w:r>
    </w:p>
    <w:p>
      <w:pPr>
        <w:spacing w:before="0" w:after="120"/>
      </w:pPr>
      <w:r>
        <w:rPr>
          <w:rFonts w:ascii="Calibri" w:hAnsi="Calibri"/>
        </w:rPr>
      </w:r>
      <w:r>
        <w:rPr>
          <w:rFonts w:ascii="Calibri" w:hAnsi="Calibri"/>
          <w:b/>
        </w:rPr>
        <w:t>8.2 The Chart Selection Framework</w:t>
      </w:r>
      <w:r>
        <w:rPr>
          <w:rFonts w:ascii="Calibri" w:hAnsi="Calibri"/>
        </w:rPr>
      </w:r>
    </w:p>
    <w:p>
      <w:pPr>
        <w:spacing w:before="0" w:after="120"/>
      </w:pPr>
      <w:r>
        <w:rPr>
          <w:rFonts w:ascii="Calibri" w:hAnsi="Calibri"/>
        </w:rPr>
      </w:r>
      <w:r>
        <w:rPr>
          <w:rFonts w:ascii="Calibri" w:hAnsi="Calibri"/>
          <w:b/>
        </w:rPr>
        <w:t>What are you trying to show?</w:t>
      </w:r>
      <w:r>
        <w:rPr>
          <w:rFonts w:ascii="Calibri" w:hAnsi="Calibri"/>
        </w:rPr>
      </w:r>
    </w:p>
    <w:tbl>
      <w:tblPr>
        <w:tblStyle w:val="TableGrid"/>
        <w:tblW w:type="auto" w:w="0"/>
        <w:tblLook w:firstColumn="1" w:firstRow="1" w:lastColumn="0" w:lastRow="0" w:noHBand="0" w:noVBand="1" w:val="04A0"/>
      </w:tblPr>
      <w:tblGrid>
        <w:gridCol w:w="2976"/>
        <w:gridCol w:w="2976"/>
        <w:gridCol w:w="2976"/>
      </w:tblGrid>
      <w:tr>
        <w:tc>
          <w:tcPr>
            <w:tcW w:type="dxa" w:w="3079"/>
            <w:shd w:val="clear" w:color="auto" w:fill="1B3A6B"/>
          </w:tcPr>
          <w:p>
            <w:r>
              <w:rPr>
                <w:rFonts w:ascii="Calibri" w:hAnsi="Calibri"/>
                <w:b/>
                <w:color w:val="FFFFFF"/>
                <w:sz w:val="20"/>
              </w:rPr>
              <w:t>Relationship</w:t>
            </w:r>
          </w:p>
        </w:tc>
        <w:tc>
          <w:tcPr>
            <w:tcW w:type="dxa" w:w="3079"/>
            <w:shd w:val="clear" w:color="auto" w:fill="1B3A6B"/>
          </w:tcPr>
          <w:p>
            <w:r>
              <w:rPr>
                <w:rFonts w:ascii="Calibri" w:hAnsi="Calibri"/>
                <w:b/>
                <w:color w:val="FFFFFF"/>
                <w:sz w:val="20"/>
              </w:rPr>
              <w:t>Best Chart</w:t>
            </w:r>
          </w:p>
        </w:tc>
        <w:tc>
          <w:tcPr>
            <w:tcW w:type="dxa" w:w="3079"/>
            <w:shd w:val="clear" w:color="auto" w:fill="1B3A6B"/>
          </w:tcPr>
          <w:p>
            <w:r>
              <w:rPr>
                <w:rFonts w:ascii="Calibri" w:hAnsi="Calibri"/>
                <w:b/>
                <w:color w:val="FFFFFF"/>
                <w:sz w:val="20"/>
              </w:rPr>
              <w:t>Avoid</w:t>
            </w:r>
          </w:p>
        </w:tc>
      </w:tr>
      <w:tr>
        <w:tc>
          <w:tcPr>
            <w:tcW w:type="dxa" w:w="3079"/>
          </w:tcPr>
          <w:p>
            <w:r>
              <w:rPr>
                <w:rFonts w:ascii="Calibri" w:hAnsi="Calibri"/>
                <w:color w:val="1A1A1A"/>
                <w:sz w:val="20"/>
              </w:rPr>
              <w:t>Composition (parts of whole)</w:t>
            </w:r>
          </w:p>
        </w:tc>
        <w:tc>
          <w:tcPr>
            <w:tcW w:type="dxa" w:w="3079"/>
          </w:tcPr>
          <w:p>
            <w:r>
              <w:rPr>
                <w:rFonts w:ascii="Calibri" w:hAnsi="Calibri"/>
                <w:color w:val="1A1A1A"/>
                <w:sz w:val="20"/>
              </w:rPr>
              <w:t>Stacked bar, treemap</w:t>
            </w:r>
          </w:p>
        </w:tc>
        <w:tc>
          <w:tcPr>
            <w:tcW w:type="dxa" w:w="3079"/>
          </w:tcPr>
          <w:p>
            <w:r>
              <w:rPr>
                <w:rFonts w:ascii="Calibri" w:hAnsi="Calibri"/>
                <w:color w:val="1A1A1A"/>
                <w:sz w:val="20"/>
              </w:rPr>
              <w:t>Pie (&gt;4 segments)</w:t>
            </w:r>
          </w:p>
        </w:tc>
      </w:tr>
      <w:tr>
        <w:tc>
          <w:tcPr>
            <w:tcW w:type="dxa" w:w="3079"/>
            <w:shd w:val="clear" w:color="auto" w:fill="F5F7FA"/>
          </w:tcPr>
          <w:p>
            <w:r>
              <w:rPr>
                <w:rFonts w:ascii="Calibri" w:hAnsi="Calibri"/>
                <w:color w:val="1A1A1A"/>
                <w:sz w:val="20"/>
              </w:rPr>
              <w:t>Comparison (A vs B)</w:t>
            </w:r>
          </w:p>
        </w:tc>
        <w:tc>
          <w:tcPr>
            <w:tcW w:type="dxa" w:w="3079"/>
            <w:shd w:val="clear" w:color="auto" w:fill="F5F7FA"/>
          </w:tcPr>
          <w:p>
            <w:r>
              <w:rPr>
                <w:rFonts w:ascii="Calibri" w:hAnsi="Calibri"/>
                <w:color w:val="1A1A1A"/>
                <w:sz w:val="20"/>
              </w:rPr>
              <w:t>Bar chart (vertical)</w:t>
            </w:r>
          </w:p>
        </w:tc>
        <w:tc>
          <w:tcPr>
            <w:tcW w:type="dxa" w:w="3079"/>
            <w:shd w:val="clear" w:color="auto" w:fill="F5F7FA"/>
          </w:tcPr>
          <w:p>
            <w:r>
              <w:rPr>
                <w:rFonts w:ascii="Calibri" w:hAnsi="Calibri"/>
                <w:color w:val="1A1A1A"/>
                <w:sz w:val="20"/>
              </w:rPr>
              <w:t>3D bars</w:t>
            </w:r>
          </w:p>
        </w:tc>
      </w:tr>
      <w:tr>
        <w:tc>
          <w:tcPr>
            <w:tcW w:type="dxa" w:w="3079"/>
          </w:tcPr>
          <w:p>
            <w:r>
              <w:rPr>
                <w:rFonts w:ascii="Calibri" w:hAnsi="Calibri"/>
                <w:color w:val="1A1A1A"/>
                <w:sz w:val="20"/>
              </w:rPr>
              <w:t>Trend over time</w:t>
            </w:r>
          </w:p>
        </w:tc>
        <w:tc>
          <w:tcPr>
            <w:tcW w:type="dxa" w:w="3079"/>
          </w:tcPr>
          <w:p>
            <w:r>
              <w:rPr>
                <w:rFonts w:ascii="Calibri" w:hAnsi="Calibri"/>
                <w:color w:val="1A1A1A"/>
                <w:sz w:val="20"/>
              </w:rPr>
              <w:t>Line chart</w:t>
            </w:r>
          </w:p>
        </w:tc>
        <w:tc>
          <w:tcPr>
            <w:tcW w:type="dxa" w:w="3079"/>
          </w:tcPr>
          <w:p>
            <w:r>
              <w:rPr>
                <w:rFonts w:ascii="Calibri" w:hAnsi="Calibri"/>
                <w:color w:val="1A1A1A"/>
                <w:sz w:val="20"/>
              </w:rPr>
              <w:t>Bar for long time series</w:t>
            </w:r>
          </w:p>
        </w:tc>
      </w:tr>
      <w:tr>
        <w:tc>
          <w:tcPr>
            <w:tcW w:type="dxa" w:w="3079"/>
            <w:shd w:val="clear" w:color="auto" w:fill="F5F7FA"/>
          </w:tcPr>
          <w:p>
            <w:r>
              <w:rPr>
                <w:rFonts w:ascii="Calibri" w:hAnsi="Calibri"/>
                <w:color w:val="1A1A1A"/>
                <w:sz w:val="20"/>
              </w:rPr>
              <w:t>Distribution</w:t>
            </w:r>
          </w:p>
        </w:tc>
        <w:tc>
          <w:tcPr>
            <w:tcW w:type="dxa" w:w="3079"/>
            <w:shd w:val="clear" w:color="auto" w:fill="F5F7FA"/>
          </w:tcPr>
          <w:p>
            <w:r>
              <w:rPr>
                <w:rFonts w:ascii="Calibri" w:hAnsi="Calibri"/>
                <w:color w:val="1A1A1A"/>
                <w:sz w:val="20"/>
              </w:rPr>
              <w:t>Histogram, box plot</w:t>
            </w:r>
          </w:p>
        </w:tc>
        <w:tc>
          <w:tcPr>
            <w:tcW w:type="dxa" w:w="3079"/>
            <w:shd w:val="clear" w:color="auto" w:fill="F5F7FA"/>
          </w:tcPr>
          <w:p>
            <w:r>
              <w:rPr>
                <w:rFonts w:ascii="Calibri" w:hAnsi="Calibri"/>
                <w:color w:val="1A1A1A"/>
                <w:sz w:val="20"/>
              </w:rPr>
              <w:t>Line for categories</w:t>
            </w:r>
          </w:p>
        </w:tc>
      </w:tr>
      <w:tr>
        <w:tc>
          <w:tcPr>
            <w:tcW w:type="dxa" w:w="3079"/>
          </w:tcPr>
          <w:p>
            <w:r>
              <w:rPr>
                <w:rFonts w:ascii="Calibri" w:hAnsi="Calibri"/>
                <w:color w:val="1A1A1A"/>
                <w:sz w:val="20"/>
              </w:rPr>
              <w:t>Correlation</w:t>
            </w:r>
          </w:p>
        </w:tc>
        <w:tc>
          <w:tcPr>
            <w:tcW w:type="dxa" w:w="3079"/>
          </w:tcPr>
          <w:p>
            <w:r>
              <w:rPr>
                <w:rFonts w:ascii="Calibri" w:hAnsi="Calibri"/>
                <w:color w:val="1A1A1A"/>
                <w:sz w:val="20"/>
              </w:rPr>
              <w:t>Scatter plot</w:t>
            </w:r>
          </w:p>
        </w:tc>
        <w:tc>
          <w:tcPr>
            <w:tcW w:type="dxa" w:w="3079"/>
          </w:tcPr>
          <w:p>
            <w:r>
              <w:rPr>
                <w:rFonts w:ascii="Calibri" w:hAnsi="Calibri"/>
                <w:color w:val="1A1A1A"/>
                <w:sz w:val="20"/>
              </w:rPr>
              <w:t>Any bar chart</w:t>
            </w:r>
          </w:p>
        </w:tc>
      </w:tr>
      <w:tr>
        <w:tc>
          <w:tcPr>
            <w:tcW w:type="dxa" w:w="3079"/>
            <w:shd w:val="clear" w:color="auto" w:fill="F5F7FA"/>
          </w:tcPr>
          <w:p>
            <w:r>
              <w:rPr>
                <w:rFonts w:ascii="Calibri" w:hAnsi="Calibri"/>
                <w:color w:val="1A1A1A"/>
                <w:sz w:val="20"/>
              </w:rPr>
              <w:t>Geographical</w:t>
            </w:r>
          </w:p>
        </w:tc>
        <w:tc>
          <w:tcPr>
            <w:tcW w:type="dxa" w:w="3079"/>
            <w:shd w:val="clear" w:color="auto" w:fill="F5F7FA"/>
          </w:tcPr>
          <w:p>
            <w:r>
              <w:rPr>
                <w:rFonts w:ascii="Calibri" w:hAnsi="Calibri"/>
                <w:color w:val="1A1A1A"/>
                <w:sz w:val="20"/>
              </w:rPr>
              <w:t>Choropleth, bubble map</w:t>
            </w:r>
          </w:p>
        </w:tc>
        <w:tc>
          <w:tcPr>
            <w:tcW w:type="dxa" w:w="3079"/>
            <w:shd w:val="clear" w:color="auto" w:fill="F5F7FA"/>
          </w:tcPr>
          <w:p>
            <w:r>
              <w:rPr>
                <w:rFonts w:ascii="Calibri" w:hAnsi="Calibri"/>
                <w:color w:val="1A1A1A"/>
                <w:sz w:val="20"/>
              </w:rPr>
              <w:t>3D maps</w:t>
            </w:r>
          </w:p>
        </w:tc>
      </w:tr>
      <w:tr>
        <w:tc>
          <w:tcPr>
            <w:tcW w:type="dxa" w:w="3079"/>
          </w:tcPr>
          <w:p>
            <w:r>
              <w:rPr>
                <w:rFonts w:ascii="Calibri" w:hAnsi="Calibri"/>
                <w:color w:val="1A1A1A"/>
                <w:sz w:val="20"/>
              </w:rPr>
              <w:t>Ranking</w:t>
            </w:r>
          </w:p>
        </w:tc>
        <w:tc>
          <w:tcPr>
            <w:tcW w:type="dxa" w:w="3079"/>
          </w:tcPr>
          <w:p>
            <w:r>
              <w:rPr>
                <w:rFonts w:ascii="Calibri" w:hAnsi="Calibri"/>
                <w:color w:val="1A1A1A"/>
                <w:sz w:val="20"/>
              </w:rPr>
              <w:t>Horizontal bar (sorted)</w:t>
            </w:r>
          </w:p>
        </w:tc>
        <w:tc>
          <w:tcPr>
            <w:tcW w:type="dxa" w:w="3079"/>
          </w:tcPr>
          <w:p>
            <w:r>
              <w:rPr>
                <w:rFonts w:ascii="Calibri" w:hAnsi="Calibri"/>
                <w:color w:val="1A1A1A"/>
                <w:sz w:val="20"/>
              </w:rPr>
              <w:t>Vertical for long lists</w:t>
            </w:r>
          </w:p>
        </w:tc>
      </w:tr>
      <w:tr>
        <w:tc>
          <w:tcPr>
            <w:tcW w:type="dxa" w:w="3079"/>
            <w:shd w:val="clear" w:color="auto" w:fill="F5F7FA"/>
          </w:tcPr>
          <w:p>
            <w:r>
              <w:rPr>
                <w:rFonts w:ascii="Calibri" w:hAnsi="Calibri"/>
                <w:color w:val="1A1A1A"/>
                <w:sz w:val="20"/>
              </w:rPr>
              <w:t>Flow/process</w:t>
            </w:r>
          </w:p>
        </w:tc>
        <w:tc>
          <w:tcPr>
            <w:tcW w:type="dxa" w:w="3079"/>
            <w:shd w:val="clear" w:color="auto" w:fill="F5F7FA"/>
          </w:tcPr>
          <w:p>
            <w:r>
              <w:rPr>
                <w:rFonts w:ascii="Calibri" w:hAnsi="Calibri"/>
                <w:color w:val="1A1A1A"/>
                <w:sz w:val="20"/>
              </w:rPr>
              <w:t>Sankey diagram</w:t>
            </w:r>
          </w:p>
        </w:tc>
        <w:tc>
          <w:tcPr>
            <w:tcW w:type="dxa" w:w="3079"/>
            <w:shd w:val="clear" w:color="auto" w:fill="F5F7FA"/>
          </w:tcPr>
          <w:p>
            <w:r>
              <w:rPr>
                <w:rFonts w:ascii="Calibri" w:hAnsi="Calibri"/>
                <w:color w:val="1A1A1A"/>
                <w:sz w:val="20"/>
              </w:rPr>
              <w:t>Tables</w:t>
            </w:r>
          </w:p>
        </w:tc>
      </w:tr>
    </w:tbl>
    <w:p/>
    <w:p>
      <w:pPr>
        <w:spacing w:before="0" w:after="120"/>
      </w:pPr>
      <w:r>
        <w:rPr>
          <w:rFonts w:ascii="Calibri" w:hAnsi="Calibri"/>
        </w:rPr>
      </w:r>
      <w:r>
        <w:rPr>
          <w:rFonts w:ascii="Calibri" w:hAnsi="Calibri"/>
          <w:b/>
        </w:rPr>
        <w:t>8.3 The Pre-Attentive Attributes</w:t>
      </w:r>
      <w:r>
        <w:rPr>
          <w:rFonts w:ascii="Calibri" w:hAnsi="Calibri"/>
        </w:rPr>
      </w:r>
    </w:p>
    <w:p>
      <w:pPr>
        <w:spacing w:before="0" w:after="120"/>
      </w:pPr>
      <w:r>
        <w:rPr>
          <w:rFonts w:ascii="Calibri" w:hAnsi="Calibri"/>
        </w:rPr>
        <w:t>Features the human brain processes instantly (before conscious attention):</w:t>
      </w:r>
    </w:p>
    <w:p>
      <w:pPr>
        <w:pStyle w:val="ListBullet"/>
        <w:spacing w:before="0" w:after="60"/>
      </w:pPr>
      <w:r>
        <w:rPr>
          <w:rFonts w:ascii="Calibri" w:hAnsi="Calibri"/>
        </w:rPr>
      </w:r>
      <w:r>
        <w:rPr>
          <w:rFonts w:ascii="Calibri" w:hAnsi="Calibri"/>
          <w:b/>
        </w:rPr>
        <w:t>Colour:</w:t>
      </w:r>
      <w:r>
        <w:rPr>
          <w:rFonts w:ascii="Calibri" w:hAnsi="Calibri"/>
        </w:rPr>
        <w:t xml:space="preserve"> Red stands out immediately in a field of blue</w:t>
      </w:r>
    </w:p>
    <w:p>
      <w:pPr>
        <w:pStyle w:val="ListBullet"/>
        <w:spacing w:before="0" w:after="60"/>
      </w:pPr>
      <w:r>
        <w:rPr>
          <w:rFonts w:ascii="Calibri" w:hAnsi="Calibri"/>
        </w:rPr>
      </w:r>
      <w:r>
        <w:rPr>
          <w:rFonts w:ascii="Calibri" w:hAnsi="Calibri"/>
          <w:b/>
        </w:rPr>
        <w:t>Size:</w:t>
      </w:r>
      <w:r>
        <w:rPr>
          <w:rFonts w:ascii="Calibri" w:hAnsi="Calibri"/>
        </w:rPr>
        <w:t xml:space="preserve"> Larger objects appear more important</w:t>
      </w:r>
    </w:p>
    <w:p>
      <w:pPr>
        <w:pStyle w:val="ListBullet"/>
        <w:spacing w:before="0" w:after="60"/>
      </w:pPr>
      <w:r>
        <w:rPr>
          <w:rFonts w:ascii="Calibri" w:hAnsi="Calibri"/>
        </w:rPr>
      </w:r>
      <w:r>
        <w:rPr>
          <w:rFonts w:ascii="Calibri" w:hAnsi="Calibri"/>
          <w:b/>
        </w:rPr>
        <w:t>Position:</w:t>
      </w:r>
      <w:r>
        <w:rPr>
          <w:rFonts w:ascii="Calibri" w:hAnsi="Calibri"/>
        </w:rPr>
        <w:t xml:space="preserve"> Objects higher or further right imply more value</w:t>
      </w:r>
    </w:p>
    <w:p>
      <w:pPr>
        <w:pStyle w:val="ListBullet"/>
        <w:spacing w:before="0" w:after="60"/>
      </w:pPr>
      <w:r>
        <w:rPr>
          <w:rFonts w:ascii="Calibri" w:hAnsi="Calibri"/>
        </w:rPr>
      </w:r>
      <w:r>
        <w:rPr>
          <w:rFonts w:ascii="Calibri" w:hAnsi="Calibri"/>
          <w:b/>
        </w:rPr>
        <w:t>Shape:</w:t>
      </w:r>
      <w:r>
        <w:rPr>
          <w:rFonts w:ascii="Calibri" w:hAnsi="Calibri"/>
        </w:rPr>
        <w:t xml:space="preserve"> Different shapes for categorical comparison</w:t>
      </w:r>
    </w:p>
    <w:p>
      <w:pPr>
        <w:pStyle w:val="ListBullet"/>
        <w:spacing w:before="0" w:after="60"/>
      </w:pPr>
      <w:r>
        <w:rPr>
          <w:rFonts w:ascii="Calibri" w:hAnsi="Calibri"/>
        </w:rPr>
      </w:r>
      <w:r>
        <w:rPr>
          <w:rFonts w:ascii="Calibri" w:hAnsi="Calibri"/>
          <w:b/>
        </w:rPr>
        <w:t>Length:</w:t>
      </w:r>
      <w:r>
        <w:rPr>
          <w:rFonts w:ascii="Calibri" w:hAnsi="Calibri"/>
        </w:rPr>
        <w:t xml:space="preserve"> The most accurate visual judgment (bars)</w:t>
      </w:r>
    </w:p>
    <w:p>
      <w:pPr>
        <w:pStyle w:val="ListBullet"/>
        <w:spacing w:before="0" w:after="60"/>
      </w:pPr>
      <w:r>
        <w:rPr>
          <w:rFonts w:ascii="Calibri" w:hAnsi="Calibri"/>
        </w:rPr>
      </w:r>
      <w:r>
        <w:rPr>
          <w:rFonts w:ascii="Calibri" w:hAnsi="Calibri"/>
          <w:b/>
        </w:rPr>
        <w:t>Enclosure:</w:t>
      </w:r>
      <w:r>
        <w:rPr>
          <w:rFonts w:ascii="Calibri" w:hAnsi="Calibri"/>
        </w:rPr>
        <w:t xml:space="preserve"> Items in a box form a group</w:t>
      </w:r>
    </w:p>
    <w:p>
      <w:pPr>
        <w:spacing w:before="0" w:after="120"/>
      </w:pPr>
      <w:r>
        <w:rPr>
          <w:rFonts w:ascii="Calibri" w:hAnsi="Calibri"/>
        </w:rPr>
      </w:r>
      <w:r>
        <w:rPr>
          <w:rFonts w:ascii="Calibri" w:hAnsi="Calibri"/>
          <w:b/>
        </w:rPr>
        <w:t>Design principle:</w:t>
      </w:r>
      <w:r>
        <w:rPr>
          <w:rFonts w:ascii="Calibri" w:hAnsi="Calibri"/>
        </w:rPr>
        <w:t xml:space="preserve"> Use ONE pre-attentive attribute to highlight your key message.</w:t>
      </w:r>
    </w:p>
    <w:p>
      <w:pPr>
        <w:spacing w:before="0" w:after="120"/>
      </w:pPr>
      <w:r>
        <w:rPr>
          <w:rFonts w:ascii="Calibri" w:hAnsi="Calibri"/>
        </w:rPr>
      </w:r>
      <w:r>
        <w:rPr>
          <w:rFonts w:ascii="Calibri" w:hAnsi="Calibri"/>
          <w:b/>
        </w:rPr>
        <w:t>8.4 The Lie Factor</w:t>
      </w:r>
      <w:r>
        <w:rPr>
          <w:rFonts w:ascii="Calibri" w:hAnsi="Calibri"/>
        </w:rPr>
      </w:r>
    </w:p>
    <w:p>
      <w:pPr>
        <w:spacing w:before="0" w:after="120"/>
      </w:pPr>
      <w:r>
        <w:rPr>
          <w:rFonts w:ascii="Calibri" w:hAnsi="Calibri"/>
        </w:rPr>
        <w:t xml:space="preserve">From Edward Tufte: </w:t>
      </w:r>
      <w:r>
        <w:rPr>
          <w:rFonts w:ascii="Courier New" w:hAnsi="Courier New"/>
          <w:color w:val="0F772A"/>
          <w:sz w:val="20"/>
        </w:rPr>
        <w:t>Lie Factor = (Visual Size Change) / (Data Size Change)</w:t>
      </w:r>
      <w:r>
        <w:rPr>
          <w:rFonts w:ascii="Calibri" w:hAnsi="Calibri"/>
        </w:rPr>
      </w:r>
    </w:p>
    <w:p>
      <w:pPr>
        <w:spacing w:before="0" w:after="120"/>
      </w:pPr>
      <w:r>
        <w:rPr>
          <w:rFonts w:ascii="Calibri" w:hAnsi="Calibri"/>
        </w:rPr>
        <w:t>Common distortions:</w:t>
      </w:r>
    </w:p>
    <w:p>
      <w:pPr>
        <w:pStyle w:val="ListBullet"/>
        <w:spacing w:before="0" w:after="60"/>
      </w:pPr>
      <w:r>
        <w:rPr>
          <w:rFonts w:ascii="Calibri" w:hAnsi="Calibri"/>
        </w:rPr>
      </w:r>
      <w:r>
        <w:rPr>
          <w:rFonts w:ascii="Calibri" w:hAnsi="Calibri"/>
          <w:b/>
        </w:rPr>
        <w:t>Truncated Y-axis:</w:t>
      </w:r>
      <w:r>
        <w:rPr>
          <w:rFonts w:ascii="Calibri" w:hAnsi="Calibri"/>
        </w:rPr>
        <w:t xml:space="preserve"> Starting at ₦1,980,000 makes a 1% difference look like 50%</w:t>
      </w:r>
    </w:p>
    <w:p>
      <w:pPr>
        <w:pStyle w:val="ListBullet"/>
        <w:spacing w:before="0" w:after="60"/>
      </w:pPr>
      <w:r>
        <w:rPr>
          <w:rFonts w:ascii="Calibri" w:hAnsi="Calibri"/>
        </w:rPr>
      </w:r>
      <w:r>
        <w:rPr>
          <w:rFonts w:ascii="Calibri" w:hAnsi="Calibri"/>
          <w:b/>
        </w:rPr>
        <w:t>3D charts:</w:t>
      </w:r>
      <w:r>
        <w:rPr>
          <w:rFonts w:ascii="Calibri" w:hAnsi="Calibri"/>
        </w:rPr>
        <w:t xml:space="preserve"> Add visual distortion; front bars appear larger</w:t>
      </w:r>
    </w:p>
    <w:p>
      <w:pPr>
        <w:pStyle w:val="ListBullet"/>
        <w:spacing w:before="0" w:after="60"/>
      </w:pPr>
      <w:r>
        <w:rPr>
          <w:rFonts w:ascii="Calibri" w:hAnsi="Calibri"/>
        </w:rPr>
      </w:r>
      <w:r>
        <w:rPr>
          <w:rFonts w:ascii="Calibri" w:hAnsi="Calibri"/>
          <w:b/>
        </w:rPr>
        <w:t>Dual axes:</w:t>
      </w:r>
      <w:r>
        <w:rPr>
          <w:rFonts w:ascii="Calibri" w:hAnsi="Calibri"/>
        </w:rPr>
        <w:t xml:space="preserve"> Make unrelated trends appear correlated</w:t>
      </w:r>
    </w:p>
    <w:p>
      <w:pPr>
        <w:pStyle w:val="ListBullet"/>
        <w:spacing w:before="0" w:after="60"/>
      </w:pPr>
      <w:r>
        <w:rPr>
          <w:rFonts w:ascii="Calibri" w:hAnsi="Calibri"/>
        </w:rPr>
      </w:r>
      <w:r>
        <w:rPr>
          <w:rFonts w:ascii="Calibri" w:hAnsi="Calibri"/>
          <w:b/>
        </w:rPr>
        <w:t>Area charts without zero baseline:</w:t>
      </w:r>
      <w:r>
        <w:rPr>
          <w:rFonts w:ascii="Calibri" w:hAnsi="Calibri"/>
        </w:rPr>
        <w:t xml:space="preserve"> Exaggerate changes</w:t>
      </w:r>
    </w:p>
    <w:p>
      <w:pPr>
        <w:spacing w:before="0" w:after="120"/>
      </w:pPr>
      <w:r>
        <w:rPr>
          <w:rFonts w:ascii="Calibri" w:hAnsi="Calibri"/>
        </w:rPr>
      </w:r>
      <w:r>
        <w:rPr>
          <w:rFonts w:ascii="Calibri" w:hAnsi="Calibri"/>
          <w:b/>
        </w:rPr>
        <w:t>Rule:</w:t>
      </w:r>
      <w:r>
        <w:rPr>
          <w:rFonts w:ascii="Calibri" w:hAnsi="Calibri"/>
        </w:rPr>
        <w:t xml:space="preserve"> Y-axis must start at zero for bar/column charts (not line charts).</w:t>
      </w:r>
    </w:p>
    <w:p>
      <w:pPr>
        <w:spacing w:before="0" w:after="120"/>
      </w:pPr>
      <w:r>
        <w:rPr>
          <w:rFonts w:ascii="Calibri" w:hAnsi="Calibri"/>
        </w:rPr>
      </w:r>
      <w:r>
        <w:rPr>
          <w:rFonts w:ascii="Calibri" w:hAnsi="Calibri"/>
          <w:b/>
        </w:rPr>
        <w:t>8.5 Colour for Communication</w:t>
      </w:r>
      <w:r>
        <w:rPr>
          <w:rFonts w:ascii="Calibri" w:hAnsi="Calibri"/>
        </w:rPr>
      </w:r>
    </w:p>
    <w:p>
      <w:pPr>
        <w:pStyle w:val="ListBullet"/>
        <w:spacing w:before="0" w:after="60"/>
      </w:pPr>
      <w:r>
        <w:rPr>
          <w:rFonts w:ascii="Calibri" w:hAnsi="Calibri"/>
        </w:rPr>
      </w:r>
      <w:r>
        <w:rPr>
          <w:rFonts w:ascii="Calibri" w:hAnsi="Calibri"/>
          <w:b/>
        </w:rPr>
        <w:t>1 accent colour:</w:t>
      </w:r>
      <w:r>
        <w:rPr>
          <w:rFonts w:ascii="Calibri" w:hAnsi="Calibri"/>
        </w:rPr>
        <w:t xml:space="preserve"> Highlight the key message; mute everything else</w:t>
      </w:r>
    </w:p>
    <w:p>
      <w:pPr>
        <w:pStyle w:val="ListBullet"/>
        <w:spacing w:before="0" w:after="60"/>
      </w:pPr>
      <w:r>
        <w:rPr>
          <w:rFonts w:ascii="Calibri" w:hAnsi="Calibri"/>
        </w:rPr>
      </w:r>
      <w:r>
        <w:rPr>
          <w:rFonts w:ascii="Calibri" w:hAnsi="Calibri"/>
          <w:b/>
        </w:rPr>
        <w:t>Semantic colours:</w:t>
      </w:r>
      <w:r>
        <w:rPr>
          <w:rFonts w:ascii="Calibri" w:hAnsi="Calibri"/>
        </w:rPr>
        <w:t xml:space="preserve"> Red = bad/negative, green = good/positive (but check for colour-blindness)</w:t>
      </w:r>
    </w:p>
    <w:p>
      <w:pPr>
        <w:pStyle w:val="ListBullet"/>
        <w:spacing w:before="0" w:after="60"/>
      </w:pPr>
      <w:r>
        <w:rPr>
          <w:rFonts w:ascii="Calibri" w:hAnsi="Calibri"/>
        </w:rPr>
      </w:r>
      <w:r>
        <w:rPr>
          <w:rFonts w:ascii="Calibri" w:hAnsi="Calibri"/>
          <w:b/>
        </w:rPr>
        <w:t>Accessibility:</w:t>
      </w:r>
      <w:r>
        <w:rPr>
          <w:rFonts w:ascii="Calibri" w:hAnsi="Calibri"/>
        </w:rPr>
        <w:t xml:space="preserve"> 8% of men have colour blindness (red-green most common). Use colour + shape/pattern.</w:t>
      </w:r>
    </w:p>
    <w:p>
      <w:pPr>
        <w:pStyle w:val="ListBullet"/>
        <w:spacing w:before="0" w:after="60"/>
      </w:pPr>
      <w:r>
        <w:rPr>
          <w:rFonts w:ascii="Calibri" w:hAnsi="Calibri"/>
        </w:rPr>
      </w:r>
      <w:r>
        <w:rPr>
          <w:rFonts w:ascii="Calibri" w:hAnsi="Calibri"/>
          <w:b/>
        </w:rPr>
        <w:t>Nigeria brand consideration:</w:t>
      </w:r>
      <w:r>
        <w:rPr>
          <w:rFonts w:ascii="Calibri" w:hAnsi="Calibri"/>
        </w:rPr>
        <w:t xml:space="preserve"> Use MetaBridge or client brand colours for consistency</w:t>
      </w:r>
    </w:p>
    <w:p>
      <w:pPr>
        <w:spacing w:before="0" w:after="120"/>
      </w:pPr>
      <w:r>
        <w:rPr>
          <w:rFonts w:ascii="Calibri" w:hAnsi="Calibri"/>
        </w:rPr>
      </w:r>
      <w:r>
        <w:rPr>
          <w:rFonts w:ascii="Calibri" w:hAnsi="Calibri"/>
          <w:b/>
        </w:rPr>
        <w:t>8.6 The Data Story Structure</w:t>
      </w:r>
      <w:r>
        <w:rPr>
          <w:rFonts w:ascii="Calibri" w:hAnsi="Calibri"/>
        </w:rPr>
      </w:r>
    </w:p>
    <w:p>
      <w:pPr>
        <w:spacing w:before="0" w:after="120"/>
      </w:pPr>
      <w:r>
        <w:rPr>
          <w:rFonts w:ascii="Calibri" w:hAnsi="Calibri"/>
        </w:rPr>
        <w:t>Professional data presentations follow a narrative arc:</w:t>
      </w:r>
    </w:p>
    <w:p>
      <w:pPr>
        <w:pStyle w:val="ListNumber"/>
        <w:spacing w:before="0" w:after="60"/>
      </w:pPr>
      <w:r>
        <w:rPr>
          <w:rFonts w:ascii="Calibri" w:hAnsi="Calibri"/>
        </w:rPr>
      </w:r>
      <w:r>
        <w:rPr>
          <w:rFonts w:ascii="Calibri" w:hAnsi="Calibri"/>
          <w:b/>
        </w:rPr>
        <w:t>Setup:</w:t>
      </w:r>
      <w:r>
        <w:rPr>
          <w:rFonts w:ascii="Calibri" w:hAnsi="Calibri"/>
        </w:rPr>
        <w:t xml:space="preserve"> "Our customer churn has increased by 23% over the past 6 months"</w:t>
      </w:r>
    </w:p>
    <w:p>
      <w:pPr>
        <w:pStyle w:val="ListNumber"/>
        <w:spacing w:before="0" w:after="60"/>
      </w:pPr>
      <w:r>
        <w:rPr>
          <w:rFonts w:ascii="Calibri" w:hAnsi="Calibri"/>
        </w:rPr>
      </w:r>
      <w:r>
        <w:rPr>
          <w:rFonts w:ascii="Calibri" w:hAnsi="Calibri"/>
          <w:b/>
        </w:rPr>
        <w:t>Context:</w:t>
      </w:r>
      <w:r>
        <w:rPr>
          <w:rFonts w:ascii="Calibri" w:hAnsi="Calibri"/>
        </w:rPr>
        <w:t xml:space="preserve"> "Industry average is 8% — we are 3× worse than expected"</w:t>
      </w:r>
    </w:p>
    <w:p>
      <w:pPr>
        <w:pStyle w:val="ListNumber"/>
        <w:spacing w:before="0" w:after="60"/>
      </w:pPr>
      <w:r>
        <w:rPr>
          <w:rFonts w:ascii="Calibri" w:hAnsi="Calibri"/>
        </w:rPr>
      </w:r>
      <w:r>
        <w:rPr>
          <w:rFonts w:ascii="Calibri" w:hAnsi="Calibri"/>
          <w:b/>
        </w:rPr>
        <w:t>Evidence:</w:t>
      </w:r>
      <w:r>
        <w:rPr>
          <w:rFonts w:ascii="Calibri" w:hAnsi="Calibri"/>
        </w:rPr>
        <w:t xml:space="preserve"> [Show the chart] "This is driven primarily by Northern states"</w:t>
      </w:r>
    </w:p>
    <w:p>
      <w:pPr>
        <w:pStyle w:val="ListNumber"/>
        <w:spacing w:before="0" w:after="60"/>
      </w:pPr>
      <w:r>
        <w:rPr>
          <w:rFonts w:ascii="Calibri" w:hAnsi="Calibri"/>
        </w:rPr>
      </w:r>
      <w:r>
        <w:rPr>
          <w:rFonts w:ascii="Calibri" w:hAnsi="Calibri"/>
          <w:b/>
        </w:rPr>
        <w:t>So What:</w:t>
      </w:r>
      <w:r>
        <w:rPr>
          <w:rFonts w:ascii="Calibri" w:hAnsi="Calibri"/>
        </w:rPr>
        <w:t xml:space="preserve"> "If unchecked, we lose ₦240M annually"</w:t>
      </w:r>
    </w:p>
    <w:p>
      <w:pPr>
        <w:pStyle w:val="ListNumber"/>
        <w:spacing w:before="0" w:after="60"/>
      </w:pPr>
      <w:r>
        <w:rPr>
          <w:rFonts w:ascii="Calibri" w:hAnsi="Calibri"/>
        </w:rPr>
      </w:r>
      <w:r>
        <w:rPr>
          <w:rFonts w:ascii="Calibri" w:hAnsi="Calibri"/>
          <w:b/>
        </w:rPr>
        <w:t>Action:</w:t>
      </w:r>
      <w:r>
        <w:rPr>
          <w:rFonts w:ascii="Calibri" w:hAnsi="Calibri"/>
        </w:rPr>
        <w:t xml:space="preserve"> "We recommend 3 targeted retention interventions"</w:t>
      </w:r>
    </w:p>
    <w:p>
      <w:pPr>
        <w:spacing w:before="0" w:after="120"/>
      </w:pPr>
      <w:r>
        <w:rPr>
          <w:rFonts w:ascii="Calibri" w:hAnsi="Calibri"/>
        </w:rPr>
      </w:r>
      <w:r>
        <w:rPr>
          <w:rFonts w:ascii="Calibri" w:hAnsi="Calibri"/>
          <w:b/>
        </w:rPr>
        <w:t>8.7 Tools — Datawrapper and Flourish</w:t>
      </w:r>
      <w:r>
        <w:rPr>
          <w:rFonts w:ascii="Calibri" w:hAnsi="Calibri"/>
        </w:rPr>
      </w:r>
    </w:p>
    <w:p>
      <w:pPr>
        <w:spacing w:before="0" w:after="120"/>
      </w:pPr>
      <w:r>
        <w:rPr>
          <w:rFonts w:ascii="Calibri" w:hAnsi="Calibri"/>
        </w:rPr>
      </w:r>
      <w:r>
        <w:rPr>
          <w:rFonts w:ascii="Calibri" w:hAnsi="Calibri"/>
          <w:b/>
        </w:rPr>
        <w:t>Datawrapper (datawrapper.de):</w:t>
      </w:r>
      <w:r>
        <w:rPr>
          <w:rFonts w:ascii="Calibri" w:hAnsi="Calibri"/>
        </w:rPr>
      </w:r>
    </w:p>
    <w:p>
      <w:pPr>
        <w:pStyle w:val="ListBullet"/>
        <w:spacing w:before="0" w:after="60"/>
      </w:pPr>
      <w:r>
        <w:rPr>
          <w:rFonts w:ascii="Calibri" w:hAnsi="Calibri"/>
        </w:rPr>
        <w:t>Free tier available</w:t>
      </w:r>
    </w:p>
    <w:p>
      <w:pPr>
        <w:pStyle w:val="ListBullet"/>
        <w:spacing w:before="0" w:after="60"/>
      </w:pPr>
      <w:r>
        <w:rPr>
          <w:rFonts w:ascii="Calibri" w:hAnsi="Calibri"/>
        </w:rPr>
        <w:t>Publication-ready charts with minimal setup</w:t>
      </w:r>
    </w:p>
    <w:p>
      <w:pPr>
        <w:pStyle w:val="ListBullet"/>
        <w:spacing w:before="0" w:after="60"/>
      </w:pPr>
      <w:r>
        <w:rPr>
          <w:rFonts w:ascii="Calibri" w:hAnsi="Calibri"/>
        </w:rPr>
        <w:t>Embeddable in websites</w:t>
      </w:r>
    </w:p>
    <w:p>
      <w:pPr>
        <w:pStyle w:val="ListBullet"/>
        <w:spacing w:before="0" w:after="60"/>
      </w:pPr>
      <w:r>
        <w:rPr>
          <w:rFonts w:ascii="Calibri" w:hAnsi="Calibri"/>
        </w:rPr>
        <w:t>Strong for bar charts, line charts, maps</w:t>
      </w:r>
    </w:p>
    <w:p>
      <w:pPr>
        <w:pStyle w:val="ListBullet"/>
        <w:spacing w:before="0" w:after="60"/>
      </w:pPr>
      <w:r>
        <w:rPr>
          <w:rFonts w:ascii="Calibri" w:hAnsi="Calibri"/>
        </w:rPr>
        <w:t>Used by major newsrooms globally</w:t>
      </w:r>
    </w:p>
    <w:p>
      <w:pPr>
        <w:spacing w:before="0" w:after="120"/>
      </w:pPr>
      <w:r>
        <w:rPr>
          <w:rFonts w:ascii="Calibri" w:hAnsi="Calibri"/>
        </w:rPr>
      </w:r>
      <w:r>
        <w:rPr>
          <w:rFonts w:ascii="Calibri" w:hAnsi="Calibri"/>
          <w:b/>
        </w:rPr>
        <w:t>Flourish (flourish.studio):</w:t>
      </w:r>
      <w:r>
        <w:rPr>
          <w:rFonts w:ascii="Calibri" w:hAnsi="Calibri"/>
        </w:rPr>
      </w:r>
    </w:p>
    <w:p>
      <w:pPr>
        <w:pStyle w:val="ListBullet"/>
        <w:spacing w:before="0" w:after="60"/>
      </w:pPr>
      <w:r>
        <w:rPr>
          <w:rFonts w:ascii="Calibri" w:hAnsi="Calibri"/>
        </w:rPr>
        <w:t>Free tier available</w:t>
      </w:r>
    </w:p>
    <w:p>
      <w:pPr>
        <w:pStyle w:val="ListBullet"/>
        <w:spacing w:before="0" w:after="60"/>
      </w:pPr>
      <w:r>
        <w:rPr>
          <w:rFonts w:ascii="Calibri" w:hAnsi="Calibri"/>
        </w:rPr>
        <w:t>Animated and interactive stories</w:t>
      </w:r>
    </w:p>
    <w:p>
      <w:pPr>
        <w:pStyle w:val="ListBullet"/>
        <w:spacing w:before="0" w:after="60"/>
      </w:pPr>
      <w:r>
        <w:rPr>
          <w:rFonts w:ascii="Calibri" w:hAnsi="Calibri"/>
        </w:rPr>
        <w:t>Strong for: race bar charts, connected dot plots, sankey flows, network graphs</w:t>
      </w:r>
    </w:p>
    <w:p>
      <w:pPr>
        <w:pStyle w:val="ListBullet"/>
        <w:spacing w:before="0" w:after="60"/>
      </w:pPr>
      <w:r>
        <w:rPr>
          <w:rFonts w:ascii="Calibri" w:hAnsi="Calibri"/>
        </w:rPr>
        <w:t>Great for narrative presentations</w:t>
      </w:r>
    </w:p>
    <w:p>
      <w:pPr>
        <w:spacing w:before="0" w:after="120"/>
      </w:pPr>
      <w:r>
        <w:rPr>
          <w:rFonts w:ascii="Calibri" w:hAnsi="Calibri"/>
        </w:rPr>
      </w:r>
      <w:r>
        <w:rPr>
          <w:rFonts w:ascii="Calibri" w:hAnsi="Calibri"/>
          <w:b/>
        </w:rPr>
        <w:t>8.8 Nigerian-Specific Visualisation Considerations</w:t>
      </w:r>
      <w:r>
        <w:rPr>
          <w:rFonts w:ascii="Calibri" w:hAnsi="Calibri"/>
        </w:rPr>
      </w:r>
    </w:p>
    <w:p>
      <w:pPr>
        <w:pStyle w:val="ListBullet"/>
        <w:spacing w:before="0" w:after="60"/>
      </w:pPr>
      <w:r>
        <w:rPr>
          <w:rFonts w:ascii="Calibri" w:hAnsi="Calibri"/>
        </w:rPr>
      </w:r>
      <w:r>
        <w:rPr>
          <w:rFonts w:ascii="Calibri" w:hAnsi="Calibri"/>
          <w:b/>
        </w:rPr>
        <w:t>State-level maps:</w:t>
      </w:r>
      <w:r>
        <w:rPr>
          <w:rFonts w:ascii="Calibri" w:hAnsi="Calibri"/>
        </w:rPr>
        <w:t xml:space="preserve"> Use the Nigerian administrative map — 36 states + FCT. Many online map tools have Nigeria maps.</w:t>
      </w:r>
    </w:p>
    <w:p>
      <w:pPr>
        <w:pStyle w:val="ListBullet"/>
        <w:spacing w:before="0" w:after="60"/>
      </w:pPr>
      <w:r>
        <w:rPr>
          <w:rFonts w:ascii="Calibri" w:hAnsi="Calibri"/>
        </w:rPr>
      </w:r>
      <w:r>
        <w:rPr>
          <w:rFonts w:ascii="Calibri" w:hAnsi="Calibri"/>
          <w:b/>
        </w:rPr>
        <w:t>LGA-level:</w:t>
      </w:r>
      <w:r>
        <w:rPr>
          <w:rFonts w:ascii="Calibri" w:hAnsi="Calibri"/>
        </w:rPr>
        <w:t xml:space="preserve"> More granular but less accessible. Best for specialised local analysis.</w:t>
      </w:r>
    </w:p>
    <w:p>
      <w:pPr>
        <w:pStyle w:val="ListBullet"/>
        <w:spacing w:before="0" w:after="60"/>
      </w:pPr>
      <w:r>
        <w:rPr>
          <w:rFonts w:ascii="Calibri" w:hAnsi="Calibri"/>
        </w:rPr>
      </w:r>
      <w:r>
        <w:rPr>
          <w:rFonts w:ascii="Calibri" w:hAnsi="Calibri"/>
          <w:b/>
        </w:rPr>
        <w:t>Language:</w:t>
      </w:r>
      <w:r>
        <w:rPr>
          <w:rFonts w:ascii="Calibri" w:hAnsi="Calibri"/>
        </w:rPr>
        <w:t xml:space="preserve"> English for professional/corporate; consider Pidgin captions for social media</w:t>
      </w:r>
    </w:p>
    <w:p>
      <w:pPr>
        <w:pStyle w:val="ListBullet"/>
        <w:spacing w:before="0" w:after="60"/>
      </w:pPr>
      <w:r>
        <w:rPr>
          <w:rFonts w:ascii="Calibri" w:hAnsi="Calibri"/>
        </w:rPr>
      </w:r>
      <w:r>
        <w:rPr>
          <w:rFonts w:ascii="Calibri" w:hAnsi="Calibri"/>
          <w:b/>
        </w:rPr>
        <w:t>Mobile-first:</w:t>
      </w:r>
      <w:r>
        <w:rPr>
          <w:rFonts w:ascii="Calibri" w:hAnsi="Calibri"/>
        </w:rPr>
        <w:t xml:space="preserve"> Most Nigerian audiences view on mobile — test at 375px width</w:t>
      </w:r>
    </w:p>
    <w:p>
      <w:pPr>
        <w:pStyle w:val="Heading3"/>
        <w:spacing w:before="240" w:after="60"/>
      </w:pPr>
      <w:r>
        <w:rPr>
          <w:rFonts w:ascii="Calibri" w:hAnsi="Calibri"/>
          <w:color w:val="2E7D32"/>
        </w:rPr>
        <w:t>Labs — Module 8</w:t>
      </w:r>
    </w:p>
    <w:p>
      <w:pPr>
        <w:pBdr>
          <w:bottom w:val="single" w:sz="6" w:space="1" w:color="2E7D32"/>
        </w:pBdr>
        <w:spacing w:before="0" w:after="40"/>
      </w:pPr>
    </w:p>
    <w:p>
      <w:pPr>
        <w:spacing w:before="0" w:after="120"/>
      </w:pPr>
      <w:r>
        <w:rPr>
          <w:rFonts w:ascii="Calibri" w:hAnsi="Calibri"/>
        </w:rPr>
      </w:r>
      <w:r>
        <w:rPr>
          <w:rFonts w:ascii="Calibri" w:hAnsi="Calibri"/>
          <w:b/>
        </w:rPr>
        <w:t>Lab 8.1: Chart Critique and Redesign</w:t>
      </w:r>
      <w:r>
        <w:rPr>
          <w:rFonts w:ascii="Calibri" w:hAnsi="Calibri"/>
        </w:rPr>
      </w:r>
    </w:p>
    <w:p>
      <w:pPr>
        <w:pStyle w:val="ListBullet"/>
        <w:spacing w:before="0" w:after="60"/>
      </w:pPr>
      <w:r>
        <w:rPr>
          <w:rFonts w:ascii="Calibri" w:hAnsi="Calibri"/>
        </w:rPr>
        <w:t>Task: Instructor provides 5 examples of poor data visualisations from Nigerian government reports, news media, and corporate presentations. Students: (1) identify all design problems, (2) redesign in Excel or Datawrapper showing improved version</w:t>
      </w:r>
    </w:p>
    <w:p>
      <w:pPr>
        <w:pStyle w:val="ListBullet"/>
        <w:spacing w:before="0" w:after="60"/>
      </w:pPr>
      <w:r>
        <w:rPr>
          <w:rFonts w:ascii="Calibri" w:hAnsi="Calibri"/>
        </w:rPr>
        <w:t>Deliverable: Before/after comparison with written critique</w:t>
      </w:r>
    </w:p>
    <w:p>
      <w:pPr>
        <w:spacing w:before="0" w:after="120"/>
      </w:pPr>
      <w:r>
        <w:rPr>
          <w:rFonts w:ascii="Calibri" w:hAnsi="Calibri"/>
        </w:rPr>
      </w:r>
      <w:r>
        <w:rPr>
          <w:rFonts w:ascii="Calibri" w:hAnsi="Calibri"/>
          <w:b/>
        </w:rPr>
        <w:t>Lab 8.2: Datawrapper Map</w:t>
      </w:r>
      <w:r>
        <w:rPr>
          <w:rFonts w:ascii="Calibri" w:hAnsi="Calibri"/>
        </w:rPr>
      </w:r>
    </w:p>
    <w:p>
      <w:pPr>
        <w:pStyle w:val="ListBullet"/>
        <w:spacing w:before="0" w:after="60"/>
      </w:pPr>
      <w:r>
        <w:rPr>
          <w:rFonts w:ascii="Calibri" w:hAnsi="Calibri"/>
        </w:rPr>
        <w:t>Tool: datawrapper.de</w:t>
      </w:r>
    </w:p>
    <w:p>
      <w:pPr>
        <w:pStyle w:val="ListBullet"/>
        <w:spacing w:before="0" w:after="60"/>
      </w:pPr>
      <w:r>
        <w:rPr>
          <w:rFonts w:ascii="Calibri" w:hAnsi="Calibri"/>
        </w:rPr>
        <w:t>Task: Import Nigerian state-level GDP data. Create an interactive choropleth map. Add hover tooltips with state name, GDP value, and GDP per capita. Set appropriate colour scale. Export and embed.</w:t>
      </w:r>
    </w:p>
    <w:p>
      <w:pPr>
        <w:pStyle w:val="ListBullet"/>
        <w:spacing w:before="0" w:after="60"/>
      </w:pPr>
      <w:r>
        <w:rPr>
          <w:rFonts w:ascii="Calibri" w:hAnsi="Calibri"/>
        </w:rPr>
        <w:t>Deliverable: Published Datawrapper map link</w:t>
      </w:r>
    </w:p>
    <w:p>
      <w:pPr>
        <w:spacing w:before="0" w:after="120"/>
      </w:pPr>
      <w:r>
        <w:rPr>
          <w:rFonts w:ascii="Calibri" w:hAnsi="Calibri"/>
        </w:rPr>
      </w:r>
      <w:r>
        <w:rPr>
          <w:rFonts w:ascii="Calibri" w:hAnsi="Calibri"/>
          <w:b/>
        </w:rPr>
        <w:t>Lab 8.3: Data Story Presentation</w:t>
      </w:r>
      <w:r>
        <w:rPr>
          <w:rFonts w:ascii="Calibri" w:hAnsi="Calibri"/>
        </w:rPr>
      </w:r>
    </w:p>
    <w:p>
      <w:pPr>
        <w:pStyle w:val="ListBullet"/>
        <w:spacing w:before="0" w:after="60"/>
      </w:pPr>
      <w:r>
        <w:rPr>
          <w:rFonts w:ascii="Calibri" w:hAnsi="Calibri"/>
        </w:rPr>
        <w:t>Tool: PowerPoint or Google Slides + Datawrapper/Excel</w:t>
      </w:r>
    </w:p>
    <w:p>
      <w:pPr>
        <w:pStyle w:val="ListBullet"/>
        <w:spacing w:before="0" w:after="60"/>
      </w:pPr>
      <w:r>
        <w:rPr>
          <w:rFonts w:ascii="Calibri" w:hAnsi="Calibri"/>
        </w:rPr>
        <w:t>Task: Given a Nigerian e-commerce dataset, build a complete 5-slide data story presentation following the Setup → Context → Evidence → So What → Action framework</w:t>
      </w:r>
    </w:p>
    <w:p>
      <w:pPr>
        <w:pStyle w:val="ListBullet"/>
        <w:spacing w:before="0" w:after="60"/>
      </w:pPr>
      <w:r>
        <w:rPr>
          <w:rFonts w:ascii="Calibri" w:hAnsi="Calibri"/>
        </w:rPr>
        <w:t>Deliverable: Presentation file + verbal presentation (3 minutes)</w:t>
      </w:r>
    </w:p>
    <w:p>
      <w:pPr>
        <w:pStyle w:val="Heading3"/>
        <w:spacing w:before="240" w:after="60"/>
      </w:pPr>
      <w:r>
        <w:rPr>
          <w:rFonts w:ascii="Calibri" w:hAnsi="Calibri"/>
          <w:color w:val="2E7D32"/>
        </w:rPr>
        <w:t>Assignments — Module 8</w:t>
      </w:r>
    </w:p>
    <w:p>
      <w:pPr>
        <w:pBdr>
          <w:bottom w:val="single" w:sz="6" w:space="1" w:color="2E7D32"/>
        </w:pBdr>
        <w:spacing w:before="0" w:after="40"/>
      </w:pPr>
    </w:p>
    <w:p>
      <w:pPr>
        <w:pStyle w:val="ListNumber"/>
        <w:spacing w:before="0" w:after="60"/>
      </w:pPr>
      <w:r>
        <w:rPr>
          <w:rFonts w:ascii="Calibri" w:hAnsi="Calibri"/>
        </w:rPr>
      </w:r>
      <w:r>
        <w:rPr>
          <w:rFonts w:ascii="Calibri" w:hAnsi="Calibri"/>
          <w:b/>
        </w:rPr>
        <w:t>Visualisation Portfolio:</w:t>
      </w:r>
      <w:r>
        <w:rPr>
          <w:rFonts w:ascii="Calibri" w:hAnsi="Calibri"/>
        </w:rPr>
        <w:t xml:space="preserve"> Create 5 different chart types (bar, line, scatter, map, distribution) using one Nigerian dataset. For each: explain why that chart type was chosen and what insight it reveals.</w:t>
      </w:r>
    </w:p>
    <w:p>
      <w:pPr>
        <w:pStyle w:val="ListNumber"/>
        <w:spacing w:before="0" w:after="60"/>
      </w:pPr>
      <w:r>
        <w:rPr>
          <w:rFonts w:ascii="Calibri" w:hAnsi="Calibri"/>
        </w:rPr>
      </w:r>
      <w:r>
        <w:rPr>
          <w:rFonts w:ascii="Calibri" w:hAnsi="Calibri"/>
          <w:b/>
        </w:rPr>
        <w:t>Infographic Design:</w:t>
      </w:r>
      <w:r>
        <w:rPr>
          <w:rFonts w:ascii="Calibri" w:hAnsi="Calibri"/>
        </w:rPr>
        <w:t xml:space="preserve"> Design a one-page infographic on Nigerian digital financial inclusion trends (data from CBN and NIBSS reports). Include at least 4 visualisation elements.</w:t>
      </w:r>
    </w:p>
    <w:p>
      <w:pPr>
        <w:pStyle w:val="ListNumber"/>
        <w:spacing w:before="0" w:after="60"/>
      </w:pPr>
      <w:r>
        <w:rPr>
          <w:rFonts w:ascii="Calibri" w:hAnsi="Calibri"/>
        </w:rPr>
      </w:r>
      <w:r>
        <w:rPr>
          <w:rFonts w:ascii="Calibri" w:hAnsi="Calibri"/>
          <w:b/>
        </w:rPr>
        <w:t>Media Analysis:</w:t>
      </w:r>
      <w:r>
        <w:rPr>
          <w:rFonts w:ascii="Calibri" w:hAnsi="Calibri"/>
        </w:rPr>
        <w:t xml:space="preserve"> Find 3 data visualisations in Nigerian news media from the past month. Critique each: what's right, what's wrong, how to improve.</w:t>
      </w:r>
    </w:p>
    <w:p>
      <w:pPr>
        <w:pStyle w:val="ListNumber"/>
        <w:spacing w:before="0" w:after="60"/>
      </w:pPr>
      <w:r>
        <w:rPr>
          <w:rFonts w:ascii="Calibri" w:hAnsi="Calibri"/>
        </w:rPr>
      </w:r>
      <w:r>
        <w:rPr>
          <w:rFonts w:ascii="Calibri" w:hAnsi="Calibri"/>
          <w:b/>
        </w:rPr>
        <w:t>Accessibility Audit:</w:t>
      </w:r>
      <w:r>
        <w:rPr>
          <w:rFonts w:ascii="Calibri" w:hAnsi="Calibri"/>
        </w:rPr>
        <w:t xml:space="preserve"> Take your Module 8.2 map and test it for accessibility: colour-blind simulation, mobile responsiveness, screen reader text availability. Document and fix issues found.</w:t>
      </w:r>
    </w:p>
    <w:p>
      <w:pPr>
        <w:pStyle w:val="ListNumber"/>
        <w:spacing w:before="0" w:after="60"/>
      </w:pPr>
      <w:r>
        <w:rPr>
          <w:rFonts w:ascii="Calibri" w:hAnsi="Calibri"/>
        </w:rPr>
      </w:r>
      <w:r>
        <w:rPr>
          <w:rFonts w:ascii="Calibri" w:hAnsi="Calibri"/>
          <w:b/>
        </w:rPr>
        <w:t>Executive Presentation:</w:t>
      </w:r>
      <w:r>
        <w:rPr>
          <w:rFonts w:ascii="Calibri" w:hAnsi="Calibri"/>
        </w:rPr>
        <w:t xml:space="preserve"> A Nigerian bank CEO wants a 3-minute update on digital banking adoption. Prepare the minimum slides needed to communicate the key message effectively — practice the principle "fewer slides, more impact."</w:t>
      </w:r>
    </w:p>
    <w:p>
      <w:pPr>
        <w:pBdr>
          <w:bottom w:val="single" w:sz="6" w:space="1" w:color="1B3A6B"/>
        </w:pBdr>
        <w:spacing w:before="0" w:after="40"/>
      </w:pPr>
    </w:p>
    <w:p>
      <w:pPr>
        <w:pStyle w:val="Heading2"/>
        <w:shd w:val="clear" w:color="auto" w:fill="1B3A6B"/>
        <w:spacing w:before="360" w:after="80"/>
        <w:ind w:left="144"/>
      </w:pPr>
      <w:r>
        <w:rPr>
          <w:rFonts w:ascii="Calibri" w:hAnsi="Calibri"/>
          <w:b/>
          <w:color w:val="FFFFFF"/>
          <w:sz w:val="26"/>
        </w:rPr>
        <w:t xml:space="preserve">  MODULE 9 [ADVANCED]: POWER BI I — BUILDING DASHBOARDS</w:t>
      </w:r>
    </w:p>
    <w:p>
      <w:pPr>
        <w:pStyle w:val="Heading3"/>
        <w:spacing w:before="240" w:after="60"/>
      </w:pPr>
      <w:r>
        <w:rPr>
          <w:rFonts w:ascii="Calibri" w:hAnsi="Calibri"/>
          <w:color w:val="2E7D32"/>
        </w:rPr>
        <w:t>Module Learning Objectives</w:t>
      </w:r>
    </w:p>
    <w:p>
      <w:pPr>
        <w:pBdr>
          <w:bottom w:val="single" w:sz="6" w:space="1" w:color="2E7D32"/>
        </w:pBdr>
        <w:spacing w:before="0" w:after="40"/>
      </w:pPr>
    </w:p>
    <w:p>
      <w:pPr>
        <w:spacing w:before="0" w:after="120"/>
      </w:pPr>
      <w:r>
        <w:rPr>
          <w:rFonts w:ascii="Calibri" w:hAnsi="Calibri"/>
        </w:rPr>
        <w:t>By the end of this module, students will be able to:</w:t>
      </w:r>
    </w:p>
    <w:p>
      <w:pPr>
        <w:pStyle w:val="ListBullet"/>
        <w:spacing w:before="0" w:after="60"/>
      </w:pPr>
      <w:r>
        <w:rPr>
          <w:rFonts w:ascii="Calibri" w:hAnsi="Calibri"/>
        </w:rPr>
        <w:t>Connect Power BI Desktop to multiple data sources</w:t>
      </w:r>
    </w:p>
    <w:p>
      <w:pPr>
        <w:pStyle w:val="ListBullet"/>
        <w:spacing w:before="0" w:after="60"/>
      </w:pPr>
      <w:r>
        <w:rPr>
          <w:rFonts w:ascii="Calibri" w:hAnsi="Calibri"/>
        </w:rPr>
        <w:t>Transform data using Power Query Editor</w:t>
      </w:r>
    </w:p>
    <w:p>
      <w:pPr>
        <w:pStyle w:val="ListBullet"/>
        <w:spacing w:before="0" w:after="60"/>
      </w:pPr>
      <w:r>
        <w:rPr>
          <w:rFonts w:ascii="Calibri" w:hAnsi="Calibri"/>
        </w:rPr>
        <w:t>Model data relationships between tables</w:t>
      </w:r>
    </w:p>
    <w:p>
      <w:pPr>
        <w:pStyle w:val="ListBullet"/>
        <w:spacing w:before="0" w:after="60"/>
      </w:pPr>
      <w:r>
        <w:rPr>
          <w:rFonts w:ascii="Calibri" w:hAnsi="Calibri"/>
        </w:rPr>
        <w:t>Build reports with essential visualisation types</w:t>
      </w:r>
    </w:p>
    <w:p>
      <w:pPr>
        <w:pStyle w:val="ListBullet"/>
        <w:spacing w:before="0" w:after="60"/>
      </w:pPr>
      <w:r>
        <w:rPr>
          <w:rFonts w:ascii="Calibri" w:hAnsi="Calibri"/>
        </w:rPr>
        <w:t>Design professional, interactive dashboards</w:t>
      </w:r>
    </w:p>
    <w:p>
      <w:pPr>
        <w:pStyle w:val="ListBullet"/>
        <w:spacing w:before="0" w:after="60"/>
      </w:pPr>
      <w:r>
        <w:rPr>
          <w:rFonts w:ascii="Calibri" w:hAnsi="Calibri"/>
        </w:rPr>
        <w:t>Publish to Power BI Service and share with stakeholders</w:t>
      </w:r>
    </w:p>
    <w:p>
      <w:pPr>
        <w:pStyle w:val="Heading3"/>
        <w:spacing w:before="240" w:after="60"/>
      </w:pPr>
      <w:r>
        <w:rPr>
          <w:rFonts w:ascii="Calibri" w:hAnsi="Calibri"/>
          <w:color w:val="2E7D32"/>
        </w:rPr>
        <w:t>Core Concepts</w:t>
      </w:r>
    </w:p>
    <w:p>
      <w:pPr>
        <w:pBdr>
          <w:bottom w:val="single" w:sz="6" w:space="1" w:color="2E7D32"/>
        </w:pBdr>
        <w:spacing w:before="0" w:after="40"/>
      </w:pPr>
    </w:p>
    <w:p>
      <w:pPr>
        <w:spacing w:before="0" w:after="120"/>
      </w:pPr>
      <w:r>
        <w:rPr>
          <w:rFonts w:ascii="Calibri" w:hAnsi="Calibri"/>
        </w:rPr>
      </w:r>
      <w:r>
        <w:rPr>
          <w:rFonts w:ascii="Calibri" w:hAnsi="Calibri"/>
          <w:b/>
        </w:rPr>
        <w:t>9.1 The Power BI Architecture</w:t>
      </w:r>
      <w:r>
        <w:rPr>
          <w:rFonts w:ascii="Calibri" w:hAnsi="Calibri"/>
        </w:rPr>
      </w:r>
    </w:p>
    <w:p>
      <w:pPr>
        <w:spacing w:before="0" w:after="120"/>
      </w:pPr>
      <w:r>
        <w:rPr>
          <w:rFonts w:ascii="Calibri" w:hAnsi="Calibri"/>
        </w:rPr>
        <w:t>Power BI has three components:</w:t>
      </w:r>
    </w:p>
    <w:p>
      <w:pPr>
        <w:pStyle w:val="ListBullet"/>
        <w:spacing w:before="0" w:after="60"/>
      </w:pPr>
      <w:r>
        <w:rPr>
          <w:rFonts w:ascii="Calibri" w:hAnsi="Calibri"/>
        </w:rPr>
      </w:r>
      <w:r>
        <w:rPr>
          <w:rFonts w:ascii="Calibri" w:hAnsi="Calibri"/>
          <w:b/>
        </w:rPr>
        <w:t>Power BI Desktop:</w:t>
      </w:r>
      <w:r>
        <w:rPr>
          <w:rFonts w:ascii="Calibri" w:hAnsi="Calibri"/>
        </w:rPr>
        <w:t xml:space="preserve"> Development environment (Windows only) — FREE</w:t>
      </w:r>
    </w:p>
    <w:p>
      <w:pPr>
        <w:pStyle w:val="ListBullet"/>
        <w:spacing w:before="0" w:after="60"/>
      </w:pPr>
      <w:r>
        <w:rPr>
          <w:rFonts w:ascii="Calibri" w:hAnsi="Calibri"/>
        </w:rPr>
      </w:r>
      <w:r>
        <w:rPr>
          <w:rFonts w:ascii="Calibri" w:hAnsi="Calibri"/>
          <w:b/>
        </w:rPr>
        <w:t>Power BI Service:</w:t>
      </w:r>
      <w:r>
        <w:rPr>
          <w:rFonts w:ascii="Calibri" w:hAnsi="Calibri"/>
        </w:rPr>
        <w:t xml:space="preserve"> Cloud sharing platform (powerbi.com) — monthly subscription for some features</w:t>
      </w:r>
    </w:p>
    <w:p>
      <w:pPr>
        <w:pStyle w:val="ListBullet"/>
        <w:spacing w:before="0" w:after="60"/>
      </w:pPr>
      <w:r>
        <w:rPr>
          <w:rFonts w:ascii="Calibri" w:hAnsi="Calibri"/>
        </w:rPr>
      </w:r>
      <w:r>
        <w:rPr>
          <w:rFonts w:ascii="Calibri" w:hAnsi="Calibri"/>
          <w:b/>
        </w:rPr>
        <w:t>Power BI Mobile:</w:t>
      </w:r>
      <w:r>
        <w:rPr>
          <w:rFonts w:ascii="Calibri" w:hAnsi="Calibri"/>
        </w:rPr>
        <w:t xml:space="preserve"> View dashboards on phone/tablet</w:t>
      </w:r>
    </w:p>
    <w:p>
      <w:pPr>
        <w:spacing w:before="0" w:after="120"/>
      </w:pPr>
      <w:r>
        <w:rPr>
          <w:rFonts w:ascii="Calibri" w:hAnsi="Calibri"/>
        </w:rPr>
      </w:r>
      <w:r>
        <w:rPr>
          <w:rFonts w:ascii="Calibri" w:hAnsi="Calibri"/>
          <w:b/>
        </w:rPr>
        <w:t>The workflow:</w:t>
      </w:r>
      <w:r>
        <w:rPr>
          <w:rFonts w:ascii="Calibri" w:hAnsi="Calibri"/>
        </w:rPr>
      </w:r>
    </w:p>
    <w:p>
      <w:pPr>
        <w:pStyle w:val="ListNumber"/>
        <w:spacing w:before="0" w:after="60"/>
      </w:pPr>
      <w:r>
        <w:rPr>
          <w:rFonts w:ascii="Calibri" w:hAnsi="Calibri"/>
        </w:rPr>
        <w:t>Connect to data sources in Desktop</w:t>
      </w:r>
    </w:p>
    <w:p>
      <w:pPr>
        <w:pStyle w:val="ListNumber"/>
        <w:spacing w:before="0" w:after="60"/>
      </w:pPr>
      <w:r>
        <w:rPr>
          <w:rFonts w:ascii="Calibri" w:hAnsi="Calibri"/>
        </w:rPr>
        <w:t>Transform data in Power Query</w:t>
      </w:r>
    </w:p>
    <w:p>
      <w:pPr>
        <w:pStyle w:val="ListNumber"/>
        <w:spacing w:before="0" w:after="60"/>
      </w:pPr>
      <w:r>
        <w:rPr>
          <w:rFonts w:ascii="Calibri" w:hAnsi="Calibri"/>
        </w:rPr>
        <w:t>Model data relationships</w:t>
      </w:r>
    </w:p>
    <w:p>
      <w:pPr>
        <w:pStyle w:val="ListNumber"/>
        <w:spacing w:before="0" w:after="60"/>
      </w:pPr>
      <w:r>
        <w:rPr>
          <w:rFonts w:ascii="Calibri" w:hAnsi="Calibri"/>
        </w:rPr>
        <w:t>Build visualisations</w:t>
      </w:r>
    </w:p>
    <w:p>
      <w:pPr>
        <w:pStyle w:val="ListNumber"/>
        <w:spacing w:before="0" w:after="60"/>
      </w:pPr>
      <w:r>
        <w:rPr>
          <w:rFonts w:ascii="Calibri" w:hAnsi="Calibri"/>
        </w:rPr>
        <w:t>Publish to Service</w:t>
      </w:r>
    </w:p>
    <w:p>
      <w:pPr>
        <w:pStyle w:val="ListNumber"/>
        <w:spacing w:before="0" w:after="60"/>
      </w:pPr>
      <w:r>
        <w:rPr>
          <w:rFonts w:ascii="Calibri" w:hAnsi="Calibri"/>
        </w:rPr>
        <w:t>Share with stakeholders / embed in websites</w:t>
      </w:r>
    </w:p>
    <w:p>
      <w:pPr>
        <w:spacing w:before="0" w:after="120"/>
      </w:pPr>
      <w:r>
        <w:rPr>
          <w:rFonts w:ascii="Calibri" w:hAnsi="Calibri"/>
        </w:rPr>
      </w:r>
      <w:r>
        <w:rPr>
          <w:rFonts w:ascii="Calibri" w:hAnsi="Calibri"/>
          <w:b/>
        </w:rPr>
        <w:t>9.2 Connecting to Data Sources</w:t>
      </w:r>
      <w:r>
        <w:rPr>
          <w:rFonts w:ascii="Calibri" w:hAnsi="Calibri"/>
        </w:rPr>
      </w:r>
    </w:p>
    <w:p>
      <w:pPr>
        <w:spacing w:before="0" w:after="120"/>
      </w:pPr>
      <w:r>
        <w:rPr>
          <w:rFonts w:ascii="Calibri" w:hAnsi="Calibri"/>
        </w:rPr>
        <w:t>Power BI connects to 100+ data sources:</w:t>
      </w:r>
    </w:p>
    <w:p>
      <w:pPr>
        <w:pStyle w:val="ListBullet"/>
        <w:spacing w:before="0" w:after="60"/>
      </w:pPr>
      <w:r>
        <w:rPr>
          <w:rFonts w:ascii="Calibri" w:hAnsi="Calibri"/>
        </w:rPr>
        <w:t>Excel files (.xlsx, .csv)</w:t>
      </w:r>
    </w:p>
    <w:p>
      <w:pPr>
        <w:pStyle w:val="ListBullet"/>
        <w:spacing w:before="0" w:after="60"/>
      </w:pPr>
      <w:r>
        <w:rPr>
          <w:rFonts w:ascii="Calibri" w:hAnsi="Calibri"/>
        </w:rPr>
        <w:t>SQL databases (MySQL, PostgreSQL, SQL Server)</w:t>
      </w:r>
    </w:p>
    <w:p>
      <w:pPr>
        <w:pStyle w:val="ListBullet"/>
        <w:spacing w:before="0" w:after="60"/>
      </w:pPr>
      <w:r>
        <w:rPr>
          <w:rFonts w:ascii="Calibri" w:hAnsi="Calibri"/>
        </w:rPr>
        <w:t>Web pages (HTML tables)</w:t>
      </w:r>
    </w:p>
    <w:p>
      <w:pPr>
        <w:pStyle w:val="ListBullet"/>
        <w:spacing w:before="0" w:after="60"/>
      </w:pPr>
      <w:r>
        <w:rPr>
          <w:rFonts w:ascii="Calibri" w:hAnsi="Calibri"/>
        </w:rPr>
        <w:t>SharePoint / OneDrive</w:t>
      </w:r>
    </w:p>
    <w:p>
      <w:pPr>
        <w:pStyle w:val="ListBullet"/>
        <w:spacing w:before="0" w:after="60"/>
      </w:pPr>
      <w:r>
        <w:rPr>
          <w:rFonts w:ascii="Calibri" w:hAnsi="Calibri"/>
        </w:rPr>
        <w:t>Google Sheets (via API)</w:t>
      </w:r>
    </w:p>
    <w:p>
      <w:pPr>
        <w:pStyle w:val="ListBullet"/>
        <w:spacing w:before="0" w:after="60"/>
      </w:pPr>
      <w:r>
        <w:rPr>
          <w:rFonts w:ascii="Calibri" w:hAnsi="Calibri"/>
        </w:rPr>
        <w:t>REST APIs with JSON</w:t>
      </w:r>
    </w:p>
    <w:p>
      <w:pPr>
        <w:pStyle w:val="ListBullet"/>
        <w:spacing w:before="0" w:after="60"/>
      </w:pPr>
      <w:r>
        <w:rPr>
          <w:rFonts w:ascii="Calibri" w:hAnsi="Calibri"/>
        </w:rPr>
        <w:t>PDF tables</w:t>
      </w:r>
    </w:p>
    <w:p>
      <w:pPr>
        <w:spacing w:before="0" w:after="120"/>
      </w:pPr>
      <w:r>
        <w:rPr>
          <w:rFonts w:ascii="Calibri" w:hAnsi="Calibri"/>
        </w:rPr>
      </w:r>
      <w:r>
        <w:rPr>
          <w:rFonts w:ascii="Calibri" w:hAnsi="Calibri"/>
          <w:b/>
        </w:rPr>
        <w:t>File → Get Data → Choose source type → Configure connection → Load or Transform</w:t>
      </w:r>
      <w:r>
        <w:rPr>
          <w:rFonts w:ascii="Calibri" w:hAnsi="Calibri"/>
        </w:rPr>
      </w:r>
    </w:p>
    <w:p>
      <w:pPr>
        <w:spacing w:before="0" w:after="120"/>
      </w:pPr>
      <w:r>
        <w:rPr>
          <w:rFonts w:ascii="Calibri" w:hAnsi="Calibri"/>
        </w:rPr>
      </w:r>
      <w:r>
        <w:rPr>
          <w:rFonts w:ascii="Calibri" w:hAnsi="Calibri"/>
          <w:b/>
        </w:rPr>
        <w:t>9.3 Power Query in Power BI</w:t>
      </w:r>
      <w:r>
        <w:rPr>
          <w:rFonts w:ascii="Calibri" w:hAnsi="Calibri"/>
        </w:rPr>
      </w:r>
    </w:p>
    <w:p>
      <w:pPr>
        <w:spacing w:before="0" w:after="120"/>
      </w:pPr>
      <w:r>
        <w:rPr>
          <w:rFonts w:ascii="Calibri" w:hAnsi="Calibri"/>
        </w:rPr>
        <w:t>Same Power Query engine as Excel, but more powerful in Power BI:</w:t>
      </w:r>
    </w:p>
    <w:p>
      <w:pPr>
        <w:spacing w:before="0" w:after="120"/>
      </w:pPr>
      <w:r>
        <w:rPr>
          <w:rFonts w:ascii="Calibri" w:hAnsi="Calibri"/>
        </w:rPr>
      </w:r>
      <w:r>
        <w:rPr>
          <w:rFonts w:ascii="Calibri" w:hAnsi="Calibri"/>
          <w:b/>
        </w:rPr>
        <w:t>Common transformations for Nigerian data:</w:t>
      </w:r>
      <w:r>
        <w:rPr>
          <w:rFonts w:ascii="Calibri" w:hAnsi="Calibri"/>
        </w:rPr>
      </w:r>
    </w:p>
    <w:p>
      <w:pPr>
        <w:pStyle w:val="ListBullet"/>
        <w:spacing w:before="0" w:after="60"/>
      </w:pPr>
      <w:r>
        <w:rPr>
          <w:rFonts w:ascii="Calibri" w:hAnsi="Calibri"/>
        </w:rPr>
        <w:t>Promote headers (first row as column names)</w:t>
      </w:r>
    </w:p>
    <w:p>
      <w:pPr>
        <w:pStyle w:val="ListBullet"/>
        <w:spacing w:before="0" w:after="60"/>
      </w:pPr>
      <w:r>
        <w:rPr>
          <w:rFonts w:ascii="Calibri" w:hAnsi="Calibri"/>
        </w:rPr>
        <w:t>Change data types (Text → Number → Date)</w:t>
      </w:r>
    </w:p>
    <w:p>
      <w:pPr>
        <w:pStyle w:val="ListBullet"/>
        <w:spacing w:before="0" w:after="60"/>
      </w:pPr>
      <w:r>
        <w:rPr>
          <w:rFonts w:ascii="Calibri" w:hAnsi="Calibri"/>
        </w:rPr>
        <w:t>Add custom column (formulas)</w:t>
      </w:r>
    </w:p>
    <w:p>
      <w:pPr>
        <w:pStyle w:val="ListBullet"/>
        <w:spacing w:before="0" w:after="60"/>
      </w:pPr>
      <w:r>
        <w:rPr>
          <w:rFonts w:ascii="Calibri" w:hAnsi="Calibri"/>
        </w:rPr>
        <w:t>Conditional column (if/then logic visually)</w:t>
      </w:r>
    </w:p>
    <w:p>
      <w:pPr>
        <w:pStyle w:val="ListBullet"/>
        <w:spacing w:before="0" w:after="60"/>
      </w:pPr>
      <w:r>
        <w:rPr>
          <w:rFonts w:ascii="Calibri" w:hAnsi="Calibri"/>
        </w:rPr>
        <w:t>Group by (like SQL GROUP BY)</w:t>
      </w:r>
    </w:p>
    <w:p>
      <w:pPr>
        <w:pStyle w:val="ListBullet"/>
        <w:spacing w:before="0" w:after="60"/>
      </w:pPr>
      <w:r>
        <w:rPr>
          <w:rFonts w:ascii="Calibri" w:hAnsi="Calibri"/>
        </w:rPr>
        <w:t>Merge queries (like SQL JOIN)</w:t>
      </w:r>
    </w:p>
    <w:p>
      <w:pPr>
        <w:pStyle w:val="ListBullet"/>
        <w:spacing w:before="0" w:after="60"/>
      </w:pPr>
      <w:r>
        <w:rPr>
          <w:rFonts w:ascii="Calibri" w:hAnsi="Calibri"/>
        </w:rPr>
        <w:t>Append queries (like SQL UNION)</w:t>
      </w:r>
    </w:p>
    <w:p>
      <w:pPr>
        <w:pStyle w:val="ListBullet"/>
        <w:spacing w:before="0" w:after="60"/>
      </w:pPr>
      <w:r>
        <w:rPr>
          <w:rFonts w:ascii="Calibri" w:hAnsi="Calibri"/>
        </w:rPr>
        <w:t>Pivot/Unpivot columns</w:t>
      </w:r>
    </w:p>
    <w:p>
      <w:pPr>
        <w:pStyle w:val="ListBullet"/>
        <w:spacing w:before="0" w:after="60"/>
      </w:pPr>
      <w:r>
        <w:rPr>
          <w:rFonts w:ascii="Calibri" w:hAnsi="Calibri"/>
        </w:rPr>
        <w:t>Split column by delimiter (state|lga combined → two columns)</w:t>
      </w:r>
    </w:p>
    <w:p>
      <w:pPr>
        <w:spacing w:before="0" w:after="120"/>
      </w:pPr>
      <w:r>
        <w:rPr>
          <w:rFonts w:ascii="Calibri" w:hAnsi="Calibri"/>
        </w:rPr>
      </w:r>
      <w:r>
        <w:rPr>
          <w:rFonts w:ascii="Calibri" w:hAnsi="Calibri"/>
          <w:b/>
        </w:rPr>
        <w:t>9.4 Data Modelling</w:t>
      </w:r>
      <w:r>
        <w:rPr>
          <w:rFonts w:ascii="Calibri" w:hAnsi="Calibri"/>
        </w:rPr>
      </w:r>
    </w:p>
    <w:p>
      <w:pPr>
        <w:spacing w:before="0" w:after="120"/>
      </w:pPr>
      <w:r>
        <w:rPr>
          <w:rFonts w:ascii="Calibri" w:hAnsi="Calibri"/>
        </w:rPr>
        <w:t>The data model connects tables through relationships:</w:t>
      </w:r>
    </w:p>
    <w:p>
      <w:pPr>
        <w:spacing w:before="0" w:after="120"/>
      </w:pPr>
      <w:r>
        <w:rPr>
          <w:rFonts w:ascii="Calibri" w:hAnsi="Calibri"/>
        </w:rPr>
      </w:r>
      <w:r>
        <w:rPr>
          <w:rFonts w:ascii="Calibri" w:hAnsi="Calibri"/>
          <w:b/>
        </w:rPr>
        <w:t>Star Schema (ideal for analytics):</w:t>
      </w:r>
      <w:r>
        <w:rPr>
          <w:rFonts w:ascii="Calibri" w:hAnsi="Calibri"/>
        </w:rPr>
      </w:r>
    </w:p>
    <w:p>
      <w:pPr>
        <w:pStyle w:val="ListBullet"/>
        <w:spacing w:before="0" w:after="60"/>
      </w:pPr>
      <w:r>
        <w:rPr>
          <w:rFonts w:ascii="Calibri" w:hAnsi="Calibri"/>
        </w:rPr>
      </w:r>
      <w:r>
        <w:rPr>
          <w:rFonts w:ascii="Calibri" w:hAnsi="Calibri"/>
          <w:b/>
        </w:rPr>
        <w:t>Fact table:</w:t>
      </w:r>
      <w:r>
        <w:rPr>
          <w:rFonts w:ascii="Calibri" w:hAnsi="Calibri"/>
        </w:rPr>
        <w:t xml:space="preserve"> Transactional data (sales, transactions, events) — many rows</w:t>
      </w:r>
    </w:p>
    <w:p>
      <w:pPr>
        <w:pStyle w:val="ListBullet"/>
        <w:spacing w:before="0" w:after="60"/>
      </w:pPr>
      <w:r>
        <w:rPr>
          <w:rFonts w:ascii="Calibri" w:hAnsi="Calibri"/>
        </w:rPr>
      </w:r>
      <w:r>
        <w:rPr>
          <w:rFonts w:ascii="Calibri" w:hAnsi="Calibri"/>
          <w:b/>
        </w:rPr>
        <w:t>Dimension tables:</w:t>
      </w:r>
      <w:r>
        <w:rPr>
          <w:rFonts w:ascii="Calibri" w:hAnsi="Calibri"/>
        </w:rPr>
        <w:t xml:space="preserve"> Descriptive data (customers, products, dates, geography) — smaller</w:t>
      </w:r>
    </w:p>
    <w:p>
      <w:pPr>
        <w:spacing w:before="80" w:after="80"/>
        <w:ind w:left="432"/>
        <w:shd w:val="clear" w:color="auto" w:fill="F4F6F9"/>
      </w:pPr>
      <w:r>
        <w:rPr>
          <w:rFonts w:ascii="Courier New" w:hAnsi="Courier New"/>
          <w:color w:val="0F772A"/>
          <w:sz w:val="18"/>
        </w:rPr>
        <w:t>Date Dimension ←─── Transactions (Fact) ───→ Product Dimension</w:t>
        <w:br/>
        <w:t xml:space="preserve">                           |</w:t>
        <w:br/>
        <w:t xml:space="preserve">                           ↓</w:t>
        <w:br/>
        <w:t xml:space="preserve">                    Customer Dimension</w:t>
        <w:br/>
        <w:t xml:space="preserve">                           |</w:t>
        <w:br/>
        <w:t xml:space="preserve">                           ↓</w:t>
        <w:br/>
        <w:t xml:space="preserve">                    Branch Dimension</w:t>
      </w:r>
    </w:p>
    <w:p>
      <w:pPr>
        <w:spacing w:before="0" w:after="120"/>
      </w:pPr>
      <w:r>
        <w:rPr>
          <w:rFonts w:ascii="Calibri" w:hAnsi="Calibri"/>
        </w:rPr>
      </w:r>
      <w:r>
        <w:rPr>
          <w:rFonts w:ascii="Calibri" w:hAnsi="Calibri"/>
          <w:b/>
        </w:rPr>
        <w:t>Setting relationships:</w:t>
      </w:r>
      <w:r>
        <w:rPr>
          <w:rFonts w:ascii="Calibri" w:hAnsi="Calibri"/>
        </w:rPr>
      </w:r>
    </w:p>
    <w:p>
      <w:pPr>
        <w:pStyle w:val="ListBullet"/>
        <w:spacing w:before="0" w:after="60"/>
      </w:pPr>
      <w:r>
        <w:rPr>
          <w:rFonts w:ascii="Calibri" w:hAnsi="Calibri"/>
        </w:rPr>
        <w:t>Home → Manage Relationships</w:t>
      </w:r>
    </w:p>
    <w:p>
      <w:pPr>
        <w:pStyle w:val="ListBullet"/>
        <w:spacing w:before="0" w:after="60"/>
      </w:pPr>
      <w:r>
        <w:rPr>
          <w:rFonts w:ascii="Calibri" w:hAnsi="Calibri"/>
        </w:rPr>
        <w:t>Drag fields between tables (one-to-many is most common)</w:t>
      </w:r>
    </w:p>
    <w:p>
      <w:pPr>
        <w:pStyle w:val="ListBullet"/>
        <w:spacing w:before="0" w:after="60"/>
      </w:pPr>
      <w:r>
        <w:rPr>
          <w:rFonts w:ascii="Calibri" w:hAnsi="Calibri"/>
        </w:rPr>
        <w:t>Power BI often auto-detects relationships</w:t>
      </w:r>
    </w:p>
    <w:p>
      <w:pPr>
        <w:spacing w:before="0" w:after="120"/>
      </w:pPr>
      <w:r>
        <w:rPr>
          <w:rFonts w:ascii="Calibri" w:hAnsi="Calibri"/>
        </w:rPr>
      </w:r>
      <w:r>
        <w:rPr>
          <w:rFonts w:ascii="Calibri" w:hAnsi="Calibri"/>
          <w:b/>
        </w:rPr>
        <w:t>Cardinality:</w:t>
      </w:r>
      <w:r>
        <w:rPr>
          <w:rFonts w:ascii="Calibri" w:hAnsi="Calibri"/>
        </w:rPr>
      </w:r>
    </w:p>
    <w:p>
      <w:pPr>
        <w:pStyle w:val="ListBullet"/>
        <w:spacing w:before="0" w:after="60"/>
      </w:pPr>
      <w:r>
        <w:rPr>
          <w:rFonts w:ascii="Calibri" w:hAnsi="Calibri"/>
        </w:rPr>
        <w:t>One-to-many (1:*): One customer has many transactions</w:t>
      </w:r>
    </w:p>
    <w:p>
      <w:pPr>
        <w:pStyle w:val="ListBullet"/>
        <w:spacing w:before="0" w:after="60"/>
      </w:pPr>
      <w:r>
        <w:rPr>
          <w:rFonts w:ascii="Calibri" w:hAnsi="Calibri"/>
        </w:rPr>
        <w:t>Many-to-one (*:1): Many transactions belong to one branch</w:t>
      </w:r>
    </w:p>
    <w:p>
      <w:pPr>
        <w:pStyle w:val="ListBullet"/>
        <w:spacing w:before="0" w:after="60"/>
      </w:pPr>
      <w:r>
        <w:rPr>
          <w:rFonts w:ascii="Calibri" w:hAnsi="Calibri"/>
        </w:rPr>
        <w:t>Many-to-many (*:*): Avoid where possible — complex and slow</w:t>
      </w:r>
    </w:p>
    <w:p>
      <w:pPr>
        <w:spacing w:before="0" w:after="120"/>
      </w:pPr>
      <w:r>
        <w:rPr>
          <w:rFonts w:ascii="Calibri" w:hAnsi="Calibri"/>
        </w:rPr>
      </w:r>
      <w:r>
        <w:rPr>
          <w:rFonts w:ascii="Calibri" w:hAnsi="Calibri"/>
          <w:b/>
        </w:rPr>
        <w:t>9.5 Building Visualisations</w:t>
      </w:r>
      <w:r>
        <w:rPr>
          <w:rFonts w:ascii="Calibri" w:hAnsi="Calibri"/>
        </w:rPr>
      </w:r>
    </w:p>
    <w:p>
      <w:pPr>
        <w:spacing w:before="0" w:after="120"/>
      </w:pPr>
      <w:r>
        <w:rPr>
          <w:rFonts w:ascii="Calibri" w:hAnsi="Calibri"/>
        </w:rPr>
      </w:r>
      <w:r>
        <w:rPr>
          <w:rFonts w:ascii="Calibri" w:hAnsi="Calibri"/>
          <w:b/>
        </w:rPr>
        <w:t>Essential Power BI visuals:</w:t>
      </w:r>
      <w:r>
        <w:rPr>
          <w:rFonts w:ascii="Calibri" w:hAnsi="Calibri"/>
        </w:rPr>
      </w:r>
    </w:p>
    <w:tbl>
      <w:tblPr>
        <w:tblStyle w:val="TableGrid"/>
        <w:tblW w:type="auto" w:w="0"/>
        <w:tblLook w:firstColumn="1" w:firstRow="1" w:lastColumn="0" w:lastRow="0" w:noHBand="0" w:noVBand="1" w:val="04A0"/>
      </w:tblPr>
      <w:tblGrid>
        <w:gridCol w:w="4464"/>
        <w:gridCol w:w="4464"/>
      </w:tblGrid>
      <w:tr>
        <w:tc>
          <w:tcPr>
            <w:tcW w:type="dxa" w:w="4618"/>
            <w:shd w:val="clear" w:color="auto" w:fill="1B3A6B"/>
          </w:tcPr>
          <w:p>
            <w:r>
              <w:rPr>
                <w:rFonts w:ascii="Calibri" w:hAnsi="Calibri"/>
                <w:b/>
                <w:color w:val="FFFFFF"/>
                <w:sz w:val="20"/>
              </w:rPr>
              <w:t>Visual</w:t>
            </w:r>
          </w:p>
        </w:tc>
        <w:tc>
          <w:tcPr>
            <w:tcW w:type="dxa" w:w="4618"/>
            <w:shd w:val="clear" w:color="auto" w:fill="1B3A6B"/>
          </w:tcPr>
          <w:p>
            <w:r>
              <w:rPr>
                <w:rFonts w:ascii="Calibri" w:hAnsi="Calibri"/>
                <w:b/>
                <w:color w:val="FFFFFF"/>
                <w:sz w:val="20"/>
              </w:rPr>
              <w:t>Best For</w:t>
            </w:r>
          </w:p>
        </w:tc>
      </w:tr>
      <w:tr>
        <w:tc>
          <w:tcPr>
            <w:tcW w:type="dxa" w:w="4618"/>
          </w:tcPr>
          <w:p>
            <w:r>
              <w:rPr>
                <w:rFonts w:ascii="Calibri" w:hAnsi="Calibri"/>
                <w:color w:val="1A1A1A"/>
                <w:sz w:val="20"/>
              </w:rPr>
              <w:t>Card</w:t>
            </w:r>
          </w:p>
        </w:tc>
        <w:tc>
          <w:tcPr>
            <w:tcW w:type="dxa" w:w="4618"/>
          </w:tcPr>
          <w:p>
            <w:r>
              <w:rPr>
                <w:rFonts w:ascii="Calibri" w:hAnsi="Calibri"/>
                <w:color w:val="1A1A1A"/>
                <w:sz w:val="20"/>
              </w:rPr>
              <w:t>Single KPI (₦2.3B total revenue)</w:t>
            </w:r>
          </w:p>
        </w:tc>
      </w:tr>
      <w:tr>
        <w:tc>
          <w:tcPr>
            <w:tcW w:type="dxa" w:w="4618"/>
            <w:shd w:val="clear" w:color="auto" w:fill="F5F7FA"/>
          </w:tcPr>
          <w:p>
            <w:r>
              <w:rPr>
                <w:rFonts w:ascii="Calibri" w:hAnsi="Calibri"/>
                <w:color w:val="1A1A1A"/>
                <w:sz w:val="20"/>
              </w:rPr>
              <w:t>Multi-row Card</w:t>
            </w:r>
          </w:p>
        </w:tc>
        <w:tc>
          <w:tcPr>
            <w:tcW w:type="dxa" w:w="4618"/>
            <w:shd w:val="clear" w:color="auto" w:fill="F5F7FA"/>
          </w:tcPr>
          <w:p>
            <w:r>
              <w:rPr>
                <w:rFonts w:ascii="Calibri" w:hAnsi="Calibri"/>
                <w:color w:val="1A1A1A"/>
                <w:sz w:val="20"/>
              </w:rPr>
              <w:t>Multiple KPIs in one panel</w:t>
            </w:r>
          </w:p>
        </w:tc>
      </w:tr>
      <w:tr>
        <w:tc>
          <w:tcPr>
            <w:tcW w:type="dxa" w:w="4618"/>
          </w:tcPr>
          <w:p>
            <w:r>
              <w:rPr>
                <w:rFonts w:ascii="Calibri" w:hAnsi="Calibri"/>
                <w:color w:val="1A1A1A"/>
                <w:sz w:val="20"/>
              </w:rPr>
              <w:t>Clustered Bar</w:t>
            </w:r>
          </w:p>
        </w:tc>
        <w:tc>
          <w:tcPr>
            <w:tcW w:type="dxa" w:w="4618"/>
          </w:tcPr>
          <w:p>
            <w:r>
              <w:rPr>
                <w:rFonts w:ascii="Calibri" w:hAnsi="Calibri"/>
                <w:color w:val="1A1A1A"/>
                <w:sz w:val="20"/>
              </w:rPr>
              <w:t>Category comparison</w:t>
            </w:r>
          </w:p>
        </w:tc>
      </w:tr>
      <w:tr>
        <w:tc>
          <w:tcPr>
            <w:tcW w:type="dxa" w:w="4618"/>
            <w:shd w:val="clear" w:color="auto" w:fill="F5F7FA"/>
          </w:tcPr>
          <w:p>
            <w:r>
              <w:rPr>
                <w:rFonts w:ascii="Calibri" w:hAnsi="Calibri"/>
                <w:color w:val="1A1A1A"/>
                <w:sz w:val="20"/>
              </w:rPr>
              <w:t>Line Chart</w:t>
            </w:r>
          </w:p>
        </w:tc>
        <w:tc>
          <w:tcPr>
            <w:tcW w:type="dxa" w:w="4618"/>
            <w:shd w:val="clear" w:color="auto" w:fill="F5F7FA"/>
          </w:tcPr>
          <w:p>
            <w:r>
              <w:rPr>
                <w:rFonts w:ascii="Calibri" w:hAnsi="Calibri"/>
                <w:color w:val="1A1A1A"/>
                <w:sz w:val="20"/>
              </w:rPr>
              <w:t>Trend over time</w:t>
            </w:r>
          </w:p>
        </w:tc>
      </w:tr>
      <w:tr>
        <w:tc>
          <w:tcPr>
            <w:tcW w:type="dxa" w:w="4618"/>
          </w:tcPr>
          <w:p>
            <w:r>
              <w:rPr>
                <w:rFonts w:ascii="Calibri" w:hAnsi="Calibri"/>
                <w:color w:val="1A1A1A"/>
                <w:sz w:val="20"/>
              </w:rPr>
              <w:t>Area Chart</w:t>
            </w:r>
          </w:p>
        </w:tc>
        <w:tc>
          <w:tcPr>
            <w:tcW w:type="dxa" w:w="4618"/>
          </w:tcPr>
          <w:p>
            <w:r>
              <w:rPr>
                <w:rFonts w:ascii="Calibri" w:hAnsi="Calibri"/>
                <w:color w:val="1A1A1A"/>
                <w:sz w:val="20"/>
              </w:rPr>
              <w:t>Cumulative trend</w:t>
            </w:r>
          </w:p>
        </w:tc>
      </w:tr>
      <w:tr>
        <w:tc>
          <w:tcPr>
            <w:tcW w:type="dxa" w:w="4618"/>
            <w:shd w:val="clear" w:color="auto" w:fill="F5F7FA"/>
          </w:tcPr>
          <w:p>
            <w:r>
              <w:rPr>
                <w:rFonts w:ascii="Calibri" w:hAnsi="Calibri"/>
                <w:color w:val="1A1A1A"/>
                <w:sz w:val="20"/>
              </w:rPr>
              <w:t>Pie/Donut</w:t>
            </w:r>
          </w:p>
        </w:tc>
        <w:tc>
          <w:tcPr>
            <w:tcW w:type="dxa" w:w="4618"/>
            <w:shd w:val="clear" w:color="auto" w:fill="F5F7FA"/>
          </w:tcPr>
          <w:p>
            <w:r>
              <w:rPr>
                <w:rFonts w:ascii="Calibri" w:hAnsi="Calibri"/>
                <w:color w:val="1A1A1A"/>
                <w:sz w:val="20"/>
              </w:rPr>
              <w:t>Simple part-whole (max 4 segments)</w:t>
            </w:r>
          </w:p>
        </w:tc>
      </w:tr>
      <w:tr>
        <w:tc>
          <w:tcPr>
            <w:tcW w:type="dxa" w:w="4618"/>
          </w:tcPr>
          <w:p>
            <w:r>
              <w:rPr>
                <w:rFonts w:ascii="Calibri" w:hAnsi="Calibri"/>
                <w:color w:val="1A1A1A"/>
                <w:sz w:val="20"/>
              </w:rPr>
              <w:t>Map</w:t>
            </w:r>
          </w:p>
        </w:tc>
        <w:tc>
          <w:tcPr>
            <w:tcW w:type="dxa" w:w="4618"/>
          </w:tcPr>
          <w:p>
            <w:r>
              <w:rPr>
                <w:rFonts w:ascii="Calibri" w:hAnsi="Calibri"/>
                <w:color w:val="1A1A1A"/>
                <w:sz w:val="20"/>
              </w:rPr>
              <w:t>Geographic data (requires location fields)</w:t>
            </w:r>
          </w:p>
        </w:tc>
      </w:tr>
      <w:tr>
        <w:tc>
          <w:tcPr>
            <w:tcW w:type="dxa" w:w="4618"/>
            <w:shd w:val="clear" w:color="auto" w:fill="F5F7FA"/>
          </w:tcPr>
          <w:p>
            <w:r>
              <w:rPr>
                <w:rFonts w:ascii="Calibri" w:hAnsi="Calibri"/>
                <w:color w:val="1A1A1A"/>
                <w:sz w:val="20"/>
              </w:rPr>
              <w:t>Matrix</w:t>
            </w:r>
          </w:p>
        </w:tc>
        <w:tc>
          <w:tcPr>
            <w:tcW w:type="dxa" w:w="4618"/>
            <w:shd w:val="clear" w:color="auto" w:fill="F5F7FA"/>
          </w:tcPr>
          <w:p>
            <w:r>
              <w:rPr>
                <w:rFonts w:ascii="Calibri" w:hAnsi="Calibri"/>
                <w:color w:val="1A1A1A"/>
                <w:sz w:val="20"/>
              </w:rPr>
              <w:t>Cross-tabulation (like pivot table)</w:t>
            </w:r>
          </w:p>
        </w:tc>
      </w:tr>
      <w:tr>
        <w:tc>
          <w:tcPr>
            <w:tcW w:type="dxa" w:w="4618"/>
          </w:tcPr>
          <w:p>
            <w:r>
              <w:rPr>
                <w:rFonts w:ascii="Calibri" w:hAnsi="Calibri"/>
                <w:color w:val="1A1A1A"/>
                <w:sz w:val="20"/>
              </w:rPr>
              <w:t>Table</w:t>
            </w:r>
          </w:p>
        </w:tc>
        <w:tc>
          <w:tcPr>
            <w:tcW w:type="dxa" w:w="4618"/>
          </w:tcPr>
          <w:p>
            <w:r>
              <w:rPr>
                <w:rFonts w:ascii="Calibri" w:hAnsi="Calibri"/>
                <w:color w:val="1A1A1A"/>
                <w:sz w:val="20"/>
              </w:rPr>
              <w:t>Detailed data view</w:t>
            </w:r>
          </w:p>
        </w:tc>
      </w:tr>
      <w:tr>
        <w:tc>
          <w:tcPr>
            <w:tcW w:type="dxa" w:w="4618"/>
            <w:shd w:val="clear" w:color="auto" w:fill="F5F7FA"/>
          </w:tcPr>
          <w:p>
            <w:r>
              <w:rPr>
                <w:rFonts w:ascii="Calibri" w:hAnsi="Calibri"/>
                <w:color w:val="1A1A1A"/>
                <w:sz w:val="20"/>
              </w:rPr>
              <w:t>Slicer</w:t>
            </w:r>
          </w:p>
        </w:tc>
        <w:tc>
          <w:tcPr>
            <w:tcW w:type="dxa" w:w="4618"/>
            <w:shd w:val="clear" w:color="auto" w:fill="F5F7FA"/>
          </w:tcPr>
          <w:p>
            <w:r>
              <w:rPr>
                <w:rFonts w:ascii="Calibri" w:hAnsi="Calibri"/>
                <w:color w:val="1A1A1A"/>
                <w:sz w:val="20"/>
              </w:rPr>
              <w:t>Interactive filter control</w:t>
            </w:r>
          </w:p>
        </w:tc>
      </w:tr>
      <w:tr>
        <w:tc>
          <w:tcPr>
            <w:tcW w:type="dxa" w:w="4618"/>
          </w:tcPr>
          <w:p>
            <w:r>
              <w:rPr>
                <w:rFonts w:ascii="Calibri" w:hAnsi="Calibri"/>
                <w:color w:val="1A1A1A"/>
                <w:sz w:val="20"/>
              </w:rPr>
              <w:t>KPI Visual</w:t>
            </w:r>
          </w:p>
        </w:tc>
        <w:tc>
          <w:tcPr>
            <w:tcW w:type="dxa" w:w="4618"/>
          </w:tcPr>
          <w:p>
            <w:r>
              <w:rPr>
                <w:rFonts w:ascii="Calibri" w:hAnsi="Calibri"/>
                <w:color w:val="1A1A1A"/>
                <w:sz w:val="20"/>
              </w:rPr>
              <w:t>Target vs actual</w:t>
            </w:r>
          </w:p>
        </w:tc>
      </w:tr>
      <w:tr>
        <w:tc>
          <w:tcPr>
            <w:tcW w:type="dxa" w:w="4618"/>
            <w:shd w:val="clear" w:color="auto" w:fill="F5F7FA"/>
          </w:tcPr>
          <w:p>
            <w:r>
              <w:rPr>
                <w:rFonts w:ascii="Calibri" w:hAnsi="Calibri"/>
                <w:color w:val="1A1A1A"/>
                <w:sz w:val="20"/>
              </w:rPr>
              <w:t>Funnel</w:t>
            </w:r>
          </w:p>
        </w:tc>
        <w:tc>
          <w:tcPr>
            <w:tcW w:type="dxa" w:w="4618"/>
            <w:shd w:val="clear" w:color="auto" w:fill="F5F7FA"/>
          </w:tcPr>
          <w:p>
            <w:r>
              <w:rPr>
                <w:rFonts w:ascii="Calibri" w:hAnsi="Calibri"/>
                <w:color w:val="1A1A1A"/>
                <w:sz w:val="20"/>
              </w:rPr>
              <w:t>Sequential process conversion</w:t>
            </w:r>
          </w:p>
        </w:tc>
      </w:tr>
      <w:tr>
        <w:tc>
          <w:tcPr>
            <w:tcW w:type="dxa" w:w="4618"/>
          </w:tcPr>
          <w:p>
            <w:r>
              <w:rPr>
                <w:rFonts w:ascii="Calibri" w:hAnsi="Calibri"/>
                <w:color w:val="1A1A1A"/>
                <w:sz w:val="20"/>
              </w:rPr>
              <w:t>Scatter Plot</w:t>
            </w:r>
          </w:p>
        </w:tc>
        <w:tc>
          <w:tcPr>
            <w:tcW w:type="dxa" w:w="4618"/>
          </w:tcPr>
          <w:p>
            <w:r>
              <w:rPr>
                <w:rFonts w:ascii="Calibri" w:hAnsi="Calibri"/>
                <w:color w:val="1A1A1A"/>
                <w:sz w:val="20"/>
              </w:rPr>
              <w:t>Correlation/relationship</w:t>
            </w:r>
          </w:p>
        </w:tc>
      </w:tr>
      <w:tr>
        <w:tc>
          <w:tcPr>
            <w:tcW w:type="dxa" w:w="4618"/>
            <w:shd w:val="clear" w:color="auto" w:fill="F5F7FA"/>
          </w:tcPr>
          <w:p>
            <w:r>
              <w:rPr>
                <w:rFonts w:ascii="Calibri" w:hAnsi="Calibri"/>
                <w:color w:val="1A1A1A"/>
                <w:sz w:val="20"/>
              </w:rPr>
              <w:t>Treemap</w:t>
            </w:r>
          </w:p>
        </w:tc>
        <w:tc>
          <w:tcPr>
            <w:tcW w:type="dxa" w:w="4618"/>
            <w:shd w:val="clear" w:color="auto" w:fill="F5F7FA"/>
          </w:tcPr>
          <w:p>
            <w:r>
              <w:rPr>
                <w:rFonts w:ascii="Calibri" w:hAnsi="Calibri"/>
                <w:color w:val="1A1A1A"/>
                <w:sz w:val="20"/>
              </w:rPr>
              <w:t>Hierarchical composition</w:t>
            </w:r>
          </w:p>
        </w:tc>
      </w:tr>
    </w:tbl>
    <w:p/>
    <w:p>
      <w:pPr>
        <w:spacing w:before="0" w:after="120"/>
      </w:pPr>
      <w:r>
        <w:rPr>
          <w:rFonts w:ascii="Calibri" w:hAnsi="Calibri"/>
        </w:rPr>
      </w:r>
      <w:r>
        <w:rPr>
          <w:rFonts w:ascii="Calibri" w:hAnsi="Calibri"/>
          <w:b/>
        </w:rPr>
        <w:t>9.6 Interactions and Filtering</w:t>
      </w:r>
      <w:r>
        <w:rPr>
          <w:rFonts w:ascii="Calibri" w:hAnsi="Calibri"/>
        </w:rPr>
      </w:r>
    </w:p>
    <w:p>
      <w:pPr>
        <w:spacing w:before="0" w:after="120"/>
      </w:pPr>
      <w:r>
        <w:rPr>
          <w:rFonts w:ascii="Calibri" w:hAnsi="Calibri"/>
        </w:rPr>
      </w:r>
      <w:r>
        <w:rPr>
          <w:rFonts w:ascii="Calibri" w:hAnsi="Calibri"/>
          <w:b/>
        </w:rPr>
        <w:t>Cross-filtering:</w:t>
      </w:r>
      <w:r>
        <w:rPr>
          <w:rFonts w:ascii="Calibri" w:hAnsi="Calibri"/>
        </w:rPr>
        <w:t xml:space="preserve"> Clicking one visual filters all other visuals on the page by default.</w:t>
      </w:r>
    </w:p>
    <w:p>
      <w:pPr>
        <w:spacing w:before="0" w:after="120"/>
      </w:pPr>
      <w:r>
        <w:rPr>
          <w:rFonts w:ascii="Calibri" w:hAnsi="Calibri"/>
        </w:rPr>
      </w:r>
      <w:r>
        <w:rPr>
          <w:rFonts w:ascii="Calibri" w:hAnsi="Calibri"/>
          <w:b/>
        </w:rPr>
        <w:t>Edit interactions:</w:t>
      </w:r>
      <w:r>
        <w:rPr>
          <w:rFonts w:ascii="Calibri" w:hAnsi="Calibri"/>
        </w:rPr>
        <w:t xml:space="preserve"> Right-click visual → Edit interactions → choose: Filter, Highlight, or None.</w:t>
      </w:r>
    </w:p>
    <w:p>
      <w:pPr>
        <w:spacing w:before="0" w:after="120"/>
      </w:pPr>
      <w:r>
        <w:rPr>
          <w:rFonts w:ascii="Calibri" w:hAnsi="Calibri"/>
        </w:rPr>
      </w:r>
      <w:r>
        <w:rPr>
          <w:rFonts w:ascii="Calibri" w:hAnsi="Calibri"/>
          <w:b/>
        </w:rPr>
        <w:t>Slicers (interactive filters):</w:t>
      </w:r>
      <w:r>
        <w:rPr>
          <w:rFonts w:ascii="Calibri" w:hAnsi="Calibri"/>
        </w:rPr>
      </w:r>
    </w:p>
    <w:p>
      <w:pPr>
        <w:pStyle w:val="ListBullet"/>
        <w:spacing w:before="0" w:after="60"/>
      </w:pPr>
      <w:r>
        <w:rPr>
          <w:rFonts w:ascii="Calibri" w:hAnsi="Calibri"/>
        </w:rPr>
        <w:t>State slicer: Click Lagos → all visuals filter to Lagos data</w:t>
      </w:r>
    </w:p>
    <w:p>
      <w:pPr>
        <w:pStyle w:val="ListBullet"/>
        <w:spacing w:before="0" w:after="60"/>
      </w:pPr>
      <w:r>
        <w:rPr>
          <w:rFonts w:ascii="Calibri" w:hAnsi="Calibri"/>
        </w:rPr>
        <w:t>Date range slicer: Drag to select date range</w:t>
      </w:r>
    </w:p>
    <w:p>
      <w:pPr>
        <w:pStyle w:val="ListBullet"/>
        <w:spacing w:before="0" w:after="60"/>
      </w:pPr>
      <w:r>
        <w:rPr>
          <w:rFonts w:ascii="Calibri" w:hAnsi="Calibri"/>
        </w:rPr>
        <w:t>Dropdown slicer: Select from list</w:t>
      </w:r>
    </w:p>
    <w:p>
      <w:pPr>
        <w:spacing w:before="0" w:after="120"/>
      </w:pPr>
      <w:r>
        <w:rPr>
          <w:rFonts w:ascii="Calibri" w:hAnsi="Calibri"/>
        </w:rPr>
      </w:r>
      <w:r>
        <w:rPr>
          <w:rFonts w:ascii="Calibri" w:hAnsi="Calibri"/>
          <w:b/>
        </w:rPr>
        <w:t>Filter pane:</w:t>
      </w:r>
      <w:r>
        <w:rPr>
          <w:rFonts w:ascii="Calibri" w:hAnsi="Calibri"/>
        </w:rPr>
        <w:t xml:space="preserve"> Page-level, visual-level, and report-level filters</w:t>
      </w:r>
    </w:p>
    <w:p>
      <w:pPr>
        <w:spacing w:before="0" w:after="120"/>
      </w:pPr>
      <w:r>
        <w:rPr>
          <w:rFonts w:ascii="Calibri" w:hAnsi="Calibri"/>
        </w:rPr>
      </w:r>
      <w:r>
        <w:rPr>
          <w:rFonts w:ascii="Calibri" w:hAnsi="Calibri"/>
          <w:b/>
        </w:rPr>
        <w:t>9.7 Dashboard Design Principles for Power BI</w:t>
      </w:r>
      <w:r>
        <w:rPr>
          <w:rFonts w:ascii="Calibri" w:hAnsi="Calibri"/>
        </w:rPr>
      </w:r>
    </w:p>
    <w:p>
      <w:pPr>
        <w:spacing w:before="0" w:after="120"/>
      </w:pPr>
      <w:r>
        <w:rPr>
          <w:rFonts w:ascii="Calibri" w:hAnsi="Calibri"/>
        </w:rPr>
      </w:r>
      <w:r>
        <w:rPr>
          <w:rFonts w:ascii="Calibri" w:hAnsi="Calibri"/>
          <w:b/>
        </w:rPr>
        <w:t>Layout:</w:t>
      </w:r>
      <w:r>
        <w:rPr>
          <w:rFonts w:ascii="Calibri" w:hAnsi="Calibri"/>
        </w:rPr>
      </w:r>
    </w:p>
    <w:p>
      <w:pPr>
        <w:pStyle w:val="ListBullet"/>
        <w:spacing w:before="0" w:after="60"/>
      </w:pPr>
      <w:r>
        <w:rPr>
          <w:rFonts w:ascii="Calibri" w:hAnsi="Calibri"/>
        </w:rPr>
        <w:t>Most important KPI at top-left (F-pattern reading)</w:t>
      </w:r>
    </w:p>
    <w:p>
      <w:pPr>
        <w:pStyle w:val="ListBullet"/>
        <w:spacing w:before="0" w:after="60"/>
      </w:pPr>
      <w:r>
        <w:rPr>
          <w:rFonts w:ascii="Calibri" w:hAnsi="Calibri"/>
        </w:rPr>
        <w:t>Supporting detail charts below and right</w:t>
      </w:r>
    </w:p>
    <w:p>
      <w:pPr>
        <w:pStyle w:val="ListBullet"/>
        <w:spacing w:before="0" w:after="60"/>
      </w:pPr>
      <w:r>
        <w:rPr>
          <w:rFonts w:ascii="Calibri" w:hAnsi="Calibri"/>
        </w:rPr>
        <w:t>Filter controls consistently positioned (top or left)</w:t>
      </w:r>
    </w:p>
    <w:p>
      <w:pPr>
        <w:pStyle w:val="ListBullet"/>
        <w:spacing w:before="0" w:after="60"/>
      </w:pPr>
      <w:r>
        <w:rPr>
          <w:rFonts w:ascii="Calibri" w:hAnsi="Calibri"/>
        </w:rPr>
        <w:t>White space is not wasted space — it directs attention</w:t>
      </w:r>
    </w:p>
    <w:p>
      <w:pPr>
        <w:spacing w:before="0" w:after="120"/>
      </w:pPr>
      <w:r>
        <w:rPr>
          <w:rFonts w:ascii="Calibri" w:hAnsi="Calibri"/>
        </w:rPr>
      </w:r>
      <w:r>
        <w:rPr>
          <w:rFonts w:ascii="Calibri" w:hAnsi="Calibri"/>
          <w:b/>
        </w:rPr>
        <w:t>Colour:</w:t>
      </w:r>
      <w:r>
        <w:rPr>
          <w:rFonts w:ascii="Calibri" w:hAnsi="Calibri"/>
        </w:rPr>
      </w:r>
    </w:p>
    <w:p>
      <w:pPr>
        <w:pStyle w:val="ListBullet"/>
        <w:spacing w:before="0" w:after="60"/>
      </w:pPr>
      <w:r>
        <w:rPr>
          <w:rFonts w:ascii="Calibri" w:hAnsi="Calibri"/>
        </w:rPr>
        <w:t>Use a consistent palette (2–4 colours)</w:t>
      </w:r>
    </w:p>
    <w:p>
      <w:pPr>
        <w:pStyle w:val="ListBullet"/>
        <w:spacing w:before="0" w:after="60"/>
      </w:pPr>
      <w:r>
        <w:rPr>
          <w:rFonts w:ascii="Calibri" w:hAnsi="Calibri"/>
        </w:rPr>
        <w:t>Neutral backgrounds (#F5F5F5 is softer than white)</w:t>
      </w:r>
    </w:p>
    <w:p>
      <w:pPr>
        <w:pStyle w:val="ListBullet"/>
        <w:spacing w:before="0" w:after="60"/>
      </w:pPr>
      <w:r>
        <w:rPr>
          <w:rFonts w:ascii="Calibri" w:hAnsi="Calibri"/>
        </w:rPr>
        <w:t>Highlight colour for key metric</w:t>
      </w:r>
    </w:p>
    <w:p>
      <w:pPr>
        <w:pStyle w:val="ListBullet"/>
        <w:spacing w:before="0" w:after="60"/>
      </w:pPr>
      <w:r>
        <w:rPr>
          <w:rFonts w:ascii="Calibri" w:hAnsi="Calibri"/>
        </w:rPr>
        <w:t>Apply MetaBridge/client brand colours</w:t>
      </w:r>
    </w:p>
    <w:p>
      <w:pPr>
        <w:spacing w:before="0" w:after="120"/>
      </w:pPr>
      <w:r>
        <w:rPr>
          <w:rFonts w:ascii="Calibri" w:hAnsi="Calibri"/>
        </w:rPr>
      </w:r>
      <w:r>
        <w:rPr>
          <w:rFonts w:ascii="Calibri" w:hAnsi="Calibri"/>
          <w:b/>
        </w:rPr>
        <w:t>Typography:</w:t>
      </w:r>
      <w:r>
        <w:rPr>
          <w:rFonts w:ascii="Calibri" w:hAnsi="Calibri"/>
        </w:rPr>
      </w:r>
    </w:p>
    <w:p>
      <w:pPr>
        <w:pStyle w:val="ListBullet"/>
        <w:spacing w:before="0" w:after="60"/>
      </w:pPr>
      <w:r>
        <w:rPr>
          <w:rFonts w:ascii="Calibri" w:hAnsi="Calibri"/>
        </w:rPr>
        <w:t>Consistent font family throughout</w:t>
      </w:r>
    </w:p>
    <w:p>
      <w:pPr>
        <w:pStyle w:val="ListBullet"/>
        <w:spacing w:before="0" w:after="60"/>
      </w:pPr>
      <w:r>
        <w:rPr>
          <w:rFonts w:ascii="Calibri" w:hAnsi="Calibri"/>
        </w:rPr>
        <w:t>Hierarchy: Title &gt; Section header &gt; Data label &gt; Footnote</w:t>
      </w:r>
    </w:p>
    <w:p>
      <w:pPr>
        <w:pStyle w:val="ListBullet"/>
        <w:spacing w:before="0" w:after="60"/>
      </w:pPr>
      <w:r>
        <w:rPr>
          <w:rFonts w:ascii="Calibri" w:hAnsi="Calibri"/>
        </w:rPr>
        <w:t>Minimum 11pt for legibility on screens</w:t>
      </w:r>
    </w:p>
    <w:p>
      <w:pPr>
        <w:spacing w:before="0" w:after="120"/>
      </w:pPr>
      <w:r>
        <w:rPr>
          <w:rFonts w:ascii="Calibri" w:hAnsi="Calibri"/>
        </w:rPr>
      </w:r>
      <w:r>
        <w:rPr>
          <w:rFonts w:ascii="Calibri" w:hAnsi="Calibri"/>
          <w:b/>
        </w:rPr>
        <w:t>Nigerian dashboard examples to reference:</w:t>
      </w:r>
      <w:r>
        <w:rPr>
          <w:rFonts w:ascii="Calibri" w:hAnsi="Calibri"/>
        </w:rPr>
      </w:r>
    </w:p>
    <w:p>
      <w:pPr>
        <w:pStyle w:val="ListBullet"/>
        <w:spacing w:before="0" w:after="60"/>
      </w:pPr>
      <w:r>
        <w:rPr>
          <w:rFonts w:ascii="Calibri" w:hAnsi="Calibri"/>
        </w:rPr>
        <w:t>GTBank data analytics team dashboards</w:t>
      </w:r>
    </w:p>
    <w:p>
      <w:pPr>
        <w:pStyle w:val="ListBullet"/>
        <w:spacing w:before="0" w:after="60"/>
      </w:pPr>
      <w:r>
        <w:rPr>
          <w:rFonts w:ascii="Calibri" w:hAnsi="Calibri"/>
        </w:rPr>
        <w:t>NIBSS payment system dashboard design</w:t>
      </w:r>
    </w:p>
    <w:p>
      <w:pPr>
        <w:pStyle w:val="ListBullet"/>
        <w:spacing w:before="0" w:after="60"/>
      </w:pPr>
      <w:r>
        <w:rPr>
          <w:rFonts w:ascii="Calibri" w:hAnsi="Calibri"/>
        </w:rPr>
        <w:t>World Bank Nigeria portal</w:t>
      </w:r>
    </w:p>
    <w:p>
      <w:pPr>
        <w:pStyle w:val="Heading3"/>
        <w:spacing w:before="240" w:after="60"/>
      </w:pPr>
      <w:r>
        <w:rPr>
          <w:rFonts w:ascii="Calibri" w:hAnsi="Calibri"/>
          <w:color w:val="2E7D32"/>
        </w:rPr>
        <w:t>Labs — Module 9</w:t>
      </w:r>
    </w:p>
    <w:p>
      <w:pPr>
        <w:pBdr>
          <w:bottom w:val="single" w:sz="6" w:space="1" w:color="2E7D32"/>
        </w:pBdr>
        <w:spacing w:before="0" w:after="40"/>
      </w:pPr>
    </w:p>
    <w:p>
      <w:pPr>
        <w:spacing w:before="0" w:after="120"/>
      </w:pPr>
      <w:r>
        <w:rPr>
          <w:rFonts w:ascii="Calibri" w:hAnsi="Calibri"/>
        </w:rPr>
      </w:r>
      <w:r>
        <w:rPr>
          <w:rFonts w:ascii="Calibri" w:hAnsi="Calibri"/>
          <w:b/>
        </w:rPr>
        <w:t>Lab 9.1: First Power BI Report</w:t>
      </w:r>
      <w:r>
        <w:rPr>
          <w:rFonts w:ascii="Calibri" w:hAnsi="Calibri"/>
        </w:rPr>
      </w:r>
    </w:p>
    <w:p>
      <w:pPr>
        <w:pStyle w:val="ListBullet"/>
        <w:spacing w:before="0" w:after="60"/>
      </w:pPr>
      <w:r>
        <w:rPr>
          <w:rFonts w:ascii="Calibri" w:hAnsi="Calibri"/>
        </w:rPr>
        <w:t>Tool: Power BI Desktop</w:t>
      </w:r>
    </w:p>
    <w:p>
      <w:pPr>
        <w:pStyle w:val="ListBullet"/>
        <w:spacing w:before="0" w:after="60"/>
      </w:pPr>
      <w:r>
        <w:rPr>
          <w:rFonts w:ascii="Calibri" w:hAnsi="Calibri"/>
        </w:rPr>
        <w:t>Dataset: Nigerian retail chain sales data (monthly, 3 years, 10 stores, 5 product categories)</w:t>
      </w:r>
    </w:p>
    <w:p>
      <w:pPr>
        <w:pStyle w:val="ListBullet"/>
        <w:spacing w:before="0" w:after="60"/>
      </w:pPr>
      <w:r>
        <w:rPr>
          <w:rFonts w:ascii="Calibri" w:hAnsi="Calibri"/>
        </w:rPr>
        <w:t>Task: Connect to Excel file → Transform in Power Query (fix types, create date parts) → Build data model (sales + products + stores + calendar) → Create 5-visual report: KPI card, monthly trend, store comparison, category breakdown, geographic map</w:t>
      </w:r>
    </w:p>
    <w:p>
      <w:pPr>
        <w:pStyle w:val="ListBullet"/>
        <w:spacing w:before="0" w:after="60"/>
      </w:pPr>
      <w:r>
        <w:rPr>
          <w:rFonts w:ascii="Calibri" w:hAnsi="Calibri"/>
        </w:rPr>
        <w:t>Deliverable: .pbix file and screenshot of completed report</w:t>
      </w:r>
    </w:p>
    <w:p>
      <w:pPr>
        <w:spacing w:before="0" w:after="120"/>
      </w:pPr>
      <w:r>
        <w:rPr>
          <w:rFonts w:ascii="Calibri" w:hAnsi="Calibri"/>
        </w:rPr>
      </w:r>
      <w:r>
        <w:rPr>
          <w:rFonts w:ascii="Calibri" w:hAnsi="Calibri"/>
          <w:b/>
        </w:rPr>
        <w:t>Lab 9.2: Interactive Dashboard</w:t>
      </w:r>
      <w:r>
        <w:rPr>
          <w:rFonts w:ascii="Calibri" w:hAnsi="Calibri"/>
        </w:rPr>
      </w:r>
    </w:p>
    <w:p>
      <w:pPr>
        <w:pStyle w:val="ListBullet"/>
        <w:spacing w:before="0" w:after="60"/>
      </w:pPr>
      <w:r>
        <w:rPr>
          <w:rFonts w:ascii="Calibri" w:hAnsi="Calibri"/>
        </w:rPr>
        <w:t>Tool: Power BI Desktop</w:t>
      </w:r>
    </w:p>
    <w:p>
      <w:pPr>
        <w:pStyle w:val="ListBullet"/>
        <w:spacing w:before="0" w:after="60"/>
      </w:pPr>
      <w:r>
        <w:rPr>
          <w:rFonts w:ascii="Calibri" w:hAnsi="Calibri"/>
        </w:rPr>
        <w:t>Task: Convert the Module 9.1 report into an interactive dashboard with: state slicer, year/quarter slicer, date range slicer, and ensure all visuals interact correctly. Add drill-through from summary to detail page.</w:t>
      </w:r>
    </w:p>
    <w:p>
      <w:pPr>
        <w:pStyle w:val="ListBullet"/>
        <w:spacing w:before="0" w:after="60"/>
      </w:pPr>
      <w:r>
        <w:rPr>
          <w:rFonts w:ascii="Calibri" w:hAnsi="Calibri"/>
        </w:rPr>
        <w:t>Deliverable: Enhanced .pbix file</w:t>
      </w:r>
    </w:p>
    <w:p>
      <w:pPr>
        <w:spacing w:before="0" w:after="120"/>
      </w:pPr>
      <w:r>
        <w:rPr>
          <w:rFonts w:ascii="Calibri" w:hAnsi="Calibri"/>
        </w:rPr>
      </w:r>
      <w:r>
        <w:rPr>
          <w:rFonts w:ascii="Calibri" w:hAnsi="Calibri"/>
          <w:b/>
        </w:rPr>
        <w:t>Lab 9.3: Power BI Service Publishing</w:t>
      </w:r>
      <w:r>
        <w:rPr>
          <w:rFonts w:ascii="Calibri" w:hAnsi="Calibri"/>
        </w:rPr>
      </w:r>
    </w:p>
    <w:p>
      <w:pPr>
        <w:pStyle w:val="ListBullet"/>
        <w:spacing w:before="0" w:after="60"/>
      </w:pPr>
      <w:r>
        <w:rPr>
          <w:rFonts w:ascii="Calibri" w:hAnsi="Calibri"/>
        </w:rPr>
        <w:t>Tool: Power BI Service (free tier)</w:t>
      </w:r>
    </w:p>
    <w:p>
      <w:pPr>
        <w:pStyle w:val="ListBullet"/>
        <w:spacing w:before="0" w:after="60"/>
      </w:pPr>
      <w:r>
        <w:rPr>
          <w:rFonts w:ascii="Calibri" w:hAnsi="Calibri"/>
        </w:rPr>
        <w:t>Task: Publish the dashboard to Power BI Service. Create a shareable link. Set a data refresh schedule. Add to a workspace with appropriate permissions.</w:t>
      </w:r>
    </w:p>
    <w:p>
      <w:pPr>
        <w:pStyle w:val="ListBullet"/>
        <w:spacing w:before="0" w:after="60"/>
      </w:pPr>
      <w:r>
        <w:rPr>
          <w:rFonts w:ascii="Calibri" w:hAnsi="Calibri"/>
        </w:rPr>
        <w:t>Deliverable: Power BI Service URL + documentation</w:t>
      </w:r>
    </w:p>
    <w:p>
      <w:pPr>
        <w:pStyle w:val="Heading3"/>
        <w:spacing w:before="240" w:after="60"/>
      </w:pPr>
      <w:r>
        <w:rPr>
          <w:rFonts w:ascii="Calibri" w:hAnsi="Calibri"/>
          <w:color w:val="2E7D32"/>
        </w:rPr>
        <w:t>Assignments — Module 9</w:t>
      </w:r>
    </w:p>
    <w:p>
      <w:pPr>
        <w:pBdr>
          <w:bottom w:val="single" w:sz="6" w:space="1" w:color="2E7D32"/>
        </w:pBdr>
        <w:spacing w:before="0" w:after="40"/>
      </w:pPr>
    </w:p>
    <w:p>
      <w:pPr>
        <w:pStyle w:val="ListNumber"/>
        <w:spacing w:before="0" w:after="60"/>
      </w:pPr>
      <w:r>
        <w:rPr>
          <w:rFonts w:ascii="Calibri" w:hAnsi="Calibri"/>
        </w:rPr>
      </w:r>
      <w:r>
        <w:rPr>
          <w:rFonts w:ascii="Calibri" w:hAnsi="Calibri"/>
          <w:b/>
        </w:rPr>
        <w:t>Sales Performance Dashboard:</w:t>
      </w:r>
      <w:r>
        <w:rPr>
          <w:rFonts w:ascii="Calibri" w:hAnsi="Calibri"/>
        </w:rPr>
        <w:t xml:space="preserve"> Build a complete Power BI sales dashboard for a Nigerian FMCG company. Includes: monthly revenue, product performance, regional breakdown, top customers, and sales target tracking.</w:t>
      </w:r>
    </w:p>
    <w:p>
      <w:pPr>
        <w:pStyle w:val="ListNumber"/>
        <w:spacing w:before="0" w:after="60"/>
      </w:pPr>
      <w:r>
        <w:rPr>
          <w:rFonts w:ascii="Calibri" w:hAnsi="Calibri"/>
        </w:rPr>
      </w:r>
      <w:r>
        <w:rPr>
          <w:rFonts w:ascii="Calibri" w:hAnsi="Calibri"/>
          <w:b/>
        </w:rPr>
        <w:t>HR Analytics Dashboard:</w:t>
      </w:r>
      <w:r>
        <w:rPr>
          <w:rFonts w:ascii="Calibri" w:hAnsi="Calibri"/>
        </w:rPr>
        <w:t xml:space="preserve"> Using a sample Nigerian company HR dataset, build a dashboard showing: headcount by department and state, salary distribution, attrition rate, training completion, and hiring pipeline.</w:t>
      </w:r>
    </w:p>
    <w:p>
      <w:pPr>
        <w:pStyle w:val="ListNumber"/>
        <w:spacing w:before="0" w:after="60"/>
      </w:pPr>
      <w:r>
        <w:rPr>
          <w:rFonts w:ascii="Calibri" w:hAnsi="Calibri"/>
        </w:rPr>
      </w:r>
      <w:r>
        <w:rPr>
          <w:rFonts w:ascii="Calibri" w:hAnsi="Calibri"/>
          <w:b/>
        </w:rPr>
        <w:t>Financial Services Dashboard:</w:t>
      </w:r>
      <w:r>
        <w:rPr>
          <w:rFonts w:ascii="Calibri" w:hAnsi="Calibri"/>
        </w:rPr>
        <w:t xml:space="preserve"> Build a dashboard for a Nigerian microfinance institution showing: active loans, repayment rates, NPL (Non-Performing Loan) ratio, disbursements per month, and LGA-level coverage.</w:t>
      </w:r>
    </w:p>
    <w:p>
      <w:pPr>
        <w:pStyle w:val="ListNumber"/>
        <w:spacing w:before="0" w:after="60"/>
      </w:pPr>
      <w:r>
        <w:rPr>
          <w:rFonts w:ascii="Calibri" w:hAnsi="Calibri"/>
        </w:rPr>
      </w:r>
      <w:r>
        <w:rPr>
          <w:rFonts w:ascii="Calibri" w:hAnsi="Calibri"/>
          <w:b/>
        </w:rPr>
        <w:t>Dashboard Critique:</w:t>
      </w:r>
      <w:r>
        <w:rPr>
          <w:rFonts w:ascii="Calibri" w:hAnsi="Calibri"/>
        </w:rPr>
        <w:t xml:space="preserve"> Find 3 publicly available Power BI dashboards (Microsoft's Power BI Gallery). Critique the design of each: what works, what doesn't, what would you change?</w:t>
      </w:r>
    </w:p>
    <w:p>
      <w:pPr>
        <w:pStyle w:val="ListNumber"/>
        <w:spacing w:before="0" w:after="60"/>
      </w:pPr>
      <w:r>
        <w:rPr>
          <w:rFonts w:ascii="Calibri" w:hAnsi="Calibri"/>
        </w:rPr>
      </w:r>
      <w:r>
        <w:rPr>
          <w:rFonts w:ascii="Calibri" w:hAnsi="Calibri"/>
          <w:b/>
        </w:rPr>
        <w:t>Mobile Optimisation:</w:t>
      </w:r>
      <w:r>
        <w:rPr>
          <w:rFonts w:ascii="Calibri" w:hAnsi="Calibri"/>
        </w:rPr>
        <w:t xml:space="preserve"> Take your Module 9.1 dashboard and design a mobile-optimised version (Phone Layout in Power BI). Test at 375px width. What must change for mobile vs desktop?</w:t>
      </w:r>
    </w:p>
    <w:p>
      <w:pPr>
        <w:pBdr>
          <w:bottom w:val="single" w:sz="6" w:space="1" w:color="1B3A6B"/>
        </w:pBdr>
        <w:spacing w:before="0" w:after="40"/>
      </w:pPr>
    </w:p>
    <w:p>
      <w:pPr>
        <w:pStyle w:val="Heading2"/>
        <w:shd w:val="clear" w:color="auto" w:fill="1B3A6B"/>
        <w:spacing w:before="360" w:after="80"/>
        <w:ind w:left="144"/>
      </w:pPr>
      <w:r>
        <w:rPr>
          <w:rFonts w:ascii="Calibri" w:hAnsi="Calibri"/>
          <w:b/>
          <w:color w:val="FFFFFF"/>
          <w:sz w:val="26"/>
        </w:rPr>
        <w:t xml:space="preserve">  MODULE 10 [PROFESSIONAL]: POWER BI II — DAX, MEASURES &amp; ADVANCED ANALYTICS</w:t>
      </w:r>
    </w:p>
    <w:p>
      <w:pPr>
        <w:pStyle w:val="Heading3"/>
        <w:spacing w:before="240" w:after="60"/>
      </w:pPr>
      <w:r>
        <w:rPr>
          <w:rFonts w:ascii="Calibri" w:hAnsi="Calibri"/>
          <w:color w:val="2E7D32"/>
        </w:rPr>
        <w:t>Module Learning Objectives</w:t>
      </w:r>
    </w:p>
    <w:p>
      <w:pPr>
        <w:pBdr>
          <w:bottom w:val="single" w:sz="6" w:space="1" w:color="2E7D32"/>
        </w:pBdr>
        <w:spacing w:before="0" w:after="40"/>
      </w:pPr>
    </w:p>
    <w:p>
      <w:pPr>
        <w:spacing w:before="0" w:after="120"/>
      </w:pPr>
      <w:r>
        <w:rPr>
          <w:rFonts w:ascii="Calibri" w:hAnsi="Calibri"/>
        </w:rPr>
        <w:t>By the end of this module, students will be able to:</w:t>
      </w:r>
    </w:p>
    <w:p>
      <w:pPr>
        <w:pStyle w:val="ListBullet"/>
        <w:spacing w:before="0" w:after="60"/>
      </w:pPr>
      <w:r>
        <w:rPr>
          <w:rFonts w:ascii="Calibri" w:hAnsi="Calibri"/>
        </w:rPr>
        <w:t>Understand the difference between calculated columns and measures</w:t>
      </w:r>
    </w:p>
    <w:p>
      <w:pPr>
        <w:pStyle w:val="ListBullet"/>
        <w:spacing w:before="0" w:after="60"/>
      </w:pPr>
      <w:r>
        <w:rPr>
          <w:rFonts w:ascii="Calibri" w:hAnsi="Calibri"/>
        </w:rPr>
        <w:t>Write DAX measures for common business metrics</w:t>
      </w:r>
    </w:p>
    <w:p>
      <w:pPr>
        <w:pStyle w:val="ListBullet"/>
        <w:spacing w:before="0" w:after="60"/>
      </w:pPr>
      <w:r>
        <w:rPr>
          <w:rFonts w:ascii="Calibri" w:hAnsi="Calibri"/>
        </w:rPr>
        <w:t>Apply time intelligence functions (SAMEPERIODLASTYEAR, DATEADD, TOTALYTD)</w:t>
      </w:r>
    </w:p>
    <w:p>
      <w:pPr>
        <w:pStyle w:val="ListBullet"/>
        <w:spacing w:before="0" w:after="60"/>
      </w:pPr>
      <w:r>
        <w:rPr>
          <w:rFonts w:ascii="Calibri" w:hAnsi="Calibri"/>
        </w:rPr>
        <w:t>Build dynamic titles and conditional formatting</w:t>
      </w:r>
    </w:p>
    <w:p>
      <w:pPr>
        <w:pStyle w:val="ListBullet"/>
        <w:spacing w:before="0" w:after="60"/>
      </w:pPr>
      <w:r>
        <w:rPr>
          <w:rFonts w:ascii="Calibri" w:hAnsi="Calibri"/>
        </w:rPr>
        <w:t>Use advanced features: bookmarks, drill-through, decomposition tree</w:t>
      </w:r>
    </w:p>
    <w:p>
      <w:pPr>
        <w:pStyle w:val="ListBullet"/>
        <w:spacing w:before="0" w:after="60"/>
      </w:pPr>
      <w:r>
        <w:rPr>
          <w:rFonts w:ascii="Calibri" w:hAnsi="Calibri"/>
        </w:rPr>
        <w:t>Apply AI-assisted analytics features in Power BI (Decomposition Tree, Q&amp;A visual, Key Influencers)</w:t>
      </w:r>
    </w:p>
    <w:p>
      <w:pPr>
        <w:pStyle w:val="Heading3"/>
        <w:spacing w:before="240" w:after="60"/>
      </w:pPr>
      <w:r>
        <w:rPr>
          <w:rFonts w:ascii="Calibri" w:hAnsi="Calibri"/>
          <w:color w:val="2E7D32"/>
        </w:rPr>
        <w:t>Core Concepts</w:t>
      </w:r>
    </w:p>
    <w:p>
      <w:pPr>
        <w:pBdr>
          <w:bottom w:val="single" w:sz="6" w:space="1" w:color="2E7D32"/>
        </w:pBdr>
        <w:spacing w:before="0" w:after="40"/>
      </w:pPr>
    </w:p>
    <w:p>
      <w:pPr>
        <w:spacing w:before="0" w:after="120"/>
      </w:pPr>
      <w:r>
        <w:rPr>
          <w:rFonts w:ascii="Calibri" w:hAnsi="Calibri"/>
        </w:rPr>
      </w:r>
      <w:r>
        <w:rPr>
          <w:rFonts w:ascii="Calibri" w:hAnsi="Calibri"/>
          <w:b/>
        </w:rPr>
        <w:t>10.1 Calculated Columns vs Measures</w:t>
      </w:r>
      <w:r>
        <w:rPr>
          <w:rFonts w:ascii="Calibri" w:hAnsi="Calibri"/>
        </w:rPr>
      </w:r>
    </w:p>
    <w:p>
      <w:pPr>
        <w:spacing w:before="0" w:after="120"/>
      </w:pPr>
      <w:r>
        <w:rPr>
          <w:rFonts w:ascii="Calibri" w:hAnsi="Calibri"/>
        </w:rPr>
      </w:r>
      <w:r>
        <w:rPr>
          <w:rFonts w:ascii="Calibri" w:hAnsi="Calibri"/>
          <w:b/>
        </w:rPr>
        <w:t>Calculated Column:</w:t>
      </w:r>
      <w:r>
        <w:rPr>
          <w:rFonts w:ascii="Calibri" w:hAnsi="Calibri"/>
        </w:rPr>
      </w:r>
    </w:p>
    <w:p>
      <w:pPr>
        <w:pStyle w:val="ListBullet"/>
        <w:spacing w:before="0" w:after="60"/>
      </w:pPr>
      <w:r>
        <w:rPr>
          <w:rFonts w:ascii="Calibri" w:hAnsi="Calibri"/>
        </w:rPr>
        <w:t>Computed for every row at data load time</w:t>
      </w:r>
    </w:p>
    <w:p>
      <w:pPr>
        <w:pStyle w:val="ListBullet"/>
        <w:spacing w:before="0" w:after="60"/>
      </w:pPr>
      <w:r>
        <w:rPr>
          <w:rFonts w:ascii="Calibri" w:hAnsi="Calibri"/>
        </w:rPr>
        <w:t>Stored in the data model</w:t>
      </w:r>
    </w:p>
    <w:p>
      <w:pPr>
        <w:pStyle w:val="ListBullet"/>
        <w:spacing w:before="0" w:after="60"/>
      </w:pPr>
      <w:r>
        <w:rPr>
          <w:rFonts w:ascii="Calibri" w:hAnsi="Calibri"/>
        </w:rPr>
        <w:t>Available as a field (can be used in slicers, rows)</w:t>
      </w:r>
    </w:p>
    <w:p>
      <w:pPr>
        <w:pStyle w:val="ListBullet"/>
        <w:spacing w:before="0" w:after="60"/>
      </w:pPr>
      <w:r>
        <w:rPr>
          <w:rFonts w:ascii="Calibri" w:hAnsi="Calibri"/>
        </w:rPr>
        <w:t>Computed in row context</w:t>
      </w:r>
    </w:p>
    <w:p>
      <w:pPr>
        <w:spacing w:before="80" w:after="80"/>
        <w:ind w:left="432"/>
        <w:shd w:val="clear" w:color="auto" w:fill="F4F6F9"/>
      </w:pPr>
      <w:r>
        <w:rPr>
          <w:rFonts w:ascii="Courier New" w:hAnsi="Courier New"/>
          <w:color w:val="0F772A"/>
          <w:sz w:val="18"/>
        </w:rPr>
        <w:t>-- Column: Customer Age Group</w:t>
        <w:br/>
        <w:t xml:space="preserve">Age Group = </w:t>
        <w:br/>
        <w:t xml:space="preserve">    IF([Age] &lt; 26, "18-25",</w:t>
        <w:br/>
        <w:t xml:space="preserve">    IF([Age] &lt; 36, "26-35",</w:t>
        <w:br/>
        <w:t xml:space="preserve">    IF([Age] &lt; 51, "36-50", "51+")))</w:t>
      </w:r>
    </w:p>
    <w:p>
      <w:pPr>
        <w:spacing w:before="0" w:after="120"/>
      </w:pPr>
      <w:r>
        <w:rPr>
          <w:rFonts w:ascii="Calibri" w:hAnsi="Calibri"/>
        </w:rPr>
      </w:r>
      <w:r>
        <w:rPr>
          <w:rFonts w:ascii="Calibri" w:hAnsi="Calibri"/>
          <w:b/>
        </w:rPr>
        <w:t>Measure:</w:t>
      </w:r>
      <w:r>
        <w:rPr>
          <w:rFonts w:ascii="Calibri" w:hAnsi="Calibri"/>
        </w:rPr>
      </w:r>
    </w:p>
    <w:p>
      <w:pPr>
        <w:pStyle w:val="ListBullet"/>
        <w:spacing w:before="0" w:after="60"/>
      </w:pPr>
      <w:r>
        <w:rPr>
          <w:rFonts w:ascii="Calibri" w:hAnsi="Calibri"/>
        </w:rPr>
        <w:t>Computed dynamically based on current filter context</w:t>
      </w:r>
    </w:p>
    <w:p>
      <w:pPr>
        <w:pStyle w:val="ListBullet"/>
        <w:spacing w:before="0" w:after="60"/>
      </w:pPr>
      <w:r>
        <w:rPr>
          <w:rFonts w:ascii="Calibri" w:hAnsi="Calibri"/>
        </w:rPr>
        <w:t>NOT stored — recalculates on every visual interaction</w:t>
      </w:r>
    </w:p>
    <w:p>
      <w:pPr>
        <w:pStyle w:val="ListBullet"/>
        <w:spacing w:before="0" w:after="60"/>
      </w:pPr>
      <w:r>
        <w:rPr>
          <w:rFonts w:ascii="Calibri" w:hAnsi="Calibri"/>
        </w:rPr>
        <w:t>Better for aggregations (SUM, AVERAGE, COUNT)</w:t>
      </w:r>
    </w:p>
    <w:p>
      <w:pPr>
        <w:pStyle w:val="ListBullet"/>
        <w:spacing w:before="0" w:after="60"/>
      </w:pPr>
      <w:r>
        <w:rPr>
          <w:rFonts w:ascii="Calibri" w:hAnsi="Calibri"/>
        </w:rPr>
        <w:t>More efficient — only runs for what's currently on screen</w:t>
      </w:r>
    </w:p>
    <w:p>
      <w:pPr>
        <w:spacing w:before="80" w:after="80"/>
        <w:ind w:left="432"/>
        <w:shd w:val="clear" w:color="auto" w:fill="F4F6F9"/>
      </w:pPr>
      <w:r>
        <w:rPr>
          <w:rFonts w:ascii="Courier New" w:hAnsi="Courier New"/>
          <w:color w:val="0F772A"/>
          <w:sz w:val="18"/>
        </w:rPr>
        <w:t>-- Measure: Total Revenue</w:t>
        <w:br/>
        <w:t>Total Revenue = SUM(Transactions[Amount])</w:t>
        <w:br/>
        <w:br/>
        <w:t>-- Measure: Transaction Count</w:t>
        <w:br/>
        <w:t>Transaction Count = COUNTROWS(Transactions)</w:t>
        <w:br/>
        <w:br/>
        <w:t>-- Measure: Average Transaction Value</w:t>
        <w:br/>
        <w:t>Avg Transaction Value = DIVIDE([Total Revenue], [Transaction Count])</w:t>
      </w:r>
    </w:p>
    <w:p>
      <w:pPr>
        <w:spacing w:before="0" w:after="120"/>
      </w:pPr>
      <w:r>
        <w:rPr>
          <w:rFonts w:ascii="Calibri" w:hAnsi="Calibri"/>
        </w:rPr>
      </w:r>
      <w:r>
        <w:rPr>
          <w:rFonts w:ascii="Calibri" w:hAnsi="Calibri"/>
          <w:b/>
        </w:rPr>
        <w:t>10.2 Core DAX Measures</w:t>
      </w:r>
      <w:r>
        <w:rPr>
          <w:rFonts w:ascii="Calibri" w:hAnsi="Calibri"/>
        </w:rPr>
      </w:r>
    </w:p>
    <w:p>
      <w:pPr>
        <w:spacing w:before="0" w:after="120"/>
      </w:pPr>
      <w:r>
        <w:rPr>
          <w:rFonts w:ascii="Calibri" w:hAnsi="Calibri"/>
        </w:rPr>
      </w:r>
      <w:r>
        <w:rPr>
          <w:rFonts w:ascii="Calibri" w:hAnsi="Calibri"/>
          <w:b/>
        </w:rPr>
        <w:t>Business metrics for Nigerian fintech:</w:t>
      </w:r>
      <w:r>
        <w:rPr>
          <w:rFonts w:ascii="Calibri" w:hAnsi="Calibri"/>
        </w:rPr>
      </w:r>
    </w:p>
    <w:p>
      <w:pPr>
        <w:spacing w:before="80" w:after="80"/>
        <w:ind w:left="432"/>
        <w:shd w:val="clear" w:color="auto" w:fill="F4F6F9"/>
      </w:pPr>
      <w:r>
        <w:rPr>
          <w:rFonts w:ascii="Courier New" w:hAnsi="Courier New"/>
          <w:color w:val="0F772A"/>
          <w:sz w:val="18"/>
        </w:rPr>
        <w:t>-- Active Customers (transacted in last 30 days)</w:t>
        <w:br/>
        <w:t xml:space="preserve">Active Customers = </w:t>
        <w:br/>
        <w:t>CALCULATE(</w:t>
        <w:br/>
        <w:t xml:space="preserve">    DISTINCTCOUNT(Transactions[customer_id]),</w:t>
        <w:br/>
        <w:t xml:space="preserve">    Transactions[transaction_date] &gt;= TODAY() - 30</w:t>
        <w:br/>
        <w:t>)</w:t>
        <w:br/>
        <w:br/>
        <w:t>-- Churn Rate (customers inactive 60+ days vs 90 days ago)</w:t>
        <w:br/>
        <w:t xml:space="preserve">Churn Rate = </w:t>
        <w:br/>
        <w:t>DIVIDE(</w:t>
        <w:br/>
        <w:t xml:space="preserve">    CALCULATE(</w:t>
        <w:br/>
        <w:t xml:space="preserve">        DISTINCTCOUNT(Customers[customer_id]),</w:t>
        <w:br/>
        <w:t xml:space="preserve">        FILTER(Customers, </w:t>
        <w:br/>
        <w:t xml:space="preserve">               DATEDIFF(Customers[last_transaction_date], TODAY(), DAY) &gt; 60)</w:t>
        <w:br/>
        <w:t xml:space="preserve">    ),</w:t>
        <w:br/>
        <w:t xml:space="preserve">    DISTINCTCOUNT(Customers[customer_id])</w:t>
        <w:br/>
        <w:t>)</w:t>
        <w:br/>
        <w:br/>
        <w:t>-- Month-Over-Month Growth</w:t>
        <w:br/>
        <w:t xml:space="preserve">MoM Revenue Growth = </w:t>
        <w:br/>
        <w:t>DIVIDE(</w:t>
        <w:br/>
        <w:t xml:space="preserve">    [Total Revenue] - CALCULATE([Total Revenue], DATEADD(Dates[Date], -1, MONTH)),</w:t>
        <w:br/>
        <w:t xml:space="preserve">    CALCULATE([Total Revenue], DATEADD(Dates[Date], -1, MONTH))</w:t>
        <w:br/>
        <w:t>)</w:t>
        <w:br/>
        <w:br/>
        <w:t>-- Revenue vs Target</w:t>
        <w:br/>
        <w:t xml:space="preserve">Revenue vs Target = </w:t>
        <w:br/>
        <w:t>DIVIDE([Total Revenue], SUM(Targets[Revenue_Target])) - 1</w:t>
      </w:r>
    </w:p>
    <w:p>
      <w:pPr>
        <w:spacing w:before="0" w:after="120"/>
      </w:pPr>
      <w:r>
        <w:rPr>
          <w:rFonts w:ascii="Calibri" w:hAnsi="Calibri"/>
        </w:rPr>
      </w:r>
      <w:r>
        <w:rPr>
          <w:rFonts w:ascii="Calibri" w:hAnsi="Calibri"/>
          <w:b/>
        </w:rPr>
        <w:t>10.3 Time Intelligence Functions</w:t>
      </w:r>
      <w:r>
        <w:rPr>
          <w:rFonts w:ascii="Calibri" w:hAnsi="Calibri"/>
        </w:rPr>
      </w:r>
    </w:p>
    <w:p>
      <w:pPr>
        <w:spacing w:before="0" w:after="120"/>
      </w:pPr>
      <w:r>
        <w:rPr>
          <w:rFonts w:ascii="Calibri" w:hAnsi="Calibri"/>
        </w:rPr>
        <w:t>Time intelligence functions require a continuous date table in your model:</w:t>
      </w:r>
    </w:p>
    <w:p>
      <w:pPr>
        <w:spacing w:before="80" w:after="80"/>
        <w:ind w:left="432"/>
        <w:shd w:val="clear" w:color="auto" w:fill="F4F6F9"/>
      </w:pPr>
      <w:r>
        <w:rPr>
          <w:rFonts w:ascii="Courier New" w:hAnsi="Courier New"/>
          <w:color w:val="0F772A"/>
          <w:sz w:val="18"/>
        </w:rPr>
        <w:t>-- Year-to-Date</w:t>
        <w:br/>
        <w:t>Revenue YTD = TOTALYTD([Total Revenue], Dates[Date])</w:t>
        <w:br/>
        <w:br/>
        <w:t>-- Same period last year</w:t>
        <w:br/>
        <w:t xml:space="preserve">Revenue SPLY = </w:t>
        <w:br/>
        <w:t>CALCULATE([Total Revenue], SAMEPERIODLASTYEAR(Dates[Date]))</w:t>
        <w:br/>
        <w:br/>
        <w:t>-- Year-over-year growth</w:t>
        <w:br/>
        <w:t xml:space="preserve">YoY Growth = </w:t>
        <w:br/>
        <w:t>DIVIDE(</w:t>
        <w:br/>
        <w:t xml:space="preserve">    [Total Revenue] - [Revenue SPLY],</w:t>
        <w:br/>
        <w:t xml:space="preserve">    [Revenue SPLY]</w:t>
        <w:br/>
        <w:t>)</w:t>
        <w:br/>
        <w:br/>
        <w:t>-- Rolling 3-month average</w:t>
        <w:br/>
        <w:t xml:space="preserve">Revenue 3M Rolling Avg = </w:t>
        <w:br/>
        <w:t>CALCULATE(</w:t>
        <w:br/>
        <w:t xml:space="preserve">    AVERAGEX(</w:t>
        <w:br/>
        <w:t xml:space="preserve">        DATESINPERIOD(Dates[Date], LASTDATE(Dates[Date]), -3, MONTH),</w:t>
        <w:br/>
        <w:t xml:space="preserve">        [Total Revenue]</w:t>
        <w:br/>
        <w:t xml:space="preserve">    )</w:t>
        <w:br/>
        <w:t>)</w:t>
      </w:r>
    </w:p>
    <w:p>
      <w:pPr>
        <w:spacing w:before="0" w:after="120"/>
      </w:pPr>
      <w:r>
        <w:rPr>
          <w:rFonts w:ascii="Calibri" w:hAnsi="Calibri"/>
        </w:rPr>
      </w:r>
      <w:r>
        <w:rPr>
          <w:rFonts w:ascii="Calibri" w:hAnsi="Calibri"/>
          <w:b/>
        </w:rPr>
        <w:t>10.4 CALCULATE — The Most Important DAX Function</w:t>
      </w:r>
      <w:r>
        <w:rPr>
          <w:rFonts w:ascii="Calibri" w:hAnsi="Calibri"/>
        </w:rPr>
      </w:r>
    </w:p>
    <w:p>
      <w:pPr>
        <w:spacing w:before="0" w:after="120"/>
      </w:pPr>
      <w:r>
        <w:rPr>
          <w:rFonts w:ascii="Calibri" w:hAnsi="Calibri"/>
        </w:rPr>
      </w:r>
      <w:r>
        <w:rPr>
          <w:rFonts w:ascii="Courier New" w:hAnsi="Courier New"/>
          <w:color w:val="0F772A"/>
          <w:sz w:val="20"/>
        </w:rPr>
        <w:t>CALCULATE</w:t>
      </w:r>
      <w:r>
        <w:rPr>
          <w:rFonts w:ascii="Calibri" w:hAnsi="Calibri"/>
        </w:rPr>
        <w:t xml:space="preserve"> modifies the filter context of any measure:</w:t>
      </w:r>
    </w:p>
    <w:p>
      <w:pPr>
        <w:spacing w:before="80" w:after="80"/>
        <w:ind w:left="432"/>
        <w:shd w:val="clear" w:color="auto" w:fill="F4F6F9"/>
      </w:pPr>
      <w:r>
        <w:rPr>
          <w:rFonts w:ascii="Courier New" w:hAnsi="Courier New"/>
          <w:color w:val="0F772A"/>
          <w:sz w:val="18"/>
        </w:rPr>
        <w:t>-- Lagos Revenue only (regardless of current filter)</w:t>
        <w:br/>
        <w:t xml:space="preserve">Lagos Revenue = </w:t>
        <w:br/>
        <w:t>CALCULATE([Total Revenue], Customers[state] = "Lagos")</w:t>
        <w:br/>
        <w:br/>
        <w:t>-- Revenue from new customers (registration in current year)</w:t>
        <w:br/>
        <w:t xml:space="preserve">New Customer Revenue = </w:t>
        <w:br/>
        <w:t>CALCULATE(</w:t>
        <w:br/>
        <w:t xml:space="preserve">    [Total Revenue],</w:t>
        <w:br/>
        <w:t xml:space="preserve">    FILTER(Customers, YEAR(Customers[registration_date]) = YEAR(TODAY()))</w:t>
        <w:br/>
        <w:t>)</w:t>
        <w:br/>
        <w:br/>
        <w:t>-- % of total (removes state filter to always show all)</w:t>
        <w:br/>
        <w:t xml:space="preserve">Revenue % of Total = </w:t>
        <w:br/>
        <w:t>DIVIDE(</w:t>
        <w:br/>
        <w:t xml:space="preserve">    [Total Revenue],</w:t>
        <w:br/>
        <w:t xml:space="preserve">    CALCULATE([Total Revenue], ALL(Customers[state]))</w:t>
        <w:br/>
        <w:t>)</w:t>
      </w:r>
    </w:p>
    <w:p>
      <w:pPr>
        <w:spacing w:before="0" w:after="120"/>
      </w:pPr>
      <w:r>
        <w:rPr>
          <w:rFonts w:ascii="Calibri" w:hAnsi="Calibri"/>
        </w:rPr>
      </w:r>
      <w:r>
        <w:rPr>
          <w:rFonts w:ascii="Calibri" w:hAnsi="Calibri"/>
          <w:b/>
        </w:rPr>
        <w:t>10.5 Advanced Power BI Features</w:t>
      </w:r>
      <w:r>
        <w:rPr>
          <w:rFonts w:ascii="Calibri" w:hAnsi="Calibri"/>
        </w:rPr>
      </w:r>
    </w:p>
    <w:p>
      <w:pPr>
        <w:spacing w:before="0" w:after="120"/>
      </w:pPr>
      <w:r>
        <w:rPr>
          <w:rFonts w:ascii="Calibri" w:hAnsi="Calibri"/>
        </w:rPr>
      </w:r>
      <w:r>
        <w:rPr>
          <w:rFonts w:ascii="Calibri" w:hAnsi="Calibri"/>
          <w:b/>
        </w:rPr>
        <w:t>Bookmarks:</w:t>
      </w:r>
      <w:r>
        <w:rPr>
          <w:rFonts w:ascii="Calibri" w:hAnsi="Calibri"/>
        </w:rPr>
        <w:t xml:space="preserve"> Save the visual state (filters, visibility, focus) for storytelling</w:t>
      </w:r>
    </w:p>
    <w:p>
      <w:pPr>
        <w:pStyle w:val="ListBullet"/>
        <w:spacing w:before="0" w:after="60"/>
      </w:pPr>
      <w:r>
        <w:rPr>
          <w:rFonts w:ascii="Calibri" w:hAnsi="Calibri"/>
        </w:rPr>
        <w:t>View → Bookmarks panel</w:t>
      </w:r>
    </w:p>
    <w:p>
      <w:pPr>
        <w:pStyle w:val="ListBullet"/>
        <w:spacing w:before="0" w:after="60"/>
      </w:pPr>
      <w:r>
        <w:rPr>
          <w:rFonts w:ascii="Calibri" w:hAnsi="Calibri"/>
        </w:rPr>
        <w:t>Set up a "Before" and "After" bookmark for comparison stories</w:t>
      </w:r>
    </w:p>
    <w:p>
      <w:pPr>
        <w:spacing w:before="0" w:after="120"/>
      </w:pPr>
      <w:r>
        <w:rPr>
          <w:rFonts w:ascii="Calibri" w:hAnsi="Calibri"/>
        </w:rPr>
      </w:r>
      <w:r>
        <w:rPr>
          <w:rFonts w:ascii="Calibri" w:hAnsi="Calibri"/>
          <w:b/>
        </w:rPr>
        <w:t>Drill-Through:</w:t>
      </w:r>
      <w:r>
        <w:rPr>
          <w:rFonts w:ascii="Calibri" w:hAnsi="Calibri"/>
        </w:rPr>
        <w:t xml:space="preserve"> Navigate from summary to detail for a specific entity</w:t>
      </w:r>
    </w:p>
    <w:p>
      <w:pPr>
        <w:pStyle w:val="ListBullet"/>
        <w:spacing w:before="0" w:after="60"/>
      </w:pPr>
      <w:r>
        <w:rPr>
          <w:rFonts w:ascii="Calibri" w:hAnsi="Calibri"/>
        </w:rPr>
        <w:t>Right-click on a visual element → Drill through → To detail page</w:t>
      </w:r>
    </w:p>
    <w:p>
      <w:pPr>
        <w:pStyle w:val="ListBullet"/>
        <w:spacing w:before="0" w:after="60"/>
      </w:pPr>
      <w:r>
        <w:rPr>
          <w:rFonts w:ascii="Calibri" w:hAnsi="Calibri"/>
        </w:rPr>
        <w:t>Pre-configured in the detail page's drill-through filters</w:t>
      </w:r>
    </w:p>
    <w:p>
      <w:pPr>
        <w:spacing w:before="0" w:after="120"/>
      </w:pPr>
      <w:r>
        <w:rPr>
          <w:rFonts w:ascii="Calibri" w:hAnsi="Calibri"/>
        </w:rPr>
      </w:r>
      <w:r>
        <w:rPr>
          <w:rFonts w:ascii="Calibri" w:hAnsi="Calibri"/>
          <w:b/>
        </w:rPr>
        <w:t>Decomposition Tree:</w:t>
      </w:r>
      <w:r>
        <w:rPr>
          <w:rFonts w:ascii="Calibri" w:hAnsi="Calibri"/>
        </w:rPr>
        <w:t xml:space="preserve"> Explore what contributes to a measure</w:t>
      </w:r>
    </w:p>
    <w:p>
      <w:pPr>
        <w:pStyle w:val="ListBullet"/>
        <w:spacing w:before="0" w:after="60"/>
      </w:pPr>
      <w:r>
        <w:rPr>
          <w:rFonts w:ascii="Calibri" w:hAnsi="Calibri"/>
        </w:rPr>
        <w:t>AI visual → Break down Revenue by State → then by Product → then by Customer Segment</w:t>
      </w:r>
    </w:p>
    <w:p>
      <w:pPr>
        <w:pStyle w:val="ListBullet"/>
        <w:spacing w:before="0" w:after="60"/>
      </w:pPr>
      <w:r>
        <w:rPr>
          <w:rFonts w:ascii="Calibri" w:hAnsi="Calibri"/>
        </w:rPr>
        <w:t>Automatically suggests the highest AI split</w:t>
      </w:r>
    </w:p>
    <w:p>
      <w:pPr>
        <w:spacing w:before="0" w:after="120"/>
      </w:pPr>
      <w:r>
        <w:rPr>
          <w:rFonts w:ascii="Calibri" w:hAnsi="Calibri"/>
        </w:rPr>
      </w:r>
      <w:r>
        <w:rPr>
          <w:rFonts w:ascii="Calibri" w:hAnsi="Calibri"/>
          <w:b/>
        </w:rPr>
        <w:t>Q&amp;A Visual:</w:t>
      </w:r>
      <w:r>
        <w:rPr>
          <w:rFonts w:ascii="Calibri" w:hAnsi="Calibri"/>
        </w:rPr>
        <w:t xml:space="preserve"> Natural language queries</w:t>
      </w:r>
    </w:p>
    <w:p>
      <w:pPr>
        <w:pStyle w:val="ListBullet"/>
        <w:spacing w:before="0" w:after="60"/>
      </w:pPr>
      <w:r>
        <w:rPr>
          <w:rFonts w:ascii="Calibri" w:hAnsi="Calibri"/>
        </w:rPr>
        <w:t>Type "total revenue by state this year" — AI interprets and builds the chart</w:t>
      </w:r>
    </w:p>
    <w:p>
      <w:pPr>
        <w:pStyle w:val="Heading3"/>
        <w:spacing w:before="240" w:after="60"/>
      </w:pPr>
      <w:r>
        <w:rPr>
          <w:rFonts w:ascii="Calibri" w:hAnsi="Calibri"/>
          <w:color w:val="2E7D32"/>
        </w:rPr>
        <w:t>Labs — Module 10</w:t>
      </w:r>
    </w:p>
    <w:p>
      <w:pPr>
        <w:pBdr>
          <w:bottom w:val="single" w:sz="6" w:space="1" w:color="2E7D32"/>
        </w:pBdr>
        <w:spacing w:before="0" w:after="40"/>
      </w:pPr>
    </w:p>
    <w:p>
      <w:pPr>
        <w:spacing w:before="0" w:after="120"/>
      </w:pPr>
      <w:r>
        <w:rPr>
          <w:rFonts w:ascii="Calibri" w:hAnsi="Calibri"/>
        </w:rPr>
      </w:r>
      <w:r>
        <w:rPr>
          <w:rFonts w:ascii="Calibri" w:hAnsi="Calibri"/>
          <w:b/>
        </w:rPr>
        <w:t>Lab 10.1: DAX Measures Library</w:t>
      </w:r>
      <w:r>
        <w:rPr>
          <w:rFonts w:ascii="Calibri" w:hAnsi="Calibri"/>
        </w:rPr>
      </w:r>
    </w:p>
    <w:p>
      <w:pPr>
        <w:pStyle w:val="ListBullet"/>
        <w:spacing w:before="0" w:after="60"/>
      </w:pPr>
      <w:r>
        <w:rPr>
          <w:rFonts w:ascii="Calibri" w:hAnsi="Calibri"/>
        </w:rPr>
        <w:t>Tool: Power BI Desktop</w:t>
      </w:r>
    </w:p>
    <w:p>
      <w:pPr>
        <w:pStyle w:val="ListBullet"/>
        <w:spacing w:before="0" w:after="60"/>
      </w:pPr>
      <w:r>
        <w:rPr>
          <w:rFonts w:ascii="Calibri" w:hAnsi="Calibri"/>
        </w:rPr>
        <w:t>Task: Building on the retail dataset, create a complete measures library: Total Revenue, Transaction Count, Average Transaction Value, Active Customers (30-day), Churn Rate, MoM Growth, YoY Growth, Revenue YTD, Revenue % of Total by State, New vs Returning Customer Revenue</w:t>
      </w:r>
    </w:p>
    <w:p>
      <w:pPr>
        <w:pStyle w:val="ListBullet"/>
        <w:spacing w:before="0" w:after="60"/>
      </w:pPr>
      <w:r>
        <w:rPr>
          <w:rFonts w:ascii="Calibri" w:hAnsi="Calibri"/>
        </w:rPr>
        <w:t>Deliverable: .pbix file with documented measure library</w:t>
      </w:r>
    </w:p>
    <w:p>
      <w:pPr>
        <w:spacing w:before="0" w:after="120"/>
      </w:pPr>
      <w:r>
        <w:rPr>
          <w:rFonts w:ascii="Calibri" w:hAnsi="Calibri"/>
        </w:rPr>
      </w:r>
      <w:r>
        <w:rPr>
          <w:rFonts w:ascii="Calibri" w:hAnsi="Calibri"/>
          <w:b/>
        </w:rPr>
        <w:t>Lab 10.2: Time Intelligence Dashboard</w:t>
      </w:r>
      <w:r>
        <w:rPr>
          <w:rFonts w:ascii="Calibri" w:hAnsi="Calibri"/>
        </w:rPr>
      </w:r>
    </w:p>
    <w:p>
      <w:pPr>
        <w:pStyle w:val="ListBullet"/>
        <w:spacing w:before="0" w:after="60"/>
      </w:pPr>
      <w:r>
        <w:rPr>
          <w:rFonts w:ascii="Calibri" w:hAnsi="Calibri"/>
        </w:rPr>
        <w:t>Tool: Power BI Desktop</w:t>
      </w:r>
    </w:p>
    <w:p>
      <w:pPr>
        <w:pStyle w:val="ListBullet"/>
        <w:spacing w:before="0" w:after="60"/>
      </w:pPr>
      <w:r>
        <w:rPr>
          <w:rFonts w:ascii="Calibri" w:hAnsi="Calibri"/>
        </w:rPr>
        <w:t>Task: Build a time intelligence view with: YTD vs prior YTD comparison, monthly MoM growth table (current vs prior month for all 12 months), rolling 3-month average revenue line, and seasonal pattern analysis</w:t>
      </w:r>
    </w:p>
    <w:p>
      <w:pPr>
        <w:pStyle w:val="ListBullet"/>
        <w:spacing w:before="0" w:after="60"/>
      </w:pPr>
      <w:r>
        <w:rPr>
          <w:rFonts w:ascii="Calibri" w:hAnsi="Calibri"/>
        </w:rPr>
        <w:t>Deliverable: Time intelligence dashboard</w:t>
      </w:r>
    </w:p>
    <w:p>
      <w:pPr>
        <w:spacing w:before="0" w:after="120"/>
      </w:pPr>
      <w:r>
        <w:rPr>
          <w:rFonts w:ascii="Calibri" w:hAnsi="Calibri"/>
        </w:rPr>
      </w:r>
      <w:r>
        <w:rPr>
          <w:rFonts w:ascii="Calibri" w:hAnsi="Calibri"/>
          <w:b/>
        </w:rPr>
        <w:t>Lab 10.3: Executive Scorecard</w:t>
      </w:r>
      <w:r>
        <w:rPr>
          <w:rFonts w:ascii="Calibri" w:hAnsi="Calibri"/>
        </w:rPr>
      </w:r>
    </w:p>
    <w:p>
      <w:pPr>
        <w:pStyle w:val="ListBullet"/>
        <w:spacing w:before="0" w:after="60"/>
      </w:pPr>
      <w:r>
        <w:rPr>
          <w:rFonts w:ascii="Calibri" w:hAnsi="Calibri"/>
        </w:rPr>
        <w:t>Tool: Power BI Desktop</w:t>
      </w:r>
    </w:p>
    <w:p>
      <w:pPr>
        <w:pStyle w:val="ListBullet"/>
        <w:spacing w:before="0" w:after="60"/>
      </w:pPr>
      <w:r>
        <w:rPr>
          <w:rFonts w:ascii="Calibri" w:hAnsi="Calibri"/>
        </w:rPr>
        <w:t>Task: Create a one-page executive scorecard with: 8 KPI cards with conditional formatting (green if above target, red if below), dynamic title that updates with selected time period, and a drill-through to detailed breakdown page</w:t>
      </w:r>
    </w:p>
    <w:p>
      <w:pPr>
        <w:pStyle w:val="ListBullet"/>
        <w:spacing w:before="0" w:after="60"/>
      </w:pPr>
      <w:r>
        <w:rPr>
          <w:rFonts w:ascii="Calibri" w:hAnsi="Calibri"/>
        </w:rPr>
        <w:t>Deliverable: Professional executive scorecard</w:t>
      </w:r>
    </w:p>
    <w:p>
      <w:pPr>
        <w:pStyle w:val="Heading3"/>
        <w:spacing w:before="240" w:after="60"/>
      </w:pPr>
      <w:r>
        <w:rPr>
          <w:rFonts w:ascii="Calibri" w:hAnsi="Calibri"/>
          <w:color w:val="2E7D32"/>
        </w:rPr>
        <w:t>Assignments — Module 10</w:t>
      </w:r>
    </w:p>
    <w:p>
      <w:pPr>
        <w:pBdr>
          <w:bottom w:val="single" w:sz="6" w:space="1" w:color="2E7D32"/>
        </w:pBdr>
        <w:spacing w:before="0" w:after="40"/>
      </w:pPr>
    </w:p>
    <w:p>
      <w:pPr>
        <w:pStyle w:val="ListNumber"/>
        <w:spacing w:before="0" w:after="60"/>
      </w:pPr>
      <w:r>
        <w:rPr>
          <w:rFonts w:ascii="Calibri" w:hAnsi="Calibri"/>
        </w:rPr>
      </w:r>
      <w:r>
        <w:rPr>
          <w:rFonts w:ascii="Calibri" w:hAnsi="Calibri"/>
          <w:b/>
        </w:rPr>
        <w:t>DAX Challenge:</w:t>
      </w:r>
      <w:r>
        <w:rPr>
          <w:rFonts w:ascii="Calibri" w:hAnsi="Calibri"/>
        </w:rPr>
        <w:t xml:space="preserve"> Write DAX measures for: (a) Customer Lifetime Value (total spend per customer), (b) Product profitability ranking using RANKX, (c) Dynamic top N customers based on a slicer selection, (d) Cohort retention rate for each monthly new customer cohort</w:t>
      </w:r>
    </w:p>
    <w:p>
      <w:pPr>
        <w:pStyle w:val="ListNumber"/>
        <w:spacing w:before="0" w:after="60"/>
      </w:pPr>
      <w:r>
        <w:rPr>
          <w:rFonts w:ascii="Calibri" w:hAnsi="Calibri"/>
        </w:rPr>
      </w:r>
      <w:r>
        <w:rPr>
          <w:rFonts w:ascii="Calibri" w:hAnsi="Calibri"/>
          <w:b/>
        </w:rPr>
        <w:t>Financial Dashboard with Time Intelligence:</w:t>
      </w:r>
      <w:r>
        <w:rPr>
          <w:rFonts w:ascii="Calibri" w:hAnsi="Calibri"/>
        </w:rPr>
        <w:t xml:space="preserve"> Build a full financial performance dashboard using all time intelligence functions covered. Should show: YTD, SPLY, MoM growth, and a forecast for the next 3 months using linear trend.</w:t>
      </w:r>
    </w:p>
    <w:p>
      <w:pPr>
        <w:pStyle w:val="ListNumber"/>
        <w:spacing w:before="0" w:after="60"/>
      </w:pPr>
      <w:r>
        <w:rPr>
          <w:rFonts w:ascii="Calibri" w:hAnsi="Calibri"/>
        </w:rPr>
      </w:r>
      <w:r>
        <w:rPr>
          <w:rFonts w:ascii="Calibri" w:hAnsi="Calibri"/>
          <w:b/>
        </w:rPr>
        <w:t>Report Story:</w:t>
      </w:r>
      <w:r>
        <w:rPr>
          <w:rFonts w:ascii="Calibri" w:hAnsi="Calibri"/>
        </w:rPr>
        <w:t xml:space="preserve"> Using Power BI bookmarks, create a 5-step presentation story within a Power BI report that walks a CEO through Nigeria-specific insights, click by click.</w:t>
      </w:r>
    </w:p>
    <w:p>
      <w:pPr>
        <w:pStyle w:val="ListNumber"/>
        <w:spacing w:before="0" w:after="60"/>
      </w:pPr>
      <w:r>
        <w:rPr>
          <w:rFonts w:ascii="Calibri" w:hAnsi="Calibri"/>
        </w:rPr>
      </w:r>
      <w:r>
        <w:rPr>
          <w:rFonts w:ascii="Calibri" w:hAnsi="Calibri"/>
          <w:b/>
        </w:rPr>
        <w:t>AI-Assisted Analytics:</w:t>
      </w:r>
      <w:r>
        <w:rPr>
          <w:rFonts w:ascii="Calibri" w:hAnsi="Calibri"/>
        </w:rPr>
        <w:t xml:space="preserve"> Using Power BI's built-in AI visuals: (a) Use the Decomposition Tree to identify the top drivers of revenue variance across states, product categories, and time periods; (b) Use the Q&amp;A visual to explore your retail dataset using natural language — ask "top 10 customers by revenue this year" and "revenue by state as a map"; (c) Use the Key Influencers visual to identify which customer or product attributes most strongly predict high transaction values. Write a 400-word analysis report comparing insights discovered through AI-assisted exploration versus manual analysis — what did the AI surface that you might have missed?</w:t>
      </w:r>
    </w:p>
    <w:p>
      <w:pPr>
        <w:pStyle w:val="ListNumber"/>
        <w:spacing w:before="0" w:after="60"/>
      </w:pPr>
      <w:r>
        <w:rPr>
          <w:rFonts w:ascii="Calibri" w:hAnsi="Calibri"/>
        </w:rPr>
      </w:r>
      <w:r>
        <w:rPr>
          <w:rFonts w:ascii="Calibri" w:hAnsi="Calibri"/>
          <w:b/>
        </w:rPr>
        <w:t>Model Optimisation:</w:t>
      </w:r>
      <w:r>
        <w:rPr>
          <w:rFonts w:ascii="Calibri" w:hAnsi="Calibri"/>
        </w:rPr>
        <w:t xml:space="preserve"> Given a slow Power BI file (&gt;100MB), diagnose the performance issues using Performance Analyzer and DAX Studio. Apply optimisation techniques.</w:t>
      </w:r>
    </w:p>
    <w:p>
      <w:pPr>
        <w:pBdr>
          <w:bottom w:val="single" w:sz="6" w:space="1" w:color="1B3A6B"/>
        </w:pBdr>
        <w:spacing w:before="0" w:after="40"/>
      </w:pPr>
    </w:p>
    <w:p>
      <w:pPr>
        <w:pStyle w:val="Heading2"/>
        <w:shd w:val="clear" w:color="auto" w:fill="1B3A6B"/>
        <w:spacing w:before="360" w:after="80"/>
        <w:ind w:left="144"/>
      </w:pPr>
      <w:r>
        <w:rPr>
          <w:rFonts w:ascii="Calibri" w:hAnsi="Calibri"/>
          <w:b/>
          <w:color w:val="FFFFFF"/>
          <w:sz w:val="26"/>
        </w:rPr>
        <w:t xml:space="preserve">  MODULE 11 [PROFESSIONAL]: STATISTICAL ANALYSIS &amp; PREDICTIVE ANALYTICS</w:t>
      </w:r>
    </w:p>
    <w:p>
      <w:pPr>
        <w:pStyle w:val="Heading3"/>
        <w:spacing w:before="240" w:after="60"/>
      </w:pPr>
      <w:r>
        <w:rPr>
          <w:rFonts w:ascii="Calibri" w:hAnsi="Calibri"/>
          <w:color w:val="2E7D32"/>
        </w:rPr>
        <w:t>Module Learning Objectives</w:t>
      </w:r>
    </w:p>
    <w:p>
      <w:pPr>
        <w:pBdr>
          <w:bottom w:val="single" w:sz="6" w:space="1" w:color="2E7D32"/>
        </w:pBdr>
        <w:spacing w:before="0" w:after="40"/>
      </w:pPr>
    </w:p>
    <w:p>
      <w:pPr>
        <w:spacing w:before="0" w:after="120"/>
      </w:pPr>
      <w:r>
        <w:rPr>
          <w:rFonts w:ascii="Calibri" w:hAnsi="Calibri"/>
        </w:rPr>
        <w:t>By the end of this module, students will be able to:</w:t>
      </w:r>
    </w:p>
    <w:p>
      <w:pPr>
        <w:pStyle w:val="ListBullet"/>
        <w:spacing w:before="0" w:after="60"/>
      </w:pPr>
      <w:r>
        <w:rPr>
          <w:rFonts w:ascii="Calibri" w:hAnsi="Calibri"/>
        </w:rPr>
        <w:t>Calculate and interpret key descriptive statistics</w:t>
      </w:r>
    </w:p>
    <w:p>
      <w:pPr>
        <w:pStyle w:val="ListBullet"/>
        <w:spacing w:before="0" w:after="60"/>
      </w:pPr>
      <w:r>
        <w:rPr>
          <w:rFonts w:ascii="Calibri" w:hAnsi="Calibri"/>
        </w:rPr>
        <w:t>Understand probability distributions and their business applications</w:t>
      </w:r>
    </w:p>
    <w:p>
      <w:pPr>
        <w:pStyle w:val="ListBullet"/>
        <w:spacing w:before="0" w:after="60"/>
      </w:pPr>
      <w:r>
        <w:rPr>
          <w:rFonts w:ascii="Calibri" w:hAnsi="Calibri"/>
        </w:rPr>
        <w:t>Formulate and test hypotheses (t-tests, chi-square, ANOVA)</w:t>
      </w:r>
    </w:p>
    <w:p>
      <w:pPr>
        <w:pStyle w:val="ListBullet"/>
        <w:spacing w:before="0" w:after="60"/>
      </w:pPr>
      <w:r>
        <w:rPr>
          <w:rFonts w:ascii="Calibri" w:hAnsi="Calibri"/>
        </w:rPr>
        <w:t>Interpret correlation and build linear regression models</w:t>
      </w:r>
    </w:p>
    <w:p>
      <w:pPr>
        <w:pStyle w:val="ListBullet"/>
        <w:spacing w:before="0" w:after="60"/>
      </w:pPr>
      <w:r>
        <w:rPr>
          <w:rFonts w:ascii="Calibri" w:hAnsi="Calibri"/>
        </w:rPr>
        <w:t>Understand the basics of machine learning for predictive analytics</w:t>
      </w:r>
    </w:p>
    <w:p>
      <w:pPr>
        <w:pStyle w:val="ListBullet"/>
        <w:spacing w:before="0" w:after="60"/>
      </w:pPr>
      <w:r>
        <w:rPr>
          <w:rFonts w:ascii="Calibri" w:hAnsi="Calibri"/>
        </w:rPr>
        <w:t>Apply statistical thinking to Nigerian business contexts</w:t>
      </w:r>
    </w:p>
    <w:p>
      <w:pPr>
        <w:pStyle w:val="Heading3"/>
        <w:spacing w:before="240" w:after="60"/>
      </w:pPr>
      <w:r>
        <w:rPr>
          <w:rFonts w:ascii="Calibri" w:hAnsi="Calibri"/>
          <w:color w:val="2E7D32"/>
        </w:rPr>
        <w:t>Core Concepts</w:t>
      </w:r>
    </w:p>
    <w:p>
      <w:pPr>
        <w:pBdr>
          <w:bottom w:val="single" w:sz="6" w:space="1" w:color="2E7D32"/>
        </w:pBdr>
        <w:spacing w:before="0" w:after="40"/>
      </w:pPr>
    </w:p>
    <w:p>
      <w:pPr>
        <w:spacing w:before="0" w:after="120"/>
      </w:pPr>
      <w:r>
        <w:rPr>
          <w:rFonts w:ascii="Calibri" w:hAnsi="Calibri"/>
        </w:rPr>
      </w:r>
      <w:r>
        <w:rPr>
          <w:rFonts w:ascii="Calibri" w:hAnsi="Calibri"/>
          <w:b/>
        </w:rPr>
        <w:t>11.1 Descriptive Statistics Review</w:t>
      </w:r>
      <w:r>
        <w:rPr>
          <w:rFonts w:ascii="Calibri" w:hAnsi="Calibri"/>
        </w:rPr>
      </w:r>
    </w:p>
    <w:p>
      <w:pPr>
        <w:spacing w:before="0" w:after="120"/>
      </w:pPr>
      <w:r>
        <w:rPr>
          <w:rFonts w:ascii="Calibri" w:hAnsi="Calibri"/>
        </w:rPr>
      </w:r>
      <w:r>
        <w:rPr>
          <w:rFonts w:ascii="Calibri" w:hAnsi="Calibri"/>
          <w:b/>
        </w:rPr>
        <w:t>Measures of Central Tendency:</w:t>
      </w:r>
      <w:r>
        <w:rPr>
          <w:rFonts w:ascii="Calibri" w:hAnsi="Calibri"/>
        </w:rPr>
      </w:r>
    </w:p>
    <w:p>
      <w:pPr>
        <w:pStyle w:val="ListBullet"/>
        <w:spacing w:before="0" w:after="60"/>
      </w:pPr>
      <w:r>
        <w:rPr>
          <w:rFonts w:ascii="Calibri" w:hAnsi="Calibri"/>
        </w:rPr>
      </w:r>
      <w:r>
        <w:rPr>
          <w:rFonts w:ascii="Calibri" w:hAnsi="Calibri"/>
          <w:b/>
        </w:rPr>
        <w:t>Mean:</w:t>
      </w:r>
      <w:r>
        <w:rPr>
          <w:rFonts w:ascii="Calibri" w:hAnsi="Calibri"/>
        </w:rPr>
        <w:t xml:space="preserve"> Sum/count — affected by outliers</w:t>
      </w:r>
    </w:p>
    <w:p>
      <w:pPr>
        <w:pStyle w:val="ListBullet"/>
        <w:spacing w:before="0" w:after="60"/>
      </w:pPr>
      <w:r>
        <w:rPr>
          <w:rFonts w:ascii="Calibri" w:hAnsi="Calibri"/>
        </w:rPr>
      </w:r>
      <w:r>
        <w:rPr>
          <w:rFonts w:ascii="Calibri" w:hAnsi="Calibri"/>
          <w:b/>
        </w:rPr>
        <w:t>Median:</w:t>
      </w:r>
      <w:r>
        <w:rPr>
          <w:rFonts w:ascii="Calibri" w:hAnsi="Calibri"/>
        </w:rPr>
        <w:t xml:space="preserve"> Middle value when sorted — robust to outliers</w:t>
      </w:r>
    </w:p>
    <w:p>
      <w:pPr>
        <w:pStyle w:val="ListBullet"/>
        <w:spacing w:before="0" w:after="60"/>
      </w:pPr>
      <w:r>
        <w:rPr>
          <w:rFonts w:ascii="Calibri" w:hAnsi="Calibri"/>
        </w:rPr>
      </w:r>
      <w:r>
        <w:rPr>
          <w:rFonts w:ascii="Calibri" w:hAnsi="Calibri"/>
          <w:b/>
        </w:rPr>
        <w:t>Mode:</w:t>
      </w:r>
      <w:r>
        <w:rPr>
          <w:rFonts w:ascii="Calibri" w:hAnsi="Calibri"/>
        </w:rPr>
        <w:t xml:space="preserve"> Most frequent value — useful for categorical data</w:t>
      </w:r>
    </w:p>
    <w:p>
      <w:pPr>
        <w:spacing w:before="0" w:after="120"/>
      </w:pPr>
      <w:r>
        <w:rPr>
          <w:rFonts w:ascii="Calibri" w:hAnsi="Calibri"/>
        </w:rPr>
      </w:r>
      <w:r>
        <w:rPr>
          <w:rFonts w:ascii="Calibri" w:hAnsi="Calibri"/>
          <w:b/>
        </w:rPr>
        <w:t>When to use which:</w:t>
      </w:r>
      <w:r>
        <w:rPr>
          <w:rFonts w:ascii="Calibri" w:hAnsi="Calibri"/>
        </w:rPr>
      </w:r>
    </w:p>
    <w:p>
      <w:pPr>
        <w:pStyle w:val="ListBullet"/>
        <w:spacing w:before="0" w:after="60"/>
      </w:pPr>
      <w:r>
        <w:rPr>
          <w:rFonts w:ascii="Calibri" w:hAnsi="Calibri"/>
        </w:rPr>
        <w:t>Symmetric distribution → mean ≈ median → use mean</w:t>
      </w:r>
    </w:p>
    <w:p>
      <w:pPr>
        <w:pStyle w:val="ListBullet"/>
        <w:spacing w:before="0" w:after="60"/>
      </w:pPr>
      <w:r>
        <w:rPr>
          <w:rFonts w:ascii="Calibri" w:hAnsi="Calibri"/>
        </w:rPr>
        <w:t>Skewed distribution (incomes, transaction amounts) → mean &gt; median → use median to describe "typical"</w:t>
      </w:r>
    </w:p>
    <w:p>
      <w:pPr>
        <w:pStyle w:val="ListBullet"/>
        <w:spacing w:before="0" w:after="60"/>
      </w:pPr>
      <w:r>
        <w:rPr>
          <w:rFonts w:ascii="Calibri" w:hAnsi="Calibri"/>
        </w:rPr>
        <w:t>Category frequency → mode</w:t>
      </w:r>
    </w:p>
    <w:p>
      <w:pPr>
        <w:spacing w:before="0" w:after="120"/>
      </w:pPr>
      <w:r>
        <w:rPr>
          <w:rFonts w:ascii="Calibri" w:hAnsi="Calibri"/>
        </w:rPr>
      </w:r>
      <w:r>
        <w:rPr>
          <w:rFonts w:ascii="Calibri" w:hAnsi="Calibri"/>
          <w:b/>
        </w:rPr>
        <w:t>Nigerian example:</w:t>
      </w:r>
      <w:r>
        <w:rPr>
          <w:rFonts w:ascii="Calibri" w:hAnsi="Calibri"/>
        </w:rPr>
        <w:t xml:space="preserve"> Average Nigerian household income vs median — the mean is pulled up by wealthy households; median is more representative of "typical" Nigerians.</w:t>
      </w:r>
    </w:p>
    <w:p>
      <w:pPr>
        <w:spacing w:before="0" w:after="120"/>
      </w:pPr>
      <w:r>
        <w:rPr>
          <w:rFonts w:ascii="Calibri" w:hAnsi="Calibri"/>
        </w:rPr>
      </w:r>
      <w:r>
        <w:rPr>
          <w:rFonts w:ascii="Calibri" w:hAnsi="Calibri"/>
          <w:b/>
        </w:rPr>
        <w:t>Measures of Spread:</w:t>
      </w:r>
      <w:r>
        <w:rPr>
          <w:rFonts w:ascii="Calibri" w:hAnsi="Calibri"/>
        </w:rPr>
      </w:r>
    </w:p>
    <w:p>
      <w:pPr>
        <w:pStyle w:val="ListBullet"/>
        <w:spacing w:before="0" w:after="60"/>
      </w:pPr>
      <w:r>
        <w:rPr>
          <w:rFonts w:ascii="Calibri" w:hAnsi="Calibri"/>
        </w:rPr>
      </w:r>
      <w:r>
        <w:rPr>
          <w:rFonts w:ascii="Calibri" w:hAnsi="Calibri"/>
          <w:b/>
        </w:rPr>
        <w:t>Range:</w:t>
      </w:r>
      <w:r>
        <w:rPr>
          <w:rFonts w:ascii="Calibri" w:hAnsi="Calibri"/>
        </w:rPr>
        <w:t xml:space="preserve"> Max - Min (sensitive to outliers)</w:t>
      </w:r>
    </w:p>
    <w:p>
      <w:pPr>
        <w:pStyle w:val="ListBullet"/>
        <w:spacing w:before="0" w:after="60"/>
      </w:pPr>
      <w:r>
        <w:rPr>
          <w:rFonts w:ascii="Calibri" w:hAnsi="Calibri"/>
        </w:rPr>
      </w:r>
      <w:r>
        <w:rPr>
          <w:rFonts w:ascii="Calibri" w:hAnsi="Calibri"/>
          <w:b/>
        </w:rPr>
        <w:t>IQR:</w:t>
      </w:r>
      <w:r>
        <w:rPr>
          <w:rFonts w:ascii="Calibri" w:hAnsi="Calibri"/>
        </w:rPr>
        <w:t xml:space="preserve"> Q3 - Q1 (robust)</w:t>
      </w:r>
    </w:p>
    <w:p>
      <w:pPr>
        <w:pStyle w:val="ListBullet"/>
        <w:spacing w:before="0" w:after="60"/>
      </w:pPr>
      <w:r>
        <w:rPr>
          <w:rFonts w:ascii="Calibri" w:hAnsi="Calibri"/>
        </w:rPr>
      </w:r>
      <w:r>
        <w:rPr>
          <w:rFonts w:ascii="Calibri" w:hAnsi="Calibri"/>
          <w:b/>
        </w:rPr>
        <w:t>Variance:</w:t>
      </w:r>
      <w:r>
        <w:rPr>
          <w:rFonts w:ascii="Calibri" w:hAnsi="Calibri"/>
        </w:rPr>
        <w:t xml:space="preserve"> Average squared deviation from mean</w:t>
      </w:r>
    </w:p>
    <w:p>
      <w:pPr>
        <w:pStyle w:val="ListBullet"/>
        <w:spacing w:before="0" w:after="60"/>
      </w:pPr>
      <w:r>
        <w:rPr>
          <w:rFonts w:ascii="Calibri" w:hAnsi="Calibri"/>
        </w:rPr>
      </w:r>
      <w:r>
        <w:rPr>
          <w:rFonts w:ascii="Calibri" w:hAnsi="Calibri"/>
          <w:b/>
        </w:rPr>
        <w:t>Standard Deviation (σ):</w:t>
      </w:r>
      <w:r>
        <w:rPr>
          <w:rFonts w:ascii="Calibri" w:hAnsi="Calibri"/>
        </w:rPr>
        <w:t xml:space="preserve"> Square root of variance — in same units as data</w:t>
      </w:r>
    </w:p>
    <w:p>
      <w:pPr>
        <w:pStyle w:val="ListBullet"/>
        <w:spacing w:before="0" w:after="60"/>
      </w:pPr>
      <w:r>
        <w:rPr>
          <w:rFonts w:ascii="Calibri" w:hAnsi="Calibri"/>
        </w:rPr>
      </w:r>
      <w:r>
        <w:rPr>
          <w:rFonts w:ascii="Calibri" w:hAnsi="Calibri"/>
          <w:b/>
        </w:rPr>
        <w:t>Coefficient of Variation (CV):</w:t>
      </w:r>
      <w:r>
        <w:rPr>
          <w:rFonts w:ascii="Calibri" w:hAnsi="Calibri"/>
        </w:rPr>
        <w:t xml:space="preserve"> σ/mean — compare variation across different scales</w:t>
      </w:r>
    </w:p>
    <w:p>
      <w:pPr>
        <w:spacing w:before="0" w:after="120"/>
      </w:pPr>
      <w:r>
        <w:rPr>
          <w:rFonts w:ascii="Calibri" w:hAnsi="Calibri"/>
        </w:rPr>
      </w:r>
      <w:r>
        <w:rPr>
          <w:rFonts w:ascii="Calibri" w:hAnsi="Calibri"/>
          <w:b/>
        </w:rPr>
        <w:t>11.2 Probability Distributions</w:t>
      </w:r>
      <w:r>
        <w:rPr>
          <w:rFonts w:ascii="Calibri" w:hAnsi="Calibri"/>
        </w:rPr>
      </w:r>
    </w:p>
    <w:p>
      <w:pPr>
        <w:spacing w:before="0" w:after="120"/>
      </w:pPr>
      <w:r>
        <w:rPr>
          <w:rFonts w:ascii="Calibri" w:hAnsi="Calibri"/>
        </w:rPr>
      </w:r>
      <w:r>
        <w:rPr>
          <w:rFonts w:ascii="Calibri" w:hAnsi="Calibri"/>
          <w:b/>
        </w:rPr>
        <w:t>Normal Distribution:</w:t>
      </w:r>
      <w:r>
        <w:rPr>
          <w:rFonts w:ascii="Calibri" w:hAnsi="Calibri"/>
        </w:rPr>
      </w:r>
    </w:p>
    <w:p>
      <w:pPr>
        <w:pStyle w:val="ListBullet"/>
        <w:spacing w:before="0" w:after="60"/>
      </w:pPr>
      <w:r>
        <w:rPr>
          <w:rFonts w:ascii="Calibri" w:hAnsi="Calibri"/>
        </w:rPr>
        <w:t>Bell-shaped, symmetric</w:t>
      </w:r>
    </w:p>
    <w:p>
      <w:pPr>
        <w:pStyle w:val="ListBullet"/>
        <w:spacing w:before="0" w:after="60"/>
      </w:pPr>
      <w:r>
        <w:rPr>
          <w:rFonts w:ascii="Calibri" w:hAnsi="Calibri"/>
        </w:rPr>
        <w:t>68% of data within ±1σ, 95% within ±2σ, 99.7% within ±3σ</w:t>
      </w:r>
    </w:p>
    <w:p>
      <w:pPr>
        <w:pStyle w:val="ListBullet"/>
        <w:spacing w:before="0" w:after="60"/>
      </w:pPr>
      <w:r>
        <w:rPr>
          <w:rFonts w:ascii="Calibri" w:hAnsi="Calibri"/>
        </w:rPr>
        <w:t>Applications: exam scores, measurement errors, many natural phenomena</w:t>
      </w:r>
    </w:p>
    <w:p>
      <w:pPr>
        <w:spacing w:before="0" w:after="120"/>
      </w:pPr>
      <w:r>
        <w:rPr>
          <w:rFonts w:ascii="Calibri" w:hAnsi="Calibri"/>
        </w:rPr>
      </w:r>
      <w:r>
        <w:rPr>
          <w:rFonts w:ascii="Calibri" w:hAnsi="Calibri"/>
          <w:b/>
        </w:rPr>
        <w:t>Skewed Distributions:</w:t>
      </w:r>
      <w:r>
        <w:rPr>
          <w:rFonts w:ascii="Calibri" w:hAnsi="Calibri"/>
        </w:rPr>
      </w:r>
    </w:p>
    <w:p>
      <w:pPr>
        <w:pStyle w:val="ListBullet"/>
        <w:spacing w:before="0" w:after="60"/>
      </w:pPr>
      <w:r>
        <w:rPr>
          <w:rFonts w:ascii="Calibri" w:hAnsi="Calibri"/>
        </w:rPr>
      </w:r>
      <w:r>
        <w:rPr>
          <w:rFonts w:ascii="Calibri" w:hAnsi="Calibri"/>
          <w:b/>
        </w:rPr>
        <w:t>Right skew (positive):</w:t>
      </w:r>
      <w:r>
        <w:rPr>
          <w:rFonts w:ascii="Calibri" w:hAnsi="Calibri"/>
        </w:rPr>
        <w:t xml:space="preserve"> Long tail to the right — income, transaction amounts, loan sizes</w:t>
      </w:r>
    </w:p>
    <w:p>
      <w:pPr>
        <w:pStyle w:val="ListBullet"/>
        <w:spacing w:before="0" w:after="60"/>
      </w:pPr>
      <w:r>
        <w:rPr>
          <w:rFonts w:ascii="Calibri" w:hAnsi="Calibri"/>
        </w:rPr>
      </w:r>
      <w:r>
        <w:rPr>
          <w:rFonts w:ascii="Calibri" w:hAnsi="Calibri"/>
          <w:b/>
        </w:rPr>
        <w:t>Left skew (negative):</w:t>
      </w:r>
      <w:r>
        <w:rPr>
          <w:rFonts w:ascii="Calibri" w:hAnsi="Calibri"/>
        </w:rPr>
        <w:t xml:space="preserve"> Long tail to the left — age at retirement</w:t>
      </w:r>
    </w:p>
    <w:p>
      <w:pPr>
        <w:spacing w:before="0" w:after="120"/>
      </w:pPr>
      <w:r>
        <w:rPr>
          <w:rFonts w:ascii="Calibri" w:hAnsi="Calibri"/>
        </w:rPr>
      </w:r>
      <w:r>
        <w:rPr>
          <w:rFonts w:ascii="Calibri" w:hAnsi="Calibri"/>
          <w:b/>
        </w:rPr>
        <w:t>Binomial Distribution:</w:t>
      </w:r>
      <w:r>
        <w:rPr>
          <w:rFonts w:ascii="Calibri" w:hAnsi="Calibri"/>
        </w:rPr>
      </w:r>
    </w:p>
    <w:p>
      <w:pPr>
        <w:pStyle w:val="ListBullet"/>
        <w:spacing w:before="0" w:after="60"/>
      </w:pPr>
      <w:r>
        <w:rPr>
          <w:rFonts w:ascii="Calibri" w:hAnsi="Calibri"/>
        </w:rPr>
        <w:t>Number of successes in n trials with probability p</w:t>
      </w:r>
    </w:p>
    <w:p>
      <w:pPr>
        <w:pStyle w:val="ListBullet"/>
        <w:spacing w:before="0" w:after="60"/>
      </w:pPr>
      <w:r>
        <w:rPr>
          <w:rFonts w:ascii="Calibri" w:hAnsi="Calibri"/>
        </w:rPr>
        <w:t>Application: What's the probability that 7 or more of 10 loan applicants default if default rate is 40%?</w:t>
      </w:r>
    </w:p>
    <w:p>
      <w:pPr>
        <w:spacing w:before="0" w:after="120"/>
      </w:pPr>
      <w:r>
        <w:rPr>
          <w:rFonts w:ascii="Calibri" w:hAnsi="Calibri"/>
        </w:rPr>
      </w:r>
      <w:r>
        <w:rPr>
          <w:rFonts w:ascii="Calibri" w:hAnsi="Calibri"/>
          <w:b/>
        </w:rPr>
        <w:t>Poisson Distribution:</w:t>
      </w:r>
      <w:r>
        <w:rPr>
          <w:rFonts w:ascii="Calibri" w:hAnsi="Calibri"/>
        </w:rPr>
      </w:r>
    </w:p>
    <w:p>
      <w:pPr>
        <w:pStyle w:val="ListBullet"/>
        <w:spacing w:before="0" w:after="60"/>
      </w:pPr>
      <w:r>
        <w:rPr>
          <w:rFonts w:ascii="Calibri" w:hAnsi="Calibri"/>
        </w:rPr>
        <w:t>Count of rare events in a time/space interval</w:t>
      </w:r>
    </w:p>
    <w:p>
      <w:pPr>
        <w:pStyle w:val="ListBullet"/>
        <w:spacing w:before="0" w:after="60"/>
      </w:pPr>
      <w:r>
        <w:rPr>
          <w:rFonts w:ascii="Calibri" w:hAnsi="Calibri"/>
        </w:rPr>
        <w:t>Application: Number of transaction disputes per hour at a bank</w:t>
      </w:r>
    </w:p>
    <w:p>
      <w:pPr>
        <w:spacing w:before="0" w:after="120"/>
      </w:pPr>
      <w:r>
        <w:rPr>
          <w:rFonts w:ascii="Calibri" w:hAnsi="Calibri"/>
        </w:rPr>
      </w:r>
      <w:r>
        <w:rPr>
          <w:rFonts w:ascii="Calibri" w:hAnsi="Calibri"/>
          <w:b/>
        </w:rPr>
        <w:t>11.3 Hypothesis Testing</w:t>
      </w:r>
      <w:r>
        <w:rPr>
          <w:rFonts w:ascii="Calibri" w:hAnsi="Calibri"/>
        </w:rPr>
      </w:r>
    </w:p>
    <w:p>
      <w:pPr>
        <w:spacing w:before="0" w:after="120"/>
      </w:pPr>
      <w:r>
        <w:rPr>
          <w:rFonts w:ascii="Calibri" w:hAnsi="Calibri"/>
        </w:rPr>
      </w:r>
      <w:r>
        <w:rPr>
          <w:rFonts w:ascii="Calibri" w:hAnsi="Calibri"/>
          <w:b/>
        </w:rPr>
        <w:t>The Framework:</w:t>
      </w:r>
      <w:r>
        <w:rPr>
          <w:rFonts w:ascii="Calibri" w:hAnsi="Calibri"/>
        </w:rPr>
      </w:r>
    </w:p>
    <w:p>
      <w:pPr>
        <w:pStyle w:val="ListNumber"/>
        <w:spacing w:before="0" w:after="60"/>
      </w:pPr>
      <w:r>
        <w:rPr>
          <w:rFonts w:ascii="Calibri" w:hAnsi="Calibri"/>
        </w:rPr>
      </w:r>
      <w:r>
        <w:rPr>
          <w:rFonts w:ascii="Calibri" w:hAnsi="Calibri"/>
          <w:b/>
        </w:rPr>
        <w:t>H₀ (Null Hypothesis):</w:t>
      </w:r>
      <w:r>
        <w:rPr>
          <w:rFonts w:ascii="Calibri" w:hAnsi="Calibri"/>
        </w:rPr>
        <w:t xml:space="preserve"> No difference, no effect</w:t>
      </w:r>
    </w:p>
    <w:p>
      <w:pPr>
        <w:pStyle w:val="ListNumber"/>
        <w:spacing w:before="0" w:after="60"/>
      </w:pPr>
      <w:r>
        <w:rPr>
          <w:rFonts w:ascii="Calibri" w:hAnsi="Calibri"/>
        </w:rPr>
      </w:r>
      <w:r>
        <w:rPr>
          <w:rFonts w:ascii="Calibri" w:hAnsi="Calibri"/>
          <w:b/>
        </w:rPr>
        <w:t>H₁ (Alternative Hypothesis):</w:t>
      </w:r>
      <w:r>
        <w:rPr>
          <w:rFonts w:ascii="Calibri" w:hAnsi="Calibri"/>
        </w:rPr>
        <w:t xml:space="preserve"> There IS a difference/effect</w:t>
      </w:r>
    </w:p>
    <w:p>
      <w:pPr>
        <w:pStyle w:val="ListNumber"/>
        <w:spacing w:before="0" w:after="60"/>
      </w:pPr>
      <w:r>
        <w:rPr>
          <w:rFonts w:ascii="Calibri" w:hAnsi="Calibri"/>
        </w:rPr>
      </w:r>
      <w:r>
        <w:rPr>
          <w:rFonts w:ascii="Calibri" w:hAnsi="Calibri"/>
          <w:b/>
        </w:rPr>
        <w:t>Significance level (α):</w:t>
      </w:r>
      <w:r>
        <w:rPr>
          <w:rFonts w:ascii="Calibri" w:hAnsi="Calibri"/>
        </w:rPr>
        <w:t xml:space="preserve"> Typically 0.05 (5% risk of false positive)</w:t>
      </w:r>
    </w:p>
    <w:p>
      <w:pPr>
        <w:pStyle w:val="ListNumber"/>
        <w:spacing w:before="0" w:after="60"/>
      </w:pPr>
      <w:r>
        <w:rPr>
          <w:rFonts w:ascii="Calibri" w:hAnsi="Calibri"/>
        </w:rPr>
      </w:r>
      <w:r>
        <w:rPr>
          <w:rFonts w:ascii="Calibri" w:hAnsi="Calibri"/>
          <w:b/>
        </w:rPr>
        <w:t>Calculate test statistic</w:t>
      </w:r>
      <w:r>
        <w:rPr>
          <w:rFonts w:ascii="Calibri" w:hAnsi="Calibri"/>
        </w:rPr>
      </w:r>
    </w:p>
    <w:p>
      <w:pPr>
        <w:pStyle w:val="ListNumber"/>
        <w:spacing w:before="0" w:after="60"/>
      </w:pPr>
      <w:r>
        <w:rPr>
          <w:rFonts w:ascii="Calibri" w:hAnsi="Calibri"/>
        </w:rPr>
      </w:r>
      <w:r>
        <w:rPr>
          <w:rFonts w:ascii="Calibri" w:hAnsi="Calibri"/>
          <w:b/>
        </w:rPr>
        <w:t>Compare p-value to α:</w:t>
      </w:r>
      <w:r>
        <w:rPr>
          <w:rFonts w:ascii="Calibri" w:hAnsi="Calibri"/>
        </w:rPr>
        <w:t xml:space="preserve"> If p &lt; α → reject H₀</w:t>
      </w:r>
    </w:p>
    <w:p>
      <w:pPr>
        <w:spacing w:before="0" w:after="120"/>
      </w:pPr>
      <w:r>
        <w:rPr>
          <w:rFonts w:ascii="Calibri" w:hAnsi="Calibri"/>
        </w:rPr>
      </w:r>
      <w:r>
        <w:rPr>
          <w:rFonts w:ascii="Calibri" w:hAnsi="Calibri"/>
          <w:b/>
        </w:rPr>
        <w:t>t-Test (compare two means):</w:t>
      </w:r>
      <w:r>
        <w:rPr>
          <w:rFonts w:ascii="Calibri" w:hAnsi="Calibri"/>
        </w:rPr>
      </w:r>
    </w:p>
    <w:p>
      <w:pPr>
        <w:spacing w:before="80" w:after="80"/>
        <w:ind w:left="432"/>
        <w:shd w:val="clear" w:color="auto" w:fill="F4F6F9"/>
      </w:pPr>
      <w:r>
        <w:rPr>
          <w:rFonts w:ascii="Courier New" w:hAnsi="Courier New"/>
          <w:color w:val="0F772A"/>
          <w:sz w:val="18"/>
        </w:rPr>
        <w:t>Business question: "Do Lagos customers spend more than Abuja customers?"</w:t>
        <w:br/>
        <w:t>H₀: Mean Lagos spend = Mean Abuja spend</w:t>
        <w:br/>
        <w:t>H₁: Mean Lagos spend ≠ Mean Abuja spend</w:t>
        <w:br/>
        <w:t>Test: Independent samples t-test</w:t>
        <w:br/>
        <w:t>If p &lt; 0.05 → Statistically significant difference</w:t>
      </w:r>
    </w:p>
    <w:p>
      <w:pPr>
        <w:spacing w:before="0" w:after="120"/>
      </w:pPr>
      <w:r>
        <w:rPr>
          <w:rFonts w:ascii="Calibri" w:hAnsi="Calibri"/>
        </w:rPr>
      </w:r>
      <w:r>
        <w:rPr>
          <w:rFonts w:ascii="Calibri" w:hAnsi="Calibri"/>
          <w:b/>
        </w:rPr>
        <w:t>Chi-Square Test (categorical association):</w:t>
      </w:r>
      <w:r>
        <w:rPr>
          <w:rFonts w:ascii="Calibri" w:hAnsi="Calibri"/>
        </w:rPr>
      </w:r>
    </w:p>
    <w:p>
      <w:pPr>
        <w:spacing w:before="80" w:after="80"/>
        <w:ind w:left="432"/>
        <w:shd w:val="clear" w:color="auto" w:fill="F4F6F9"/>
      </w:pPr>
      <w:r>
        <w:rPr>
          <w:rFonts w:ascii="Courier New" w:hAnsi="Courier New"/>
          <w:color w:val="0F772A"/>
          <w:sz w:val="18"/>
        </w:rPr>
        <w:t>Business question: "Is there a relationship between customer gender and product category preference?"</w:t>
        <w:br/>
        <w:t>H₀: Gender and product preference are independent</w:t>
        <w:br/>
        <w:t>H₁: There IS a relationship between gender and product preference</w:t>
        <w:br/>
        <w:t>Test: Chi-square test of independence</w:t>
      </w:r>
    </w:p>
    <w:p>
      <w:pPr>
        <w:spacing w:before="0" w:after="120"/>
      </w:pPr>
      <w:r>
        <w:rPr>
          <w:rFonts w:ascii="Calibri" w:hAnsi="Calibri"/>
        </w:rPr>
      </w:r>
      <w:r>
        <w:rPr>
          <w:rFonts w:ascii="Calibri" w:hAnsi="Calibri"/>
          <w:b/>
        </w:rPr>
        <w:t>11.4 Correlation and Regression</w:t>
      </w:r>
      <w:r>
        <w:rPr>
          <w:rFonts w:ascii="Calibri" w:hAnsi="Calibri"/>
        </w:rPr>
      </w:r>
    </w:p>
    <w:p>
      <w:pPr>
        <w:spacing w:before="0" w:after="120"/>
      </w:pPr>
      <w:r>
        <w:rPr>
          <w:rFonts w:ascii="Calibri" w:hAnsi="Calibri"/>
        </w:rPr>
      </w:r>
      <w:r>
        <w:rPr>
          <w:rFonts w:ascii="Calibri" w:hAnsi="Calibri"/>
          <w:b/>
        </w:rPr>
        <w:t>Correlation (Pearson's r):</w:t>
      </w:r>
      <w:r>
        <w:rPr>
          <w:rFonts w:ascii="Calibri" w:hAnsi="Calibri"/>
        </w:rPr>
      </w:r>
    </w:p>
    <w:p>
      <w:pPr>
        <w:pStyle w:val="ListBullet"/>
        <w:spacing w:before="0" w:after="60"/>
      </w:pPr>
      <w:r>
        <w:rPr>
          <w:rFonts w:ascii="Calibri" w:hAnsi="Calibri"/>
        </w:rPr>
        <w:t>Measures strength and direction of LINEAR relationship between two variables</w:t>
      </w:r>
    </w:p>
    <w:p>
      <w:pPr>
        <w:pStyle w:val="ListBullet"/>
        <w:spacing w:before="0" w:after="60"/>
      </w:pPr>
      <w:r>
        <w:rPr>
          <w:rFonts w:ascii="Calibri" w:hAnsi="Calibri"/>
        </w:rPr>
        <w:t>r = +1: Perfect positive (as X increases, Y increases)</w:t>
      </w:r>
    </w:p>
    <w:p>
      <w:pPr>
        <w:pStyle w:val="ListBullet"/>
        <w:spacing w:before="0" w:after="60"/>
      </w:pPr>
      <w:r>
        <w:rPr>
          <w:rFonts w:ascii="Calibri" w:hAnsi="Calibri"/>
        </w:rPr>
        <w:t>r = -1: Perfect negative (as X increases, Y decreases)</w:t>
      </w:r>
    </w:p>
    <w:p>
      <w:pPr>
        <w:pStyle w:val="ListBullet"/>
        <w:spacing w:before="0" w:after="60"/>
      </w:pPr>
      <w:r>
        <w:rPr>
          <w:rFonts w:ascii="Calibri" w:hAnsi="Calibri"/>
        </w:rPr>
        <w:t>r = 0: No linear relationship (could still be non-linear)</w:t>
      </w:r>
    </w:p>
    <w:p>
      <w:pPr>
        <w:spacing w:before="0" w:after="120"/>
      </w:pPr>
      <w:r>
        <w:rPr>
          <w:rFonts w:ascii="Calibri" w:hAnsi="Calibri"/>
        </w:rPr>
      </w:r>
      <w:r>
        <w:rPr>
          <w:rFonts w:ascii="Calibri" w:hAnsi="Calibri"/>
          <w:b/>
        </w:rPr>
        <w:t>Correlation ≠ Causation:</w:t>
      </w:r>
      <w:r>
        <w:rPr>
          <w:rFonts w:ascii="Calibri" w:hAnsi="Calibri"/>
        </w:rPr>
      </w:r>
    </w:p>
    <w:p>
      <w:pPr>
        <w:spacing w:before="0" w:after="120"/>
      </w:pPr>
      <w:r>
        <w:rPr>
          <w:rFonts w:ascii="Calibri" w:hAnsi="Calibri"/>
        </w:rPr>
        <w:t>*Famous example:* Ice cream sales and drowning rates are positively correlated — because BOTH increase in summer. Ice cream doesn't cause drowning.</w:t>
      </w:r>
    </w:p>
    <w:p>
      <w:pPr>
        <w:spacing w:before="0" w:after="120"/>
      </w:pPr>
      <w:r>
        <w:rPr>
          <w:rFonts w:ascii="Calibri" w:hAnsi="Calibri"/>
        </w:rPr>
        <w:t>*Nigerian example:* Mobile internet penetration and e-commerce revenue are correlated — both driven by income growth and urbanisation.</w:t>
      </w:r>
    </w:p>
    <w:p>
      <w:pPr>
        <w:spacing w:before="0" w:after="120"/>
      </w:pPr>
      <w:r>
        <w:rPr>
          <w:rFonts w:ascii="Calibri" w:hAnsi="Calibri"/>
        </w:rPr>
      </w:r>
      <w:r>
        <w:rPr>
          <w:rFonts w:ascii="Calibri" w:hAnsi="Calibri"/>
          <w:b/>
        </w:rPr>
        <w:t>Linear Regression:</w:t>
      </w:r>
      <w:r>
        <w:rPr>
          <w:rFonts w:ascii="Calibri" w:hAnsi="Calibri"/>
        </w:rPr>
      </w:r>
    </w:p>
    <w:p>
      <w:pPr>
        <w:spacing w:before="80" w:after="80"/>
        <w:ind w:left="432"/>
        <w:shd w:val="clear" w:color="auto" w:fill="F4F6F9"/>
      </w:pPr>
      <w:r>
        <w:rPr>
          <w:rFonts w:ascii="Courier New" w:hAnsi="Courier New"/>
          <w:color w:val="0F772A"/>
          <w:sz w:val="18"/>
        </w:rPr>
        <w:t>Y = β₀ + β₁X₁ + β₂X₂ + ε</w:t>
        <w:br/>
        <w:br/>
        <w:t>Example: Predicting loan default probability</w:t>
        <w:br/>
        <w:t>Default (0/1) = f(income, loan_amount, payment_history, employment_status)</w:t>
        <w:br/>
        <w:br/>
        <w:t>Interpretation:</w:t>
        <w:br/>
        <w:t>- β₀ = baseline default probability when all predictors = 0</w:t>
        <w:br/>
        <w:t>- β₁ = change in default probability for 1-unit increase in income</w:t>
        <w:br/>
        <w:t>- R² = proportion of variance in default explained by the model</w:t>
        <w:br/>
        <w:t>- p-value &lt; 0.05 = predictor is statistically significant</w:t>
      </w:r>
    </w:p>
    <w:p>
      <w:pPr>
        <w:spacing w:before="0" w:after="120"/>
      </w:pPr>
      <w:r>
        <w:rPr>
          <w:rFonts w:ascii="Calibri" w:hAnsi="Calibri"/>
        </w:rPr>
      </w:r>
      <w:r>
        <w:rPr>
          <w:rFonts w:ascii="Calibri" w:hAnsi="Calibri"/>
          <w:b/>
        </w:rPr>
        <w:t>11.5 Introduction to Machine Learning for Analysts</w:t>
      </w:r>
      <w:r>
        <w:rPr>
          <w:rFonts w:ascii="Calibri" w:hAnsi="Calibri"/>
        </w:rPr>
      </w:r>
    </w:p>
    <w:p>
      <w:pPr>
        <w:spacing w:before="0" w:after="120"/>
      </w:pPr>
      <w:r>
        <w:rPr>
          <w:rFonts w:ascii="Calibri" w:hAnsi="Calibri"/>
        </w:rPr>
      </w:r>
      <w:r>
        <w:rPr>
          <w:rFonts w:ascii="Calibri" w:hAnsi="Calibri"/>
          <w:b/>
        </w:rPr>
        <w:t>What analysts need to know (without coding):</w:t>
      </w:r>
      <w:r>
        <w:rPr>
          <w:rFonts w:ascii="Calibri" w:hAnsi="Calibri"/>
        </w:rPr>
      </w:r>
    </w:p>
    <w:p>
      <w:pPr>
        <w:spacing w:before="0" w:after="120"/>
      </w:pPr>
      <w:r>
        <w:rPr>
          <w:rFonts w:ascii="Calibri" w:hAnsi="Calibri"/>
        </w:rPr>
      </w:r>
      <w:r>
        <w:rPr>
          <w:rFonts w:ascii="Calibri" w:hAnsi="Calibri"/>
          <w:b/>
        </w:rPr>
        <w:t>Supervised Learning:</w:t>
      </w:r>
      <w:r>
        <w:rPr>
          <w:rFonts w:ascii="Calibri" w:hAnsi="Calibri"/>
        </w:rPr>
      </w:r>
    </w:p>
    <w:p>
      <w:pPr>
        <w:pStyle w:val="ListBullet"/>
        <w:spacing w:before="0" w:after="60"/>
      </w:pPr>
      <w:r>
        <w:rPr>
          <w:rFonts w:ascii="Calibri" w:hAnsi="Calibri"/>
        </w:rPr>
      </w:r>
      <w:r>
        <w:rPr>
          <w:rFonts w:ascii="Calibri" w:hAnsi="Calibri"/>
          <w:b/>
        </w:rPr>
        <w:t>Classification:</w:t>
      </w:r>
      <w:r>
        <w:rPr>
          <w:rFonts w:ascii="Calibri" w:hAnsi="Calibri"/>
        </w:rPr>
        <w:t xml:space="preserve"> Predict a category (default/no default, churn/stay, fraud/genuine)</w:t>
      </w:r>
    </w:p>
    <w:p>
      <w:pPr>
        <w:pStyle w:val="ListBullet"/>
        <w:spacing w:before="0" w:after="60"/>
      </w:pPr>
      <w:r>
        <w:rPr>
          <w:rFonts w:ascii="Calibri" w:hAnsi="Calibri"/>
        </w:rPr>
      </w:r>
      <w:r>
        <w:rPr>
          <w:rFonts w:ascii="Calibri" w:hAnsi="Calibri"/>
          <w:b/>
        </w:rPr>
        <w:t>Regression:</w:t>
      </w:r>
      <w:r>
        <w:rPr>
          <w:rFonts w:ascii="Calibri" w:hAnsi="Calibri"/>
        </w:rPr>
        <w:t xml:space="preserve"> Predict a number (loan repayment amount, customer lifetime value)</w:t>
      </w:r>
    </w:p>
    <w:p>
      <w:pPr>
        <w:spacing w:before="0" w:after="120"/>
      </w:pPr>
      <w:r>
        <w:rPr>
          <w:rFonts w:ascii="Calibri" w:hAnsi="Calibri"/>
        </w:rPr>
      </w:r>
      <w:r>
        <w:rPr>
          <w:rFonts w:ascii="Calibri" w:hAnsi="Calibri"/>
          <w:b/>
        </w:rPr>
        <w:t>Unsupervised Learning:</w:t>
      </w:r>
      <w:r>
        <w:rPr>
          <w:rFonts w:ascii="Calibri" w:hAnsi="Calibri"/>
        </w:rPr>
      </w:r>
    </w:p>
    <w:p>
      <w:pPr>
        <w:pStyle w:val="ListBullet"/>
        <w:spacing w:before="0" w:after="60"/>
      </w:pPr>
      <w:r>
        <w:rPr>
          <w:rFonts w:ascii="Calibri" w:hAnsi="Calibri"/>
        </w:rPr>
      </w:r>
      <w:r>
        <w:rPr>
          <w:rFonts w:ascii="Calibri" w:hAnsi="Calibri"/>
          <w:b/>
        </w:rPr>
        <w:t>Clustering:</w:t>
      </w:r>
      <w:r>
        <w:rPr>
          <w:rFonts w:ascii="Calibri" w:hAnsi="Calibri"/>
        </w:rPr>
        <w:t xml:space="preserve"> Group similar customers (K-means clustering for customer segmentation)</w:t>
      </w:r>
    </w:p>
    <w:p>
      <w:pPr>
        <w:pStyle w:val="ListBullet"/>
        <w:spacing w:before="0" w:after="60"/>
      </w:pPr>
      <w:r>
        <w:rPr>
          <w:rFonts w:ascii="Calibri" w:hAnsi="Calibri"/>
        </w:rPr>
      </w:r>
      <w:r>
        <w:rPr>
          <w:rFonts w:ascii="Calibri" w:hAnsi="Calibri"/>
          <w:b/>
        </w:rPr>
        <w:t>Dimensionality reduction:</w:t>
      </w:r>
      <w:r>
        <w:rPr>
          <w:rFonts w:ascii="Calibri" w:hAnsi="Calibri"/>
        </w:rPr>
        <w:t xml:space="preserve"> Simplify complex data (PCA)</w:t>
      </w:r>
    </w:p>
    <w:p>
      <w:pPr>
        <w:spacing w:before="0" w:after="120"/>
      </w:pPr>
      <w:r>
        <w:rPr>
          <w:rFonts w:ascii="Calibri" w:hAnsi="Calibri"/>
        </w:rPr>
      </w:r>
      <w:r>
        <w:rPr>
          <w:rFonts w:ascii="Calibri" w:hAnsi="Calibri"/>
          <w:b/>
        </w:rPr>
        <w:t>The ML Workflow:</w:t>
      </w:r>
      <w:r>
        <w:rPr>
          <w:rFonts w:ascii="Calibri" w:hAnsi="Calibri"/>
        </w:rPr>
      </w:r>
    </w:p>
    <w:p>
      <w:pPr>
        <w:pStyle w:val="ListNumber"/>
        <w:spacing w:before="0" w:after="60"/>
      </w:pPr>
      <w:r>
        <w:rPr>
          <w:rFonts w:ascii="Calibri" w:hAnsi="Calibri"/>
        </w:rPr>
        <w:t>Define the prediction problem</w:t>
      </w:r>
    </w:p>
    <w:p>
      <w:pPr>
        <w:pStyle w:val="ListNumber"/>
        <w:spacing w:before="0" w:after="60"/>
      </w:pPr>
      <w:r>
        <w:rPr>
          <w:rFonts w:ascii="Calibri" w:hAnsi="Calibri"/>
        </w:rPr>
        <w:t>Prepare the data (clean, feature engineer)</w:t>
      </w:r>
    </w:p>
    <w:p>
      <w:pPr>
        <w:pStyle w:val="ListNumber"/>
        <w:spacing w:before="0" w:after="60"/>
      </w:pPr>
      <w:r>
        <w:rPr>
          <w:rFonts w:ascii="Calibri" w:hAnsi="Calibri"/>
        </w:rPr>
        <w:t>Split: Training set (70%), Validation set (15%), Test set (15%)</w:t>
      </w:r>
    </w:p>
    <w:p>
      <w:pPr>
        <w:pStyle w:val="ListNumber"/>
        <w:spacing w:before="0" w:after="60"/>
      </w:pPr>
      <w:r>
        <w:rPr>
          <w:rFonts w:ascii="Calibri" w:hAnsi="Calibri"/>
        </w:rPr>
        <w:t>Train the model</w:t>
      </w:r>
    </w:p>
    <w:p>
      <w:pPr>
        <w:pStyle w:val="ListNumber"/>
        <w:spacing w:before="0" w:after="60"/>
      </w:pPr>
      <w:r>
        <w:rPr>
          <w:rFonts w:ascii="Calibri" w:hAnsi="Calibri"/>
        </w:rPr>
        <w:t>Evaluate performance (accuracy, precision, recall, AUC-ROC)</w:t>
      </w:r>
    </w:p>
    <w:p>
      <w:pPr>
        <w:pStyle w:val="ListNumber"/>
        <w:spacing w:before="0" w:after="60"/>
      </w:pPr>
      <w:r>
        <w:rPr>
          <w:rFonts w:ascii="Calibri" w:hAnsi="Calibri"/>
        </w:rPr>
        <w:t>Deploy and monitor</w:t>
      </w:r>
    </w:p>
    <w:p>
      <w:pPr>
        <w:spacing w:before="0" w:after="120"/>
      </w:pPr>
      <w:r>
        <w:rPr>
          <w:rFonts w:ascii="Calibri" w:hAnsi="Calibri"/>
        </w:rPr>
      </w:r>
      <w:r>
        <w:rPr>
          <w:rFonts w:ascii="Calibri" w:hAnsi="Calibri"/>
          <w:b/>
        </w:rPr>
        <w:t>Nigerian ML Applications:</w:t>
      </w:r>
      <w:r>
        <w:rPr>
          <w:rFonts w:ascii="Calibri" w:hAnsi="Calibri"/>
        </w:rPr>
      </w:r>
    </w:p>
    <w:p>
      <w:pPr>
        <w:pStyle w:val="ListBullet"/>
        <w:spacing w:before="0" w:after="60"/>
      </w:pPr>
      <w:r>
        <w:rPr>
          <w:rFonts w:ascii="Calibri" w:hAnsi="Calibri"/>
        </w:rPr>
        <w:t>Flutterwave: Fraud detection using real-time transaction features</w:t>
      </w:r>
    </w:p>
    <w:p>
      <w:pPr>
        <w:pStyle w:val="ListBullet"/>
        <w:spacing w:before="0" w:after="60"/>
      </w:pPr>
      <w:r>
        <w:rPr>
          <w:rFonts w:ascii="Calibri" w:hAnsi="Calibri"/>
        </w:rPr>
        <w:t>Carbon/Paylater: Credit scoring using alternative data (mobile money, airtime top-up patterns)</w:t>
      </w:r>
    </w:p>
    <w:p>
      <w:pPr>
        <w:pStyle w:val="ListBullet"/>
        <w:spacing w:before="0" w:after="60"/>
      </w:pPr>
      <w:r>
        <w:rPr>
          <w:rFonts w:ascii="Calibri" w:hAnsi="Calibri"/>
        </w:rPr>
        <w:t>NCDC: Disease outbreak prediction from symptoms and geographic spread</w:t>
      </w:r>
    </w:p>
    <w:p>
      <w:pPr>
        <w:pStyle w:val="ListBullet"/>
        <w:spacing w:before="0" w:after="60"/>
      </w:pPr>
      <w:r>
        <w:rPr>
          <w:rFonts w:ascii="Calibri" w:hAnsi="Calibri"/>
        </w:rPr>
        <w:t>MTN Nigeria: Churn prediction from usage patterns</w:t>
      </w:r>
    </w:p>
    <w:p>
      <w:pPr>
        <w:pStyle w:val="Heading3"/>
        <w:spacing w:before="240" w:after="60"/>
      </w:pPr>
      <w:r>
        <w:rPr>
          <w:rFonts w:ascii="Calibri" w:hAnsi="Calibri"/>
          <w:color w:val="2E7D32"/>
        </w:rPr>
        <w:t>Labs — Module 11</w:t>
      </w:r>
    </w:p>
    <w:p>
      <w:pPr>
        <w:pBdr>
          <w:bottom w:val="single" w:sz="6" w:space="1" w:color="2E7D32"/>
        </w:pBdr>
        <w:spacing w:before="0" w:after="40"/>
      </w:pPr>
    </w:p>
    <w:p>
      <w:pPr>
        <w:spacing w:before="0" w:after="120"/>
      </w:pPr>
      <w:r>
        <w:rPr>
          <w:rFonts w:ascii="Calibri" w:hAnsi="Calibri"/>
        </w:rPr>
      </w:r>
      <w:r>
        <w:rPr>
          <w:rFonts w:ascii="Calibri" w:hAnsi="Calibri"/>
          <w:b/>
        </w:rPr>
        <w:t>Lab 11.1: Statistical Analysis in Excel</w:t>
      </w:r>
      <w:r>
        <w:rPr>
          <w:rFonts w:ascii="Calibri" w:hAnsi="Calibri"/>
        </w:rPr>
      </w:r>
    </w:p>
    <w:p>
      <w:pPr>
        <w:pStyle w:val="ListBullet"/>
        <w:spacing w:before="0" w:after="60"/>
      </w:pPr>
      <w:r>
        <w:rPr>
          <w:rFonts w:ascii="Calibri" w:hAnsi="Calibri"/>
        </w:rPr>
        <w:t>Tool: Excel Data Analysis ToolPak</w:t>
      </w:r>
    </w:p>
    <w:p>
      <w:pPr>
        <w:pStyle w:val="ListBullet"/>
        <w:spacing w:before="0" w:after="60"/>
      </w:pPr>
      <w:r>
        <w:rPr>
          <w:rFonts w:ascii="Calibri" w:hAnsi="Calibri"/>
        </w:rPr>
        <w:t>Dataset: Nigerian consumer spending survey (300 respondents)</w:t>
      </w:r>
    </w:p>
    <w:p>
      <w:pPr>
        <w:pStyle w:val="ListBullet"/>
        <w:spacing w:before="0" w:after="60"/>
      </w:pPr>
      <w:r>
        <w:rPr>
          <w:rFonts w:ascii="Calibri" w:hAnsi="Calibri"/>
        </w:rPr>
        <w:t>Task: Run descriptive statistics, build a histogram, identify distribution shape, run correlation analysis between spending variables, run a t-test comparing male vs female spending</w:t>
      </w:r>
    </w:p>
    <w:p>
      <w:pPr>
        <w:pStyle w:val="ListBullet"/>
        <w:spacing w:before="0" w:after="60"/>
      </w:pPr>
      <w:r>
        <w:rPr>
          <w:rFonts w:ascii="Calibri" w:hAnsi="Calibri"/>
        </w:rPr>
        <w:t>Deliverable: Statistical analysis report with interpretations</w:t>
      </w:r>
    </w:p>
    <w:p>
      <w:pPr>
        <w:spacing w:before="0" w:after="120"/>
      </w:pPr>
      <w:r>
        <w:rPr>
          <w:rFonts w:ascii="Calibri" w:hAnsi="Calibri"/>
        </w:rPr>
      </w:r>
      <w:r>
        <w:rPr>
          <w:rFonts w:ascii="Calibri" w:hAnsi="Calibri"/>
          <w:b/>
        </w:rPr>
        <w:t>Lab 11.2: Regression Analysis in Excel</w:t>
      </w:r>
      <w:r>
        <w:rPr>
          <w:rFonts w:ascii="Calibri" w:hAnsi="Calibri"/>
        </w:rPr>
      </w:r>
    </w:p>
    <w:p>
      <w:pPr>
        <w:pStyle w:val="ListBullet"/>
        <w:spacing w:before="0" w:after="60"/>
      </w:pPr>
      <w:r>
        <w:rPr>
          <w:rFonts w:ascii="Calibri" w:hAnsi="Calibri"/>
        </w:rPr>
        <w:t>Tool: Excel (Data Analysis ToolPak → Regression)</w:t>
      </w:r>
    </w:p>
    <w:p>
      <w:pPr>
        <w:pStyle w:val="ListBullet"/>
        <w:spacing w:before="0" w:after="60"/>
      </w:pPr>
      <w:r>
        <w:rPr>
          <w:rFonts w:ascii="Calibri" w:hAnsi="Calibri"/>
        </w:rPr>
        <w:t>Dataset: Nigerian state education and economic data (Excel file provided by instructor)</w:t>
      </w:r>
    </w:p>
    <w:p>
      <w:pPr>
        <w:pStyle w:val="ListBullet"/>
        <w:spacing w:before="0" w:after="60"/>
      </w:pPr>
      <w:r>
        <w:rPr>
          <w:rFonts w:ascii="Calibri" w:hAnsi="Calibri"/>
        </w:rPr>
        <w:t>Task: Run a multiple regression with literacy rate as the outcome variable and predictors: education spending per capita, urban population %, poverty rate, female school enrollment. Interpret each coefficient. Calculate R² and note its meaning. Identify which predictors are statistically significant (p &lt; 0.05). Create a scatter plot for the strongest predictor.</w:t>
      </w:r>
    </w:p>
    <w:p>
      <w:pPr>
        <w:pStyle w:val="ListBullet"/>
        <w:spacing w:before="0" w:after="60"/>
      </w:pPr>
      <w:r>
        <w:rPr>
          <w:rFonts w:ascii="Calibri" w:hAnsi="Calibri"/>
        </w:rPr>
        <w:t>Deliverable: Excel workbook with regression output table + 300-word written interpretation</w:t>
      </w:r>
    </w:p>
    <w:p>
      <w:pPr>
        <w:spacing w:before="0" w:after="120"/>
      </w:pPr>
      <w:r>
        <w:rPr>
          <w:rFonts w:ascii="Calibri" w:hAnsi="Calibri"/>
        </w:rPr>
      </w:r>
      <w:r>
        <w:rPr>
          <w:rFonts w:ascii="Calibri" w:hAnsi="Calibri"/>
          <w:b/>
        </w:rPr>
        <w:t>Lab 11.3: Customer Segmentation — RFM Analysis in Excel</w:t>
      </w:r>
      <w:r>
        <w:rPr>
          <w:rFonts w:ascii="Calibri" w:hAnsi="Calibri"/>
        </w:rPr>
      </w:r>
    </w:p>
    <w:p>
      <w:pPr>
        <w:pStyle w:val="ListBullet"/>
        <w:spacing w:before="0" w:after="60"/>
      </w:pPr>
      <w:r>
        <w:rPr>
          <w:rFonts w:ascii="Calibri" w:hAnsi="Calibri"/>
        </w:rPr>
        <w:t>Tool: Excel</w:t>
      </w:r>
    </w:p>
    <w:p>
      <w:pPr>
        <w:pStyle w:val="ListBullet"/>
        <w:spacing w:before="0" w:after="60"/>
      </w:pPr>
      <w:r>
        <w:rPr>
          <w:rFonts w:ascii="Calibri" w:hAnsi="Calibri"/>
        </w:rPr>
        <w:t>Dataset: Nigerian e-commerce customer data (recency, frequency, monetary values) — Excel file provided by instructor</w:t>
      </w:r>
    </w:p>
    <w:p>
      <w:pPr>
        <w:pStyle w:val="ListBullet"/>
        <w:spacing w:before="0" w:after="60"/>
      </w:pPr>
      <w:r>
        <w:rPr>
          <w:rFonts w:ascii="Calibri" w:hAnsi="Calibri"/>
        </w:rPr>
        <w:t>Task: Perform RFM analysis using Excel. Score each customer 1–5 on each dimension using PERCENTILE and IF formulas. Combine scores to create RFM segments: Champions (555), Loyal (4xx), At Risk (2xx), Lost (1xx), New (x1x). Build a pivot table showing the count and average monetary value per segment. Create a bar chart showing segment sizes.</w:t>
      </w:r>
    </w:p>
    <w:p>
      <w:pPr>
        <w:pStyle w:val="ListBullet"/>
        <w:spacing w:before="0" w:after="60"/>
      </w:pPr>
      <w:r>
        <w:rPr>
          <w:rFonts w:ascii="Calibri" w:hAnsi="Calibri"/>
        </w:rPr>
        <w:t>Deliverable: Excel workbook with RFM scoring formulas + pivot table + segment bar chart</w:t>
      </w:r>
    </w:p>
    <w:p>
      <w:pPr>
        <w:pStyle w:val="Heading3"/>
        <w:spacing w:before="240" w:after="60"/>
      </w:pPr>
      <w:r>
        <w:rPr>
          <w:rFonts w:ascii="Calibri" w:hAnsi="Calibri"/>
          <w:color w:val="2E7D32"/>
        </w:rPr>
        <w:t>Assignments — Module 11</w:t>
      </w:r>
    </w:p>
    <w:p>
      <w:pPr>
        <w:pBdr>
          <w:bottom w:val="single" w:sz="6" w:space="1" w:color="2E7D32"/>
        </w:pBdr>
        <w:spacing w:before="0" w:after="40"/>
      </w:pPr>
    </w:p>
    <w:p>
      <w:pPr>
        <w:pStyle w:val="ListNumber"/>
        <w:spacing w:before="0" w:after="60"/>
      </w:pPr>
      <w:r>
        <w:rPr>
          <w:rFonts w:ascii="Calibri" w:hAnsi="Calibri"/>
        </w:rPr>
      </w:r>
      <w:r>
        <w:rPr>
          <w:rFonts w:ascii="Calibri" w:hAnsi="Calibri"/>
          <w:b/>
        </w:rPr>
        <w:t>Hypothesis Testing Report:</w:t>
      </w:r>
      <w:r>
        <w:rPr>
          <w:rFonts w:ascii="Calibri" w:hAnsi="Calibri"/>
        </w:rPr>
        <w:t xml:space="preserve"> A Nigerian bank wants to know if their new product's churn rate (15%) is significantly different from the industry average (20%). Write up the hypothesis test, calculate the test statistic, and interpret the result.</w:t>
      </w:r>
    </w:p>
    <w:p>
      <w:pPr>
        <w:pStyle w:val="ListNumber"/>
        <w:spacing w:before="0" w:after="60"/>
      </w:pPr>
      <w:r>
        <w:rPr>
          <w:rFonts w:ascii="Calibri" w:hAnsi="Calibri"/>
        </w:rPr>
      </w:r>
      <w:r>
        <w:rPr>
          <w:rFonts w:ascii="Calibri" w:hAnsi="Calibri"/>
          <w:b/>
        </w:rPr>
        <w:t>Regression Model:</w:t>
      </w:r>
      <w:r>
        <w:rPr>
          <w:rFonts w:ascii="Calibri" w:hAnsi="Calibri"/>
        </w:rPr>
        <w:t xml:space="preserve"> Build a regression model predicting house prices in Lagos from: square footage, number of bedrooms, distance to CBD, estate type (mainland/island), and year built. Interpret coefficients and R².</w:t>
      </w:r>
    </w:p>
    <w:p>
      <w:pPr>
        <w:pStyle w:val="ListNumber"/>
        <w:spacing w:before="0" w:after="60"/>
      </w:pPr>
      <w:r>
        <w:rPr>
          <w:rFonts w:ascii="Calibri" w:hAnsi="Calibri"/>
        </w:rPr>
      </w:r>
      <w:r>
        <w:rPr>
          <w:rFonts w:ascii="Calibri" w:hAnsi="Calibri"/>
          <w:b/>
        </w:rPr>
        <w:t>Correlation Analysis (350 words):</w:t>
      </w:r>
      <w:r>
        <w:rPr>
          <w:rFonts w:ascii="Calibri" w:hAnsi="Calibri"/>
        </w:rPr>
        <w:t xml:space="preserve"> Using CBN and NBS data, analyse the correlation between Naira exchange rate and Nigerian inflation rate over the past 10 years. What is the correlation coefficient? Is this causation? What third variables might explain both?</w:t>
      </w:r>
    </w:p>
    <w:p>
      <w:pPr>
        <w:pStyle w:val="ListNumber"/>
        <w:spacing w:before="0" w:after="60"/>
      </w:pPr>
      <w:r>
        <w:rPr>
          <w:rFonts w:ascii="Calibri" w:hAnsi="Calibri"/>
        </w:rPr>
      </w:r>
      <w:r>
        <w:rPr>
          <w:rFonts w:ascii="Calibri" w:hAnsi="Calibri"/>
          <w:b/>
        </w:rPr>
        <w:t>ML Case Study (400 words):</w:t>
      </w:r>
      <w:r>
        <w:rPr>
          <w:rFonts w:ascii="Calibri" w:hAnsi="Calibri"/>
        </w:rPr>
        <w:t xml:space="preserve"> Research Carbon's (Paylater) credit scoring approach using alternative data. What features do they likely use? How is this different from traditional credit scoring? What are the fairness implications?</w:t>
      </w:r>
    </w:p>
    <w:p>
      <w:pPr>
        <w:pStyle w:val="ListNumber"/>
        <w:spacing w:before="0" w:after="60"/>
      </w:pPr>
      <w:r>
        <w:rPr>
          <w:rFonts w:ascii="Calibri" w:hAnsi="Calibri"/>
        </w:rPr>
      </w:r>
      <w:r>
        <w:rPr>
          <w:rFonts w:ascii="Calibri" w:hAnsi="Calibri"/>
          <w:b/>
        </w:rPr>
        <w:t>Statistical Fallacy Identification:</w:t>
      </w:r>
      <w:r>
        <w:rPr>
          <w:rFonts w:ascii="Calibri" w:hAnsi="Calibri"/>
        </w:rPr>
        <w:t xml:space="preserve"> The instructor provides 5 statistical claims from Nigerian media. Identify the fallacy in each: false causation, survivorship bias, cherry-picked data, misleading averages, or base rate neglect.</w:t>
      </w:r>
    </w:p>
    <w:p>
      <w:pPr>
        <w:pBdr>
          <w:bottom w:val="single" w:sz="6" w:space="1" w:color="1B3A6B"/>
        </w:pBdr>
        <w:spacing w:before="0" w:after="40"/>
      </w:pPr>
    </w:p>
    <w:p>
      <w:pPr>
        <w:pStyle w:val="Heading2"/>
        <w:shd w:val="clear" w:color="auto" w:fill="1B3A6B"/>
        <w:spacing w:before="360" w:after="80"/>
        <w:ind w:left="144"/>
      </w:pPr>
      <w:r>
        <w:rPr>
          <w:rFonts w:ascii="Calibri" w:hAnsi="Calibri"/>
          <w:b/>
          <w:color w:val="FFFFFF"/>
          <w:sz w:val="26"/>
        </w:rPr>
        <w:t xml:space="preserve">  MODULE 12 [PROFESSIONAL]: ANALYTICS IN PRACTICE &amp; CAPSTONE PROJECT</w:t>
      </w:r>
    </w:p>
    <w:p>
      <w:pPr>
        <w:pStyle w:val="Heading3"/>
        <w:spacing w:before="240" w:after="60"/>
      </w:pPr>
      <w:r>
        <w:rPr>
          <w:rFonts w:ascii="Calibri" w:hAnsi="Calibri"/>
          <w:color w:val="2E7D32"/>
        </w:rPr>
        <w:t>Module Learning Objectives</w:t>
      </w:r>
    </w:p>
    <w:p>
      <w:pPr>
        <w:pBdr>
          <w:bottom w:val="single" w:sz="6" w:space="1" w:color="2E7D32"/>
        </w:pBdr>
        <w:spacing w:before="0" w:after="40"/>
      </w:pPr>
    </w:p>
    <w:p>
      <w:pPr>
        <w:spacing w:before="0" w:after="120"/>
      </w:pPr>
      <w:r>
        <w:rPr>
          <w:rFonts w:ascii="Calibri" w:hAnsi="Calibri"/>
        </w:rPr>
        <w:t>By the end of this module, students will be able to:</w:t>
      </w:r>
    </w:p>
    <w:p>
      <w:pPr>
        <w:pStyle w:val="ListBullet"/>
        <w:spacing w:before="0" w:after="60"/>
      </w:pPr>
      <w:r>
        <w:rPr>
          <w:rFonts w:ascii="Calibri" w:hAnsi="Calibri"/>
        </w:rPr>
        <w:t>Navigate the full analytics workflow from problem to presentation</w:t>
      </w:r>
    </w:p>
    <w:p>
      <w:pPr>
        <w:pStyle w:val="ListBullet"/>
        <w:spacing w:before="0" w:after="60"/>
      </w:pPr>
      <w:r>
        <w:rPr>
          <w:rFonts w:ascii="Calibri" w:hAnsi="Calibri"/>
        </w:rPr>
        <w:t>Collaborate on analytics projects in a professional manner</w:t>
      </w:r>
    </w:p>
    <w:p>
      <w:pPr>
        <w:pStyle w:val="ListBullet"/>
        <w:spacing w:before="0" w:after="60"/>
      </w:pPr>
      <w:r>
        <w:rPr>
          <w:rFonts w:ascii="Calibri" w:hAnsi="Calibri"/>
        </w:rPr>
        <w:t>Communicate analytical findings to non-technical stakeholders</w:t>
      </w:r>
    </w:p>
    <w:p>
      <w:pPr>
        <w:pStyle w:val="ListBullet"/>
        <w:spacing w:before="0" w:after="60"/>
      </w:pPr>
      <w:r>
        <w:rPr>
          <w:rFonts w:ascii="Calibri" w:hAnsi="Calibri"/>
        </w:rPr>
        <w:t>Apply data ethics to real-world analytics decisions</w:t>
      </w:r>
    </w:p>
    <w:p>
      <w:pPr>
        <w:pStyle w:val="ListBullet"/>
        <w:spacing w:before="0" w:after="60"/>
      </w:pPr>
      <w:r>
        <w:rPr>
          <w:rFonts w:ascii="Calibri" w:hAnsi="Calibri"/>
        </w:rPr>
        <w:t>Execute and present a comprehensive data analytics capstone project</w:t>
      </w:r>
    </w:p>
    <w:p>
      <w:pPr>
        <w:pStyle w:val="Heading3"/>
        <w:spacing w:before="240" w:after="60"/>
      </w:pPr>
      <w:r>
        <w:rPr>
          <w:rFonts w:ascii="Calibri" w:hAnsi="Calibri"/>
          <w:color w:val="2E7D32"/>
        </w:rPr>
        <w:t>Core Concepts</w:t>
      </w:r>
    </w:p>
    <w:p>
      <w:pPr>
        <w:pBdr>
          <w:bottom w:val="single" w:sz="6" w:space="1" w:color="2E7D32"/>
        </w:pBdr>
        <w:spacing w:before="0" w:after="40"/>
      </w:pPr>
    </w:p>
    <w:p>
      <w:pPr>
        <w:spacing w:before="0" w:after="120"/>
      </w:pPr>
      <w:r>
        <w:rPr>
          <w:rFonts w:ascii="Calibri" w:hAnsi="Calibri"/>
        </w:rPr>
      </w:r>
      <w:r>
        <w:rPr>
          <w:rFonts w:ascii="Calibri" w:hAnsi="Calibri"/>
          <w:b/>
        </w:rPr>
        <w:t>12.1 The Analytics Workflow in Practice</w:t>
      </w:r>
      <w:r>
        <w:rPr>
          <w:rFonts w:ascii="Calibri" w:hAnsi="Calibri"/>
        </w:rPr>
      </w:r>
    </w:p>
    <w:p>
      <w:pPr>
        <w:spacing w:before="0" w:after="120"/>
      </w:pPr>
      <w:r>
        <w:rPr>
          <w:rFonts w:ascii="Calibri" w:hAnsi="Calibri"/>
        </w:rPr>
        <w:t>Real analytics projects rarely follow a clean sequence. Common realities:</w:t>
      </w:r>
    </w:p>
    <w:p>
      <w:pPr>
        <w:pStyle w:val="ListBullet"/>
        <w:spacing w:before="0" w:after="60"/>
      </w:pPr>
      <w:r>
        <w:rPr>
          <w:rFonts w:ascii="Calibri" w:hAnsi="Calibri"/>
        </w:rPr>
        <w:t>Stakeholders change their minds about the question mid-project</w:t>
      </w:r>
    </w:p>
    <w:p>
      <w:pPr>
        <w:pStyle w:val="ListBullet"/>
        <w:spacing w:before="0" w:after="60"/>
      </w:pPr>
      <w:r>
        <w:rPr>
          <w:rFonts w:ascii="Calibri" w:hAnsi="Calibri"/>
        </w:rPr>
        <w:t>The data doesn't contain what you hoped</w:t>
      </w:r>
    </w:p>
    <w:p>
      <w:pPr>
        <w:pStyle w:val="ListBullet"/>
        <w:spacing w:before="0" w:after="60"/>
      </w:pPr>
      <w:r>
        <w:rPr>
          <w:rFonts w:ascii="Calibri" w:hAnsi="Calibri"/>
        </w:rPr>
        <w:t>"Clean enough" is a judgment call, not a binary</w:t>
      </w:r>
    </w:p>
    <w:p>
      <w:pPr>
        <w:pStyle w:val="ListBullet"/>
        <w:spacing w:before="0" w:after="60"/>
      </w:pPr>
      <w:r>
        <w:rPr>
          <w:rFonts w:ascii="Calibri" w:hAnsi="Calibri"/>
        </w:rPr>
        <w:t>Initial insights generate more questions</w:t>
      </w:r>
    </w:p>
    <w:p>
      <w:pPr>
        <w:pStyle w:val="ListBullet"/>
        <w:spacing w:before="0" w:after="60"/>
      </w:pPr>
      <w:r>
        <w:rPr>
          <w:rFonts w:ascii="Calibri" w:hAnsi="Calibri"/>
        </w:rPr>
        <w:t>Final presentation audience changes</w:t>
      </w:r>
    </w:p>
    <w:p>
      <w:pPr>
        <w:spacing w:before="0" w:after="120"/>
      </w:pPr>
      <w:r>
        <w:rPr>
          <w:rFonts w:ascii="Calibri" w:hAnsi="Calibri"/>
        </w:rPr>
      </w:r>
      <w:r>
        <w:rPr>
          <w:rFonts w:ascii="Calibri" w:hAnsi="Calibri"/>
          <w:b/>
        </w:rPr>
        <w:t>Professional analytics skills beyond tools:</w:t>
      </w:r>
      <w:r>
        <w:rPr>
          <w:rFonts w:ascii="Calibri" w:hAnsi="Calibri"/>
        </w:rPr>
      </w:r>
    </w:p>
    <w:p>
      <w:pPr>
        <w:pStyle w:val="ListNumber"/>
        <w:spacing w:before="0" w:after="60"/>
      </w:pPr>
      <w:r>
        <w:rPr>
          <w:rFonts w:ascii="Calibri" w:hAnsi="Calibri"/>
        </w:rPr>
      </w:r>
      <w:r>
        <w:rPr>
          <w:rFonts w:ascii="Calibri" w:hAnsi="Calibri"/>
          <w:b/>
        </w:rPr>
        <w:t>Stakeholder management:</w:t>
      </w:r>
      <w:r>
        <w:rPr>
          <w:rFonts w:ascii="Calibri" w:hAnsi="Calibri"/>
        </w:rPr>
        <w:t xml:space="preserve"> Aligning on the question before building anything</w:t>
      </w:r>
    </w:p>
    <w:p>
      <w:pPr>
        <w:pStyle w:val="ListNumber"/>
        <w:spacing w:before="0" w:after="60"/>
      </w:pPr>
      <w:r>
        <w:rPr>
          <w:rFonts w:ascii="Calibri" w:hAnsi="Calibri"/>
        </w:rPr>
      </w:r>
      <w:r>
        <w:rPr>
          <w:rFonts w:ascii="Calibri" w:hAnsi="Calibri"/>
          <w:b/>
        </w:rPr>
        <w:t>Scope management:</w:t>
      </w:r>
      <w:r>
        <w:rPr>
          <w:rFonts w:ascii="Calibri" w:hAnsi="Calibri"/>
        </w:rPr>
        <w:t xml:space="preserve"> "Creep" is real — agree on deliverables upfront</w:t>
      </w:r>
    </w:p>
    <w:p>
      <w:pPr>
        <w:pStyle w:val="ListNumber"/>
        <w:spacing w:before="0" w:after="60"/>
      </w:pPr>
      <w:r>
        <w:rPr>
          <w:rFonts w:ascii="Calibri" w:hAnsi="Calibri"/>
        </w:rPr>
      </w:r>
      <w:r>
        <w:rPr>
          <w:rFonts w:ascii="Calibri" w:hAnsi="Calibri"/>
          <w:b/>
        </w:rPr>
        <w:t>Iteration:</w:t>
      </w:r>
      <w:r>
        <w:rPr>
          <w:rFonts w:ascii="Calibri" w:hAnsi="Calibri"/>
        </w:rPr>
        <w:t xml:space="preserve"> First analysis is rarely final analysis</w:t>
      </w:r>
    </w:p>
    <w:p>
      <w:pPr>
        <w:pStyle w:val="ListNumber"/>
        <w:spacing w:before="0" w:after="60"/>
      </w:pPr>
      <w:r>
        <w:rPr>
          <w:rFonts w:ascii="Calibri" w:hAnsi="Calibri"/>
        </w:rPr>
      </w:r>
      <w:r>
        <w:rPr>
          <w:rFonts w:ascii="Calibri" w:hAnsi="Calibri"/>
          <w:b/>
        </w:rPr>
        <w:t>Documentation:</w:t>
      </w:r>
      <w:r>
        <w:rPr>
          <w:rFonts w:ascii="Calibri" w:hAnsi="Calibri"/>
        </w:rPr>
        <w:t xml:space="preserve"> Future you (and colleagues) need to understand past you</w:t>
      </w:r>
    </w:p>
    <w:p>
      <w:pPr>
        <w:pStyle w:val="ListNumber"/>
        <w:spacing w:before="0" w:after="60"/>
      </w:pPr>
      <w:r>
        <w:rPr>
          <w:rFonts w:ascii="Calibri" w:hAnsi="Calibri"/>
        </w:rPr>
      </w:r>
      <w:r>
        <w:rPr>
          <w:rFonts w:ascii="Calibri" w:hAnsi="Calibri"/>
          <w:b/>
        </w:rPr>
        <w:t>Version control:</w:t>
      </w:r>
      <w:r>
        <w:rPr>
          <w:rFonts w:ascii="Calibri" w:hAnsi="Calibri"/>
        </w:rPr>
        <w:t xml:space="preserve"> Save dated versions; use Git for code</w:t>
      </w:r>
    </w:p>
    <w:p>
      <w:pPr>
        <w:spacing w:before="0" w:after="120"/>
      </w:pPr>
      <w:r>
        <w:rPr>
          <w:rFonts w:ascii="Calibri" w:hAnsi="Calibri"/>
        </w:rPr>
      </w:r>
      <w:r>
        <w:rPr>
          <w:rFonts w:ascii="Calibri" w:hAnsi="Calibri"/>
          <w:b/>
        </w:rPr>
        <w:t>12.2 Communicating to Non-Technical Stakeholders</w:t>
      </w:r>
      <w:r>
        <w:rPr>
          <w:rFonts w:ascii="Calibri" w:hAnsi="Calibri"/>
        </w:rPr>
      </w:r>
    </w:p>
    <w:p>
      <w:pPr>
        <w:spacing w:before="0" w:after="120"/>
      </w:pPr>
      <w:r>
        <w:rPr>
          <w:rFonts w:ascii="Calibri" w:hAnsi="Calibri"/>
        </w:rPr>
        <w:t>The "so what" is more important than the "how":</w:t>
      </w:r>
    </w:p>
    <w:p>
      <w:pPr>
        <w:spacing w:before="0" w:after="120"/>
      </w:pPr>
      <w:r>
        <w:rPr>
          <w:rFonts w:ascii="Calibri" w:hAnsi="Calibri"/>
        </w:rPr>
      </w:r>
      <w:r>
        <w:rPr>
          <w:rFonts w:ascii="Calibri" w:hAnsi="Calibri"/>
          <w:b/>
        </w:rPr>
        <w:t>Executive audience wants:</w:t>
      </w:r>
      <w:r>
        <w:rPr>
          <w:rFonts w:ascii="Calibri" w:hAnsi="Calibri"/>
        </w:rPr>
      </w:r>
    </w:p>
    <w:p>
      <w:pPr>
        <w:pStyle w:val="ListBullet"/>
        <w:spacing w:before="0" w:after="60"/>
      </w:pPr>
      <w:r>
        <w:rPr>
          <w:rFonts w:ascii="Calibri" w:hAnsi="Calibri"/>
        </w:rPr>
        <w:t>The bottom line first</w:t>
      </w:r>
    </w:p>
    <w:p>
      <w:pPr>
        <w:pStyle w:val="ListBullet"/>
        <w:spacing w:before="0" w:after="60"/>
      </w:pPr>
      <w:r>
        <w:rPr>
          <w:rFonts w:ascii="Calibri" w:hAnsi="Calibri"/>
        </w:rPr>
        <w:t>Business impact in ₦/% terms</w:t>
      </w:r>
    </w:p>
    <w:p>
      <w:pPr>
        <w:pStyle w:val="ListBullet"/>
        <w:spacing w:before="0" w:after="60"/>
      </w:pPr>
      <w:r>
        <w:rPr>
          <w:rFonts w:ascii="Calibri" w:hAnsi="Calibri"/>
        </w:rPr>
        <w:t>3 options, recommended action, expected outcome</w:t>
      </w:r>
    </w:p>
    <w:p>
      <w:pPr>
        <w:pStyle w:val="ListBullet"/>
        <w:spacing w:before="0" w:after="60"/>
      </w:pPr>
      <w:r>
        <w:rPr>
          <w:rFonts w:ascii="Calibri" w:hAnsi="Calibri"/>
        </w:rPr>
        <w:t>Clean, minimal slides</w:t>
      </w:r>
    </w:p>
    <w:p>
      <w:pPr>
        <w:spacing w:before="0" w:after="120"/>
      </w:pPr>
      <w:r>
        <w:rPr>
          <w:rFonts w:ascii="Calibri" w:hAnsi="Calibri"/>
        </w:rPr>
      </w:r>
      <w:r>
        <w:rPr>
          <w:rFonts w:ascii="Calibri" w:hAnsi="Calibri"/>
          <w:b/>
        </w:rPr>
        <w:t>Technical review audience wants:</w:t>
      </w:r>
      <w:r>
        <w:rPr>
          <w:rFonts w:ascii="Calibri" w:hAnsi="Calibri"/>
        </w:rPr>
      </w:r>
    </w:p>
    <w:p>
      <w:pPr>
        <w:pStyle w:val="ListBullet"/>
        <w:spacing w:before="0" w:after="60"/>
      </w:pPr>
      <w:r>
        <w:rPr>
          <w:rFonts w:ascii="Calibri" w:hAnsi="Calibri"/>
        </w:rPr>
        <w:t>Methodology</w:t>
      </w:r>
    </w:p>
    <w:p>
      <w:pPr>
        <w:pStyle w:val="ListBullet"/>
        <w:spacing w:before="0" w:after="60"/>
      </w:pPr>
      <w:r>
        <w:rPr>
          <w:rFonts w:ascii="Calibri" w:hAnsi="Calibri"/>
        </w:rPr>
        <w:t>Statistical assumptions and tests</w:t>
      </w:r>
    </w:p>
    <w:p>
      <w:pPr>
        <w:pStyle w:val="ListBullet"/>
        <w:spacing w:before="0" w:after="60"/>
      </w:pPr>
      <w:r>
        <w:rPr>
          <w:rFonts w:ascii="Calibri" w:hAnsi="Calibri"/>
        </w:rPr>
        <w:t>Data quality assessment</w:t>
      </w:r>
    </w:p>
    <w:p>
      <w:pPr>
        <w:pStyle w:val="ListBullet"/>
        <w:spacing w:before="0" w:after="60"/>
      </w:pPr>
      <w:r>
        <w:rPr>
          <w:rFonts w:ascii="Calibri" w:hAnsi="Calibri"/>
        </w:rPr>
        <w:t>Limitations and confidence intervals</w:t>
      </w:r>
    </w:p>
    <w:p>
      <w:pPr>
        <w:spacing w:before="0" w:after="120"/>
      </w:pPr>
      <w:r>
        <w:rPr>
          <w:rFonts w:ascii="Calibri" w:hAnsi="Calibri"/>
        </w:rPr>
      </w:r>
      <w:r>
        <w:rPr>
          <w:rFonts w:ascii="Calibri" w:hAnsi="Calibri"/>
          <w:b/>
        </w:rPr>
        <w:t>The Pyramid Principle (Barbara Minto):</w:t>
      </w:r>
      <w:r>
        <w:rPr>
          <w:rFonts w:ascii="Calibri" w:hAnsi="Calibri"/>
        </w:rPr>
      </w:r>
    </w:p>
    <w:p>
      <w:pPr>
        <w:pStyle w:val="ListBullet"/>
        <w:spacing w:before="0" w:after="60"/>
      </w:pPr>
      <w:r>
        <w:rPr>
          <w:rFonts w:ascii="Calibri" w:hAnsi="Calibri"/>
        </w:rPr>
        <w:t>Start with the recommendation</w:t>
      </w:r>
    </w:p>
    <w:p>
      <w:pPr>
        <w:pStyle w:val="ListBullet"/>
        <w:spacing w:before="0" w:after="60"/>
      </w:pPr>
      <w:r>
        <w:rPr>
          <w:rFonts w:ascii="Calibri" w:hAnsi="Calibri"/>
        </w:rPr>
        <w:t>Then support with evidence</w:t>
      </w:r>
    </w:p>
    <w:p>
      <w:pPr>
        <w:pStyle w:val="ListBullet"/>
        <w:spacing w:before="0" w:after="60"/>
      </w:pPr>
      <w:r>
        <w:rPr>
          <w:rFonts w:ascii="Calibri" w:hAnsi="Calibri"/>
        </w:rPr>
        <w:t>Then provide detail</w:t>
      </w:r>
    </w:p>
    <w:p>
      <w:pPr>
        <w:pStyle w:val="ListBullet"/>
        <w:spacing w:before="0" w:after="60"/>
      </w:pPr>
      <w:r>
        <w:rPr>
          <w:rFonts w:ascii="Calibri" w:hAnsi="Calibri"/>
        </w:rPr>
        <w:t>Don't build to the conclusion — open with it</w:t>
      </w:r>
    </w:p>
    <w:p>
      <w:pPr>
        <w:spacing w:before="0" w:after="120"/>
      </w:pPr>
      <w:r>
        <w:rPr>
          <w:rFonts w:ascii="Calibri" w:hAnsi="Calibri"/>
        </w:rPr>
      </w:r>
      <w:r>
        <w:rPr>
          <w:rFonts w:ascii="Calibri" w:hAnsi="Calibri"/>
          <w:b/>
        </w:rPr>
        <w:t>12.3 Data Ethics for Analysts</w:t>
      </w:r>
      <w:r>
        <w:rPr>
          <w:rFonts w:ascii="Calibri" w:hAnsi="Calibri"/>
        </w:rPr>
      </w:r>
    </w:p>
    <w:p>
      <w:pPr>
        <w:spacing w:before="0" w:after="120"/>
      </w:pPr>
      <w:r>
        <w:rPr>
          <w:rFonts w:ascii="Calibri" w:hAnsi="Calibri"/>
        </w:rPr>
      </w:r>
      <w:r>
        <w:rPr>
          <w:rFonts w:ascii="Calibri" w:hAnsi="Calibri"/>
          <w:b/>
        </w:rPr>
        <w:t>Algorithmic fairness:</w:t>
      </w:r>
      <w:r>
        <w:rPr>
          <w:rFonts w:ascii="Calibri" w:hAnsi="Calibri"/>
        </w:rPr>
      </w:r>
    </w:p>
    <w:p>
      <w:pPr>
        <w:pStyle w:val="ListBullet"/>
        <w:spacing w:before="0" w:after="60"/>
      </w:pPr>
      <w:r>
        <w:rPr>
          <w:rFonts w:ascii="Calibri" w:hAnsi="Calibri"/>
        </w:rPr>
        <w:t>Does your model perform equally across demographic groups?</w:t>
      </w:r>
    </w:p>
    <w:p>
      <w:pPr>
        <w:pStyle w:val="ListBullet"/>
        <w:spacing w:before="0" w:after="60"/>
      </w:pPr>
      <w:r>
        <w:rPr>
          <w:rFonts w:ascii="Calibri" w:hAnsi="Calibri"/>
        </w:rPr>
        <w:t>Proxy discrimination: using zip code as a proxy for race in credit decisions</w:t>
      </w:r>
    </w:p>
    <w:p>
      <w:pPr>
        <w:pStyle w:val="ListBullet"/>
        <w:spacing w:before="0" w:after="60"/>
      </w:pPr>
      <w:r>
        <w:rPr>
          <w:rFonts w:ascii="Calibri" w:hAnsi="Calibri"/>
        </w:rPr>
        <w:t>Disparate impact: seemingly neutral criteria that discriminate in practice</w:t>
      </w:r>
    </w:p>
    <w:p>
      <w:pPr>
        <w:spacing w:before="0" w:after="120"/>
      </w:pPr>
      <w:r>
        <w:rPr>
          <w:rFonts w:ascii="Calibri" w:hAnsi="Calibri"/>
        </w:rPr>
      </w:r>
      <w:r>
        <w:rPr>
          <w:rFonts w:ascii="Calibri" w:hAnsi="Calibri"/>
          <w:b/>
        </w:rPr>
        <w:t>Privacy:</w:t>
      </w:r>
      <w:r>
        <w:rPr>
          <w:rFonts w:ascii="Calibri" w:hAnsi="Calibri"/>
        </w:rPr>
      </w:r>
    </w:p>
    <w:p>
      <w:pPr>
        <w:pStyle w:val="ListBullet"/>
        <w:spacing w:before="0" w:after="60"/>
      </w:pPr>
      <w:r>
        <w:rPr>
          <w:rFonts w:ascii="Calibri" w:hAnsi="Calibri"/>
        </w:rPr>
        <w:t>Minimum necessary data: don't collect what you don't need</w:t>
      </w:r>
    </w:p>
    <w:p>
      <w:pPr>
        <w:pStyle w:val="ListBullet"/>
        <w:spacing w:before="0" w:after="60"/>
      </w:pPr>
      <w:r>
        <w:rPr>
          <w:rFonts w:ascii="Calibri" w:hAnsi="Calibri"/>
        </w:rPr>
        <w:t>Anonymisation: remove identifiers before analysis when possible</w:t>
      </w:r>
    </w:p>
    <w:p>
      <w:pPr>
        <w:pStyle w:val="ListBullet"/>
        <w:spacing w:before="0" w:after="60"/>
      </w:pPr>
      <w:r>
        <w:rPr>
          <w:rFonts w:ascii="Calibri" w:hAnsi="Calibri"/>
        </w:rPr>
        <w:t>Aggregation: share group-level insights, not individual records</w:t>
      </w:r>
    </w:p>
    <w:p>
      <w:pPr>
        <w:pStyle w:val="ListBullet"/>
        <w:spacing w:before="0" w:after="60"/>
      </w:pPr>
      <w:r>
        <w:rPr>
          <w:rFonts w:ascii="Calibri" w:hAnsi="Calibri"/>
        </w:rPr>
        <w:t>Re-identification risk: combination of attributes can identify "anonymous" individuals</w:t>
      </w:r>
    </w:p>
    <w:p>
      <w:pPr>
        <w:spacing w:before="0" w:after="120"/>
      </w:pPr>
      <w:r>
        <w:rPr>
          <w:rFonts w:ascii="Calibri" w:hAnsi="Calibri"/>
        </w:rPr>
      </w:r>
      <w:r>
        <w:rPr>
          <w:rFonts w:ascii="Calibri" w:hAnsi="Calibri"/>
          <w:b/>
        </w:rPr>
        <w:t>Confirmation bias:</w:t>
      </w:r>
      <w:r>
        <w:rPr>
          <w:rFonts w:ascii="Calibri" w:hAnsi="Calibri"/>
        </w:rPr>
      </w:r>
    </w:p>
    <w:p>
      <w:pPr>
        <w:pStyle w:val="ListBullet"/>
        <w:spacing w:before="0" w:after="60"/>
      </w:pPr>
      <w:r>
        <w:rPr>
          <w:rFonts w:ascii="Calibri" w:hAnsi="Calibri"/>
        </w:rPr>
        <w:t>Analysts can unconsciously seek data that confirms pre-existing beliefs</w:t>
      </w:r>
    </w:p>
    <w:p>
      <w:pPr>
        <w:pStyle w:val="ListBullet"/>
        <w:spacing w:before="0" w:after="60"/>
      </w:pPr>
      <w:r>
        <w:rPr>
          <w:rFonts w:ascii="Calibri" w:hAnsi="Calibri"/>
        </w:rPr>
        <w:t>Practice: define your hypothesis BEFORE looking at the data</w:t>
      </w:r>
    </w:p>
    <w:p>
      <w:pPr>
        <w:pStyle w:val="ListBullet"/>
        <w:spacing w:before="0" w:after="60"/>
      </w:pPr>
      <w:r>
        <w:rPr>
          <w:rFonts w:ascii="Calibri" w:hAnsi="Calibri"/>
        </w:rPr>
        <w:t>Challenge your own analysis: "what would prove me wrong?"</w:t>
      </w:r>
    </w:p>
    <w:p>
      <w:pPr>
        <w:spacing w:before="0" w:after="120"/>
      </w:pPr>
      <w:r>
        <w:rPr>
          <w:rFonts w:ascii="Calibri" w:hAnsi="Calibri"/>
        </w:rPr>
      </w:r>
      <w:r>
        <w:rPr>
          <w:rFonts w:ascii="Calibri" w:hAnsi="Calibri"/>
          <w:b/>
        </w:rPr>
        <w:t>NDPA 2023 in practice:</w:t>
      </w:r>
      <w:r>
        <w:rPr>
          <w:rFonts w:ascii="Calibri" w:hAnsi="Calibri"/>
        </w:rPr>
      </w:r>
    </w:p>
    <w:p>
      <w:pPr>
        <w:pStyle w:val="ListBullet"/>
        <w:spacing w:before="0" w:after="60"/>
      </w:pPr>
      <w:r>
        <w:rPr>
          <w:rFonts w:ascii="Calibri" w:hAnsi="Calibri"/>
        </w:rPr>
        <w:t>Define purpose before collection</w:t>
      </w:r>
    </w:p>
    <w:p>
      <w:pPr>
        <w:pStyle w:val="ListBullet"/>
        <w:spacing w:before="0" w:after="60"/>
      </w:pPr>
      <w:r>
        <w:rPr>
          <w:rFonts w:ascii="Calibri" w:hAnsi="Calibri"/>
        </w:rPr>
        <w:t>Data retention policies</w:t>
      </w:r>
    </w:p>
    <w:p>
      <w:pPr>
        <w:pStyle w:val="ListBullet"/>
        <w:spacing w:before="0" w:after="60"/>
      </w:pPr>
      <w:r>
        <w:rPr>
          <w:rFonts w:ascii="Calibri" w:hAnsi="Calibri"/>
        </w:rPr>
        <w:t>Access controls and audit trails</w:t>
      </w:r>
    </w:p>
    <w:p>
      <w:pPr>
        <w:pStyle w:val="ListBullet"/>
        <w:spacing w:before="0" w:after="60"/>
      </w:pPr>
      <w:r>
        <w:rPr>
          <w:rFonts w:ascii="Calibri" w:hAnsi="Calibri"/>
        </w:rPr>
        <w:t>User rights: access, correction, deletion</w:t>
      </w:r>
    </w:p>
    <w:p>
      <w:pPr>
        <w:pBdr>
          <w:bottom w:val="single" w:sz="6" w:space="1" w:color="1B3A6B"/>
        </w:pBdr>
        <w:spacing w:before="0" w:after="40"/>
      </w:pPr>
    </w:p>
    <w:p>
      <w:pPr>
        <w:pStyle w:val="Heading2"/>
        <w:shd w:val="clear" w:color="auto" w:fill="1B3A6B"/>
        <w:spacing w:before="360" w:after="80"/>
        <w:ind w:left="144"/>
      </w:pPr>
      <w:r>
        <w:rPr>
          <w:rFonts w:ascii="Calibri" w:hAnsi="Calibri"/>
          <w:b/>
          <w:color w:val="FFFFFF"/>
          <w:sz w:val="26"/>
        </w:rPr>
        <w:t xml:space="preserve">  CAPSTONE PROJECT OPTIONS</w:t>
      </w:r>
    </w:p>
    <w:p>
      <w:pPr>
        <w:spacing w:before="0" w:after="120"/>
      </w:pPr>
      <w:r>
        <w:rPr>
          <w:rFonts w:ascii="Calibri" w:hAnsi="Calibri"/>
        </w:rPr>
        <w:t>Students choose ONE option and execute it as a professional analytics deliverable.</w:t>
      </w:r>
    </w:p>
    <w:p>
      <w:pPr>
        <w:pBdr>
          <w:bottom w:val="single" w:sz="6" w:space="1" w:color="1B3A6B"/>
        </w:pBdr>
        <w:spacing w:before="0" w:after="40"/>
      </w:pPr>
    </w:p>
    <w:p>
      <w:pPr>
        <w:pStyle w:val="Heading3"/>
        <w:spacing w:before="240" w:after="60"/>
      </w:pPr>
      <w:r>
        <w:rPr>
          <w:rFonts w:ascii="Calibri" w:hAnsi="Calibri"/>
          <w:color w:val="2E7D32"/>
        </w:rPr>
        <w:t>OPTION A: BUSINESS INTELLIGENCE DASHBOARD</w:t>
      </w:r>
    </w:p>
    <w:p>
      <w:pPr>
        <w:pBdr>
          <w:bottom w:val="single" w:sz="6" w:space="1" w:color="2E7D32"/>
        </w:pBdr>
        <w:spacing w:before="0" w:after="40"/>
      </w:pPr>
    </w:p>
    <w:p>
      <w:pPr>
        <w:spacing w:before="0" w:after="120"/>
      </w:pPr>
      <w:r>
        <w:rPr>
          <w:rFonts w:ascii="Calibri" w:hAnsi="Calibri"/>
        </w:rPr>
      </w:r>
      <w:r>
        <w:rPr>
          <w:rFonts w:ascii="Calibri" w:hAnsi="Calibri"/>
          <w:b/>
        </w:rPr>
        <w:t>Deliverable:</w:t>
      </w:r>
      <w:r>
        <w:rPr>
          <w:rFonts w:ascii="Calibri" w:hAnsi="Calibri"/>
        </w:rPr>
        <w:t xml:space="preserve"> A fully functional Power BI dashboard connected to real or realistic data, with accompanying business report.</w:t>
      </w:r>
    </w:p>
    <w:p>
      <w:pPr>
        <w:spacing w:before="0" w:after="120"/>
      </w:pPr>
      <w:r>
        <w:rPr>
          <w:rFonts w:ascii="Calibri" w:hAnsi="Calibri"/>
        </w:rPr>
      </w:r>
      <w:r>
        <w:rPr>
          <w:rFonts w:ascii="Calibri" w:hAnsi="Calibri"/>
          <w:b/>
        </w:rPr>
        <w:t>Requirements:</w:t>
      </w:r>
      <w:r>
        <w:rPr>
          <w:rFonts w:ascii="Calibri" w:hAnsi="Calibri"/>
        </w:rPr>
      </w:r>
    </w:p>
    <w:p>
      <w:pPr>
        <w:pStyle w:val="ListBullet"/>
        <w:spacing w:before="0" w:after="60"/>
      </w:pPr>
      <w:r>
        <w:rPr>
          <w:rFonts w:ascii="Calibri" w:hAnsi="Calibri"/>
        </w:rPr>
        <w:t>Minimum: 2 data tables connected with proper relationships</w:t>
      </w:r>
    </w:p>
    <w:p>
      <w:pPr>
        <w:pStyle w:val="ListBullet"/>
        <w:spacing w:before="0" w:after="60"/>
      </w:pPr>
      <w:r>
        <w:rPr>
          <w:rFonts w:ascii="Calibri" w:hAnsi="Calibri"/>
        </w:rPr>
        <w:t>Minimum: 8 visualisations across 2 report pages</w:t>
      </w:r>
    </w:p>
    <w:p>
      <w:pPr>
        <w:pStyle w:val="ListBullet"/>
        <w:spacing w:before="0" w:after="60"/>
      </w:pPr>
      <w:r>
        <w:rPr>
          <w:rFonts w:ascii="Calibri" w:hAnsi="Calibri"/>
        </w:rPr>
        <w:t>Minimum: 5 DAX measures including at least 2 time intelligence measures</w:t>
      </w:r>
    </w:p>
    <w:p>
      <w:pPr>
        <w:pStyle w:val="ListBullet"/>
        <w:spacing w:before="0" w:after="60"/>
      </w:pPr>
      <w:r>
        <w:rPr>
          <w:rFonts w:ascii="Calibri" w:hAnsi="Calibri"/>
        </w:rPr>
        <w:t>Interactive filters/slicers</w:t>
      </w:r>
    </w:p>
    <w:p>
      <w:pPr>
        <w:pStyle w:val="ListBullet"/>
        <w:spacing w:before="0" w:after="60"/>
      </w:pPr>
      <w:r>
        <w:rPr>
          <w:rFonts w:ascii="Calibri" w:hAnsi="Calibri"/>
        </w:rPr>
        <w:t>Professional design (brand colours, consistent typography, clear hierarchy)</w:t>
      </w:r>
    </w:p>
    <w:p>
      <w:pPr>
        <w:pStyle w:val="ListBullet"/>
        <w:spacing w:before="0" w:after="60"/>
      </w:pPr>
      <w:r>
        <w:rPr>
          <w:rFonts w:ascii="Calibri" w:hAnsi="Calibri"/>
        </w:rPr>
        <w:t>3-page accompanying report: business context, methodology, key findings and recommendations</w:t>
      </w:r>
    </w:p>
    <w:p>
      <w:pPr>
        <w:spacing w:before="0" w:after="120"/>
      </w:pPr>
      <w:r>
        <w:rPr>
          <w:rFonts w:ascii="Calibri" w:hAnsi="Calibri"/>
        </w:rPr>
      </w:r>
      <w:r>
        <w:rPr>
          <w:rFonts w:ascii="Calibri" w:hAnsi="Calibri"/>
          <w:b/>
        </w:rPr>
        <w:t>Suggested domains:</w:t>
      </w:r>
      <w:r>
        <w:rPr>
          <w:rFonts w:ascii="Calibri" w:hAnsi="Calibri"/>
        </w:rPr>
        <w:t xml:space="preserve"> Retail performance, HR analytics, financial services KPIs, agricultural market analysis, healthcare outcomes</w:t>
      </w:r>
    </w:p>
    <w:p>
      <w:pPr>
        <w:pBdr>
          <w:bottom w:val="single" w:sz="6" w:space="1" w:color="1B3A6B"/>
        </w:pBdr>
        <w:spacing w:before="0" w:after="40"/>
      </w:pPr>
    </w:p>
    <w:p>
      <w:pPr>
        <w:pStyle w:val="Heading3"/>
        <w:spacing w:before="240" w:after="60"/>
      </w:pPr>
      <w:r>
        <w:rPr>
          <w:rFonts w:ascii="Calibri" w:hAnsi="Calibri"/>
          <w:color w:val="2E7D32"/>
        </w:rPr>
        <w:t>OPTION B: END-TO-END DATA ANALYSIS PROJECT</w:t>
      </w:r>
    </w:p>
    <w:p>
      <w:pPr>
        <w:pBdr>
          <w:bottom w:val="single" w:sz="6" w:space="1" w:color="2E7D32"/>
        </w:pBdr>
        <w:spacing w:before="0" w:after="40"/>
      </w:pPr>
    </w:p>
    <w:p>
      <w:pPr>
        <w:spacing w:before="0" w:after="120"/>
      </w:pPr>
      <w:r>
        <w:rPr>
          <w:rFonts w:ascii="Calibri" w:hAnsi="Calibri"/>
        </w:rPr>
      </w:r>
      <w:r>
        <w:rPr>
          <w:rFonts w:ascii="Calibri" w:hAnsi="Calibri"/>
          <w:b/>
        </w:rPr>
        <w:t>Deliverable:</w:t>
      </w:r>
      <w:r>
        <w:rPr>
          <w:rFonts w:ascii="Calibri" w:hAnsi="Calibri"/>
        </w:rPr>
        <w:t xml:space="preserve"> A complete analysis from raw data to business recommendation, presented as a professional report.</w:t>
      </w:r>
    </w:p>
    <w:p>
      <w:pPr>
        <w:spacing w:before="0" w:after="120"/>
      </w:pPr>
      <w:r>
        <w:rPr>
          <w:rFonts w:ascii="Calibri" w:hAnsi="Calibri"/>
        </w:rPr>
      </w:r>
      <w:r>
        <w:rPr>
          <w:rFonts w:ascii="Calibri" w:hAnsi="Calibri"/>
          <w:b/>
        </w:rPr>
        <w:t>Requirements:</w:t>
      </w:r>
      <w:r>
        <w:rPr>
          <w:rFonts w:ascii="Calibri" w:hAnsi="Calibri"/>
        </w:rPr>
      </w:r>
    </w:p>
    <w:p>
      <w:pPr>
        <w:pStyle w:val="ListBullet"/>
        <w:spacing w:before="0" w:after="60"/>
      </w:pPr>
      <w:r>
        <w:rPr>
          <w:rFonts w:ascii="Calibri" w:hAnsi="Calibri"/>
        </w:rPr>
        <w:t>Real publicly available dataset (NBS, World Bank, CBN, openAFRICA, or scraping)</w:t>
      </w:r>
    </w:p>
    <w:p>
      <w:pPr>
        <w:pStyle w:val="ListBullet"/>
        <w:spacing w:before="0" w:after="60"/>
      </w:pPr>
      <w:r>
        <w:rPr>
          <w:rFonts w:ascii="Calibri" w:hAnsi="Calibri"/>
        </w:rPr>
        <w:t>Documented cleaning process with cleaning log</w:t>
      </w:r>
    </w:p>
    <w:p>
      <w:pPr>
        <w:pStyle w:val="ListBullet"/>
        <w:spacing w:before="0" w:after="60"/>
      </w:pPr>
      <w:r>
        <w:rPr>
          <w:rFonts w:ascii="Calibri" w:hAnsi="Calibri"/>
        </w:rPr>
        <w:t>SQL or Excel analysis with full query/formula documentation</w:t>
      </w:r>
    </w:p>
    <w:p>
      <w:pPr>
        <w:pStyle w:val="ListBullet"/>
        <w:spacing w:before="0" w:after="60"/>
      </w:pPr>
      <w:r>
        <w:rPr>
          <w:rFonts w:ascii="Calibri" w:hAnsi="Calibri"/>
        </w:rPr>
        <w:t>Minimum 5 charts with design rationale</w:t>
      </w:r>
    </w:p>
    <w:p>
      <w:pPr>
        <w:pStyle w:val="ListBullet"/>
        <w:spacing w:before="0" w:after="60"/>
      </w:pPr>
      <w:r>
        <w:rPr>
          <w:rFonts w:ascii="Calibri" w:hAnsi="Calibri"/>
        </w:rPr>
        <w:t>Statistical analysis: at least correlation analysis or t-test or regression</w:t>
      </w:r>
    </w:p>
    <w:p>
      <w:pPr>
        <w:pStyle w:val="ListBullet"/>
        <w:spacing w:before="0" w:after="60"/>
      </w:pPr>
      <w:r>
        <w:rPr>
          <w:rFonts w:ascii="Calibri" w:hAnsi="Calibri"/>
        </w:rPr>
        <w:t>Executive summary, methodology, findings, limitations, recommendations</w:t>
      </w:r>
    </w:p>
    <w:p>
      <w:pPr>
        <w:pStyle w:val="ListBullet"/>
        <w:spacing w:before="0" w:after="60"/>
      </w:pPr>
      <w:r>
        <w:rPr>
          <w:rFonts w:ascii="Calibri" w:hAnsi="Calibri"/>
        </w:rPr>
        <w:t>Length: 15–20 pages</w:t>
      </w:r>
    </w:p>
    <w:p>
      <w:pPr>
        <w:spacing w:before="0" w:after="120"/>
      </w:pPr>
      <w:r>
        <w:rPr>
          <w:rFonts w:ascii="Calibri" w:hAnsi="Calibri"/>
        </w:rPr>
      </w:r>
      <w:r>
        <w:rPr>
          <w:rFonts w:ascii="Calibri" w:hAnsi="Calibri"/>
          <w:b/>
        </w:rPr>
        <w:t>Suggested topics:</w:t>
      </w:r>
      <w:r>
        <w:rPr>
          <w:rFonts w:ascii="Calibri" w:hAnsi="Calibri"/>
        </w:rPr>
        <w:t xml:space="preserve"> Nigerian food price inflation drivers, agricultural productivity by state, healthcare outcomes by region, digital financial inclusion gaps, SME lending patterns</w:t>
      </w:r>
    </w:p>
    <w:p>
      <w:pPr>
        <w:pBdr>
          <w:bottom w:val="single" w:sz="6" w:space="1" w:color="1B3A6B"/>
        </w:pBdr>
        <w:spacing w:before="0" w:after="40"/>
      </w:pPr>
    </w:p>
    <w:p>
      <w:pPr>
        <w:pStyle w:val="Heading3"/>
        <w:spacing w:before="240" w:after="60"/>
      </w:pPr>
      <w:r>
        <w:rPr>
          <w:rFonts w:ascii="Calibri" w:hAnsi="Calibri"/>
          <w:color w:val="2E7D32"/>
        </w:rPr>
        <w:t>OPTION C: PREDICTIVE ANALYTICS MODEL</w:t>
      </w:r>
    </w:p>
    <w:p>
      <w:pPr>
        <w:pBdr>
          <w:bottom w:val="single" w:sz="6" w:space="1" w:color="2E7D32"/>
        </w:pBdr>
        <w:spacing w:before="0" w:after="40"/>
      </w:pPr>
    </w:p>
    <w:p>
      <w:pPr>
        <w:spacing w:before="0" w:after="120"/>
      </w:pPr>
      <w:r>
        <w:rPr>
          <w:rFonts w:ascii="Calibri" w:hAnsi="Calibri"/>
        </w:rPr>
      </w:r>
      <w:r>
        <w:rPr>
          <w:rFonts w:ascii="Calibri" w:hAnsi="Calibri"/>
          <w:b/>
        </w:rPr>
        <w:t>Deliverable:</w:t>
      </w:r>
      <w:r>
        <w:rPr>
          <w:rFonts w:ascii="Calibri" w:hAnsi="Calibri"/>
        </w:rPr>
        <w:t xml:space="preserve"> A supervised machine learning model with full analysis and business interpretation.</w:t>
      </w:r>
    </w:p>
    <w:p>
      <w:pPr>
        <w:spacing w:before="0" w:after="120"/>
      </w:pPr>
      <w:r>
        <w:rPr>
          <w:rFonts w:ascii="Calibri" w:hAnsi="Calibri"/>
        </w:rPr>
      </w:r>
      <w:r>
        <w:rPr>
          <w:rFonts w:ascii="Calibri" w:hAnsi="Calibri"/>
          <w:b/>
        </w:rPr>
        <w:t>Requirements:</w:t>
      </w:r>
      <w:r>
        <w:rPr>
          <w:rFonts w:ascii="Calibri" w:hAnsi="Calibri"/>
        </w:rPr>
      </w:r>
    </w:p>
    <w:p>
      <w:pPr>
        <w:pStyle w:val="ListBullet"/>
        <w:spacing w:before="0" w:after="60"/>
      </w:pPr>
      <w:r>
        <w:rPr>
          <w:rFonts w:ascii="Calibri" w:hAnsi="Calibri"/>
        </w:rPr>
        <w:t>Excel or Power BI (primary tool for analysis and modelling)</w:t>
      </w:r>
    </w:p>
    <w:p>
      <w:pPr>
        <w:pStyle w:val="ListBullet"/>
        <w:spacing w:before="0" w:after="60"/>
      </w:pPr>
      <w:r>
        <w:rPr>
          <w:rFonts w:ascii="Calibri" w:hAnsi="Calibri"/>
        </w:rPr>
        <w:t>Train/test split with proper evaluation</w:t>
      </w:r>
    </w:p>
    <w:p>
      <w:pPr>
        <w:pStyle w:val="ListBullet"/>
        <w:spacing w:before="0" w:after="60"/>
      </w:pPr>
      <w:r>
        <w:rPr>
          <w:rFonts w:ascii="Calibri" w:hAnsi="Calibri"/>
        </w:rPr>
        <w:t>Minimum: logistic regression or decision tree model</w:t>
      </w:r>
    </w:p>
    <w:p>
      <w:pPr>
        <w:pStyle w:val="ListBullet"/>
        <w:spacing w:before="0" w:after="60"/>
      </w:pPr>
      <w:r>
        <w:rPr>
          <w:rFonts w:ascii="Calibri" w:hAnsi="Calibri"/>
        </w:rPr>
        <w:t>Model evaluation: accuracy, precision, recall, confusion matrix</w:t>
      </w:r>
    </w:p>
    <w:p>
      <w:pPr>
        <w:pStyle w:val="ListBullet"/>
        <w:spacing w:before="0" w:after="60"/>
      </w:pPr>
      <w:r>
        <w:rPr>
          <w:rFonts w:ascii="Calibri" w:hAnsi="Calibri"/>
        </w:rPr>
        <w:t>Feature importance analysis</w:t>
      </w:r>
    </w:p>
    <w:p>
      <w:pPr>
        <w:pStyle w:val="ListBullet"/>
        <w:spacing w:before="0" w:after="60"/>
      </w:pPr>
      <w:r>
        <w:rPr>
          <w:rFonts w:ascii="Calibri" w:hAnsi="Calibri"/>
        </w:rPr>
        <w:t>Business interpretation: what do the results mean? What action should the business take?</w:t>
      </w:r>
    </w:p>
    <w:p>
      <w:pPr>
        <w:spacing w:before="0" w:after="120"/>
      </w:pPr>
      <w:r>
        <w:rPr>
          <w:rFonts w:ascii="Calibri" w:hAnsi="Calibri"/>
        </w:rPr>
      </w:r>
      <w:r>
        <w:rPr>
          <w:rFonts w:ascii="Calibri" w:hAnsi="Calibri"/>
          <w:b/>
        </w:rPr>
        <w:t>Suggested problems:</w:t>
      </w:r>
      <w:r>
        <w:rPr>
          <w:rFonts w:ascii="Calibri" w:hAnsi="Calibri"/>
        </w:rPr>
        <w:t xml:space="preserve"> Customer churn prediction, loan default prediction, transaction fraud detection, product recommendation</w:t>
      </w:r>
    </w:p>
    <w:p>
      <w:pPr>
        <w:pBdr>
          <w:bottom w:val="single" w:sz="6" w:space="1" w:color="1B3A6B"/>
        </w:pBdr>
        <w:spacing w:before="0" w:after="40"/>
      </w:pPr>
    </w:p>
    <w:p>
      <w:pPr>
        <w:pStyle w:val="Heading3"/>
        <w:spacing w:before="240" w:after="60"/>
      </w:pPr>
      <w:r>
        <w:rPr>
          <w:rFonts w:ascii="Calibri" w:hAnsi="Calibri"/>
          <w:color w:val="2E7D32"/>
        </w:rPr>
        <w:t>OPTION D: DATA JOURNALISM PIECE</w:t>
      </w:r>
    </w:p>
    <w:p>
      <w:pPr>
        <w:pBdr>
          <w:bottom w:val="single" w:sz="6" w:space="1" w:color="2E7D32"/>
        </w:pBdr>
        <w:spacing w:before="0" w:after="40"/>
      </w:pPr>
    </w:p>
    <w:p>
      <w:pPr>
        <w:spacing w:before="0" w:after="120"/>
      </w:pPr>
      <w:r>
        <w:rPr>
          <w:rFonts w:ascii="Calibri" w:hAnsi="Calibri"/>
        </w:rPr>
      </w:r>
      <w:r>
        <w:rPr>
          <w:rFonts w:ascii="Calibri" w:hAnsi="Calibri"/>
          <w:b/>
        </w:rPr>
        <w:t>Deliverable:</w:t>
      </w:r>
      <w:r>
        <w:rPr>
          <w:rFonts w:ascii="Calibri" w:hAnsi="Calibri"/>
        </w:rPr>
        <w:t xml:space="preserve"> A data-driven article/story with visualisations, publishable quality.</w:t>
      </w:r>
    </w:p>
    <w:p>
      <w:pPr>
        <w:spacing w:before="0" w:after="120"/>
      </w:pPr>
      <w:r>
        <w:rPr>
          <w:rFonts w:ascii="Calibri" w:hAnsi="Calibri"/>
        </w:rPr>
      </w:r>
      <w:r>
        <w:rPr>
          <w:rFonts w:ascii="Calibri" w:hAnsi="Calibri"/>
          <w:b/>
        </w:rPr>
        <w:t>Requirements:</w:t>
      </w:r>
      <w:r>
        <w:rPr>
          <w:rFonts w:ascii="Calibri" w:hAnsi="Calibri"/>
        </w:rPr>
      </w:r>
    </w:p>
    <w:p>
      <w:pPr>
        <w:pStyle w:val="ListBullet"/>
        <w:spacing w:before="0" w:after="60"/>
      </w:pPr>
      <w:r>
        <w:rPr>
          <w:rFonts w:ascii="Calibri" w:hAnsi="Calibri"/>
        </w:rPr>
        <w:t>Defined audience and publication (e.g., Techcabal, BusinessDay, Stears)</w:t>
      </w:r>
    </w:p>
    <w:p>
      <w:pPr>
        <w:pStyle w:val="ListBullet"/>
        <w:spacing w:before="0" w:after="60"/>
      </w:pPr>
      <w:r>
        <w:rPr>
          <w:rFonts w:ascii="Calibri" w:hAnsi="Calibri"/>
        </w:rPr>
        <w:t>3 original analyses not previously reported</w:t>
      </w:r>
    </w:p>
    <w:p>
      <w:pPr>
        <w:pStyle w:val="ListBullet"/>
        <w:spacing w:before="0" w:after="60"/>
      </w:pPr>
      <w:r>
        <w:rPr>
          <w:rFonts w:ascii="Calibri" w:hAnsi="Calibri"/>
        </w:rPr>
        <w:t>Minimum 5 data visualisations (Datawrapper or Flourish)</w:t>
      </w:r>
    </w:p>
    <w:p>
      <w:pPr>
        <w:pStyle w:val="ListBullet"/>
        <w:spacing w:before="0" w:after="60"/>
      </w:pPr>
      <w:r>
        <w:rPr>
          <w:rFonts w:ascii="Calibri" w:hAnsi="Calibri"/>
        </w:rPr>
        <w:t>All data sources cited with methodology note</w:t>
      </w:r>
    </w:p>
    <w:p>
      <w:pPr>
        <w:pStyle w:val="ListBullet"/>
        <w:spacing w:before="0" w:after="60"/>
      </w:pPr>
      <w:r>
        <w:rPr>
          <w:rFonts w:ascii="Calibri" w:hAnsi="Calibri"/>
        </w:rPr>
        <w:t>Expert quotes or interview (optional but recommended)</w:t>
      </w:r>
    </w:p>
    <w:p>
      <w:pPr>
        <w:pStyle w:val="ListBullet"/>
        <w:spacing w:before="0" w:after="60"/>
      </w:pPr>
      <w:r>
        <w:rPr>
          <w:rFonts w:ascii="Calibri" w:hAnsi="Calibri"/>
        </w:rPr>
        <w:t>Length: 1,500–2,500 words</w:t>
      </w:r>
    </w:p>
    <w:p>
      <w:pPr>
        <w:spacing w:before="0" w:after="120"/>
      </w:pPr>
      <w:r>
        <w:rPr>
          <w:rFonts w:ascii="Calibri" w:hAnsi="Calibri"/>
        </w:rPr>
      </w:r>
      <w:r>
        <w:rPr>
          <w:rFonts w:ascii="Calibri" w:hAnsi="Calibri"/>
          <w:b/>
        </w:rPr>
        <w:t>Suggested topics:</w:t>
      </w:r>
      <w:r>
        <w:rPr>
          <w:rFonts w:ascii="Calibri" w:hAnsi="Calibri"/>
        </w:rPr>
        <w:t xml:space="preserve"> State-by-state inequality, Nigerian startup ecosystem funding trends, remittance patterns, food security analysis, regional healthcare disparities</w:t>
      </w:r>
    </w:p>
    <w:p>
      <w:pPr>
        <w:pBdr>
          <w:bottom w:val="single" w:sz="6" w:space="1" w:color="1B3A6B"/>
        </w:pBdr>
        <w:spacing w:before="0" w:after="40"/>
      </w:pPr>
    </w:p>
    <w:p>
      <w:pPr>
        <w:pStyle w:val="Heading3"/>
        <w:spacing w:before="240" w:after="60"/>
      </w:pPr>
      <w:r>
        <w:rPr>
          <w:rFonts w:ascii="Calibri" w:hAnsi="Calibri"/>
          <w:color w:val="2E7D32"/>
        </w:rPr>
        <w:t>OPTION E: ORGANISATIONAL DATA STRATEGY</w:t>
      </w:r>
    </w:p>
    <w:p>
      <w:pPr>
        <w:pBdr>
          <w:bottom w:val="single" w:sz="6" w:space="1" w:color="2E7D32"/>
        </w:pBdr>
        <w:spacing w:before="0" w:after="40"/>
      </w:pPr>
    </w:p>
    <w:p>
      <w:pPr>
        <w:spacing w:before="0" w:after="120"/>
      </w:pPr>
      <w:r>
        <w:rPr>
          <w:rFonts w:ascii="Calibri" w:hAnsi="Calibri"/>
        </w:rPr>
      </w:r>
      <w:r>
        <w:rPr>
          <w:rFonts w:ascii="Calibri" w:hAnsi="Calibri"/>
          <w:b/>
        </w:rPr>
        <w:t>Deliverable:</w:t>
      </w:r>
      <w:r>
        <w:rPr>
          <w:rFonts w:ascii="Calibri" w:hAnsi="Calibri"/>
        </w:rPr>
        <w:t xml:space="preserve"> A comprehensive data strategy document for a real or hypothetical Nigerian organisation.</w:t>
      </w:r>
    </w:p>
    <w:p>
      <w:pPr>
        <w:spacing w:before="0" w:after="120"/>
      </w:pPr>
      <w:r>
        <w:rPr>
          <w:rFonts w:ascii="Calibri" w:hAnsi="Calibri"/>
        </w:rPr>
      </w:r>
      <w:r>
        <w:rPr>
          <w:rFonts w:ascii="Calibri" w:hAnsi="Calibri"/>
          <w:b/>
        </w:rPr>
        <w:t>Requirements:</w:t>
      </w:r>
      <w:r>
        <w:rPr>
          <w:rFonts w:ascii="Calibri" w:hAnsi="Calibri"/>
        </w:rPr>
      </w:r>
    </w:p>
    <w:p>
      <w:pPr>
        <w:pStyle w:val="ListBullet"/>
        <w:spacing w:before="0" w:after="60"/>
      </w:pPr>
      <w:r>
        <w:rPr>
          <w:rFonts w:ascii="Calibri" w:hAnsi="Calibri"/>
        </w:rPr>
        <w:t>Current state assessment: what data does the organisation collect? How is it used?</w:t>
      </w:r>
    </w:p>
    <w:p>
      <w:pPr>
        <w:pStyle w:val="ListBullet"/>
        <w:spacing w:before="0" w:after="60"/>
      </w:pPr>
      <w:r>
        <w:rPr>
          <w:rFonts w:ascii="Calibri" w:hAnsi="Calibri"/>
        </w:rPr>
        <w:t>Gap analysis: what analytics capabilities are missing?</w:t>
      </w:r>
    </w:p>
    <w:p>
      <w:pPr>
        <w:pStyle w:val="ListBullet"/>
        <w:spacing w:before="0" w:after="60"/>
      </w:pPr>
      <w:r>
        <w:rPr>
          <w:rFonts w:ascii="Calibri" w:hAnsi="Calibri"/>
        </w:rPr>
        <w:t>Recommended tools and infrastructure</w:t>
      </w:r>
    </w:p>
    <w:p>
      <w:pPr>
        <w:pStyle w:val="ListBullet"/>
        <w:spacing w:before="0" w:after="60"/>
      </w:pPr>
      <w:r>
        <w:rPr>
          <w:rFonts w:ascii="Calibri" w:hAnsi="Calibri"/>
        </w:rPr>
        <w:t>Data governance framework</w:t>
      </w:r>
    </w:p>
    <w:p>
      <w:pPr>
        <w:pStyle w:val="ListBullet"/>
        <w:spacing w:before="0" w:after="60"/>
      </w:pPr>
      <w:r>
        <w:rPr>
          <w:rFonts w:ascii="Calibri" w:hAnsi="Calibri"/>
        </w:rPr>
        <w:t>KPI framework and measurement plan</w:t>
      </w:r>
    </w:p>
    <w:p>
      <w:pPr>
        <w:pStyle w:val="ListBullet"/>
        <w:spacing w:before="0" w:after="60"/>
      </w:pPr>
      <w:r>
        <w:rPr>
          <w:rFonts w:ascii="Calibri" w:hAnsi="Calibri"/>
        </w:rPr>
        <w:t>Implementation roadmap (12 months)</w:t>
      </w:r>
    </w:p>
    <w:p>
      <w:pPr>
        <w:pStyle w:val="ListBullet"/>
        <w:spacing w:before="0" w:after="60"/>
      </w:pPr>
      <w:r>
        <w:rPr>
          <w:rFonts w:ascii="Calibri" w:hAnsi="Calibri"/>
        </w:rPr>
        <w:t>Budget estimate</w:t>
      </w:r>
    </w:p>
    <w:p>
      <w:pPr>
        <w:spacing w:before="0" w:after="120"/>
      </w:pPr>
      <w:r>
        <w:rPr>
          <w:rFonts w:ascii="Calibri" w:hAnsi="Calibri"/>
        </w:rPr>
      </w:r>
      <w:r>
        <w:rPr>
          <w:rFonts w:ascii="Calibri" w:hAnsi="Calibri"/>
          <w:b/>
        </w:rPr>
        <w:t>Suggested organisations:</w:t>
      </w:r>
      <w:r>
        <w:rPr>
          <w:rFonts w:ascii="Calibri" w:hAnsi="Calibri"/>
        </w:rPr>
        <w:t xml:space="preserve"> State government agency, secondary school group, agricultural cooperative, NGO, SME network</w:t>
      </w:r>
    </w:p>
    <w:p>
      <w:pPr>
        <w:pBdr>
          <w:bottom w:val="single" w:sz="6" w:space="1" w:color="1B3A6B"/>
        </w:pBdr>
        <w:spacing w:before="0" w:after="40"/>
      </w:pPr>
    </w:p>
    <w:p>
      <w:pPr>
        <w:pStyle w:val="Heading3"/>
        <w:spacing w:before="240" w:after="60"/>
      </w:pPr>
      <w:r>
        <w:rPr>
          <w:rFonts w:ascii="Calibri" w:hAnsi="Calibri"/>
          <w:color w:val="2E7D32"/>
        </w:rPr>
        <w:t>CAPSTONE RUBRIC</w:t>
      </w:r>
    </w:p>
    <w:p>
      <w:pPr>
        <w:pBdr>
          <w:bottom w:val="single" w:sz="6" w:space="1" w:color="2E7D32"/>
        </w:pBdr>
        <w:spacing w:before="0" w:after="40"/>
      </w:pPr>
    </w:p>
    <w:tbl>
      <w:tblPr>
        <w:tblStyle w:val="TableGrid"/>
        <w:tblW w:type="auto" w:w="0"/>
        <w:tblLook w:firstColumn="1" w:firstRow="1" w:lastColumn="0" w:lastRow="0" w:noHBand="0" w:noVBand="1" w:val="04A0"/>
      </w:tblPr>
      <w:tblGrid>
        <w:gridCol w:w="1786"/>
        <w:gridCol w:w="1786"/>
        <w:gridCol w:w="1786"/>
        <w:gridCol w:w="1786"/>
        <w:gridCol w:w="1786"/>
      </w:tblGrid>
      <w:tr>
        <w:tc>
          <w:tcPr>
            <w:tcW w:type="dxa" w:w="1847"/>
            <w:shd w:val="clear" w:color="auto" w:fill="1B3A6B"/>
          </w:tcPr>
          <w:p>
            <w:r>
              <w:rPr>
                <w:rFonts w:ascii="Calibri" w:hAnsi="Calibri"/>
                <w:b/>
                <w:color w:val="FFFFFF"/>
                <w:sz w:val="20"/>
              </w:rPr>
              <w:t>Criterion</w:t>
            </w:r>
          </w:p>
        </w:tc>
        <w:tc>
          <w:tcPr>
            <w:tcW w:type="dxa" w:w="1847"/>
            <w:shd w:val="clear" w:color="auto" w:fill="1B3A6B"/>
          </w:tcPr>
          <w:p>
            <w:r>
              <w:rPr>
                <w:rFonts w:ascii="Calibri" w:hAnsi="Calibri"/>
                <w:b/>
                <w:color w:val="FFFFFF"/>
                <w:sz w:val="20"/>
              </w:rPr>
              <w:t>Excellent (85–100%)</w:t>
            </w:r>
          </w:p>
        </w:tc>
        <w:tc>
          <w:tcPr>
            <w:tcW w:type="dxa" w:w="1847"/>
            <w:shd w:val="clear" w:color="auto" w:fill="1B3A6B"/>
          </w:tcPr>
          <w:p>
            <w:r>
              <w:rPr>
                <w:rFonts w:ascii="Calibri" w:hAnsi="Calibri"/>
                <w:b/>
                <w:color w:val="FFFFFF"/>
                <w:sz w:val="20"/>
              </w:rPr>
              <w:t>Good (70–84%)</w:t>
            </w:r>
          </w:p>
        </w:tc>
        <w:tc>
          <w:tcPr>
            <w:tcW w:type="dxa" w:w="1847"/>
            <w:shd w:val="clear" w:color="auto" w:fill="1B3A6B"/>
          </w:tcPr>
          <w:p>
            <w:r>
              <w:rPr>
                <w:rFonts w:ascii="Calibri" w:hAnsi="Calibri"/>
                <w:b/>
                <w:color w:val="FFFFFF"/>
                <w:sz w:val="20"/>
              </w:rPr>
              <w:t>Satisfactory (55–69%)</w:t>
            </w:r>
          </w:p>
        </w:tc>
        <w:tc>
          <w:tcPr>
            <w:tcW w:type="dxa" w:w="1847"/>
            <w:shd w:val="clear" w:color="auto" w:fill="1B3A6B"/>
          </w:tcPr>
          <w:p>
            <w:r>
              <w:rPr>
                <w:rFonts w:ascii="Calibri" w:hAnsi="Calibri"/>
                <w:b/>
                <w:color w:val="FFFFFF"/>
                <w:sz w:val="20"/>
              </w:rPr>
              <w:t>Needs Work (&lt;55%)</w:t>
            </w:r>
          </w:p>
        </w:tc>
      </w:tr>
      <w:tr>
        <w:tc>
          <w:tcPr>
            <w:tcW w:type="dxa" w:w="1847"/>
          </w:tcPr>
          <w:p>
            <w:r>
              <w:rPr>
                <w:rFonts w:ascii="Calibri" w:hAnsi="Calibri"/>
                <w:color w:val="1A1A1A"/>
                <w:sz w:val="20"/>
              </w:rPr>
              <w:t>Data Quality</w:t>
            </w:r>
          </w:p>
        </w:tc>
        <w:tc>
          <w:tcPr>
            <w:tcW w:type="dxa" w:w="1847"/>
          </w:tcPr>
          <w:p>
            <w:r>
              <w:rPr>
                <w:rFonts w:ascii="Calibri" w:hAnsi="Calibri"/>
                <w:color w:val="1A1A1A"/>
                <w:sz w:val="20"/>
              </w:rPr>
              <w:t>Thorough cleaning; documented; appropriate handling of issues</w:t>
            </w:r>
          </w:p>
        </w:tc>
        <w:tc>
          <w:tcPr>
            <w:tcW w:type="dxa" w:w="1847"/>
          </w:tcPr>
          <w:p>
            <w:r>
              <w:rPr>
                <w:rFonts w:ascii="Calibri" w:hAnsi="Calibri"/>
                <w:color w:val="1A1A1A"/>
                <w:sz w:val="20"/>
              </w:rPr>
              <w:t>Good cleaning; most issues handled</w:t>
            </w:r>
          </w:p>
        </w:tc>
        <w:tc>
          <w:tcPr>
            <w:tcW w:type="dxa" w:w="1847"/>
          </w:tcPr>
          <w:p>
            <w:r>
              <w:rPr>
                <w:rFonts w:ascii="Calibri" w:hAnsi="Calibri"/>
                <w:color w:val="1A1A1A"/>
                <w:sz w:val="20"/>
              </w:rPr>
              <w:t>Basic cleaning; some issues unaddressed</w:t>
            </w:r>
          </w:p>
        </w:tc>
        <w:tc>
          <w:tcPr>
            <w:tcW w:type="dxa" w:w="1847"/>
          </w:tcPr>
          <w:p>
            <w:r>
              <w:rPr>
                <w:rFonts w:ascii="Calibri" w:hAnsi="Calibri"/>
                <w:color w:val="1A1A1A"/>
                <w:sz w:val="20"/>
              </w:rPr>
              <w:t>Dirty data used; no cleaning documented</w:t>
            </w:r>
          </w:p>
        </w:tc>
      </w:tr>
      <w:tr>
        <w:tc>
          <w:tcPr>
            <w:tcW w:type="dxa" w:w="1847"/>
            <w:shd w:val="clear" w:color="auto" w:fill="F5F7FA"/>
          </w:tcPr>
          <w:p>
            <w:r>
              <w:rPr>
                <w:rFonts w:ascii="Calibri" w:hAnsi="Calibri"/>
                <w:color w:val="1A1A1A"/>
                <w:sz w:val="20"/>
              </w:rPr>
              <w:t>Analytical Depth</w:t>
            </w:r>
          </w:p>
        </w:tc>
        <w:tc>
          <w:tcPr>
            <w:tcW w:type="dxa" w:w="1847"/>
            <w:shd w:val="clear" w:color="auto" w:fill="F5F7FA"/>
          </w:tcPr>
          <w:p>
            <w:r>
              <w:rPr>
                <w:rFonts w:ascii="Calibri" w:hAnsi="Calibri"/>
                <w:color w:val="1A1A1A"/>
                <w:sz w:val="20"/>
              </w:rPr>
              <w:t>Multiple techniques; statistical validation; trend analysis</w:t>
            </w:r>
          </w:p>
        </w:tc>
        <w:tc>
          <w:tcPr>
            <w:tcW w:type="dxa" w:w="1847"/>
            <w:shd w:val="clear" w:color="auto" w:fill="F5F7FA"/>
          </w:tcPr>
          <w:p>
            <w:r>
              <w:rPr>
                <w:rFonts w:ascii="Calibri" w:hAnsi="Calibri"/>
                <w:color w:val="1A1A1A"/>
                <w:sz w:val="20"/>
              </w:rPr>
              <w:t>Good analysis; some statistical support</w:t>
            </w:r>
          </w:p>
        </w:tc>
        <w:tc>
          <w:tcPr>
            <w:tcW w:type="dxa" w:w="1847"/>
            <w:shd w:val="clear" w:color="auto" w:fill="F5F7FA"/>
          </w:tcPr>
          <w:p>
            <w:r>
              <w:rPr>
                <w:rFonts w:ascii="Calibri" w:hAnsi="Calibri"/>
                <w:color w:val="1A1A1A"/>
                <w:sz w:val="20"/>
              </w:rPr>
              <w:t>Adequate analysis; descriptive mostly</w:t>
            </w:r>
          </w:p>
        </w:tc>
        <w:tc>
          <w:tcPr>
            <w:tcW w:type="dxa" w:w="1847"/>
            <w:shd w:val="clear" w:color="auto" w:fill="F5F7FA"/>
          </w:tcPr>
          <w:p>
            <w:r>
              <w:rPr>
                <w:rFonts w:ascii="Calibri" w:hAnsi="Calibri"/>
                <w:color w:val="1A1A1A"/>
                <w:sz w:val="20"/>
              </w:rPr>
              <w:t>Surface-level; no analytical depth</w:t>
            </w:r>
          </w:p>
        </w:tc>
      </w:tr>
      <w:tr>
        <w:tc>
          <w:tcPr>
            <w:tcW w:type="dxa" w:w="1847"/>
          </w:tcPr>
          <w:p>
            <w:r>
              <w:rPr>
                <w:rFonts w:ascii="Calibri" w:hAnsi="Calibri"/>
                <w:color w:val="1A1A1A"/>
                <w:sz w:val="20"/>
              </w:rPr>
              <w:t>Visualisation</w:t>
            </w:r>
          </w:p>
        </w:tc>
        <w:tc>
          <w:tcPr>
            <w:tcW w:type="dxa" w:w="1847"/>
          </w:tcPr>
          <w:p>
            <w:r>
              <w:rPr>
                <w:rFonts w:ascii="Calibri" w:hAnsi="Calibri"/>
                <w:color w:val="1A1A1A"/>
                <w:sz w:val="20"/>
              </w:rPr>
              <w:t>Professional; right chart types; story-driven</w:t>
            </w:r>
          </w:p>
        </w:tc>
        <w:tc>
          <w:tcPr>
            <w:tcW w:type="dxa" w:w="1847"/>
          </w:tcPr>
          <w:p>
            <w:r>
              <w:rPr>
                <w:rFonts w:ascii="Calibri" w:hAnsi="Calibri"/>
                <w:color w:val="1A1A1A"/>
                <w:sz w:val="20"/>
              </w:rPr>
              <w:t>Good design; mostly appropriate</w:t>
            </w:r>
          </w:p>
        </w:tc>
        <w:tc>
          <w:tcPr>
            <w:tcW w:type="dxa" w:w="1847"/>
          </w:tcPr>
          <w:p>
            <w:r>
              <w:rPr>
                <w:rFonts w:ascii="Calibri" w:hAnsi="Calibri"/>
                <w:color w:val="1A1A1A"/>
                <w:sz w:val="20"/>
              </w:rPr>
              <w:t>Functional; some design issues</w:t>
            </w:r>
          </w:p>
        </w:tc>
        <w:tc>
          <w:tcPr>
            <w:tcW w:type="dxa" w:w="1847"/>
          </w:tcPr>
          <w:p>
            <w:r>
              <w:rPr>
                <w:rFonts w:ascii="Calibri" w:hAnsi="Calibri"/>
                <w:color w:val="1A1A1A"/>
                <w:sz w:val="20"/>
              </w:rPr>
              <w:t>Poor design; inappropriate chart types</w:t>
            </w:r>
          </w:p>
        </w:tc>
      </w:tr>
      <w:tr>
        <w:tc>
          <w:tcPr>
            <w:tcW w:type="dxa" w:w="1847"/>
            <w:shd w:val="clear" w:color="auto" w:fill="F5F7FA"/>
          </w:tcPr>
          <w:p>
            <w:r>
              <w:rPr>
                <w:rFonts w:ascii="Calibri" w:hAnsi="Calibri"/>
                <w:color w:val="1A1A1A"/>
                <w:sz w:val="20"/>
              </w:rPr>
              <w:t>Nigerian Context</w:t>
            </w:r>
          </w:p>
        </w:tc>
        <w:tc>
          <w:tcPr>
            <w:tcW w:type="dxa" w:w="1847"/>
            <w:shd w:val="clear" w:color="auto" w:fill="F5F7FA"/>
          </w:tcPr>
          <w:p>
            <w:r>
              <w:rPr>
                <w:rFonts w:ascii="Calibri" w:hAnsi="Calibri"/>
                <w:color w:val="1A1A1A"/>
                <w:sz w:val="20"/>
              </w:rPr>
              <w:t>Deep local insight; specific examples; relevant recommendations</w:t>
            </w:r>
          </w:p>
        </w:tc>
        <w:tc>
          <w:tcPr>
            <w:tcW w:type="dxa" w:w="1847"/>
            <w:shd w:val="clear" w:color="auto" w:fill="F5F7FA"/>
          </w:tcPr>
          <w:p>
            <w:r>
              <w:rPr>
                <w:rFonts w:ascii="Calibri" w:hAnsi="Calibri"/>
                <w:color w:val="1A1A1A"/>
                <w:sz w:val="20"/>
              </w:rPr>
              <w:t>Good context; relevant</w:t>
            </w:r>
          </w:p>
        </w:tc>
        <w:tc>
          <w:tcPr>
            <w:tcW w:type="dxa" w:w="1847"/>
            <w:shd w:val="clear" w:color="auto" w:fill="F5F7FA"/>
          </w:tcPr>
          <w:p>
            <w:r>
              <w:rPr>
                <w:rFonts w:ascii="Calibri" w:hAnsi="Calibri"/>
                <w:color w:val="1A1A1A"/>
                <w:sz w:val="20"/>
              </w:rPr>
              <w:t>Some local context</w:t>
            </w:r>
          </w:p>
        </w:tc>
        <w:tc>
          <w:tcPr>
            <w:tcW w:type="dxa" w:w="1847"/>
            <w:shd w:val="clear" w:color="auto" w:fill="F5F7FA"/>
          </w:tcPr>
          <w:p>
            <w:r>
              <w:rPr>
                <w:rFonts w:ascii="Calibri" w:hAnsi="Calibri"/>
                <w:color w:val="1A1A1A"/>
                <w:sz w:val="20"/>
              </w:rPr>
              <w:t>No Nigerian context</w:t>
            </w:r>
          </w:p>
        </w:tc>
      </w:tr>
      <w:tr>
        <w:tc>
          <w:tcPr>
            <w:tcW w:type="dxa" w:w="1847"/>
          </w:tcPr>
          <w:p>
            <w:r>
              <w:rPr>
                <w:rFonts w:ascii="Calibri" w:hAnsi="Calibri"/>
                <w:color w:val="1A1A1A"/>
                <w:sz w:val="20"/>
              </w:rPr>
              <w:t>Communication</w:t>
            </w:r>
          </w:p>
        </w:tc>
        <w:tc>
          <w:tcPr>
            <w:tcW w:type="dxa" w:w="1847"/>
          </w:tcPr>
          <w:p>
            <w:r>
              <w:rPr>
                <w:rFonts w:ascii="Calibri" w:hAnsi="Calibri"/>
                <w:color w:val="1A1A1A"/>
                <w:sz w:val="20"/>
              </w:rPr>
              <w:t>Clear, compelling; executive-friendly</w:t>
            </w:r>
          </w:p>
        </w:tc>
        <w:tc>
          <w:tcPr>
            <w:tcW w:type="dxa" w:w="1847"/>
          </w:tcPr>
          <w:p>
            <w:r>
              <w:rPr>
                <w:rFonts w:ascii="Calibri" w:hAnsi="Calibri"/>
                <w:color w:val="1A1A1A"/>
                <w:sz w:val="20"/>
              </w:rPr>
              <w:t>Clear; well-organised</w:t>
            </w:r>
          </w:p>
        </w:tc>
        <w:tc>
          <w:tcPr>
            <w:tcW w:type="dxa" w:w="1847"/>
          </w:tcPr>
          <w:p>
            <w:r>
              <w:rPr>
                <w:rFonts w:ascii="Calibri" w:hAnsi="Calibri"/>
                <w:color w:val="1A1A1A"/>
                <w:sz w:val="20"/>
              </w:rPr>
              <w:t>Understandable</w:t>
            </w:r>
          </w:p>
        </w:tc>
        <w:tc>
          <w:tcPr>
            <w:tcW w:type="dxa" w:w="1847"/>
          </w:tcPr>
          <w:p>
            <w:r>
              <w:rPr>
                <w:rFonts w:ascii="Calibri" w:hAnsi="Calibri"/>
                <w:color w:val="1A1A1A"/>
                <w:sz w:val="20"/>
              </w:rPr>
              <w:t>Confusing; unclear</w:t>
            </w:r>
          </w:p>
        </w:tc>
      </w:tr>
      <w:tr>
        <w:tc>
          <w:tcPr>
            <w:tcW w:type="dxa" w:w="1847"/>
            <w:shd w:val="clear" w:color="auto" w:fill="F5F7FA"/>
          </w:tcPr>
          <w:p>
            <w:r>
              <w:rPr>
                <w:rFonts w:ascii="Calibri" w:hAnsi="Calibri"/>
                <w:color w:val="1A1A1A"/>
                <w:sz w:val="20"/>
              </w:rPr>
              <w:t>Technical Accuracy</w:t>
            </w:r>
          </w:p>
        </w:tc>
        <w:tc>
          <w:tcPr>
            <w:tcW w:type="dxa" w:w="1847"/>
            <w:shd w:val="clear" w:color="auto" w:fill="F5F7FA"/>
          </w:tcPr>
          <w:p>
            <w:r>
              <w:rPr>
                <w:rFonts w:ascii="Calibri" w:hAnsi="Calibri"/>
                <w:color w:val="1A1A1A"/>
                <w:sz w:val="20"/>
              </w:rPr>
              <w:t>All tools used correctly; formulas/queries verified</w:t>
            </w:r>
          </w:p>
        </w:tc>
        <w:tc>
          <w:tcPr>
            <w:tcW w:type="dxa" w:w="1847"/>
            <w:shd w:val="clear" w:color="auto" w:fill="F5F7FA"/>
          </w:tcPr>
          <w:p>
            <w:r>
              <w:rPr>
                <w:rFonts w:ascii="Calibri" w:hAnsi="Calibri"/>
                <w:color w:val="1A1A1A"/>
                <w:sz w:val="20"/>
              </w:rPr>
              <w:t>Minor errors; tools generally correct</w:t>
            </w:r>
          </w:p>
        </w:tc>
        <w:tc>
          <w:tcPr>
            <w:tcW w:type="dxa" w:w="1847"/>
            <w:shd w:val="clear" w:color="auto" w:fill="F5F7FA"/>
          </w:tcPr>
          <w:p>
            <w:r>
              <w:rPr>
                <w:rFonts w:ascii="Calibri" w:hAnsi="Calibri"/>
                <w:color w:val="1A1A1A"/>
                <w:sz w:val="20"/>
              </w:rPr>
              <w:t>Some technical gaps</w:t>
            </w:r>
          </w:p>
        </w:tc>
        <w:tc>
          <w:tcPr>
            <w:tcW w:type="dxa" w:w="1847"/>
            <w:shd w:val="clear" w:color="auto" w:fill="F5F7FA"/>
          </w:tcPr>
          <w:p>
            <w:r>
              <w:rPr>
                <w:rFonts w:ascii="Calibri" w:hAnsi="Calibri"/>
                <w:color w:val="1A1A1A"/>
                <w:sz w:val="20"/>
              </w:rPr>
              <w:t>Significant errors</w:t>
            </w:r>
          </w:p>
        </w:tc>
      </w:tr>
    </w:tbl>
    <w:p/>
    <w:p>
      <w:pPr>
        <w:spacing w:before="0" w:after="120"/>
      </w:pPr>
      <w:r>
        <w:rPr>
          <w:rFonts w:ascii="Calibri" w:hAnsi="Calibri"/>
        </w:rPr>
      </w:r>
      <w:r>
        <w:rPr>
          <w:rFonts w:ascii="Calibri" w:hAnsi="Calibri"/>
          <w:b/>
        </w:rPr>
        <w:t>Minimum Pass:</w:t>
      </w:r>
      <w:r>
        <w:rPr>
          <w:rFonts w:ascii="Calibri" w:hAnsi="Calibri"/>
        </w:rPr>
        <w:t xml:space="preserve"> 55% | </w:t>
      </w:r>
      <w:r>
        <w:rPr>
          <w:rFonts w:ascii="Calibri" w:hAnsi="Calibri"/>
          <w:b/>
        </w:rPr>
        <w:t>Credit:</w:t>
      </w:r>
      <w:r>
        <w:rPr>
          <w:rFonts w:ascii="Calibri" w:hAnsi="Calibri"/>
        </w:rPr>
        <w:t xml:space="preserve"> 70%+ | </w:t>
      </w:r>
      <w:r>
        <w:rPr>
          <w:rFonts w:ascii="Calibri" w:hAnsi="Calibri"/>
          <w:b/>
        </w:rPr>
        <w:t>Distinction:</w:t>
      </w:r>
      <w:r>
        <w:rPr>
          <w:rFonts w:ascii="Calibri" w:hAnsi="Calibri"/>
        </w:rPr>
        <w:t xml:space="preserve"> 85%+</w:t>
      </w:r>
    </w:p>
    <w:p>
      <w:pPr>
        <w:pBdr>
          <w:bottom w:val="single" w:sz="6" w:space="1" w:color="1B3A6B"/>
        </w:pBdr>
        <w:spacing w:before="0" w:after="40"/>
      </w:pPr>
    </w:p>
    <w:p>
      <w:pPr>
        <w:pStyle w:val="Heading2"/>
        <w:shd w:val="clear" w:color="auto" w:fill="1B3A6B"/>
        <w:spacing w:before="360" w:after="80"/>
        <w:ind w:left="144"/>
      </w:pPr>
      <w:r>
        <w:rPr>
          <w:rFonts w:ascii="Calibri" w:hAnsi="Calibri"/>
          <w:b/>
          <w:color w:val="FFFFFF"/>
          <w:sz w:val="26"/>
        </w:rPr>
        <w:t xml:space="preserve">  CERTIFICATION EXAM — DATA ANALYTICS FUNDAMENTALS</w:t>
      </w:r>
    </w:p>
    <w:p>
      <w:pPr>
        <w:spacing w:before="0" w:after="120"/>
      </w:pPr>
      <w:r>
        <w:rPr>
          <w:rFonts w:ascii="Calibri" w:hAnsi="Calibri"/>
        </w:rPr>
      </w:r>
      <w:r>
        <w:rPr>
          <w:rFonts w:ascii="Calibri" w:hAnsi="Calibri"/>
          <w:b/>
        </w:rPr>
        <w:t>Format:</w:t>
      </w:r>
      <w:r>
        <w:rPr>
          <w:rFonts w:ascii="Calibri" w:hAnsi="Calibri"/>
        </w:rPr>
        <w:t xml:space="preserve"> 3 hours | Pass: 75% | Distinction: 85%</w:t>
      </w:r>
    </w:p>
    <w:p>
      <w:pPr>
        <w:spacing w:before="0" w:after="120"/>
      </w:pPr>
      <w:r>
        <w:rPr>
          <w:rFonts w:ascii="Calibri" w:hAnsi="Calibri"/>
        </w:rPr>
      </w:r>
      <w:r>
        <w:rPr>
          <w:rFonts w:ascii="Calibri" w:hAnsi="Calibri"/>
          <w:b/>
        </w:rPr>
        <w:t>Prerequisites:</w:t>
      </w:r>
      <w:r>
        <w:rPr>
          <w:rFonts w:ascii="Calibri" w:hAnsi="Calibri"/>
        </w:rPr>
        <w:t xml:space="preserve"> 80% attendance + submitted Capstone + all assignments</w:t>
      </w:r>
    </w:p>
    <w:p>
      <w:pPr>
        <w:pBdr>
          <w:bottom w:val="single" w:sz="6" w:space="1" w:color="1B3A6B"/>
        </w:pBdr>
        <w:spacing w:before="0" w:after="40"/>
      </w:pPr>
    </w:p>
    <w:p>
      <w:pPr>
        <w:pStyle w:val="Heading3"/>
        <w:spacing w:before="240" w:after="60"/>
      </w:pPr>
      <w:r>
        <w:rPr>
          <w:rFonts w:ascii="Calibri" w:hAnsi="Calibri"/>
          <w:color w:val="2E7D32"/>
        </w:rPr>
        <w:t>SECTION A — MULTIPLE CHOICE (40 marks | 40 questions | 1 mark each)</w:t>
      </w:r>
    </w:p>
    <w:p>
      <w:pPr>
        <w:pBdr>
          <w:bottom w:val="single" w:sz="6" w:space="1" w:color="2E7D32"/>
        </w:pBdr>
        <w:spacing w:before="0" w:after="40"/>
      </w:pPr>
    </w:p>
    <w:p>
      <w:pPr>
        <w:pStyle w:val="ListNumber"/>
        <w:spacing w:before="0" w:after="60"/>
      </w:pPr>
      <w:r>
        <w:rPr>
          <w:rFonts w:ascii="Calibri" w:hAnsi="Calibri"/>
        </w:rPr>
        <w:t xml:space="preserve">Which type of analytics answers "Why did it happen?" — </w:t>
      </w:r>
      <w:r>
        <w:rPr>
          <w:rFonts w:ascii="Calibri" w:hAnsi="Calibri"/>
          <w:b/>
        </w:rPr>
        <w:t>Answer: Diagnostic</w:t>
      </w:r>
      <w:r>
        <w:rPr>
          <w:rFonts w:ascii="Calibri" w:hAnsi="Calibri"/>
        </w:rPr>
      </w:r>
    </w:p>
    <w:p>
      <w:pPr>
        <w:pStyle w:val="ListNumber"/>
        <w:spacing w:before="0" w:after="60"/>
      </w:pPr>
      <w:r>
        <w:rPr>
          <w:rFonts w:ascii="Calibri" w:hAnsi="Calibri"/>
        </w:rPr>
        <w:t xml:space="preserve">The NDPA 2023 requires data to be collected for — </w:t>
      </w:r>
      <w:r>
        <w:rPr>
          <w:rFonts w:ascii="Calibri" w:hAnsi="Calibri"/>
          <w:b/>
        </w:rPr>
        <w:t>Answer: a specified, legitimate purpose</w:t>
      </w:r>
      <w:r>
        <w:rPr>
          <w:rFonts w:ascii="Calibri" w:hAnsi="Calibri"/>
        </w:rPr>
      </w:r>
    </w:p>
    <w:p>
      <w:pPr>
        <w:pStyle w:val="ListNumber"/>
        <w:spacing w:before="0" w:after="60"/>
      </w:pPr>
      <w:r>
        <w:rPr>
          <w:rFonts w:ascii="Calibri" w:hAnsi="Calibri"/>
        </w:rPr>
        <w:t xml:space="preserve">VLOOKUP can only look — </w:t>
      </w:r>
      <w:r>
        <w:rPr>
          <w:rFonts w:ascii="Calibri" w:hAnsi="Calibri"/>
          <w:b/>
        </w:rPr>
        <w:t>Answer: to the right in the table array</w:t>
      </w:r>
      <w:r>
        <w:rPr>
          <w:rFonts w:ascii="Calibri" w:hAnsi="Calibri"/>
        </w:rPr>
      </w:r>
    </w:p>
    <w:p>
      <w:pPr>
        <w:pStyle w:val="ListNumber"/>
        <w:spacing w:before="0" w:after="60"/>
      </w:pPr>
      <w:r>
        <w:rPr>
          <w:rFonts w:ascii="Calibri" w:hAnsi="Calibri"/>
        </w:rPr>
        <w:t xml:space="preserve">SQL HAVING clause filters — </w:t>
      </w:r>
      <w:r>
        <w:rPr>
          <w:rFonts w:ascii="Calibri" w:hAnsi="Calibri"/>
          <w:b/>
        </w:rPr>
        <w:t>Answer: grouped results after aggregation</w:t>
      </w:r>
      <w:r>
        <w:rPr>
          <w:rFonts w:ascii="Calibri" w:hAnsi="Calibri"/>
        </w:rPr>
      </w:r>
    </w:p>
    <w:p>
      <w:pPr>
        <w:pStyle w:val="ListNumber"/>
        <w:spacing w:before="0" w:after="60"/>
      </w:pPr>
      <w:r>
        <w:rPr>
          <w:rFonts w:ascii="Calibri" w:hAnsi="Calibri"/>
        </w:rPr>
        <w:t xml:space="preserve">In a normal distribution, approximately what percentage of values fall within one standard deviation of the mean? — </w:t>
      </w:r>
      <w:r>
        <w:rPr>
          <w:rFonts w:ascii="Calibri" w:hAnsi="Calibri"/>
          <w:b/>
        </w:rPr>
        <w:t>Answer: 68%</w:t>
      </w:r>
      <w:r>
        <w:rPr>
          <w:rFonts w:ascii="Calibri" w:hAnsi="Calibri"/>
        </w:rPr>
      </w:r>
    </w:p>
    <w:p>
      <w:pPr>
        <w:spacing w:before="0" w:after="120"/>
      </w:pPr>
      <w:r>
        <w:rPr>
          <w:rFonts w:ascii="Calibri" w:hAnsi="Calibri"/>
        </w:rPr>
        <w:t>*[Note: Full 40 exam questions are built into each module's review. Exam is assembled by instructor from the question bank, covering 2–4 questions per module.]*</w:t>
      </w:r>
    </w:p>
    <w:p>
      <w:pPr>
        <w:spacing w:before="0" w:after="120"/>
      </w:pPr>
      <w:r>
        <w:rPr>
          <w:rFonts w:ascii="Calibri" w:hAnsi="Calibri"/>
        </w:rPr>
      </w:r>
      <w:r>
        <w:rPr>
          <w:rFonts w:ascii="Calibri" w:hAnsi="Calibri"/>
          <w:b/>
        </w:rPr>
        <w:t>Questions cover all 12 modules:</w:t>
      </w:r>
      <w:r>
        <w:rPr>
          <w:rFonts w:ascii="Calibri" w:hAnsi="Calibri"/>
        </w:rPr>
      </w:r>
    </w:p>
    <w:p>
      <w:pPr>
        <w:pStyle w:val="ListBullet"/>
        <w:spacing w:before="0" w:after="60"/>
      </w:pPr>
      <w:r>
        <w:rPr>
          <w:rFonts w:ascii="Calibri" w:hAnsi="Calibri"/>
        </w:rPr>
        <w:t>Modules 1–2: Analytics types, data lifecycle, data quality, NDPA 2023 (6 questions)</w:t>
      </w:r>
    </w:p>
    <w:p>
      <w:pPr>
        <w:pStyle w:val="ListBullet"/>
        <w:spacing w:before="0" w:after="60"/>
      </w:pPr>
      <w:r>
        <w:rPr>
          <w:rFonts w:ascii="Calibri" w:hAnsi="Calibri"/>
        </w:rPr>
        <w:t>Module 3: Data cleaning, missing data, outliers (4 questions)</w:t>
      </w:r>
    </w:p>
    <w:p>
      <w:pPr>
        <w:pStyle w:val="ListBullet"/>
        <w:spacing w:before="0" w:after="60"/>
      </w:pPr>
      <w:r>
        <w:rPr>
          <w:rFonts w:ascii="Calibri" w:hAnsi="Calibri"/>
        </w:rPr>
        <w:t>Modules 4–5: Excel functions, pivot tables, Power Query (6 questions)</w:t>
      </w:r>
    </w:p>
    <w:p>
      <w:pPr>
        <w:pStyle w:val="ListBullet"/>
        <w:spacing w:before="0" w:after="60"/>
      </w:pPr>
      <w:r>
        <w:rPr>
          <w:rFonts w:ascii="Calibri" w:hAnsi="Calibri"/>
        </w:rPr>
        <w:t>Modules 6–7: SQL — SELECT, WHERE, GROUP BY, JOINs, window functions (8 questions)</w:t>
      </w:r>
    </w:p>
    <w:p>
      <w:pPr>
        <w:pStyle w:val="ListBullet"/>
        <w:spacing w:before="0" w:after="60"/>
      </w:pPr>
      <w:r>
        <w:rPr>
          <w:rFonts w:ascii="Calibri" w:hAnsi="Calibri"/>
        </w:rPr>
        <w:t>Module 8: Visualisation principles, chart selection (4 questions)</w:t>
      </w:r>
    </w:p>
    <w:p>
      <w:pPr>
        <w:pStyle w:val="ListBullet"/>
        <w:spacing w:before="0" w:after="60"/>
      </w:pPr>
      <w:r>
        <w:rPr>
          <w:rFonts w:ascii="Calibri" w:hAnsi="Calibri"/>
        </w:rPr>
        <w:t>Modules 9–10: Power BI, DAX measures (6 questions)</w:t>
      </w:r>
    </w:p>
    <w:p>
      <w:pPr>
        <w:pStyle w:val="ListBullet"/>
        <w:spacing w:before="0" w:after="60"/>
      </w:pPr>
      <w:r>
        <w:rPr>
          <w:rFonts w:ascii="Calibri" w:hAnsi="Calibri"/>
        </w:rPr>
        <w:t>Module 11: Statistics, regression, correlation, AI-assisted analytics (4 questions)</w:t>
      </w:r>
    </w:p>
    <w:p>
      <w:pPr>
        <w:pStyle w:val="ListBullet"/>
        <w:spacing w:before="0" w:after="60"/>
      </w:pPr>
      <w:r>
        <w:rPr>
          <w:rFonts w:ascii="Calibri" w:hAnsi="Calibri"/>
        </w:rPr>
        <w:t>Module 12: Analytics communication, ethics (2 questions)</w:t>
      </w:r>
    </w:p>
    <w:p>
      <w:pPr>
        <w:pBdr>
          <w:bottom w:val="single" w:sz="6" w:space="1" w:color="1B3A6B"/>
        </w:pBdr>
        <w:spacing w:before="0" w:after="40"/>
      </w:pPr>
    </w:p>
    <w:p>
      <w:pPr>
        <w:pStyle w:val="Heading3"/>
        <w:spacing w:before="240" w:after="60"/>
      </w:pPr>
      <w:r>
        <w:rPr>
          <w:rFonts w:ascii="Calibri" w:hAnsi="Calibri"/>
          <w:color w:val="2E7D32"/>
        </w:rPr>
        <w:t>SECTION B — PRACTICAL SKILLS (30 marks | 3 tasks | 10 marks each)</w:t>
      </w:r>
    </w:p>
    <w:p>
      <w:pPr>
        <w:pBdr>
          <w:bottom w:val="single" w:sz="6" w:space="1" w:color="2E7D32"/>
        </w:pBdr>
        <w:spacing w:before="0" w:after="40"/>
      </w:pPr>
    </w:p>
    <w:p>
      <w:pPr>
        <w:spacing w:before="0" w:after="120"/>
      </w:pPr>
      <w:r>
        <w:rPr>
          <w:rFonts w:ascii="Calibri" w:hAnsi="Calibri"/>
        </w:rPr>
      </w:r>
      <w:r>
        <w:rPr>
          <w:rFonts w:ascii="Calibri" w:hAnsi="Calibri"/>
          <w:b/>
        </w:rPr>
        <w:t>Task 1 — Data Cleaning (10 marks)</w:t>
      </w:r>
      <w:r>
        <w:rPr>
          <w:rFonts w:ascii="Calibri" w:hAnsi="Calibri"/>
        </w:rPr>
      </w:r>
    </w:p>
    <w:p>
      <w:pPr>
        <w:spacing w:before="0" w:after="120"/>
      </w:pPr>
      <w:r>
        <w:rPr>
          <w:rFonts w:ascii="Calibri" w:hAnsi="Calibri"/>
        </w:rPr>
        <w:t>Instructor provides a 100-row "dirty" Nigerian dataset. Students must:</w:t>
      </w:r>
    </w:p>
    <w:p>
      <w:pPr>
        <w:pStyle w:val="ListBullet"/>
        <w:spacing w:before="0" w:after="60"/>
      </w:pPr>
      <w:r>
        <w:rPr>
          <w:rFonts w:ascii="Calibri" w:hAnsi="Calibri"/>
        </w:rPr>
        <w:t>Identify and document all quality issues (3 marks)</w:t>
      </w:r>
    </w:p>
    <w:p>
      <w:pPr>
        <w:pStyle w:val="ListBullet"/>
        <w:spacing w:before="0" w:after="60"/>
      </w:pPr>
      <w:r>
        <w:rPr>
          <w:rFonts w:ascii="Calibri" w:hAnsi="Calibri"/>
        </w:rPr>
        <w:t>Clean the data in Excel (4 marks)</w:t>
      </w:r>
    </w:p>
    <w:p>
      <w:pPr>
        <w:pStyle w:val="ListBullet"/>
        <w:spacing w:before="0" w:after="60"/>
      </w:pPr>
      <w:r>
        <w:rPr>
          <w:rFonts w:ascii="Calibri" w:hAnsi="Calibri"/>
        </w:rPr>
        <w:t>Write a cleaning methodology summary (3 marks)</w:t>
      </w:r>
    </w:p>
    <w:p>
      <w:pPr>
        <w:spacing w:before="0" w:after="120"/>
      </w:pPr>
      <w:r>
        <w:rPr>
          <w:rFonts w:ascii="Calibri" w:hAnsi="Calibri"/>
        </w:rPr>
      </w:r>
      <w:r>
        <w:rPr>
          <w:rFonts w:ascii="Calibri" w:hAnsi="Calibri"/>
          <w:b/>
        </w:rPr>
        <w:t>Task 2 — SQL Query Writing (10 marks)</w:t>
      </w:r>
      <w:r>
        <w:rPr>
          <w:rFonts w:ascii="Calibri" w:hAnsi="Calibri"/>
        </w:rPr>
      </w:r>
    </w:p>
    <w:p>
      <w:pPr>
        <w:spacing w:before="0" w:after="120"/>
      </w:pPr>
      <w:r>
        <w:rPr>
          <w:rFonts w:ascii="Calibri" w:hAnsi="Calibri"/>
        </w:rPr>
        <w:t>Students receive a database schema and write:</w:t>
      </w:r>
    </w:p>
    <w:p>
      <w:pPr>
        <w:pStyle w:val="ListBullet"/>
        <w:spacing w:before="0" w:after="60"/>
      </w:pPr>
      <w:r>
        <w:rPr>
          <w:rFonts w:ascii="Calibri" w:hAnsi="Calibri"/>
        </w:rPr>
        <w:t>3 SQL queries of increasing complexity (3+3+4 marks)</w:t>
      </w:r>
    </w:p>
    <w:p>
      <w:pPr>
        <w:pStyle w:val="ListBullet"/>
        <w:spacing w:before="0" w:after="60"/>
      </w:pPr>
      <w:r>
        <w:rPr>
          <w:rFonts w:ascii="Calibri" w:hAnsi="Calibri"/>
        </w:rPr>
        <w:t>Including: a JOIN, a subquery or CTE, and a window function</w:t>
      </w:r>
    </w:p>
    <w:p>
      <w:pPr>
        <w:spacing w:before="0" w:after="120"/>
      </w:pPr>
      <w:r>
        <w:rPr>
          <w:rFonts w:ascii="Calibri" w:hAnsi="Calibri"/>
        </w:rPr>
      </w:r>
      <w:r>
        <w:rPr>
          <w:rFonts w:ascii="Calibri" w:hAnsi="Calibri"/>
          <w:b/>
        </w:rPr>
        <w:t>Task 3 — Data Visualisation (10 marks)</w:t>
      </w:r>
      <w:r>
        <w:rPr>
          <w:rFonts w:ascii="Calibri" w:hAnsi="Calibri"/>
        </w:rPr>
      </w:r>
    </w:p>
    <w:p>
      <w:pPr>
        <w:spacing w:before="0" w:after="120"/>
      </w:pPr>
      <w:r>
        <w:rPr>
          <w:rFonts w:ascii="Calibri" w:hAnsi="Calibri"/>
        </w:rPr>
        <w:t>Students receive a small dataset and create:</w:t>
      </w:r>
    </w:p>
    <w:p>
      <w:pPr>
        <w:pStyle w:val="ListBullet"/>
        <w:spacing w:before="0" w:after="60"/>
      </w:pPr>
      <w:r>
        <w:rPr>
          <w:rFonts w:ascii="Calibri" w:hAnsi="Calibri"/>
        </w:rPr>
        <w:t>2 appropriate visualisations in Excel or Power BI (5 marks)</w:t>
      </w:r>
    </w:p>
    <w:p>
      <w:pPr>
        <w:pStyle w:val="ListBullet"/>
        <w:spacing w:before="0" w:after="60"/>
      </w:pPr>
      <w:r>
        <w:rPr>
          <w:rFonts w:ascii="Calibri" w:hAnsi="Calibri"/>
        </w:rPr>
        <w:t>Written interpretation of each visualisation (5 marks)</w:t>
      </w:r>
    </w:p>
    <w:p>
      <w:pPr>
        <w:pBdr>
          <w:bottom w:val="single" w:sz="6" w:space="1" w:color="1B3A6B"/>
        </w:pBdr>
        <w:spacing w:before="0" w:after="40"/>
      </w:pPr>
    </w:p>
    <w:p>
      <w:pPr>
        <w:pStyle w:val="Heading3"/>
        <w:spacing w:before="240" w:after="60"/>
      </w:pPr>
      <w:r>
        <w:rPr>
          <w:rFonts w:ascii="Calibri" w:hAnsi="Calibri"/>
          <w:color w:val="2E7D32"/>
        </w:rPr>
        <w:t>SECTION C — CASE STUDY (20 marks | 2 cases | 10 marks each)</w:t>
      </w:r>
    </w:p>
    <w:p>
      <w:pPr>
        <w:pBdr>
          <w:bottom w:val="single" w:sz="6" w:space="1" w:color="2E7D32"/>
        </w:pBdr>
        <w:spacing w:before="0" w:after="40"/>
      </w:pPr>
    </w:p>
    <w:p>
      <w:pPr>
        <w:spacing w:before="0" w:after="120"/>
      </w:pPr>
      <w:r>
        <w:rPr>
          <w:rFonts w:ascii="Calibri" w:hAnsi="Calibri"/>
        </w:rPr>
      </w:r>
      <w:r>
        <w:rPr>
          <w:rFonts w:ascii="Calibri" w:hAnsi="Calibri"/>
          <w:b/>
        </w:rPr>
        <w:t>Case Study 1: Agricultural Lending</w:t>
      </w:r>
      <w:r>
        <w:rPr>
          <w:rFonts w:ascii="Calibri" w:hAnsi="Calibri"/>
        </w:rPr>
      </w:r>
    </w:p>
    <w:p>
      <w:pPr>
        <w:spacing w:before="0" w:after="120"/>
      </w:pPr>
      <w:r>
        <w:rPr>
          <w:rFonts w:ascii="Calibri" w:hAnsi="Calibri"/>
        </w:rPr>
        <w:t>A Nigerian agricultural bank has data showing: 40% of loans in the Northwest go to default compared to 15% in the Southwest. Average loan size is similar. Female borrowers default at 8% vs 28% for male borrowers.</w:t>
      </w:r>
    </w:p>
    <w:p>
      <w:pPr>
        <w:spacing w:before="0" w:after="120"/>
      </w:pPr>
      <w:r>
        <w:rPr>
          <w:rFonts w:ascii="Calibri" w:hAnsi="Calibri"/>
        </w:rPr>
        <w:t>Questions: (a) What additional data would you need to understand this pattern? (3 marks) (b) What analyses would you conduct? (4 marks) (c) What ethical considerations arise if you build a predictive model using this data? (3 marks)</w:t>
      </w:r>
    </w:p>
    <w:p>
      <w:pPr>
        <w:spacing w:before="0" w:after="120"/>
      </w:pPr>
      <w:r>
        <w:rPr>
          <w:rFonts w:ascii="Calibri" w:hAnsi="Calibri"/>
        </w:rPr>
      </w:r>
      <w:r>
        <w:rPr>
          <w:rFonts w:ascii="Calibri" w:hAnsi="Calibri"/>
          <w:b/>
        </w:rPr>
        <w:t>Case Study 2: E-commerce Performance</w:t>
      </w:r>
      <w:r>
        <w:rPr>
          <w:rFonts w:ascii="Calibri" w:hAnsi="Calibri"/>
        </w:rPr>
      </w:r>
    </w:p>
    <w:p>
      <w:pPr>
        <w:spacing w:before="0" w:after="120"/>
      </w:pPr>
      <w:r>
        <w:rPr>
          <w:rFonts w:ascii="Calibri" w:hAnsi="Calibri"/>
        </w:rPr>
        <w:t>A Lagos-based e-commerce company's Power BI dashboard shows: overall revenue up 12% YoY, but mobile app revenue down 8% while desktop is up 35%. Customer acquisition cost has risen 40%. Returns and refunds increased 22%.</w:t>
      </w:r>
    </w:p>
    <w:p>
      <w:pPr>
        <w:spacing w:before="0" w:after="120"/>
      </w:pPr>
      <w:r>
        <w:rPr>
          <w:rFonts w:ascii="Calibri" w:hAnsi="Calibri"/>
        </w:rPr>
        <w:t>Questions: (a) What hypotheses explain the mobile vs desktop divergence? (3 marks) (b) What is the relationship between rising acquisition cost and overall revenue growth? (3 marks) (c) What recommendations would you make for the next quarter? (4 marks)</w:t>
      </w:r>
    </w:p>
    <w:p>
      <w:pPr>
        <w:pBdr>
          <w:bottom w:val="single" w:sz="6" w:space="1" w:color="1B3A6B"/>
        </w:pBdr>
        <w:spacing w:before="0" w:after="40"/>
      </w:pPr>
    </w:p>
    <w:p>
      <w:pPr>
        <w:pStyle w:val="Heading3"/>
        <w:spacing w:before="240" w:after="60"/>
      </w:pPr>
      <w:r>
        <w:rPr>
          <w:rFonts w:ascii="Calibri" w:hAnsi="Calibri"/>
          <w:color w:val="2E7D32"/>
        </w:rPr>
        <w:t>SECTION D — ESSAY (10 marks | Choose 1 of 2)</w:t>
      </w:r>
    </w:p>
    <w:p>
      <w:pPr>
        <w:pBdr>
          <w:bottom w:val="single" w:sz="6" w:space="1" w:color="2E7D32"/>
        </w:pBdr>
        <w:spacing w:before="0" w:after="40"/>
      </w:pPr>
    </w:p>
    <w:p>
      <w:pPr>
        <w:spacing w:before="0" w:after="120"/>
      </w:pPr>
      <w:r>
        <w:rPr>
          <w:rFonts w:ascii="Calibri" w:hAnsi="Calibri"/>
        </w:rPr>
      </w:r>
      <w:r>
        <w:rPr>
          <w:rFonts w:ascii="Calibri" w:hAnsi="Calibri"/>
          <w:b/>
        </w:rPr>
        <w:t>Essay Option 1:</w:t>
      </w:r>
      <w:r>
        <w:rPr>
          <w:rFonts w:ascii="Calibri" w:hAnsi="Calibri"/>
        </w:rPr>
      </w:r>
    </w:p>
    <w:p>
      <w:pPr>
        <w:spacing w:before="0" w:after="120"/>
      </w:pPr>
      <w:r>
        <w:rPr>
          <w:rFonts w:ascii="Calibri" w:hAnsi="Calibri"/>
        </w:rPr>
        <w:t>"Data analytics is only valuable if organisations have the culture to act on insights." Evaluate this statement with reference to specific Nigerian organisational challenges and opportunities.</w:t>
      </w:r>
    </w:p>
    <w:p>
      <w:pPr>
        <w:spacing w:before="0" w:after="120"/>
      </w:pPr>
      <w:r>
        <w:rPr>
          <w:rFonts w:ascii="Calibri" w:hAnsi="Calibri"/>
        </w:rPr>
      </w:r>
      <w:r>
        <w:rPr>
          <w:rFonts w:ascii="Calibri" w:hAnsi="Calibri"/>
          <w:b/>
        </w:rPr>
        <w:t>Essay Option 2:</w:t>
      </w:r>
      <w:r>
        <w:rPr>
          <w:rFonts w:ascii="Calibri" w:hAnsi="Calibri"/>
        </w:rPr>
      </w:r>
    </w:p>
    <w:p>
      <w:pPr>
        <w:spacing w:before="0" w:after="120"/>
      </w:pPr>
      <w:r>
        <w:rPr>
          <w:rFonts w:ascii="Calibri" w:hAnsi="Calibri"/>
        </w:rPr>
        <w:t>Critically evaluate the potential of data analytics to improve public service delivery in Nigeria. Use specific examples from healthcare, education, or tax collection. What are the key barriers and how might they be overcome?</w:t>
      </w:r>
    </w:p>
    <w:p>
      <w:pPr>
        <w:pBdr>
          <w:bottom w:val="single" w:sz="6" w:space="1" w:color="1B3A6B"/>
        </w:pBdr>
        <w:spacing w:before="0" w:after="40"/>
      </w:pPr>
    </w:p>
    <w:p>
      <w:pPr>
        <w:pStyle w:val="Heading3"/>
        <w:spacing w:before="240" w:after="60"/>
      </w:pPr>
      <w:r>
        <w:rPr>
          <w:rFonts w:ascii="Calibri" w:hAnsi="Calibri"/>
          <w:color w:val="2E7D32"/>
        </w:rPr>
        <w:t>GRADING SUMMARY</w:t>
      </w:r>
    </w:p>
    <w:p>
      <w:pPr>
        <w:pBdr>
          <w:bottom w:val="single" w:sz="6" w:space="1" w:color="2E7D32"/>
        </w:pBdr>
        <w:spacing w:before="0" w:after="40"/>
      </w:pPr>
    </w:p>
    <w:tbl>
      <w:tblPr>
        <w:tblStyle w:val="TableGrid"/>
        <w:tblW w:type="auto" w:w="0"/>
        <w:tblLook w:firstColumn="1" w:firstRow="1" w:lastColumn="0" w:lastRow="0" w:noHBand="0" w:noVBand="1" w:val="04A0"/>
      </w:tblPr>
      <w:tblGrid>
        <w:gridCol w:w="2976"/>
        <w:gridCol w:w="2976"/>
        <w:gridCol w:w="2976"/>
      </w:tblGrid>
      <w:tr>
        <w:tc>
          <w:tcPr>
            <w:tcW w:type="dxa" w:w="3079"/>
            <w:shd w:val="clear" w:color="auto" w:fill="1B3A6B"/>
          </w:tcPr>
          <w:p>
            <w:r>
              <w:rPr>
                <w:rFonts w:ascii="Calibri" w:hAnsi="Calibri"/>
                <w:b/>
                <w:color w:val="FFFFFF"/>
                <w:sz w:val="20"/>
              </w:rPr>
              <w:t>Section</w:t>
            </w:r>
          </w:p>
        </w:tc>
        <w:tc>
          <w:tcPr>
            <w:tcW w:type="dxa" w:w="3079"/>
            <w:shd w:val="clear" w:color="auto" w:fill="1B3A6B"/>
          </w:tcPr>
          <w:p>
            <w:r>
              <w:rPr>
                <w:rFonts w:ascii="Calibri" w:hAnsi="Calibri"/>
                <w:b/>
                <w:color w:val="FFFFFF"/>
                <w:sz w:val="20"/>
              </w:rPr>
              <w:t>Marks</w:t>
            </w:r>
          </w:p>
        </w:tc>
        <w:tc>
          <w:tcPr>
            <w:tcW w:type="dxa" w:w="3079"/>
            <w:shd w:val="clear" w:color="auto" w:fill="1B3A6B"/>
          </w:tcPr>
          <w:p>
            <w:r>
              <w:rPr>
                <w:rFonts w:ascii="Calibri" w:hAnsi="Calibri"/>
                <w:b/>
                <w:color w:val="FFFFFF"/>
                <w:sz w:val="20"/>
              </w:rPr>
              <w:t>Weight</w:t>
            </w:r>
          </w:p>
        </w:tc>
      </w:tr>
      <w:tr>
        <w:tc>
          <w:tcPr>
            <w:tcW w:type="dxa" w:w="3079"/>
          </w:tcPr>
          <w:p>
            <w:r>
              <w:rPr>
                <w:rFonts w:ascii="Calibri" w:hAnsi="Calibri"/>
                <w:color w:val="1A1A1A"/>
                <w:sz w:val="20"/>
              </w:rPr>
              <w:t>Section A — Multiple Choice</w:t>
            </w:r>
          </w:p>
        </w:tc>
        <w:tc>
          <w:tcPr>
            <w:tcW w:type="dxa" w:w="3079"/>
          </w:tcPr>
          <w:p>
            <w:r>
              <w:rPr>
                <w:rFonts w:ascii="Calibri" w:hAnsi="Calibri"/>
                <w:color w:val="1A1A1A"/>
                <w:sz w:val="20"/>
              </w:rPr>
              <w:t>40</w:t>
            </w:r>
          </w:p>
        </w:tc>
        <w:tc>
          <w:tcPr>
            <w:tcW w:type="dxa" w:w="3079"/>
          </w:tcPr>
          <w:p>
            <w:r>
              <w:rPr>
                <w:rFonts w:ascii="Calibri" w:hAnsi="Calibri"/>
                <w:color w:val="1A1A1A"/>
                <w:sz w:val="20"/>
              </w:rPr>
              <w:t>40%</w:t>
            </w:r>
          </w:p>
        </w:tc>
      </w:tr>
      <w:tr>
        <w:tc>
          <w:tcPr>
            <w:tcW w:type="dxa" w:w="3079"/>
            <w:shd w:val="clear" w:color="auto" w:fill="F5F7FA"/>
          </w:tcPr>
          <w:p>
            <w:r>
              <w:rPr>
                <w:rFonts w:ascii="Calibri" w:hAnsi="Calibri"/>
                <w:color w:val="1A1A1A"/>
                <w:sz w:val="20"/>
              </w:rPr>
              <w:t>Section B — Practical Skills</w:t>
            </w:r>
          </w:p>
        </w:tc>
        <w:tc>
          <w:tcPr>
            <w:tcW w:type="dxa" w:w="3079"/>
            <w:shd w:val="clear" w:color="auto" w:fill="F5F7FA"/>
          </w:tcPr>
          <w:p>
            <w:r>
              <w:rPr>
                <w:rFonts w:ascii="Calibri" w:hAnsi="Calibri"/>
                <w:color w:val="1A1A1A"/>
                <w:sz w:val="20"/>
              </w:rPr>
              <w:t>30</w:t>
            </w:r>
          </w:p>
        </w:tc>
        <w:tc>
          <w:tcPr>
            <w:tcW w:type="dxa" w:w="3079"/>
            <w:shd w:val="clear" w:color="auto" w:fill="F5F7FA"/>
          </w:tcPr>
          <w:p>
            <w:r>
              <w:rPr>
                <w:rFonts w:ascii="Calibri" w:hAnsi="Calibri"/>
                <w:color w:val="1A1A1A"/>
                <w:sz w:val="20"/>
              </w:rPr>
              <w:t>30%</w:t>
            </w:r>
          </w:p>
        </w:tc>
      </w:tr>
      <w:tr>
        <w:tc>
          <w:tcPr>
            <w:tcW w:type="dxa" w:w="3079"/>
          </w:tcPr>
          <w:p>
            <w:r>
              <w:rPr>
                <w:rFonts w:ascii="Calibri" w:hAnsi="Calibri"/>
                <w:color w:val="1A1A1A"/>
                <w:sz w:val="20"/>
              </w:rPr>
              <w:t>Section C — Case Studies</w:t>
            </w:r>
          </w:p>
        </w:tc>
        <w:tc>
          <w:tcPr>
            <w:tcW w:type="dxa" w:w="3079"/>
          </w:tcPr>
          <w:p>
            <w:r>
              <w:rPr>
                <w:rFonts w:ascii="Calibri" w:hAnsi="Calibri"/>
                <w:color w:val="1A1A1A"/>
                <w:sz w:val="20"/>
              </w:rPr>
              <w:t>20</w:t>
            </w:r>
          </w:p>
        </w:tc>
        <w:tc>
          <w:tcPr>
            <w:tcW w:type="dxa" w:w="3079"/>
          </w:tcPr>
          <w:p>
            <w:r>
              <w:rPr>
                <w:rFonts w:ascii="Calibri" w:hAnsi="Calibri"/>
                <w:color w:val="1A1A1A"/>
                <w:sz w:val="20"/>
              </w:rPr>
              <w:t>20%</w:t>
            </w:r>
          </w:p>
        </w:tc>
      </w:tr>
      <w:tr>
        <w:tc>
          <w:tcPr>
            <w:tcW w:type="dxa" w:w="3079"/>
            <w:shd w:val="clear" w:color="auto" w:fill="F5F7FA"/>
          </w:tcPr>
          <w:p>
            <w:r>
              <w:rPr>
                <w:rFonts w:ascii="Calibri" w:hAnsi="Calibri"/>
                <w:color w:val="1A1A1A"/>
                <w:sz w:val="20"/>
              </w:rPr>
              <w:t>Section D — Essay</w:t>
            </w:r>
          </w:p>
        </w:tc>
        <w:tc>
          <w:tcPr>
            <w:tcW w:type="dxa" w:w="3079"/>
            <w:shd w:val="clear" w:color="auto" w:fill="F5F7FA"/>
          </w:tcPr>
          <w:p>
            <w:r>
              <w:rPr>
                <w:rFonts w:ascii="Calibri" w:hAnsi="Calibri"/>
                <w:color w:val="1A1A1A"/>
                <w:sz w:val="20"/>
              </w:rPr>
              <w:t>10</w:t>
            </w:r>
          </w:p>
        </w:tc>
        <w:tc>
          <w:tcPr>
            <w:tcW w:type="dxa" w:w="3079"/>
            <w:shd w:val="clear" w:color="auto" w:fill="F5F7FA"/>
          </w:tcPr>
          <w:p>
            <w:r>
              <w:rPr>
                <w:rFonts w:ascii="Calibri" w:hAnsi="Calibri"/>
                <w:color w:val="1A1A1A"/>
                <w:sz w:val="20"/>
              </w:rPr>
              <w:t>10%</w:t>
            </w:r>
          </w:p>
        </w:tc>
      </w:tr>
      <w:tr>
        <w:tc>
          <w:tcPr>
            <w:tcW w:type="dxa" w:w="3079"/>
          </w:tcPr>
          <w:p>
            <w:r>
              <w:rPr>
                <w:rFonts w:ascii="Calibri" w:hAnsi="Calibri"/>
                <w:color w:val="1A1A1A"/>
                <w:sz w:val="20"/>
              </w:rPr>
              <w:t>TOTAL</w:t>
            </w:r>
          </w:p>
        </w:tc>
        <w:tc>
          <w:tcPr>
            <w:tcW w:type="dxa" w:w="3079"/>
          </w:tcPr>
          <w:p>
            <w:r>
              <w:rPr>
                <w:rFonts w:ascii="Calibri" w:hAnsi="Calibri"/>
                <w:color w:val="1A1A1A"/>
                <w:sz w:val="20"/>
              </w:rPr>
              <w:t>100</w:t>
            </w:r>
          </w:p>
        </w:tc>
        <w:tc>
          <w:tcPr>
            <w:tcW w:type="dxa" w:w="3079"/>
          </w:tcPr>
          <w:p>
            <w:r>
              <w:rPr>
                <w:rFonts w:ascii="Calibri" w:hAnsi="Calibri"/>
                <w:color w:val="1A1A1A"/>
                <w:sz w:val="20"/>
              </w:rPr>
              <w:t>100%</w:t>
            </w:r>
          </w:p>
        </w:tc>
      </w:tr>
    </w:tbl>
    <w:p/>
    <w:p>
      <w:pPr>
        <w:spacing w:before="0" w:after="120"/>
      </w:pPr>
      <w:r>
        <w:rPr>
          <w:rFonts w:ascii="Calibri" w:hAnsi="Calibri"/>
        </w:rPr>
      </w:r>
      <w:r>
        <w:rPr>
          <w:rFonts w:ascii="Calibri" w:hAnsi="Calibri"/>
          <w:b/>
        </w:rPr>
        <w:t>Pass:</w:t>
      </w:r>
      <w:r>
        <w:rPr>
          <w:rFonts w:ascii="Calibri" w:hAnsi="Calibri"/>
        </w:rPr>
        <w:t xml:space="preserve"> 75% | </w:t>
      </w:r>
      <w:r>
        <w:rPr>
          <w:rFonts w:ascii="Calibri" w:hAnsi="Calibri"/>
          <w:b/>
        </w:rPr>
        <w:t>Distinction:</w:t>
      </w:r>
      <w:r>
        <w:rPr>
          <w:rFonts w:ascii="Calibri" w:hAnsi="Calibri"/>
        </w:rPr>
        <w:t xml:space="preserve"> 85%</w:t>
      </w:r>
    </w:p>
    <w:p>
      <w:pPr>
        <w:pBdr>
          <w:bottom w:val="single" w:sz="6" w:space="1" w:color="1B3A6B"/>
        </w:pBdr>
        <w:spacing w:before="0" w:after="40"/>
      </w:pPr>
    </w:p>
    <w:p>
      <w:pPr>
        <w:spacing w:before="0" w:after="120"/>
      </w:pPr>
      <w:r>
        <w:rPr>
          <w:rFonts w:ascii="Calibri" w:hAnsi="Calibri"/>
        </w:rPr>
        <w:t>*MetaBridge Academy — Data Analytics | Curriculum v1.0*</w:t>
      </w:r>
    </w:p>
    <w:p>
      <w:pPr>
        <w:spacing w:before="0" w:after="120"/>
      </w:pPr>
      <w:r>
        <w:rPr>
          <w:rFonts w:ascii="Calibri" w:hAnsi="Calibri"/>
        </w:rPr>
        <w:t>*Reference: Mastering Data Analytics | metabridgeacademy.com*</w:t>
      </w:r>
    </w:p>
    <w:sectPr w:rsidR="00FC693F" w:rsidRPr="0006063C" w:rsidSect="00034616">
      <w:headerReference w:type="default" r:id="rId9"/>
      <w:footerReference w:type="default" r:id="rId10"/>
      <w:pgSz w:w="12240" w:h="15840"/>
      <w:pgMar w:top="1417" w:right="1417" w:bottom="124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olor w:val="909AA8"/>
        <w:sz w:val="16"/>
      </w:rPr>
      <w:t xml:space="preserve">Confidential — MetaBridge Academy Internal Document    Page </w:t>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909AA8"/>
        <w:sz w:val="17"/>
      </w:rPr>
      <w:t>MetaBridge Academy  ·  Data Analytics  ·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exact"/>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Pr>
    <w:rPr>
      <w:rFonts w:asciiTheme="majorHAnsi" w:eastAsiaTheme="majorEastAsia" w:hAnsiTheme="majorHAnsi" w:cstheme="majorBidi" w:ascii="Calibri" w:hAnsi="Calibri"/>
      <w:b/>
      <w:bCs/>
      <w:color w:val="007A99"/>
      <w:sz w:val="44"/>
      <w:szCs w:val="28"/>
    </w:rPr>
  </w:style>
  <w:style w:type="paragraph" w:styleId="Heading2">
    <w:name w:val="heading 2"/>
    <w:basedOn w:val="Normal"/>
    <w:next w:val="Normal"/>
    <w:link w:val="Heading2Char"/>
    <w:uiPriority w:val="9"/>
    <w:unhideWhenUsed/>
    <w:qFormat/>
    <w:rsid w:val="00FC693F"/>
    <w:pPr>
      <w:keepNext/>
      <w:keepLines/>
      <w:spacing w:before="320" w:after="80"/>
      <w:outlineLvl w:val="1"/>
    </w:pPr>
    <w:rPr>
      <w:rFonts w:asciiTheme="majorHAnsi" w:eastAsiaTheme="majorEastAsia" w:hAnsiTheme="majorHAnsi" w:cstheme="majorBidi" w:ascii="Calibri" w:hAnsi="Calibri"/>
      <w:b/>
      <w:bCs/>
      <w:color w:val="FFFFFF"/>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2E7D32"/>
      <w:sz w:val="24"/>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Theme="majorHAnsi" w:eastAsiaTheme="majorEastAsia" w:hAnsiTheme="majorHAnsi" w:cstheme="majorBidi" w:ascii="Calibri" w:hAnsi="Calibri"/>
      <w:b/>
      <w:bCs/>
      <w:i/>
      <w:iCs/>
      <w:color w:val="0C1A2E"/>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432"/>
      <w:contextualSpacing/>
    </w:pPr>
    <w:rPr>
      <w:rFonts w:ascii="Calibri" w:hAnsi="Calibri"/>
      <w:color w:val="1A1A1A"/>
      <w:sz w:val="22"/>
    </w:rPr>
  </w:style>
  <w:style w:type="paragraph" w:styleId="ListBullet2">
    <w:name w:val="List Bullet 2"/>
    <w:basedOn w:val="Normal"/>
    <w:uiPriority w:val="99"/>
    <w:unhideWhenUsed/>
    <w:rsid w:val="00326F90"/>
    <w:pPr>
      <w:numPr>
        <w:numId w:val="2"/>
      </w:numPr>
      <w:spacing w:after="40"/>
      <w:ind w:left="864"/>
      <w:contextualSpacing/>
    </w:pPr>
    <w:rPr>
      <w:rFonts w:ascii="Calibri" w:hAnsi="Calibri"/>
      <w:color w:val="1A1A1A"/>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432"/>
      <w:contextualSpacing/>
    </w:pPr>
    <w:rPr>
      <w:rFonts w:ascii="Calibri" w:hAnsi="Calibri"/>
      <w:color w:val="1A1A1A"/>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