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804"/>
        <w:gridCol w:w="1719"/>
        <w:gridCol w:w="4161"/>
      </w:tblGrid>
      <w:tr w:rsidR="00EE79A5" w:rsidRPr="0065450B" w:rsidTr="000D49E4">
        <w:tc>
          <w:tcPr>
            <w:tcW w:w="3804" w:type="dxa"/>
          </w:tcPr>
          <w:p w:rsidR="00EE79A5" w:rsidRPr="0065450B" w:rsidRDefault="00EE79A5" w:rsidP="000D49E4">
            <w:pPr>
              <w:ind w:left="-142"/>
              <w:jc w:val="both"/>
              <w:rPr>
                <w:rFonts w:ascii="Open Sans" w:hAnsi="Open Sans" w:cs="Open Sans"/>
              </w:rPr>
            </w:pPr>
          </w:p>
        </w:tc>
        <w:tc>
          <w:tcPr>
            <w:tcW w:w="1719" w:type="dxa"/>
          </w:tcPr>
          <w:p w:rsidR="00EE79A5" w:rsidRPr="0065450B" w:rsidRDefault="00EE79A5" w:rsidP="000D49E4">
            <w:pPr>
              <w:ind w:left="-142"/>
              <w:rPr>
                <w:rFonts w:ascii="Open Sans" w:hAnsi="Open Sans" w:cs="Open Sans"/>
              </w:rPr>
            </w:pPr>
          </w:p>
        </w:tc>
        <w:tc>
          <w:tcPr>
            <w:tcW w:w="4161" w:type="dxa"/>
          </w:tcPr>
          <w:p w:rsidR="00EE79A5" w:rsidRPr="0065450B" w:rsidRDefault="00EE79A5" w:rsidP="000D49E4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</w:p>
          <w:p w:rsidR="00EE79A5" w:rsidRPr="0065450B" w:rsidRDefault="00EE79A5" w:rsidP="000D49E4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</w:p>
          <w:p w:rsidR="00EE79A5" w:rsidRPr="0065450B" w:rsidRDefault="00EE79A5" w:rsidP="000D49E4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</w:p>
          <w:p w:rsidR="002169E8" w:rsidRPr="0065450B" w:rsidRDefault="002169E8" w:rsidP="002169E8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  <w:r w:rsidRPr="0065450B"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  <w:t>Генеральному директору</w:t>
            </w:r>
          </w:p>
          <w:p w:rsidR="002169E8" w:rsidRPr="0065450B" w:rsidRDefault="002169E8" w:rsidP="002169E8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  <w:r w:rsidRPr="0065450B"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  <w:t>ООО «Капитал МС»</w:t>
            </w:r>
            <w:r w:rsidR="00EF79EB" w:rsidRPr="0065450B"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  <w:t xml:space="preserve"> </w:t>
            </w:r>
          </w:p>
          <w:p w:rsidR="002169E8" w:rsidRPr="0065450B" w:rsidRDefault="002169E8" w:rsidP="002169E8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</w:pPr>
            <w:r w:rsidRPr="0065450B">
              <w:rPr>
                <w:rFonts w:ascii="Open Sans" w:eastAsia="Calibri" w:hAnsi="Open Sans" w:cs="Open Sans"/>
                <w:b/>
                <w:sz w:val="28"/>
                <w:szCs w:val="28"/>
                <w:lang w:eastAsia="en-US"/>
              </w:rPr>
              <w:t>Гришиной Н.И.</w:t>
            </w:r>
          </w:p>
          <w:p w:rsidR="00DB6F6D" w:rsidRPr="0065450B" w:rsidRDefault="00DB6F6D" w:rsidP="00DB6F6D">
            <w:pPr>
              <w:spacing w:line="360" w:lineRule="auto"/>
              <w:ind w:left="-142"/>
              <w:jc w:val="right"/>
              <w:rPr>
                <w:rFonts w:ascii="Open Sans" w:eastAsia="Calibri" w:hAnsi="Open Sans" w:cs="Open Sans"/>
                <w:b/>
                <w:color w:val="000000" w:themeColor="text1"/>
                <w:sz w:val="28"/>
                <w:szCs w:val="28"/>
                <w:lang w:eastAsia="en-US"/>
              </w:rPr>
            </w:pPr>
          </w:p>
          <w:p w:rsidR="00EE79A5" w:rsidRPr="0065450B" w:rsidRDefault="00EE79A5" w:rsidP="000D49E4">
            <w:pPr>
              <w:spacing w:line="360" w:lineRule="auto"/>
              <w:ind w:left="-142"/>
              <w:jc w:val="right"/>
              <w:rPr>
                <w:rFonts w:ascii="Open Sans" w:hAnsi="Open Sans" w:cs="Open Sans"/>
              </w:rPr>
            </w:pPr>
          </w:p>
        </w:tc>
      </w:tr>
    </w:tbl>
    <w:p w:rsidR="00EE79A5" w:rsidRPr="0065450B" w:rsidRDefault="00EE79A5" w:rsidP="00EE79A5">
      <w:pPr>
        <w:ind w:left="-142"/>
        <w:rPr>
          <w:rFonts w:ascii="Open Sans" w:hAnsi="Open Sans" w:cs="Open Sans"/>
        </w:rPr>
      </w:pPr>
    </w:p>
    <w:p w:rsidR="00EE79A5" w:rsidRPr="0065450B" w:rsidRDefault="00EE79A5" w:rsidP="0072424C">
      <w:pPr>
        <w:rPr>
          <w:rFonts w:ascii="Open Sans" w:hAnsi="Open Sans" w:cs="Open Sans"/>
        </w:rPr>
      </w:pPr>
    </w:p>
    <w:p w:rsidR="00EE79A5" w:rsidRDefault="00EE79A5" w:rsidP="00EE79A5">
      <w:pPr>
        <w:ind w:left="-142"/>
        <w:rPr>
          <w:rFonts w:ascii="Open Sans" w:hAnsi="Open Sans" w:cs="Open Sans"/>
        </w:rPr>
      </w:pPr>
    </w:p>
    <w:p w:rsidR="0072424C" w:rsidRPr="0065450B" w:rsidRDefault="0072424C" w:rsidP="00EE79A5">
      <w:pPr>
        <w:ind w:left="-142"/>
        <w:rPr>
          <w:rFonts w:ascii="Open Sans" w:hAnsi="Open Sans" w:cs="Open Sans"/>
        </w:rPr>
      </w:pPr>
    </w:p>
    <w:p w:rsidR="00EE79A5" w:rsidRPr="0065450B" w:rsidRDefault="00EE79A5" w:rsidP="00EE79A5">
      <w:pPr>
        <w:ind w:left="-142" w:right="567"/>
        <w:jc w:val="center"/>
        <w:rPr>
          <w:rFonts w:ascii="Open Sans" w:hAnsi="Open Sans" w:cs="Open Sans"/>
        </w:rPr>
      </w:pPr>
    </w:p>
    <w:p w:rsidR="007017FB" w:rsidRDefault="007017FB" w:rsidP="007017FB">
      <w:pPr>
        <w:ind w:left="-142" w:right="567"/>
        <w:jc w:val="center"/>
        <w:rPr>
          <w:rFonts w:ascii="Open Sans" w:eastAsia="Calibri" w:hAnsi="Open Sans" w:cs="Open Sans"/>
          <w:b/>
          <w:bCs/>
          <w:sz w:val="28"/>
          <w:szCs w:val="28"/>
          <w:lang w:eastAsia="en-US"/>
        </w:rPr>
      </w:pPr>
      <w:bookmarkStart w:id="0" w:name="OLE_LINK23"/>
      <w:bookmarkStart w:id="1" w:name="OLE_LINK24"/>
      <w:r w:rsidRPr="0065450B">
        <w:rPr>
          <w:rFonts w:ascii="Open Sans" w:eastAsia="Calibri" w:hAnsi="Open Sans" w:cs="Open Sans"/>
          <w:b/>
          <w:bCs/>
          <w:sz w:val="28"/>
          <w:szCs w:val="28"/>
          <w:lang w:eastAsia="en-US"/>
        </w:rPr>
        <w:t>Уважаемая Надежда Ивановна</w:t>
      </w:r>
      <w:bookmarkEnd w:id="0"/>
      <w:bookmarkEnd w:id="1"/>
      <w:r w:rsidRPr="0065450B">
        <w:rPr>
          <w:rFonts w:ascii="Open Sans" w:eastAsia="Calibri" w:hAnsi="Open Sans" w:cs="Open Sans"/>
          <w:b/>
          <w:bCs/>
          <w:sz w:val="28"/>
          <w:szCs w:val="28"/>
          <w:lang w:eastAsia="en-US"/>
        </w:rPr>
        <w:t>!</w:t>
      </w:r>
    </w:p>
    <w:p w:rsidR="00632D51" w:rsidRDefault="00632D51" w:rsidP="007017FB">
      <w:pPr>
        <w:ind w:left="-142" w:right="567"/>
        <w:jc w:val="center"/>
        <w:rPr>
          <w:rFonts w:ascii="Open Sans" w:eastAsia="Calibri" w:hAnsi="Open Sans" w:cs="Open Sans"/>
          <w:b/>
          <w:bCs/>
          <w:sz w:val="28"/>
          <w:szCs w:val="28"/>
          <w:lang w:eastAsia="en-US"/>
        </w:rPr>
      </w:pPr>
    </w:p>
    <w:tbl>
      <w:tblPr>
        <w:tblW w:w="9513" w:type="dxa"/>
        <w:tblInd w:w="93" w:type="dxa"/>
        <w:tblLayout w:type="fixed"/>
        <w:tblLook w:val="04A0"/>
      </w:tblPr>
      <w:tblGrid>
        <w:gridCol w:w="1149"/>
        <w:gridCol w:w="1560"/>
        <w:gridCol w:w="1984"/>
        <w:gridCol w:w="2410"/>
        <w:gridCol w:w="2410"/>
      </w:tblGrid>
      <w:tr w:rsidR="00632D51" w:rsidRPr="0065450B" w:rsidTr="00B140D4">
        <w:trPr>
          <w:trHeight w:val="765"/>
        </w:trPr>
        <w:tc>
          <w:tcPr>
            <w:tcW w:w="9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2D51" w:rsidRPr="0065450B" w:rsidRDefault="00632D51" w:rsidP="00D02F0C">
            <w:pPr>
              <w:jc w:val="both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65450B">
              <w:rPr>
                <w:rFonts w:ascii="Open Sans" w:hAnsi="Open Sans" w:cs="Open Sans"/>
                <w:color w:val="000000"/>
                <w:sz w:val="28"/>
                <w:szCs w:val="28"/>
              </w:rPr>
              <w:t>Прошу утвердить объем рассылки сообщений через провайдера "</w:t>
            </w:r>
            <w:proofErr w:type="spellStart"/>
            <w:r w:rsidRPr="0065450B">
              <w:rPr>
                <w:rFonts w:ascii="Open Sans" w:hAnsi="Open Sans" w:cs="Open Sans"/>
                <w:color w:val="000000"/>
                <w:sz w:val="28"/>
                <w:szCs w:val="28"/>
              </w:rPr>
              <w:t>Инфобип</w:t>
            </w:r>
            <w:proofErr w:type="spellEnd"/>
            <w:r w:rsidRPr="0065450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" в </w:t>
            </w:r>
            <w:r w:rsidR="00D02F0C">
              <w:rPr>
                <w:rFonts w:ascii="Open Sans" w:hAnsi="Open Sans" w:cs="Open Sans"/>
                <w:color w:val="000000"/>
                <w:sz w:val="28"/>
                <w:szCs w:val="28"/>
              </w:rPr>
              <w:t>январе</w:t>
            </w:r>
            <w:r w:rsidRPr="0065450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202</w:t>
            </w:r>
            <w:r w:rsidR="00D02F0C">
              <w:rPr>
                <w:rFonts w:ascii="Open Sans" w:hAnsi="Open Sans" w:cs="Open Sans"/>
                <w:color w:val="000000"/>
                <w:sz w:val="28"/>
                <w:szCs w:val="28"/>
              </w:rPr>
              <w:t>1</w:t>
            </w:r>
            <w:r w:rsidRPr="0065450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года</w:t>
            </w: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:</w:t>
            </w:r>
          </w:p>
        </w:tc>
      </w:tr>
      <w:tr w:rsidR="00632D51" w:rsidRPr="0065450B" w:rsidTr="00B140D4">
        <w:trPr>
          <w:trHeight w:val="97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</w:rPr>
            </w:pPr>
            <w:r w:rsidRPr="0065450B">
              <w:rPr>
                <w:rFonts w:ascii="Open Sans" w:hAnsi="Open Sans" w:cs="Open Sans"/>
              </w:rPr>
              <w:t>Код темы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</w:rPr>
            </w:pPr>
            <w:r w:rsidRPr="0065450B">
              <w:rPr>
                <w:rFonts w:ascii="Open Sans" w:hAnsi="Open Sans" w:cs="Open Sans"/>
              </w:rPr>
              <w:t>Кол-во абонентов (первичное информирование по теме)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</w:rPr>
            </w:pPr>
            <w:r w:rsidRPr="0065450B">
              <w:rPr>
                <w:rFonts w:ascii="Open Sans" w:hAnsi="Open Sans" w:cs="Open Sans"/>
              </w:rPr>
              <w:t>Кол-во абонентов (повторное информирование по теме)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</w:rPr>
            </w:pPr>
            <w:r w:rsidRPr="0065450B">
              <w:rPr>
                <w:rFonts w:ascii="Open Sans" w:hAnsi="Open Sans" w:cs="Open Sans"/>
              </w:rPr>
              <w:t>Кол-во SMS-сегментов на одного абонента (размер сообщения)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</w:rPr>
            </w:pPr>
            <w:r w:rsidRPr="0065450B">
              <w:rPr>
                <w:rFonts w:ascii="Open Sans" w:hAnsi="Open Sans" w:cs="Open Sans"/>
              </w:rPr>
              <w:t>Сумма SMS-сегментов (количество SMS-сообщений)</w:t>
            </w:r>
          </w:p>
        </w:tc>
      </w:tr>
      <w:tr w:rsidR="00632D51" w:rsidRPr="0065450B" w:rsidTr="00B140D4">
        <w:trPr>
          <w:trHeight w:val="571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proofErr w:type="spellStart"/>
            <w:r w:rsidRPr="00B51F8E">
              <w:rPr>
                <w:rFonts w:ascii="Open Sans" w:hAnsi="Open Sans" w:cs="Open Sans"/>
                <w:color w:val="000000" w:themeColor="text1"/>
                <w:lang w:val="en-US"/>
              </w:rPr>
              <w:t>Проф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C6477B" w:rsidRDefault="007F4602" w:rsidP="00B140D4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7F4602">
              <w:rPr>
                <w:rFonts w:ascii="Open Sans" w:hAnsi="Open Sans" w:cs="Open Sans"/>
                <w:color w:val="000000" w:themeColor="text1"/>
                <w:lang w:val="en-US"/>
              </w:rPr>
              <w:t>20807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65450B">
              <w:rPr>
                <w:rFonts w:ascii="Open Sans" w:hAnsi="Open Sans" w:cs="Open Sans"/>
                <w:color w:val="000000" w:themeColor="text1"/>
                <w:lang w:val="en-US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BD4B85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6C38AE" w:rsidRDefault="006C38AE" w:rsidP="00B140D4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r>
              <w:rPr>
                <w:rFonts w:ascii="Open Sans" w:hAnsi="Open Sans" w:cs="Open Sans"/>
                <w:color w:val="000000" w:themeColor="text1"/>
                <w:lang w:val="en-US"/>
              </w:rPr>
              <w:t>62421</w:t>
            </w:r>
          </w:p>
        </w:tc>
      </w:tr>
      <w:tr w:rsidR="00632D51" w:rsidRPr="0065450B" w:rsidTr="00B140D4">
        <w:trPr>
          <w:trHeight w:val="571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D51" w:rsidRPr="00B51F8E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Д</w:t>
            </w:r>
            <w:proofErr w:type="gramStart"/>
            <w:r>
              <w:rPr>
                <w:rFonts w:ascii="Open Sans" w:hAnsi="Open Sans" w:cs="Open Sans"/>
                <w:color w:val="000000" w:themeColor="text1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Default="003B73F3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10778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F2368E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D51" w:rsidRPr="003B73F3" w:rsidRDefault="003B73F3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21556</w:t>
            </w:r>
          </w:p>
        </w:tc>
      </w:tr>
      <w:tr w:rsidR="00B140D4" w:rsidRPr="0065450B" w:rsidTr="00B140D4">
        <w:trPr>
          <w:trHeight w:val="571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40D4" w:rsidRDefault="00B140D4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Д</w:t>
            </w:r>
            <w:proofErr w:type="gramStart"/>
            <w:r>
              <w:rPr>
                <w:rFonts w:ascii="Open Sans" w:hAnsi="Open Sans" w:cs="Open Sans"/>
                <w:color w:val="000000" w:themeColor="text1"/>
              </w:rPr>
              <w:t>4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D4" w:rsidRDefault="00C6477B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 w:rsidRPr="00C6477B">
              <w:rPr>
                <w:rFonts w:ascii="Open Sans" w:hAnsi="Open Sans" w:cs="Open Sans"/>
                <w:color w:val="000000" w:themeColor="text1"/>
              </w:rPr>
              <w:t>38592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D4" w:rsidRDefault="00550CE0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D4" w:rsidRDefault="00550CE0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D4" w:rsidRPr="00AA7504" w:rsidRDefault="00C6477B" w:rsidP="00B140D4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r>
              <w:rPr>
                <w:rFonts w:ascii="Open Sans" w:hAnsi="Open Sans" w:cs="Open Sans"/>
                <w:color w:val="000000" w:themeColor="text1"/>
                <w:lang w:val="en-US"/>
              </w:rPr>
              <w:t>115776</w:t>
            </w:r>
          </w:p>
        </w:tc>
      </w:tr>
      <w:tr w:rsidR="00632D51" w:rsidRPr="0065450B" w:rsidTr="00B140D4">
        <w:trPr>
          <w:trHeight w:val="975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 w:rsidRPr="0065450B">
              <w:rPr>
                <w:rFonts w:ascii="Open Sans" w:hAnsi="Open Sans" w:cs="Open Sans"/>
                <w:color w:val="000000" w:themeColor="text1"/>
              </w:rPr>
              <w:t>Учетная запись филиала у провайдера: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 w:rsidRPr="0065450B">
              <w:rPr>
                <w:rFonts w:ascii="Open Sans" w:hAnsi="Open Sans" w:cs="Open Sans"/>
                <w:color w:val="000000" w:themeColor="text1"/>
              </w:rPr>
              <w:t>RU-ROS-1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D51" w:rsidRPr="0065450B" w:rsidRDefault="00632D51" w:rsidP="00B140D4">
            <w:pPr>
              <w:jc w:val="center"/>
              <w:rPr>
                <w:rFonts w:ascii="Open Sans" w:hAnsi="Open Sans" w:cs="Open Sans"/>
                <w:color w:val="000000" w:themeColor="text1"/>
              </w:rPr>
            </w:pPr>
            <w:r w:rsidRPr="0065450B">
              <w:rPr>
                <w:rFonts w:ascii="Open Sans" w:hAnsi="Open Sans" w:cs="Open Sans"/>
                <w:color w:val="000000" w:themeColor="text1"/>
              </w:rPr>
              <w:t>Итого для согласования: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AE" w:rsidRDefault="00632D51" w:rsidP="006C38AE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  <w:r w:rsidRPr="0065450B">
              <w:rPr>
                <w:rFonts w:ascii="Open Sans" w:hAnsi="Open Sans" w:cs="Open Sans"/>
                <w:color w:val="000000" w:themeColor="text1"/>
              </w:rPr>
              <w:t xml:space="preserve">                                   </w:t>
            </w:r>
            <w:r w:rsidR="006C38AE">
              <w:rPr>
                <w:rFonts w:ascii="Open Sans" w:hAnsi="Open Sans" w:cs="Open Sans"/>
                <w:color w:val="000000" w:themeColor="text1"/>
                <w:lang w:val="en-US"/>
              </w:rPr>
              <w:t>199753</w:t>
            </w:r>
          </w:p>
          <w:p w:rsidR="006C38AE" w:rsidRPr="006C38AE" w:rsidRDefault="006C38AE" w:rsidP="006C38AE">
            <w:pPr>
              <w:jc w:val="center"/>
              <w:rPr>
                <w:rFonts w:ascii="Open Sans" w:hAnsi="Open Sans" w:cs="Open Sans"/>
                <w:color w:val="000000" w:themeColor="text1"/>
                <w:lang w:val="en-US"/>
              </w:rPr>
            </w:pPr>
          </w:p>
        </w:tc>
      </w:tr>
    </w:tbl>
    <w:p w:rsidR="007E5E93" w:rsidRDefault="007E5E93" w:rsidP="0009051C">
      <w:pPr>
        <w:ind w:right="278" w:firstLine="720"/>
        <w:rPr>
          <w:rFonts w:ascii="Open Sans" w:hAnsi="Open Sans" w:cs="Open Sans"/>
          <w:sz w:val="24"/>
          <w:szCs w:val="24"/>
        </w:rPr>
      </w:pPr>
    </w:p>
    <w:p w:rsidR="00632D51" w:rsidRPr="002E201D" w:rsidRDefault="00632D51" w:rsidP="0009051C">
      <w:pPr>
        <w:ind w:right="278" w:firstLine="720"/>
        <w:rPr>
          <w:rFonts w:ascii="Open Sans" w:hAnsi="Open Sans" w:cs="Open Sans"/>
          <w:sz w:val="24"/>
          <w:szCs w:val="24"/>
          <w:lang w:val="en-US"/>
        </w:rPr>
      </w:pPr>
    </w:p>
    <w:p w:rsidR="003F5344" w:rsidRPr="0065450B" w:rsidRDefault="003F5344" w:rsidP="003F5344">
      <w:pPr>
        <w:pStyle w:val="a5"/>
        <w:spacing w:line="360" w:lineRule="auto"/>
        <w:rPr>
          <w:rFonts w:ascii="Open Sans" w:hAnsi="Open Sans" w:cs="Open Sans"/>
          <w:b/>
          <w:sz w:val="28"/>
          <w:szCs w:val="28"/>
        </w:rPr>
      </w:pPr>
      <w:r w:rsidRPr="0065450B">
        <w:rPr>
          <w:rFonts w:ascii="Open Sans" w:hAnsi="Open Sans" w:cs="Open Sans"/>
          <w:b/>
          <w:sz w:val="28"/>
          <w:szCs w:val="28"/>
        </w:rPr>
        <w:t>Заместитель директора филиала</w:t>
      </w:r>
      <w:r w:rsidRPr="0065450B">
        <w:rPr>
          <w:rFonts w:ascii="Open Sans" w:hAnsi="Open Sans" w:cs="Open Sans"/>
          <w:b/>
          <w:bCs/>
          <w:sz w:val="28"/>
          <w:szCs w:val="28"/>
        </w:rPr>
        <w:tab/>
      </w:r>
      <w:r w:rsidRPr="0065450B">
        <w:rPr>
          <w:rFonts w:ascii="Open Sans" w:hAnsi="Open Sans" w:cs="Open Sans"/>
          <w:b/>
          <w:bCs/>
          <w:sz w:val="28"/>
          <w:szCs w:val="28"/>
        </w:rPr>
        <w:tab/>
      </w:r>
      <w:r w:rsidRPr="0065450B">
        <w:rPr>
          <w:rFonts w:ascii="Open Sans" w:hAnsi="Open Sans" w:cs="Open Sans"/>
          <w:b/>
          <w:bCs/>
          <w:sz w:val="28"/>
          <w:szCs w:val="28"/>
        </w:rPr>
        <w:tab/>
      </w:r>
      <w:r w:rsidRPr="0065450B">
        <w:rPr>
          <w:rFonts w:ascii="Open Sans" w:hAnsi="Open Sans" w:cs="Open Sans"/>
          <w:b/>
          <w:sz w:val="28"/>
          <w:szCs w:val="28"/>
        </w:rPr>
        <w:t>Шевченко Г.Ю.</w:t>
      </w:r>
    </w:p>
    <w:p w:rsidR="00CF45D5" w:rsidRPr="0065450B" w:rsidRDefault="00CF45D5" w:rsidP="0009051C">
      <w:pPr>
        <w:ind w:right="278" w:firstLine="4320"/>
        <w:rPr>
          <w:rFonts w:ascii="Open Sans" w:hAnsi="Open Sans" w:cs="Open Sans"/>
          <w:sz w:val="24"/>
          <w:szCs w:val="24"/>
        </w:rPr>
      </w:pPr>
    </w:p>
    <w:p w:rsidR="00CF45D5" w:rsidRPr="00542A97" w:rsidRDefault="00CF45D5" w:rsidP="0009051C">
      <w:pPr>
        <w:ind w:right="278" w:firstLine="4320"/>
        <w:rPr>
          <w:rFonts w:ascii="Open Sans" w:hAnsi="Open Sans" w:cs="Open Sans"/>
          <w:sz w:val="24"/>
          <w:szCs w:val="24"/>
        </w:rPr>
      </w:pPr>
    </w:p>
    <w:p w:rsidR="00542A97" w:rsidRPr="00542A97" w:rsidRDefault="00542A97" w:rsidP="0009051C">
      <w:pPr>
        <w:ind w:right="278" w:firstLine="4320"/>
        <w:rPr>
          <w:rFonts w:ascii="Open Sans" w:hAnsi="Open Sans" w:cs="Open Sans"/>
          <w:sz w:val="24"/>
          <w:szCs w:val="24"/>
        </w:rPr>
      </w:pPr>
    </w:p>
    <w:p w:rsidR="003004E0" w:rsidRPr="0065450B" w:rsidRDefault="003004E0" w:rsidP="0009051C">
      <w:pPr>
        <w:ind w:right="278" w:firstLine="4320"/>
        <w:rPr>
          <w:rFonts w:ascii="Open Sans" w:hAnsi="Open Sans" w:cs="Open Sans"/>
          <w:sz w:val="24"/>
          <w:szCs w:val="24"/>
        </w:rPr>
      </w:pPr>
    </w:p>
    <w:p w:rsidR="0009051C" w:rsidRPr="00327A6E" w:rsidRDefault="0009051C" w:rsidP="0009051C">
      <w:pPr>
        <w:rPr>
          <w:rFonts w:ascii="Open Sans" w:hAnsi="Open Sans" w:cs="Open Sans"/>
          <w:sz w:val="16"/>
          <w:szCs w:val="16"/>
        </w:rPr>
      </w:pPr>
      <w:r w:rsidRPr="0065450B">
        <w:rPr>
          <w:rFonts w:ascii="Open Sans" w:hAnsi="Open Sans" w:cs="Open Sans"/>
          <w:sz w:val="16"/>
          <w:szCs w:val="16"/>
        </w:rPr>
        <w:t xml:space="preserve">Исп. </w:t>
      </w:r>
      <w:r w:rsidR="0065450B">
        <w:rPr>
          <w:rFonts w:ascii="Open Sans" w:hAnsi="Open Sans" w:cs="Open Sans"/>
          <w:sz w:val="16"/>
          <w:szCs w:val="16"/>
        </w:rPr>
        <w:t>Начальник отдела</w:t>
      </w:r>
      <w:r w:rsidR="00FB2074" w:rsidRPr="0065450B">
        <w:rPr>
          <w:rFonts w:ascii="Open Sans" w:hAnsi="Open Sans" w:cs="Open Sans"/>
          <w:sz w:val="16"/>
          <w:szCs w:val="16"/>
        </w:rPr>
        <w:t xml:space="preserve"> </w:t>
      </w:r>
      <w:r w:rsidR="00B059A2" w:rsidRPr="0065450B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="007017FB">
        <w:rPr>
          <w:rFonts w:ascii="Open Sans" w:hAnsi="Open Sans" w:cs="Open Sans"/>
          <w:sz w:val="16"/>
          <w:szCs w:val="16"/>
        </w:rPr>
        <w:t>ИТиПО</w:t>
      </w:r>
      <w:proofErr w:type="spellEnd"/>
    </w:p>
    <w:p w:rsidR="0009051C" w:rsidRDefault="007017FB" w:rsidP="0009051C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Кравченко С.А</w:t>
      </w:r>
    </w:p>
    <w:p w:rsidR="007017FB" w:rsidRPr="007017FB" w:rsidRDefault="007017FB" w:rsidP="007017FB">
      <w:pPr>
        <w:rPr>
          <w:rFonts w:ascii="Open Sans" w:hAnsi="Open Sans" w:cs="Open Sans"/>
          <w:sz w:val="16"/>
          <w:szCs w:val="16"/>
        </w:rPr>
      </w:pPr>
      <w:r w:rsidRPr="007017FB">
        <w:rPr>
          <w:rFonts w:ascii="Open Sans" w:hAnsi="Open Sans" w:cs="Open Sans"/>
          <w:sz w:val="16"/>
          <w:szCs w:val="16"/>
        </w:rPr>
        <w:t xml:space="preserve">Тел: (863)299-36-60 </w:t>
      </w:r>
      <w:proofErr w:type="spellStart"/>
      <w:r w:rsidRPr="007017FB">
        <w:rPr>
          <w:rFonts w:ascii="Open Sans" w:hAnsi="Open Sans" w:cs="Open Sans"/>
          <w:sz w:val="16"/>
          <w:szCs w:val="16"/>
        </w:rPr>
        <w:t>доб</w:t>
      </w:r>
      <w:proofErr w:type="spellEnd"/>
      <w:r w:rsidRPr="007017FB">
        <w:rPr>
          <w:rFonts w:ascii="Open Sans" w:hAnsi="Open Sans" w:cs="Open Sans"/>
          <w:sz w:val="16"/>
          <w:szCs w:val="16"/>
        </w:rPr>
        <w:t>. 115</w:t>
      </w:r>
    </w:p>
    <w:p w:rsidR="007017FB" w:rsidRPr="0065450B" w:rsidRDefault="007017FB" w:rsidP="0009051C">
      <w:pPr>
        <w:rPr>
          <w:rFonts w:ascii="Open Sans" w:hAnsi="Open Sans" w:cs="Open Sans"/>
          <w:sz w:val="16"/>
          <w:szCs w:val="16"/>
        </w:rPr>
      </w:pPr>
    </w:p>
    <w:p w:rsidR="00C241B3" w:rsidRPr="0065450B" w:rsidRDefault="00C241B3" w:rsidP="0087040B">
      <w:pPr>
        <w:rPr>
          <w:rFonts w:ascii="Open Sans" w:hAnsi="Open Sans" w:cs="Open Sans"/>
          <w:sz w:val="16"/>
          <w:szCs w:val="16"/>
        </w:rPr>
      </w:pPr>
    </w:p>
    <w:p w:rsidR="00EE79A5" w:rsidRPr="0065450B" w:rsidRDefault="00EF79EB" w:rsidP="0087040B">
      <w:pPr>
        <w:rPr>
          <w:rFonts w:ascii="Open Sans" w:hAnsi="Open Sans" w:cs="Open Sans"/>
        </w:rPr>
      </w:pPr>
      <w:r w:rsidRPr="0065450B">
        <w:rPr>
          <w:rFonts w:ascii="Open Sans" w:hAnsi="Open Sans" w:cs="Open Sans"/>
        </w:rPr>
        <w:t>Головина Е.В.</w:t>
      </w:r>
      <w:r w:rsidR="00EE79A5" w:rsidRPr="0065450B">
        <w:rPr>
          <w:rFonts w:ascii="Open Sans" w:hAnsi="Open Sans" w:cs="Open Sans"/>
        </w:rPr>
        <w:t>, Кравченко С.А</w:t>
      </w:r>
      <w:r w:rsidR="00C97FFC" w:rsidRPr="0065450B">
        <w:rPr>
          <w:rFonts w:ascii="Open Sans" w:hAnsi="Open Sans" w:cs="Open Sans"/>
        </w:rPr>
        <w:t>.</w:t>
      </w:r>
    </w:p>
    <w:sectPr w:rsidR="00EE79A5" w:rsidRPr="0065450B" w:rsidSect="00E467F8">
      <w:pgSz w:w="11906" w:h="16838" w:code="9"/>
      <w:pgMar w:top="1134" w:right="850" w:bottom="284" w:left="12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E13"/>
    <w:multiLevelType w:val="hybridMultilevel"/>
    <w:tmpl w:val="F704EDB2"/>
    <w:lvl w:ilvl="0" w:tplc="27E6E9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5477BC"/>
    <w:multiLevelType w:val="hybridMultilevel"/>
    <w:tmpl w:val="BC323D90"/>
    <w:lvl w:ilvl="0" w:tplc="2182CA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isplayVerticalDrawingGridEvery w:val="2"/>
  <w:characterSpacingControl w:val="doNotCompress"/>
  <w:compat/>
  <w:rsids>
    <w:rsidRoot w:val="0057654C"/>
    <w:rsid w:val="0000704F"/>
    <w:rsid w:val="00007AFB"/>
    <w:rsid w:val="00027518"/>
    <w:rsid w:val="00052BC1"/>
    <w:rsid w:val="00073F9C"/>
    <w:rsid w:val="00085C03"/>
    <w:rsid w:val="0009051C"/>
    <w:rsid w:val="000A11CA"/>
    <w:rsid w:val="000B39B2"/>
    <w:rsid w:val="000C551F"/>
    <w:rsid w:val="000C7DA2"/>
    <w:rsid w:val="000D49E4"/>
    <w:rsid w:val="00121B6B"/>
    <w:rsid w:val="00122E20"/>
    <w:rsid w:val="00154F9F"/>
    <w:rsid w:val="00164919"/>
    <w:rsid w:val="00191AB9"/>
    <w:rsid w:val="001A73B5"/>
    <w:rsid w:val="001B0A42"/>
    <w:rsid w:val="001B1111"/>
    <w:rsid w:val="001D1729"/>
    <w:rsid w:val="001F5566"/>
    <w:rsid w:val="002128AA"/>
    <w:rsid w:val="002169E8"/>
    <w:rsid w:val="00222FF7"/>
    <w:rsid w:val="0024094E"/>
    <w:rsid w:val="00240C3F"/>
    <w:rsid w:val="00282151"/>
    <w:rsid w:val="0028547F"/>
    <w:rsid w:val="002B0499"/>
    <w:rsid w:val="002C77E4"/>
    <w:rsid w:val="002E201D"/>
    <w:rsid w:val="003004E0"/>
    <w:rsid w:val="00307EFB"/>
    <w:rsid w:val="00327A6E"/>
    <w:rsid w:val="00331B51"/>
    <w:rsid w:val="0035624A"/>
    <w:rsid w:val="003563B1"/>
    <w:rsid w:val="003741D2"/>
    <w:rsid w:val="0037457E"/>
    <w:rsid w:val="003B73F3"/>
    <w:rsid w:val="003C1D9E"/>
    <w:rsid w:val="003D6D84"/>
    <w:rsid w:val="003F1348"/>
    <w:rsid w:val="003F5344"/>
    <w:rsid w:val="0041779F"/>
    <w:rsid w:val="00453CCC"/>
    <w:rsid w:val="00457191"/>
    <w:rsid w:val="004948A2"/>
    <w:rsid w:val="004B4ABA"/>
    <w:rsid w:val="004B77AF"/>
    <w:rsid w:val="004F2BA9"/>
    <w:rsid w:val="004F5058"/>
    <w:rsid w:val="00506875"/>
    <w:rsid w:val="00511379"/>
    <w:rsid w:val="00541091"/>
    <w:rsid w:val="00542A97"/>
    <w:rsid w:val="00546E0B"/>
    <w:rsid w:val="00550CE0"/>
    <w:rsid w:val="00552CDB"/>
    <w:rsid w:val="00562004"/>
    <w:rsid w:val="00566FD3"/>
    <w:rsid w:val="005742DC"/>
    <w:rsid w:val="0057654C"/>
    <w:rsid w:val="005970C4"/>
    <w:rsid w:val="005A014D"/>
    <w:rsid w:val="005C37A7"/>
    <w:rsid w:val="005D2966"/>
    <w:rsid w:val="005D4B91"/>
    <w:rsid w:val="005D7139"/>
    <w:rsid w:val="005D7EF0"/>
    <w:rsid w:val="005E5B38"/>
    <w:rsid w:val="00626C63"/>
    <w:rsid w:val="00632AAB"/>
    <w:rsid w:val="00632D51"/>
    <w:rsid w:val="0065450B"/>
    <w:rsid w:val="006665EE"/>
    <w:rsid w:val="00691BB6"/>
    <w:rsid w:val="00692A77"/>
    <w:rsid w:val="006A2455"/>
    <w:rsid w:val="006C182A"/>
    <w:rsid w:val="006C38AE"/>
    <w:rsid w:val="006E2202"/>
    <w:rsid w:val="007017FB"/>
    <w:rsid w:val="0072424C"/>
    <w:rsid w:val="00742732"/>
    <w:rsid w:val="00774528"/>
    <w:rsid w:val="00774E78"/>
    <w:rsid w:val="00785387"/>
    <w:rsid w:val="007B231A"/>
    <w:rsid w:val="007C2FC2"/>
    <w:rsid w:val="007E5E93"/>
    <w:rsid w:val="007F4602"/>
    <w:rsid w:val="008354FC"/>
    <w:rsid w:val="0084171D"/>
    <w:rsid w:val="00862768"/>
    <w:rsid w:val="0086385C"/>
    <w:rsid w:val="0087040B"/>
    <w:rsid w:val="00877A16"/>
    <w:rsid w:val="008904AA"/>
    <w:rsid w:val="008912EF"/>
    <w:rsid w:val="00891D2E"/>
    <w:rsid w:val="008B3925"/>
    <w:rsid w:val="008D0730"/>
    <w:rsid w:val="008D1190"/>
    <w:rsid w:val="00905634"/>
    <w:rsid w:val="00915C0F"/>
    <w:rsid w:val="00950504"/>
    <w:rsid w:val="009A64EB"/>
    <w:rsid w:val="009B26EE"/>
    <w:rsid w:val="009C4BB6"/>
    <w:rsid w:val="009E60B3"/>
    <w:rsid w:val="00A04561"/>
    <w:rsid w:val="00A561A7"/>
    <w:rsid w:val="00A61D64"/>
    <w:rsid w:val="00A63E85"/>
    <w:rsid w:val="00A64AEC"/>
    <w:rsid w:val="00A7770B"/>
    <w:rsid w:val="00A77999"/>
    <w:rsid w:val="00A94611"/>
    <w:rsid w:val="00A94EEC"/>
    <w:rsid w:val="00AA7DF2"/>
    <w:rsid w:val="00AB36F4"/>
    <w:rsid w:val="00AB6EB8"/>
    <w:rsid w:val="00AC53BE"/>
    <w:rsid w:val="00AD3236"/>
    <w:rsid w:val="00AF18D7"/>
    <w:rsid w:val="00AF3C05"/>
    <w:rsid w:val="00AF7CB3"/>
    <w:rsid w:val="00B0119A"/>
    <w:rsid w:val="00B0429C"/>
    <w:rsid w:val="00B059A2"/>
    <w:rsid w:val="00B10280"/>
    <w:rsid w:val="00B140D4"/>
    <w:rsid w:val="00B76236"/>
    <w:rsid w:val="00BA1F1A"/>
    <w:rsid w:val="00BA647C"/>
    <w:rsid w:val="00BF131E"/>
    <w:rsid w:val="00C13A26"/>
    <w:rsid w:val="00C1577D"/>
    <w:rsid w:val="00C15A2A"/>
    <w:rsid w:val="00C15F58"/>
    <w:rsid w:val="00C241B3"/>
    <w:rsid w:val="00C6477B"/>
    <w:rsid w:val="00C64BF6"/>
    <w:rsid w:val="00C97FFC"/>
    <w:rsid w:val="00CA00B1"/>
    <w:rsid w:val="00CA2ECC"/>
    <w:rsid w:val="00CA3E98"/>
    <w:rsid w:val="00CC7201"/>
    <w:rsid w:val="00CD3C83"/>
    <w:rsid w:val="00CE02C0"/>
    <w:rsid w:val="00CE52A6"/>
    <w:rsid w:val="00CF45D5"/>
    <w:rsid w:val="00D02F0C"/>
    <w:rsid w:val="00D1144A"/>
    <w:rsid w:val="00D2603A"/>
    <w:rsid w:val="00D51046"/>
    <w:rsid w:val="00D866AA"/>
    <w:rsid w:val="00DB6F6D"/>
    <w:rsid w:val="00DB73C2"/>
    <w:rsid w:val="00DC467B"/>
    <w:rsid w:val="00DE7EAA"/>
    <w:rsid w:val="00E02969"/>
    <w:rsid w:val="00E4399B"/>
    <w:rsid w:val="00E467F8"/>
    <w:rsid w:val="00E52DA3"/>
    <w:rsid w:val="00E53AC6"/>
    <w:rsid w:val="00E64BB8"/>
    <w:rsid w:val="00E748F7"/>
    <w:rsid w:val="00E839DB"/>
    <w:rsid w:val="00E92CB8"/>
    <w:rsid w:val="00EA5C93"/>
    <w:rsid w:val="00EA6A15"/>
    <w:rsid w:val="00EC4555"/>
    <w:rsid w:val="00EC5269"/>
    <w:rsid w:val="00EC681F"/>
    <w:rsid w:val="00EE79A5"/>
    <w:rsid w:val="00EF0D80"/>
    <w:rsid w:val="00EF2470"/>
    <w:rsid w:val="00EF25C7"/>
    <w:rsid w:val="00EF68DE"/>
    <w:rsid w:val="00EF79EB"/>
    <w:rsid w:val="00F17664"/>
    <w:rsid w:val="00F45E82"/>
    <w:rsid w:val="00F56E40"/>
    <w:rsid w:val="00F7348E"/>
    <w:rsid w:val="00FB2074"/>
    <w:rsid w:val="00FD5476"/>
    <w:rsid w:val="00FE00AC"/>
    <w:rsid w:val="00FE5FE5"/>
    <w:rsid w:val="00FF272C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654C"/>
  </w:style>
  <w:style w:type="paragraph" w:styleId="1">
    <w:name w:val="heading 1"/>
    <w:basedOn w:val="a"/>
    <w:next w:val="a"/>
    <w:link w:val="10"/>
    <w:qFormat/>
    <w:rsid w:val="00DC46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9">
    <w:name w:val="heading 9"/>
    <w:basedOn w:val="a"/>
    <w:next w:val="a"/>
    <w:qFormat/>
    <w:rsid w:val="0057654C"/>
    <w:pPr>
      <w:keepNext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7654C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DC467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5">
    <w:name w:val="No Spacing"/>
    <w:uiPriority w:val="1"/>
    <w:qFormat/>
    <w:rsid w:val="003F5344"/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BA647C"/>
    <w:pPr>
      <w:widowControl w:val="0"/>
      <w:tabs>
        <w:tab w:val="center" w:pos="4153"/>
        <w:tab w:val="right" w:pos="8306"/>
      </w:tabs>
      <w:spacing w:before="60" w:after="60"/>
      <w:jc w:val="center"/>
    </w:pPr>
    <w:rPr>
      <w:color w:val="000000"/>
      <w:sz w:val="16"/>
      <w:lang w:val="en-US" w:eastAsia="en-US"/>
    </w:rPr>
  </w:style>
  <w:style w:type="character" w:customStyle="1" w:styleId="a7">
    <w:name w:val="Верхний колонтитул Знак"/>
    <w:basedOn w:val="a0"/>
    <w:link w:val="a6"/>
    <w:rsid w:val="00BA647C"/>
    <w:rPr>
      <w:color w:val="000000"/>
      <w:sz w:val="16"/>
      <w:lang w:val="en-US" w:eastAsia="en-US"/>
    </w:rPr>
  </w:style>
  <w:style w:type="paragraph" w:styleId="a8">
    <w:name w:val="List Paragraph"/>
    <w:basedOn w:val="a"/>
    <w:uiPriority w:val="34"/>
    <w:qFormat/>
    <w:rsid w:val="00CD3C83"/>
    <w:pPr>
      <w:ind w:left="720"/>
      <w:contextualSpacing/>
    </w:pPr>
  </w:style>
  <w:style w:type="character" w:styleId="a9">
    <w:name w:val="Strong"/>
    <w:qFormat/>
    <w:rsid w:val="002169E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AFABB-726C-44ED-88F4-17953E17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Айболит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БадминоваЕ</dc:creator>
  <cp:lastModifiedBy>ПОГОСЯН Артем Витальевич</cp:lastModifiedBy>
  <cp:revision>2</cp:revision>
  <cp:lastPrinted>2021-01-14T06:36:00Z</cp:lastPrinted>
  <dcterms:created xsi:type="dcterms:W3CDTF">2021-03-03T06:28:00Z</dcterms:created>
  <dcterms:modified xsi:type="dcterms:W3CDTF">2021-03-03T06:28:00Z</dcterms:modified>
</cp:coreProperties>
</file>