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E450" w14:textId="3A2319DF" w:rsidR="00125092" w:rsidRDefault="00125092" w:rsidP="00125092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125092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Constituição de 1824</w:t>
      </w:r>
    </w:p>
    <w:p w14:paraId="53057275" w14:textId="19B7976B" w:rsidR="00125092" w:rsidRDefault="00125092" w:rsidP="001250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Constituição Brasileira de 1824</w:t>
      </w:r>
      <w:r>
        <w:rPr>
          <w:rFonts w:ascii="Arial" w:hAnsi="Arial" w:cs="Arial"/>
          <w:color w:val="404040"/>
        </w:rPr>
        <w:t> foi outorgada por Dom Pedro I em 25 de março de 1824.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primeira Carta Magna brasileira garantia a unidade territorial, instituía a divisão do governo em quatro poderes e estabelecia o voto censitário (voto ligado à renda do cidadão).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Foi elaborada por um grupo reduzido de pessoas devido às desavenças entre o Imperador e a Assembleia Nacional Constituinte.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A Constituição de 1824 durou 65 anos e até hoje foi a que mais tempo vigorou no Brasil.</w:t>
      </w:r>
    </w:p>
    <w:p w14:paraId="26B99F23" w14:textId="77777777" w:rsidR="00125092" w:rsidRDefault="00125092" w:rsidP="001250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5F2A4F02" w14:textId="77777777" w:rsidR="00125092" w:rsidRDefault="00125092" w:rsidP="00125092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  <w:r w:rsidRPr="00125092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Características</w:t>
      </w:r>
    </w:p>
    <w:p w14:paraId="26E26EDB" w14:textId="4CCA88F4" w:rsidR="00125092" w:rsidRPr="00125092" w:rsidRDefault="00125092" w:rsidP="0012509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O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regime de governo estabelecido foi a monarquia hereditária.</w:t>
      </w:r>
    </w:p>
    <w:p w14:paraId="57C38E5D" w14:textId="3F62DDA3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Existência de Quatro poderes: Poder Executivo, Poder Legislativo, Poder Judiciário e o Poder Moderador.</w:t>
      </w:r>
    </w:p>
    <w:p w14:paraId="04397894" w14:textId="25901363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 </w:t>
      </w:r>
      <w:hyperlink r:id="rId5" w:history="1">
        <w:r w:rsidRPr="00125092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Poder Moderador</w:t>
        </w:r>
      </w:hyperlink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exercido pelo imperador, lhe dava o direito de intervir nos demais poderes, dissolver a assembleia legislativa, nomear senadores, sancionava e vetava leis, nomeava ministros e magistrados, e os depunha.</w:t>
      </w:r>
    </w:p>
    <w:p w14:paraId="2BD383BC" w14:textId="1893D76F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Poder Executivo: exercido pelo Imperador que, por sua vez, nomeava os presidentes de províncias.</w:t>
      </w:r>
    </w:p>
    <w:p w14:paraId="6C717F16" w14:textId="2C8D7FA2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Poder Legislativo: era composta pela Câmera dos Deputados e pelo Senado. Os deputados eram eleitos por voto censitário e os senadores eram nomeados pelo Imperador.</w:t>
      </w:r>
    </w:p>
    <w:p w14:paraId="59256D3F" w14:textId="2D11B10B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Poder Judiciário: os juízes eram nomeados pelo Imperador. O cargo era vitalício e só podiam ser suspensos por sentença ou pelo próprio Imperador.</w:t>
      </w:r>
    </w:p>
    <w:p w14:paraId="0BDCE647" w14:textId="162CD2D1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Direito ao voto: para homens livres, maiores de 25 anos, e renda anual de mais de 100 mil réis era permitido votar nas eleições primárias onde eram escolhidos aqueles que votariam nos deputados e senadores.</w:t>
      </w:r>
    </w:p>
    <w:p w14:paraId="6983BC31" w14:textId="18BC8B29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Estabeleceu o catolicismo como religião oficial do Brasil.</w:t>
      </w:r>
    </w:p>
    <w:p w14:paraId="7DD7A520" w14:textId="0FDCB280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Criação do Conselho de Estado, composto por conselheiros escolhidos pelo imperador.</w:t>
      </w:r>
    </w:p>
    <w:p w14:paraId="54E6AA18" w14:textId="5658B58D" w:rsidR="00125092" w:rsidRPr="00125092" w:rsidRDefault="00125092" w:rsidP="0012509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12509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capital do Brasil independente era o Rio de Janeiro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6FA442FF" w14:textId="77777777" w:rsidR="00125092" w:rsidRPr="00125092" w:rsidRDefault="00125092" w:rsidP="00125092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</w:p>
    <w:sectPr w:rsidR="00125092" w:rsidRPr="00125092" w:rsidSect="00125092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F11BD"/>
    <w:multiLevelType w:val="multilevel"/>
    <w:tmpl w:val="672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92"/>
    <w:rsid w:val="00125092"/>
    <w:rsid w:val="006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C790"/>
  <w15:chartTrackingRefBased/>
  <w15:docId w15:val="{F307D66B-D0EA-463E-BD45-9B11979E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5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509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250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5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poder-moderad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2020-11-27T03:07:00Z</dcterms:created>
  <dcterms:modified xsi:type="dcterms:W3CDTF">2020-11-27T03:15:00Z</dcterms:modified>
</cp:coreProperties>
</file>