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39FE" w14:textId="65B0D460" w:rsidR="00AD76E2" w:rsidRPr="00AD76E2" w:rsidRDefault="00AD76E2" w:rsidP="00AD76E2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28"/>
          <w:szCs w:val="28"/>
        </w:rPr>
      </w:pPr>
      <w:r w:rsidRPr="00AD76E2">
        <w:rPr>
          <w:rStyle w:val="Forte"/>
          <w:rFonts w:ascii="Arial" w:hAnsi="Arial" w:cs="Arial"/>
          <w:color w:val="404040"/>
          <w:sz w:val="28"/>
          <w:szCs w:val="28"/>
          <w:bdr w:val="none" w:sz="0" w:space="0" w:color="auto" w:frame="1"/>
        </w:rPr>
        <w:t>Crise de 1929</w:t>
      </w:r>
    </w:p>
    <w:p w14:paraId="3F552615" w14:textId="76590860" w:rsidR="00AD76E2" w:rsidRDefault="00AD76E2" w:rsidP="00AD76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Crise de 1929</w:t>
      </w:r>
      <w:r>
        <w:rPr>
          <w:rFonts w:ascii="Arial" w:hAnsi="Arial" w:cs="Arial"/>
          <w:color w:val="404040"/>
        </w:rPr>
        <w:t>, também conhecida como “A Grande Depressão”, foi a maior crise do capitalismo financeiro.</w:t>
      </w:r>
    </w:p>
    <w:p w14:paraId="40A2BA23" w14:textId="77777777" w:rsidR="00AD76E2" w:rsidRDefault="00AD76E2" w:rsidP="00AD76E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 colapso econômico teve início em meados de 1929, nos Estados Unidos, e se espalhou por todo o mundo capitalista.</w:t>
      </w:r>
    </w:p>
    <w:p w14:paraId="3DCBA7A2" w14:textId="77777777" w:rsidR="00AD76E2" w:rsidRDefault="00AD76E2" w:rsidP="00AD76E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Seus efeitos duraram por uma década, com desdobramentos sociais e políticos.</w:t>
      </w:r>
    </w:p>
    <w:p w14:paraId="2C0D6EDD" w14:textId="4D8228B2" w:rsidR="00AD76E2" w:rsidRDefault="00AD76E2" w:rsidP="00AD76E2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 principais causas da Crise de 1929 estão ligadas à falta de regulamentação da economia e à oferta de créditos baratos.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Igualmente, a produção industrial seguia um ritmo acelerado, mas a capacidade de consumo da população não absorvia esse crescimento, gerando grandes estoques de produtos a fim de esperar melhores preços.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Ao perceber a diminuição do consumo, o setor produtivo passou a investir e produzir menos, compensando seus déficits com a demissão de funcionários.</w:t>
      </w:r>
    </w:p>
    <w:p w14:paraId="5FE2E1F4" w14:textId="36236A4D" w:rsidR="005E22E1" w:rsidRDefault="00AD76E2" w:rsidP="00AD76E2">
      <w:pPr>
        <w:jc w:val="center"/>
        <w:rPr>
          <w:b/>
          <w:bCs/>
          <w:sz w:val="28"/>
          <w:szCs w:val="28"/>
        </w:rPr>
      </w:pPr>
      <w:r w:rsidRPr="00AD76E2">
        <w:rPr>
          <w:b/>
          <w:bCs/>
          <w:sz w:val="28"/>
          <w:szCs w:val="28"/>
        </w:rPr>
        <w:t>Consequências</w:t>
      </w:r>
    </w:p>
    <w:p w14:paraId="07B1E91D" w14:textId="2202D621" w:rsidR="00AD76E2" w:rsidRPr="00AD76E2" w:rsidRDefault="00AD76E2" w:rsidP="00AD76E2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404040"/>
          <w:shd w:val="clear" w:color="auto" w:fill="FFFFFF"/>
        </w:rPr>
        <w:t>O resultado óbvio foi o desemprego (generalizado) ou a redução salarial. O ciclo vicioso se completou quando, devido à falta de renda, o consumo caiu ainda mais, forçando uma diminuição nos preços.</w:t>
      </w:r>
      <w:r>
        <w:rPr>
          <w:rFonts w:ascii="Arial" w:hAnsi="Arial" w:cs="Arial"/>
          <w:color w:val="404040"/>
          <w:shd w:val="clear" w:color="auto" w:fill="FFFFFF"/>
        </w:rPr>
        <w:t xml:space="preserve"> Causou </w:t>
      </w:r>
      <w:r w:rsidRPr="00AD76E2">
        <w:rPr>
          <w:rFonts w:ascii="Arial" w:hAnsi="Arial" w:cs="Arial"/>
          <w:color w:val="404040"/>
          <w:shd w:val="clear" w:color="auto" w:fill="FFFFFF"/>
        </w:rPr>
        <w:t>a falência de várias empresas, tanto do setor industrial quanto do setor agrícola, e a pobreza, que assolou grande parte da população americana. Muitos países que estavam atrelados ao sistema de crédito americano também sofreram uma grande recessão em suas economias. O Brasil, por exemplo, teve que queimar café, principal produto da época, para poder valorizar o seu preço.</w:t>
      </w:r>
    </w:p>
    <w:sectPr w:rsidR="00AD76E2" w:rsidRPr="00AD7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E2"/>
    <w:rsid w:val="005E22E1"/>
    <w:rsid w:val="00A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B92C"/>
  <w15:chartTrackingRefBased/>
  <w15:docId w15:val="{0A6722C0-ACDC-48D7-A51A-00969138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7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2020-11-23T22:10:00Z</dcterms:created>
  <dcterms:modified xsi:type="dcterms:W3CDTF">2020-11-23T22:23:00Z</dcterms:modified>
</cp:coreProperties>
</file>