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CA8F" w14:textId="6D9F8F1C" w:rsidR="004D20E4" w:rsidRDefault="00413910">
      <w:p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 xml:space="preserve">   </w:t>
      </w:r>
      <w:r w:rsidRPr="00413910">
        <w:rPr>
          <w:rFonts w:ascii="Californian FB" w:hAnsi="Californian FB"/>
          <w:sz w:val="32"/>
          <w:szCs w:val="32"/>
        </w:rPr>
        <w:t xml:space="preserve">Nome: Gabriel Rodrigues Gietzel          </w:t>
      </w:r>
      <w:r>
        <w:rPr>
          <w:rFonts w:ascii="Californian FB" w:hAnsi="Californian FB"/>
          <w:sz w:val="32"/>
          <w:szCs w:val="32"/>
        </w:rPr>
        <w:t xml:space="preserve">  </w:t>
      </w:r>
      <w:r w:rsidRPr="00413910">
        <w:rPr>
          <w:rFonts w:ascii="Californian FB" w:hAnsi="Californian FB"/>
          <w:sz w:val="32"/>
          <w:szCs w:val="32"/>
        </w:rPr>
        <w:t xml:space="preserve">                    3° INFORMÁTIC</w:t>
      </w:r>
      <w:r>
        <w:rPr>
          <w:rFonts w:ascii="Californian FB" w:hAnsi="Californian FB"/>
          <w:sz w:val="32"/>
          <w:szCs w:val="32"/>
        </w:rPr>
        <w:t>A</w:t>
      </w:r>
    </w:p>
    <w:p w14:paraId="1D4226CD" w14:textId="0DD7433E" w:rsidR="00413910" w:rsidRDefault="00413910">
      <w:pPr>
        <w:rPr>
          <w:rFonts w:ascii="Californian FB" w:hAnsi="Californian FB"/>
          <w:sz w:val="32"/>
          <w:szCs w:val="32"/>
        </w:rPr>
      </w:pPr>
    </w:p>
    <w:p w14:paraId="369BB5B5" w14:textId="09298084" w:rsidR="00413910" w:rsidRPr="00D04992" w:rsidRDefault="00413910" w:rsidP="00413910">
      <w:pPr>
        <w:jc w:val="center"/>
        <w:rPr>
          <w:rFonts w:ascii="Segoe UI" w:hAnsi="Segoe UI" w:cs="Segoe UI"/>
          <w:b/>
          <w:bCs/>
          <w:color w:val="252424"/>
          <w:sz w:val="44"/>
          <w:szCs w:val="44"/>
          <w:u w:val="single"/>
          <w:shd w:val="clear" w:color="auto" w:fill="FFFFFF"/>
        </w:rPr>
      </w:pPr>
      <w:r w:rsidRPr="00D04992">
        <w:rPr>
          <w:rFonts w:ascii="Segoe UI" w:hAnsi="Segoe UI" w:cs="Segoe UI"/>
          <w:b/>
          <w:bCs/>
          <w:color w:val="252424"/>
          <w:sz w:val="44"/>
          <w:szCs w:val="44"/>
          <w:u w:val="single"/>
          <w:shd w:val="clear" w:color="auto" w:fill="FFFFFF"/>
        </w:rPr>
        <w:t>Introdução a Termoquímic</w:t>
      </w:r>
      <w:r w:rsidRPr="00D04992">
        <w:rPr>
          <w:rFonts w:ascii="Segoe UI" w:hAnsi="Segoe UI" w:cs="Segoe UI"/>
          <w:b/>
          <w:bCs/>
          <w:color w:val="252424"/>
          <w:sz w:val="44"/>
          <w:szCs w:val="44"/>
          <w:u w:val="single"/>
          <w:shd w:val="clear" w:color="auto" w:fill="FFFFFF"/>
        </w:rPr>
        <w:t>a</w:t>
      </w:r>
    </w:p>
    <w:p w14:paraId="1833FF07" w14:textId="77777777" w:rsidR="00413910" w:rsidRPr="00413910" w:rsidRDefault="00413910" w:rsidP="00413910">
      <w:pPr>
        <w:jc w:val="center"/>
        <w:rPr>
          <w:rFonts w:ascii="Segoe UI" w:hAnsi="Segoe UI" w:cs="Segoe UI"/>
          <w:b/>
          <w:bCs/>
          <w:color w:val="252424"/>
          <w:sz w:val="18"/>
          <w:szCs w:val="18"/>
          <w:shd w:val="clear" w:color="auto" w:fill="FFFFFF"/>
        </w:rPr>
      </w:pPr>
    </w:p>
    <w:p w14:paraId="268FA36B" w14:textId="1DCB766D" w:rsidR="00413910" w:rsidRPr="00413910" w:rsidRDefault="00413910" w:rsidP="00413910">
      <w:pPr>
        <w:rPr>
          <w:rFonts w:ascii="Helvetica" w:hAnsi="Helvetica"/>
          <w:sz w:val="24"/>
          <w:szCs w:val="24"/>
        </w:rPr>
      </w:pPr>
      <w:r w:rsidRPr="00413910">
        <w:rPr>
          <w:rFonts w:ascii="Helvetica" w:hAnsi="Helvetica"/>
          <w:sz w:val="24"/>
          <w:szCs w:val="24"/>
        </w:rPr>
        <w:t>A Termoquímica é um ramo da Química que estuda as reações e os processos de mudança de estado físico que envolvem trocas de energia na forma de calor.</w:t>
      </w:r>
    </w:p>
    <w:p w14:paraId="62AA8380" w14:textId="5C06F86A" w:rsidR="00413910" w:rsidRDefault="00413910" w:rsidP="00413910">
      <w:pPr>
        <w:rPr>
          <w:rFonts w:ascii="Helvetica" w:hAnsi="Helvetica"/>
          <w:sz w:val="24"/>
          <w:szCs w:val="24"/>
        </w:rPr>
      </w:pPr>
      <w:r w:rsidRPr="00413910">
        <w:rPr>
          <w:rFonts w:ascii="Helvetica" w:hAnsi="Helvetica"/>
          <w:sz w:val="24"/>
          <w:szCs w:val="24"/>
        </w:rPr>
        <w:t>Existem dois tipos de reações e processos desse tipo</w:t>
      </w:r>
      <w:r w:rsidRPr="00413910">
        <w:rPr>
          <w:rFonts w:ascii="Helvetica" w:hAnsi="Helvetica"/>
          <w:sz w:val="24"/>
          <w:szCs w:val="24"/>
        </w:rPr>
        <w:t>:</w:t>
      </w:r>
    </w:p>
    <w:p w14:paraId="1274F29F" w14:textId="77777777" w:rsidR="00413910" w:rsidRPr="00413910" w:rsidRDefault="00413910" w:rsidP="00413910">
      <w:pPr>
        <w:rPr>
          <w:rFonts w:ascii="Helvetica" w:hAnsi="Helvetica"/>
          <w:sz w:val="24"/>
          <w:szCs w:val="24"/>
        </w:rPr>
      </w:pPr>
    </w:p>
    <w:p w14:paraId="0BAD8E6D" w14:textId="1A9C96E2" w:rsidR="00413910" w:rsidRPr="00413910" w:rsidRDefault="00413910" w:rsidP="00D04992">
      <w:pPr>
        <w:shd w:val="clear" w:color="auto" w:fill="FFFFFF"/>
        <w:spacing w:after="0" w:line="288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</w:pPr>
      <w:r w:rsidRPr="00413910"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  <w:t>Reações Endotérmicas</w:t>
      </w:r>
    </w:p>
    <w:p w14:paraId="1C3DA106" w14:textId="77777777" w:rsidR="00413910" w:rsidRPr="00413910" w:rsidRDefault="00413910" w:rsidP="00413910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41FB3AF3" w14:textId="296D4627" w:rsidR="00413910" w:rsidRPr="00413910" w:rsidRDefault="00413910" w:rsidP="008018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413910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Na termoquímica, as reações químicas, como dito acima, podem absorver ou liberar energia. A troca de calor entre as substâncias acontece entre o corpo que contém maior temperatura para o que possui menor temperatura. A reação endotérmica acontece pela absorção de calor. Nesse caso, um corpo absorve calor e, simultaneamente, libera calor pelo sistema em que ele está inserido. </w:t>
      </w:r>
      <w:r w:rsidRPr="00413910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</w:r>
    </w:p>
    <w:p w14:paraId="5E11543E" w14:textId="77777777" w:rsidR="00413910" w:rsidRPr="00413910" w:rsidRDefault="00413910" w:rsidP="008018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413910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As reações endotérmicas são caracterizadas pela sensação de resfriamento. Um bom exemplo de reação endotérmica é o fenômeno da </w:t>
      </w:r>
      <w:hyperlink r:id="rId7" w:history="1">
        <w:r w:rsidRPr="00413910">
          <w:rPr>
            <w:rFonts w:ascii="Helvetica" w:eastAsia="Times New Roman" w:hAnsi="Helvetica" w:cs="Times New Roman"/>
            <w:color w:val="1273B9"/>
            <w:sz w:val="24"/>
            <w:szCs w:val="24"/>
            <w:u w:val="single"/>
            <w:lang w:eastAsia="pt-BR"/>
          </w:rPr>
          <w:t>fotossíntese</w:t>
        </w:r>
      </w:hyperlink>
      <w:r w:rsidRPr="00413910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. Quando a luz do sol penetra em uma molécula de clorofila das plantas, ela absorve uma parte da energia luminosa, de forma que a reação do gás carbônico em contato com a água produza glicose, além da liberação de oxigênio. </w:t>
      </w:r>
    </w:p>
    <w:p w14:paraId="59D9B1CD" w14:textId="77777777" w:rsidR="00413910" w:rsidRPr="00413910" w:rsidRDefault="00413910" w:rsidP="0041391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413910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</w:r>
    </w:p>
    <w:p w14:paraId="0F86F92A" w14:textId="04550B16" w:rsidR="00413910" w:rsidRPr="00413910" w:rsidRDefault="00413910" w:rsidP="00D04992">
      <w:pPr>
        <w:shd w:val="clear" w:color="auto" w:fill="FFFFFF"/>
        <w:spacing w:after="0" w:line="288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</w:pPr>
      <w:r w:rsidRPr="00413910"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  <w:t>Reações Exotérmicas</w:t>
      </w:r>
    </w:p>
    <w:p w14:paraId="4811851E" w14:textId="5060B785" w:rsidR="00413910" w:rsidRPr="00413910" w:rsidRDefault="00413910" w:rsidP="008018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413910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  <w:t>Na termoquímica, a reação exotérmica é o oposto da reação endotérmica. Nesse caso o que ocorre é a liberação de calor durante as reações químicas. A sensação caracterizada por esse fenômeno é de aquecimento. Um exemplo do cotidiano que consiste na reação exotérmica é aquecer as mãos na lareira. A combustão da lenha libera calor para o meio externo, causando a sensação de aquecimento.</w:t>
      </w:r>
      <w:r w:rsidRPr="00413910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</w:r>
    </w:p>
    <w:p w14:paraId="3A58A992" w14:textId="78C7180C" w:rsidR="0080186E" w:rsidRDefault="00413910" w:rsidP="008018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413910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Ainda utilizando o exemplo da combustão, temos a queima do álcool, da gasolina e do óleo diesel dos automóveis, além da queima de papel e gases aplicados nas reações que liberam calor</w:t>
      </w:r>
      <w:r w:rsid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.</w:t>
      </w:r>
    </w:p>
    <w:p w14:paraId="08F27761" w14:textId="77777777" w:rsidR="0080186E" w:rsidRDefault="0080186E" w:rsidP="008018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11FEF54C" w14:textId="4A9303DB" w:rsidR="0080186E" w:rsidRPr="0080186E" w:rsidRDefault="0080186E" w:rsidP="00D04992">
      <w:pPr>
        <w:shd w:val="clear" w:color="auto" w:fill="FFFFFF"/>
        <w:spacing w:after="0" w:line="288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</w:pPr>
      <w:r w:rsidRPr="0080186E"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  <w:t>Conceito de Entalpia</w:t>
      </w:r>
    </w:p>
    <w:p w14:paraId="54B3B1FA" w14:textId="2AAEE11E" w:rsidR="0080186E" w:rsidRPr="0080186E" w:rsidRDefault="0080186E" w:rsidP="0080186E">
      <w:pPr>
        <w:shd w:val="clear" w:color="auto" w:fill="FFFFFF"/>
        <w:spacing w:after="0" w:line="288" w:lineRule="atLeast"/>
        <w:outlineLvl w:val="1"/>
        <w:rPr>
          <w:rFonts w:ascii="Helvetica" w:eastAsia="Times New Roman" w:hAnsi="Helvetica" w:cs="Times New Roman"/>
          <w:b/>
          <w:bCs/>
          <w:color w:val="2E5574"/>
          <w:sz w:val="33"/>
          <w:szCs w:val="33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  <w:t>A </w:t>
      </w:r>
      <w:r w:rsidRPr="0080186E">
        <w:rPr>
          <w:rFonts w:ascii="Helvetica" w:eastAsia="Times New Roman" w:hAnsi="Helvetica" w:cs="Times New Roman"/>
          <w:b/>
          <w:bCs/>
          <w:color w:val="212529"/>
          <w:sz w:val="24"/>
          <w:szCs w:val="24"/>
          <w:lang w:eastAsia="pt-BR"/>
        </w:rPr>
        <w:t>entalpia</w:t>
      </w: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 é um conceito relacionado à termoquímica que consiste na quantidade de energia trocada entre as substâncias. No Sistema Internacional de Unidades (SI) essa grandeza física é medida em joules (J).</w:t>
      </w:r>
      <w:r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 xml:space="preserve"> </w:t>
      </w: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Caracterizada pela letra H de um sistema, a entalpia tem relação com a energia interna de cada substância. Contudo, não é possível medir o valor máximo de entalpia de cada substância de forma separada, e sim a variação de entalpia de uma reação, medida através de aparelhos chamados de calorímetros.</w:t>
      </w: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</w:r>
    </w:p>
    <w:p w14:paraId="60A2AF7E" w14:textId="0507C540" w:rsidR="0080186E" w:rsidRPr="0080186E" w:rsidRDefault="0080186E" w:rsidP="00D04992">
      <w:pPr>
        <w:shd w:val="clear" w:color="auto" w:fill="FFFFFF"/>
        <w:spacing w:after="0" w:line="288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</w:pPr>
      <w:r w:rsidRPr="0080186E"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  <w:lastRenderedPageBreak/>
        <w:t>Variação de entalpia</w:t>
      </w:r>
    </w:p>
    <w:p w14:paraId="5C336072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  <w:t>A variação de entalpia é a diferença entre o calor absorvido ou cedido a uma pressão constante. A equação para calcular a variação de entalpia é a seguinte:</w:t>
      </w:r>
    </w:p>
    <w:p w14:paraId="3A07CFEE" w14:textId="671AF29D" w:rsidR="0080186E" w:rsidRPr="0080186E" w:rsidRDefault="0080186E" w:rsidP="0080186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477CDF7F" wp14:editId="51AFFA1C">
            <wp:extent cx="3429000" cy="590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A11F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Dessa forma, </w:t>
      </w:r>
    </w:p>
    <w:p w14:paraId="70F1FCEC" w14:textId="55EC030B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</w:r>
      <w:r w:rsidRPr="0080186E">
        <w:rPr>
          <w:rFonts w:ascii="Helvetica" w:eastAsia="Times New Roman" w:hAnsi="Helvetica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1C96DA90" wp14:editId="36CF9DF8">
            <wp:extent cx="247650" cy="200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 : significa a variação da entalpia;</w:t>
      </w:r>
    </w:p>
    <w:p w14:paraId="0E80E1B3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proofErr w:type="spellStart"/>
      <w:r w:rsidRPr="0080186E">
        <w:rPr>
          <w:rFonts w:ascii="Helvetica" w:eastAsia="Times New Roman" w:hAnsi="Helvetica" w:cs="Times New Roman"/>
          <w:b/>
          <w:bCs/>
          <w:color w:val="212529"/>
          <w:sz w:val="24"/>
          <w:szCs w:val="24"/>
          <w:lang w:eastAsia="pt-BR"/>
        </w:rPr>
        <w:t>Hf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: entalpia do produto ou entalpia final;</w:t>
      </w: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</w:r>
      <w:proofErr w:type="spellStart"/>
      <w:r w:rsidRPr="0080186E">
        <w:rPr>
          <w:rFonts w:ascii="Helvetica" w:eastAsia="Times New Roman" w:hAnsi="Helvetica" w:cs="Times New Roman"/>
          <w:b/>
          <w:bCs/>
          <w:color w:val="212529"/>
          <w:sz w:val="24"/>
          <w:szCs w:val="24"/>
          <w:lang w:eastAsia="pt-BR"/>
        </w:rPr>
        <w:t>Hi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: entalpia inicial ou entalpia do reagente.</w:t>
      </w:r>
    </w:p>
    <w:p w14:paraId="015F3C2A" w14:textId="77777777" w:rsidR="0080186E" w:rsidRPr="0080186E" w:rsidRDefault="0080186E" w:rsidP="0080186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</w:r>
    </w:p>
    <w:p w14:paraId="3D93CA36" w14:textId="77777777" w:rsidR="0080186E" w:rsidRPr="0080186E" w:rsidRDefault="0080186E" w:rsidP="00D04992">
      <w:pPr>
        <w:shd w:val="clear" w:color="auto" w:fill="FFFFFF"/>
        <w:spacing w:after="0" w:line="288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</w:pPr>
      <w:r w:rsidRPr="0080186E"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  <w:t>Variação de entalpia exotérmica</w:t>
      </w:r>
    </w:p>
    <w:p w14:paraId="69C140DF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35E2ACB7" w14:textId="77777777" w:rsidR="0080186E" w:rsidRPr="0080186E" w:rsidRDefault="0080186E" w:rsidP="008018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Observe abaixo um exemplo genérico de uma variação de entalpia em uma reação química exotérmica:</w:t>
      </w:r>
    </w:p>
    <w:p w14:paraId="5408AC11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6BBDDBDE" w14:textId="6B6E6684" w:rsidR="0080186E" w:rsidRPr="0080186E" w:rsidRDefault="0080186E" w:rsidP="0080186E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624B8E77" wp14:editId="6C67F6A7">
            <wp:extent cx="3429000" cy="590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CFBA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00360AFC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O reagente químico ‘A’ reage com ele mesmo para formar um produto ‘B’. Para isso, ele vai precisar fornecer ainda mais calor (por isso o sinal de adição). Pode-se dizer, portanto, que ‘A’ possui uma entalpia maior, isto é, energia maior em relação a B. Logo:</w:t>
      </w:r>
    </w:p>
    <w:p w14:paraId="34501521" w14:textId="77777777" w:rsidR="0080186E" w:rsidRPr="0080186E" w:rsidRDefault="0080186E" w:rsidP="0080186E">
      <w:pPr>
        <w:shd w:val="clear" w:color="auto" w:fill="FFFFFF"/>
        <w:spacing w:after="0" w:line="384" w:lineRule="atLeast"/>
        <w:jc w:val="both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7F475393" w14:textId="042F0091" w:rsidR="0080186E" w:rsidRPr="0080186E" w:rsidRDefault="0080186E" w:rsidP="0080186E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07A5685D" wp14:editId="0ECA5BC3">
            <wp:extent cx="3429000" cy="619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2CA7" w14:textId="77777777" w:rsidR="0080186E" w:rsidRPr="0080186E" w:rsidRDefault="0080186E" w:rsidP="0080186E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2DE4056B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O cálculo da variação de entalpia é identificado diminuindo a entalpia final ou entalpia do produto, da entalpia inicial ou entalpia do reagente. Nessa equação, considere que ‘B’ é a energia final (</w:t>
      </w:r>
      <w:proofErr w:type="spellStart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Hf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) e ‘A’ a energia inicial (</w:t>
      </w:r>
      <w:proofErr w:type="spellStart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Hi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). Vamos aplicar na fórmula:</w:t>
      </w:r>
    </w:p>
    <w:p w14:paraId="1FB0B25D" w14:textId="77777777" w:rsidR="0080186E" w:rsidRPr="0080186E" w:rsidRDefault="0080186E" w:rsidP="0080186E">
      <w:pPr>
        <w:shd w:val="clear" w:color="auto" w:fill="FFFFFF"/>
        <w:spacing w:after="0" w:line="384" w:lineRule="atLeast"/>
        <w:jc w:val="both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58B7611E" w14:textId="48E865CF" w:rsidR="0080186E" w:rsidRPr="0080186E" w:rsidRDefault="0080186E" w:rsidP="0080186E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6FA1784C" wp14:editId="79B8FDAA">
            <wp:extent cx="3429000" cy="1438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92BE" w14:textId="77777777" w:rsidR="0080186E" w:rsidRPr="0080186E" w:rsidRDefault="0080186E" w:rsidP="0080186E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6CAB4A81" w14:textId="77777777" w:rsidR="0080186E" w:rsidRPr="0080186E" w:rsidRDefault="0080186E" w:rsidP="0080186E">
      <w:pPr>
        <w:shd w:val="clear" w:color="auto" w:fill="FFFFFF"/>
        <w:spacing w:after="0" w:line="384" w:lineRule="atLeast"/>
        <w:jc w:val="both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Em reações exotérmicas, a variação de entalpia será menor que zero, isto é, a variação de entalpia será negativa (-).  Vamos aplicar este mesmo exemplo usando números. Neste caso, a entalpia inicial (</w:t>
      </w:r>
      <w:proofErr w:type="spellStart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Hi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) equivale a 100 e a entalpia final (</w:t>
      </w:r>
      <w:proofErr w:type="spellStart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Hf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) equivale a 50. Para encontrar o valor de entalpia da reação, subtraia a entalpia final do produto da entalpia inicial do reagente. Veja:</w:t>
      </w:r>
    </w:p>
    <w:p w14:paraId="02561BA5" w14:textId="77777777" w:rsidR="0080186E" w:rsidRPr="0080186E" w:rsidRDefault="0080186E" w:rsidP="0080186E">
      <w:pPr>
        <w:shd w:val="clear" w:color="auto" w:fill="FFFFFF"/>
        <w:spacing w:after="0" w:line="384" w:lineRule="atLeast"/>
        <w:jc w:val="both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3C6F4842" w14:textId="77777777" w:rsidR="0080186E" w:rsidRPr="0080186E" w:rsidRDefault="0080186E" w:rsidP="0080186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1433D21D" w14:textId="13FA65AD" w:rsidR="0080186E" w:rsidRPr="0080186E" w:rsidRDefault="0080186E" w:rsidP="0080186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2090E483" wp14:editId="10E74979">
            <wp:extent cx="3429000" cy="1628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</w:r>
    </w:p>
    <w:p w14:paraId="23106D9E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4849FA06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Significa dizer que o valor de entalpia dessa reação química é menor que zero. O resultado dessa equação é -50. Logo, em uma entalpia exotérmica, onde a entalpia do produto é menor que a entalpia dos reagentes.  </w:t>
      </w:r>
    </w:p>
    <w:p w14:paraId="590997C9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6010F187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A variação de entalpia exotérmica também pode ser representada por um gráfico, onde a seta que aponta para baixo do reagente para o produto indica que está ocorrendo uma reação exotérmica:</w:t>
      </w:r>
    </w:p>
    <w:p w14:paraId="050EBD62" w14:textId="77777777" w:rsidR="0080186E" w:rsidRPr="0080186E" w:rsidRDefault="0080186E" w:rsidP="0080186E">
      <w:pPr>
        <w:shd w:val="clear" w:color="auto" w:fill="FFFFFF"/>
        <w:spacing w:after="0" w:line="384" w:lineRule="atLeast"/>
        <w:jc w:val="both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21841D50" w14:textId="3EF30054" w:rsidR="0080186E" w:rsidRPr="0080186E" w:rsidRDefault="0080186E" w:rsidP="0080186E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719B3474" wp14:editId="515EDA8C">
            <wp:extent cx="3429000" cy="3429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EF6F" w14:textId="77777777" w:rsidR="0080186E" w:rsidRPr="0080186E" w:rsidRDefault="0080186E" w:rsidP="00D04992">
      <w:pPr>
        <w:shd w:val="clear" w:color="auto" w:fill="FFFFFF"/>
        <w:spacing w:after="0" w:line="288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</w:pPr>
      <w:r w:rsidRPr="0080186E"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  <w:lastRenderedPageBreak/>
        <w:t>Variação de entalpia endotérmica</w:t>
      </w:r>
    </w:p>
    <w:p w14:paraId="023D26A2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7EFFB5E4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Observe o exemplo genérico de uma variação de entalpia em uma reação química endotérmica, isto é, que absorve calor. Nesse caso ‘X’ é a entalpia inicial (reagente químico) que precisa da absorção de calor, pois o calor tende a vir do lado dos reagentes, para se transformar no produto ‘Y’. Observe:</w:t>
      </w:r>
    </w:p>
    <w:p w14:paraId="32F1F001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069130CE" w14:textId="74D82275" w:rsidR="0080186E" w:rsidRPr="0080186E" w:rsidRDefault="0080186E" w:rsidP="0080186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6A382F30" wp14:editId="18BF1011">
            <wp:extent cx="3429000" cy="590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0B88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1B6918D4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 xml:space="preserve">Se ‘X’ (entalpia inicial) não tinha conteúdo energético capaz de se transformar em ‘Y’ sozinho, vale dizer que ‘X’ apresenta entalpia menor em relação a ‘Y’ ( </w:t>
      </w:r>
      <w:proofErr w:type="spellStart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Hx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 xml:space="preserve">&lt; </w:t>
      </w:r>
      <w:proofErr w:type="spellStart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Hy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).</w:t>
      </w:r>
    </w:p>
    <w:p w14:paraId="29EA4E3D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1CC8501B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Este cálculo consiste em subtrair a entalpia final (</w:t>
      </w:r>
      <w:proofErr w:type="spellStart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Hy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) da entalpia inicial (</w:t>
      </w:r>
      <w:proofErr w:type="spellStart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Hx</w:t>
      </w:r>
      <w:proofErr w:type="spellEnd"/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). Tem-se a seguinte equação:</w:t>
      </w:r>
    </w:p>
    <w:p w14:paraId="4BB5DC65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1AD4FE90" w14:textId="3F9142F1" w:rsidR="0080186E" w:rsidRPr="0080186E" w:rsidRDefault="0080186E" w:rsidP="0080186E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087737C1" wp14:editId="545E4531">
            <wp:extent cx="3429000" cy="1057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950E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61012382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A variação de entalpia em reações endotérmicas, portanto, vai ser positiva, isto é, maior que zero (+). </w:t>
      </w:r>
    </w:p>
    <w:p w14:paraId="03BC21F3" w14:textId="77777777" w:rsidR="0080186E" w:rsidRPr="0080186E" w:rsidRDefault="0080186E" w:rsidP="00D04992">
      <w:pPr>
        <w:shd w:val="clear" w:color="auto" w:fill="FFFFFF"/>
        <w:spacing w:after="0" w:line="384" w:lineRule="atLeast"/>
        <w:jc w:val="center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636F1415" w14:textId="77777777" w:rsidR="0080186E" w:rsidRPr="0080186E" w:rsidRDefault="0080186E" w:rsidP="00D04992">
      <w:pPr>
        <w:shd w:val="clear" w:color="auto" w:fill="FFFFFF"/>
        <w:spacing w:after="0" w:line="288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</w:pPr>
      <w:r w:rsidRPr="0080186E">
        <w:rPr>
          <w:rFonts w:ascii="Helvetica" w:eastAsia="Times New Roman" w:hAnsi="Helvetica" w:cs="Times New Roman"/>
          <w:b/>
          <w:bCs/>
          <w:color w:val="FF0000"/>
          <w:sz w:val="33"/>
          <w:szCs w:val="33"/>
          <w:lang w:eastAsia="pt-BR"/>
        </w:rPr>
        <w:t>Tipos de entalpia</w:t>
      </w:r>
    </w:p>
    <w:p w14:paraId="37625B4C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br/>
        <w:t>Os tipos de entalpia mais comuns são:</w:t>
      </w:r>
    </w:p>
    <w:p w14:paraId="53553B24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07CAA754" w14:textId="77777777" w:rsidR="0080186E" w:rsidRPr="0080186E" w:rsidRDefault="0080186E" w:rsidP="008018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• </w:t>
      </w:r>
      <w:r w:rsidRPr="0080186E">
        <w:rPr>
          <w:rFonts w:ascii="Helvetica" w:eastAsia="Times New Roman" w:hAnsi="Helvetica" w:cs="Times New Roman"/>
          <w:b/>
          <w:bCs/>
          <w:color w:val="212529"/>
          <w:sz w:val="24"/>
          <w:szCs w:val="24"/>
          <w:lang w:eastAsia="pt-BR"/>
        </w:rPr>
        <w:t>Entalpia de formação</w:t>
      </w: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 corresponde a energia absorvida ou liberada necessária para formar 1 mol de uma substância. Nesse caso, as substâncias devem ser simples, caracterizadas por pressão e temperatura constantes.</w:t>
      </w:r>
    </w:p>
    <w:p w14:paraId="0481ED6D" w14:textId="7701A2C8" w:rsid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•  </w:t>
      </w:r>
      <w:r w:rsidRPr="0080186E">
        <w:rPr>
          <w:rFonts w:ascii="Helvetica" w:eastAsia="Times New Roman" w:hAnsi="Helvetica" w:cs="Times New Roman"/>
          <w:b/>
          <w:bCs/>
          <w:color w:val="212529"/>
          <w:sz w:val="24"/>
          <w:szCs w:val="24"/>
          <w:lang w:eastAsia="pt-BR"/>
        </w:rPr>
        <w:t>Entalpia padrão de combustão </w:t>
      </w:r>
      <w:r w:rsidRPr="0080186E"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  <w:t>é a energia liberada no processo de combustão completa. É necessário que a pressão e a temperatura também sejam constantes para ocorrer a reação química.</w:t>
      </w:r>
    </w:p>
    <w:p w14:paraId="14CED1F6" w14:textId="5D599538" w:rsid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50BE70CA" w14:textId="34F9E15B" w:rsid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71473014" w14:textId="530C6F2B" w:rsid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1F11A0DC" w14:textId="77777777" w:rsidR="0080186E" w:rsidRPr="0080186E" w:rsidRDefault="0080186E" w:rsidP="0080186E">
      <w:p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0F7F31FA" w14:textId="77777777" w:rsidR="0080186E" w:rsidRPr="0080186E" w:rsidRDefault="0080186E" w:rsidP="00D04992">
      <w:pPr>
        <w:shd w:val="clear" w:color="auto" w:fill="FFFFFF"/>
        <w:spacing w:after="225" w:line="240" w:lineRule="auto"/>
        <w:jc w:val="center"/>
        <w:rPr>
          <w:rFonts w:ascii="Helvetica" w:eastAsia="Times New Roman" w:hAnsi="Helvetica" w:cs="Times New Roman"/>
          <w:b/>
          <w:bCs/>
          <w:color w:val="FF0000"/>
          <w:sz w:val="34"/>
          <w:szCs w:val="34"/>
          <w:lang w:eastAsia="pt-BR"/>
        </w:rPr>
      </w:pPr>
      <w:r w:rsidRPr="0080186E">
        <w:rPr>
          <w:rFonts w:ascii="Helvetica" w:eastAsia="Times New Roman" w:hAnsi="Helvetica" w:cs="Times New Roman"/>
          <w:b/>
          <w:bCs/>
          <w:color w:val="FF0000"/>
          <w:sz w:val="34"/>
          <w:szCs w:val="34"/>
          <w:lang w:eastAsia="pt-BR"/>
        </w:rPr>
        <w:lastRenderedPageBreak/>
        <w:t>Exemplos:</w:t>
      </w:r>
    </w:p>
    <w:p w14:paraId="1DAD01A3" w14:textId="77777777" w:rsidR="0080186E" w:rsidRPr="0080186E" w:rsidRDefault="0080186E" w:rsidP="0080186E">
      <w:pPr>
        <w:numPr>
          <w:ilvl w:val="0"/>
          <w:numId w:val="1"/>
        </w:numPr>
        <w:shd w:val="clear" w:color="auto" w:fill="FFFFFF"/>
        <w:spacing w:after="225" w:line="240" w:lineRule="auto"/>
        <w:ind w:left="0"/>
        <w:jc w:val="both"/>
        <w:rPr>
          <w:rFonts w:ascii="inherit" w:eastAsia="Times New Roman" w:hAnsi="inherit" w:cs="Times New Roman"/>
          <w:color w:val="000000"/>
          <w:sz w:val="30"/>
          <w:szCs w:val="30"/>
          <w:lang w:eastAsia="pt-BR"/>
        </w:rPr>
      </w:pPr>
      <w:r w:rsidRPr="0080186E">
        <w:rPr>
          <w:rFonts w:ascii="inherit" w:eastAsia="Times New Roman" w:hAnsi="inherit" w:cs="Times New Roman"/>
          <w:color w:val="000000"/>
          <w:sz w:val="30"/>
          <w:szCs w:val="30"/>
          <w:lang w:eastAsia="pt-BR"/>
        </w:rPr>
        <w:t>Equação termoquímica de reação exotérmica:</w:t>
      </w:r>
    </w:p>
    <w:p w14:paraId="11249E70" w14:textId="77777777" w:rsidR="0080186E" w:rsidRPr="0080186E" w:rsidRDefault="0080186E" w:rsidP="0080186E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1 C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3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H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8(g)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 + 5 O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2(g) </w:t>
      </w:r>
      <w:r w:rsidRPr="0080186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→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 xml:space="preserve"> 3 CO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2(g)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 + 4H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2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O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(g)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 ΔH = - 2 046 kJ</w:t>
      </w:r>
    </w:p>
    <w:p w14:paraId="44DEE875" w14:textId="77777777" w:rsidR="0080186E" w:rsidRPr="0080186E" w:rsidRDefault="0080186E" w:rsidP="0080186E">
      <w:pPr>
        <w:numPr>
          <w:ilvl w:val="0"/>
          <w:numId w:val="2"/>
        </w:numPr>
        <w:shd w:val="clear" w:color="auto" w:fill="FFFFFF"/>
        <w:spacing w:after="225" w:line="240" w:lineRule="auto"/>
        <w:ind w:left="0"/>
        <w:jc w:val="both"/>
        <w:rPr>
          <w:rFonts w:ascii="inherit" w:eastAsia="Times New Roman" w:hAnsi="inherit" w:cs="Times New Roman"/>
          <w:color w:val="000000"/>
          <w:sz w:val="30"/>
          <w:szCs w:val="30"/>
          <w:lang w:eastAsia="pt-BR"/>
        </w:rPr>
      </w:pPr>
      <w:r w:rsidRPr="0080186E">
        <w:rPr>
          <w:rFonts w:ascii="inherit" w:eastAsia="Times New Roman" w:hAnsi="inherit" w:cs="Times New Roman"/>
          <w:color w:val="000000"/>
          <w:sz w:val="30"/>
          <w:szCs w:val="30"/>
          <w:lang w:eastAsia="pt-BR"/>
        </w:rPr>
        <w:t>Equação termoquímica de reação endotérmica:</w:t>
      </w:r>
    </w:p>
    <w:p w14:paraId="3688AC11" w14:textId="77777777" w:rsidR="0080186E" w:rsidRPr="0080186E" w:rsidRDefault="0080186E" w:rsidP="0080186E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1 Fe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2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O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3(S)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 + 3 C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(s) </w:t>
      </w:r>
      <w:r w:rsidRPr="0080186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→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 xml:space="preserve"> 2 Fe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(S)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 + 3 CO</w:t>
      </w:r>
      <w:r w:rsidRPr="0080186E">
        <w:rPr>
          <w:rFonts w:ascii="inherit" w:eastAsia="Times New Roman" w:hAnsi="inherit" w:cs="Times New Roman"/>
          <w:color w:val="000000"/>
          <w:sz w:val="30"/>
          <w:szCs w:val="30"/>
          <w:vertAlign w:val="subscript"/>
          <w:lang w:eastAsia="pt-BR"/>
        </w:rPr>
        <w:t>(g)</w:t>
      </w:r>
      <w:r w:rsidRPr="0080186E"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  <w:t> ΔH = + 491,5 kJ</w:t>
      </w:r>
    </w:p>
    <w:p w14:paraId="322B1455" w14:textId="0699A666" w:rsidR="0080186E" w:rsidRDefault="0080186E" w:rsidP="0041391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4F914655" w14:textId="77777777" w:rsidR="00D04992" w:rsidRPr="00413910" w:rsidRDefault="00D04992" w:rsidP="0041391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212529"/>
          <w:sz w:val="24"/>
          <w:szCs w:val="24"/>
          <w:lang w:eastAsia="pt-BR"/>
        </w:rPr>
      </w:pPr>
    </w:p>
    <w:p w14:paraId="58110D6C" w14:textId="1626CFD1" w:rsidR="00413910" w:rsidRDefault="00413910" w:rsidP="00413910">
      <w:pPr>
        <w:rPr>
          <w:rFonts w:ascii="Corbel" w:hAnsi="Corbel"/>
          <w:sz w:val="24"/>
          <w:szCs w:val="24"/>
        </w:rPr>
      </w:pPr>
    </w:p>
    <w:p w14:paraId="69FF34CD" w14:textId="13441C53" w:rsidR="00D04992" w:rsidRDefault="00D04992" w:rsidP="00D04992">
      <w:pPr>
        <w:jc w:val="center"/>
        <w:rPr>
          <w:rFonts w:ascii="Biome" w:hAnsi="Biome" w:cs="Biome"/>
          <w:i/>
          <w:iCs/>
          <w:sz w:val="44"/>
          <w:szCs w:val="44"/>
        </w:rPr>
      </w:pPr>
      <w:r w:rsidRPr="00D04992">
        <w:rPr>
          <w:rFonts w:ascii="Biome" w:hAnsi="Biome" w:cs="Biome"/>
          <w:i/>
          <w:iCs/>
          <w:sz w:val="44"/>
          <w:szCs w:val="44"/>
        </w:rPr>
        <w:t>Fontes de Pesquisa</w:t>
      </w:r>
    </w:p>
    <w:p w14:paraId="36FF4FC7" w14:textId="28ED6A4D" w:rsidR="00D04992" w:rsidRDefault="00D04992" w:rsidP="00D04992">
      <w:pPr>
        <w:jc w:val="center"/>
      </w:pPr>
      <w:hyperlink r:id="rId17" w:history="1">
        <w:r>
          <w:rPr>
            <w:rStyle w:val="Hyperlink"/>
          </w:rPr>
          <w:t>https://www.educamaisbrasil.com.br/enem/quimica/termoquimica</w:t>
        </w:r>
      </w:hyperlink>
    </w:p>
    <w:p w14:paraId="3713E5F6" w14:textId="48D7AF29" w:rsidR="00D04992" w:rsidRDefault="00D04992" w:rsidP="00D04992">
      <w:pPr>
        <w:jc w:val="center"/>
      </w:pPr>
      <w:hyperlink r:id="rId18" w:history="1">
        <w:r>
          <w:rPr>
            <w:rStyle w:val="Hyperlink"/>
          </w:rPr>
          <w:t>https://brasilescola.uol.com.br/o-que-e/quimica/o-que-e-termoquimica.htm</w:t>
        </w:r>
      </w:hyperlink>
    </w:p>
    <w:p w14:paraId="15679D0D" w14:textId="51A72537" w:rsidR="00D04992" w:rsidRPr="00D04992" w:rsidRDefault="00D04992" w:rsidP="00D04992">
      <w:pPr>
        <w:jc w:val="center"/>
        <w:rPr>
          <w:rFonts w:ascii="Biome" w:hAnsi="Biome" w:cs="Biome"/>
          <w:i/>
          <w:iCs/>
          <w:sz w:val="44"/>
          <w:szCs w:val="44"/>
        </w:rPr>
      </w:pPr>
      <w:hyperlink r:id="rId19" w:history="1">
        <w:r>
          <w:rPr>
            <w:rStyle w:val="Hyperlink"/>
          </w:rPr>
          <w:t>https://pt.wikipedia.org/wiki/Termoqu%C3%ADmica</w:t>
        </w:r>
      </w:hyperlink>
    </w:p>
    <w:sectPr w:rsidR="00D04992" w:rsidRPr="00D04992" w:rsidSect="0080186E">
      <w:pgSz w:w="11906" w:h="16838"/>
      <w:pgMar w:top="964" w:right="1531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38D2" w14:textId="77777777" w:rsidR="00396258" w:rsidRDefault="00396258" w:rsidP="00413910">
      <w:pPr>
        <w:spacing w:after="0" w:line="240" w:lineRule="auto"/>
      </w:pPr>
      <w:r>
        <w:separator/>
      </w:r>
    </w:p>
  </w:endnote>
  <w:endnote w:type="continuationSeparator" w:id="0">
    <w:p w14:paraId="38F1040D" w14:textId="77777777" w:rsidR="00396258" w:rsidRDefault="00396258" w:rsidP="0041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22B1F" w14:textId="77777777" w:rsidR="00396258" w:rsidRDefault="00396258" w:rsidP="00413910">
      <w:pPr>
        <w:spacing w:after="0" w:line="240" w:lineRule="auto"/>
      </w:pPr>
      <w:r>
        <w:separator/>
      </w:r>
    </w:p>
  </w:footnote>
  <w:footnote w:type="continuationSeparator" w:id="0">
    <w:p w14:paraId="7ADE377F" w14:textId="77777777" w:rsidR="00396258" w:rsidRDefault="00396258" w:rsidP="00413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83C1E"/>
    <w:multiLevelType w:val="multilevel"/>
    <w:tmpl w:val="F476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32876"/>
    <w:multiLevelType w:val="multilevel"/>
    <w:tmpl w:val="D6C6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10"/>
    <w:rsid w:val="00396258"/>
    <w:rsid w:val="00413910"/>
    <w:rsid w:val="004D20E4"/>
    <w:rsid w:val="0080186E"/>
    <w:rsid w:val="00D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707E6"/>
  <w15:chartTrackingRefBased/>
  <w15:docId w15:val="{7E412A0B-6786-407C-88B0-365BD89B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13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3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910"/>
  </w:style>
  <w:style w:type="paragraph" w:styleId="Rodap">
    <w:name w:val="footer"/>
    <w:basedOn w:val="Normal"/>
    <w:link w:val="RodapChar"/>
    <w:uiPriority w:val="99"/>
    <w:unhideWhenUsed/>
    <w:rsid w:val="00413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910"/>
  </w:style>
  <w:style w:type="character" w:customStyle="1" w:styleId="Ttulo2Char">
    <w:name w:val="Título 2 Char"/>
    <w:basedOn w:val="Fontepargpadro"/>
    <w:link w:val="Ttulo2"/>
    <w:uiPriority w:val="9"/>
    <w:rsid w:val="004139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3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brasilescola.uol.com.br/o-que-e/quimica/o-que-e-termoquimica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ducamaisbrasil.com.br/enem/biologia/fotossintese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educamaisbrasil.com.br/enem/quimica/termoquimica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pt.wikipedia.org/wiki/Termoqu%C3%ADmi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921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2020-05-22T23:06:00Z</dcterms:created>
  <dcterms:modified xsi:type="dcterms:W3CDTF">2020-05-22T23:32:00Z</dcterms:modified>
</cp:coreProperties>
</file>