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pPr>
      <w:r>
        <w:rPr>
          <w:rFonts w:ascii="Aptos" w:hAnsi="Aptos"/>
          <w:b/>
          <w:color w:val="5B3FE0"/>
          <w:sz w:val="18"/>
        </w:rPr>
        <w:t>VOXTRACE / TRANSCRIPT INTELLIGENCE</w:t>
      </w:r>
    </w:p>
    <w:p>
      <w:pPr>
        <w:pStyle w:val="Title"/>
        <w:jc w:val="left"/>
      </w:pPr>
      <w:r>
        <w:t>Ikhtisar Hasil Ekstraksi</w:t>
      </w:r>
    </w:p>
    <w:p>
      <w:pPr>
        <w:pStyle w:val="Subtitle"/>
        <w:jc w:val="left"/>
      </w:pPr>
      <w:r>
        <w:t>Kumpulan rekaman operasional dan pembelajaran lapangan</w:t>
      </w:r>
    </w:p>
    <w:p>
      <w:pPr>
        <w:spacing w:before="360" w:after="360"/>
        <w:shd w:fill="F3F1FF"/>
      </w:pPr>
      <w:r>
        <w:rPr>
          <w:rFonts w:ascii="Aptos" w:hAnsi="Aptos"/>
          <w:color w:val="20242B"/>
          <w:sz w:val="21"/>
        </w:rPr>
        <w:t>Rekaman selesai: 6</w:t>
        <w:br/>
        <w:t>Total durasi: 05:28:04</w:t>
        <w:br/>
        <w:t>Total segmen: 6,798</w:t>
        <w:br/>
        <w:t>Bahasa utama: Indonesia</w:t>
        <w:br/>
        <w:t>Dibuat: 16 August 2026</w:t>
      </w:r>
    </w:p>
    <w:p>
      <w:pPr>
        <w:spacing w:before="1600"/>
      </w:pPr>
      <w:r>
        <w:rPr>
          <w:rFonts w:ascii="Aptos" w:hAnsi="Aptos"/>
          <w:b/>
          <w:color w:val="5F636E"/>
          <w:sz w:val="18"/>
        </w:rPr>
        <w:t>Catatan kualitas</w:t>
        <w:br/>
      </w:r>
      <w:r>
        <w:rPr>
          <w:rFonts w:ascii="Aptos" w:hAnsi="Aptos"/>
          <w:color w:val="5F636E"/>
          <w:sz w:val="18"/>
        </w:rPr>
        <w:t>Dokumen ini merapikan hasil speech-to-text otomatis. Istilah, nama, angka, dan bagian dengan audio tumpang tindih tetap perlu diverifikasi terhadap rekaman sumber sebelum dipakai sebagai bukti formal.</w:t>
      </w:r>
    </w:p>
    <w:p>
      <w:r>
        <w:br w:type="page"/>
      </w:r>
    </w:p>
    <w:p>
      <w:pPr>
        <w:pStyle w:val="Heading1"/>
      </w:pPr>
      <w:r>
        <w:t>Gambaran umum</w:t>
      </w:r>
    </w:p>
    <w:p>
      <w:r>
        <w:t>Kumpulan rekaman berfokus pada orientasi proses produksi dan engineering: alur produksi, strategi maintenance, utilitas listrik, proteksi kebakaran, building maintenance, pengolahan air limbah, serta kerangka evaluasi proses. Hasil ini paling berguna sebagai bahan awal knowledge capture dan harus dikonfirmasi oleh pemilik proses untuk istilah teknis, nama aset, angka, dan persyaratan regulasi.</w:t>
      </w:r>
    </w:p>
    <w:p>
      <w:pPr>
        <w:pStyle w:val="Heading1"/>
      </w:pPr>
      <w:r>
        <w:t>Tema lintas rekaman</w:t>
      </w:r>
    </w:p>
    <w:p>
      <w:pPr>
        <w:pStyle w:val="ListBullet"/>
      </w:pPr>
      <w:r>
        <w:t>Keandalan operasi bergantung pada pemetaan aset kritis dan pemilihan strategi maintenance yang sesuai.</w:t>
      </w:r>
    </w:p>
    <w:p>
      <w:pPr>
        <w:pStyle w:val="ListBullet"/>
      </w:pPr>
      <w:r>
        <w:t>Keselamatan, utilitas, dan kepatuhan perlu dibuktikan melalui SOP, inspeksi, pengujian, serta catatan audit.</w:t>
      </w:r>
    </w:p>
    <w:p>
      <w:pPr>
        <w:pStyle w:val="ListBullet"/>
      </w:pPr>
      <w:r>
        <w:t>Pengetahuan lapangan tersebar dalam percakapan spontan; standardisasi istilah dan penetapan pemilik proses akan meningkatkan keterpakaiannya.</w:t>
      </w:r>
    </w:p>
    <w:p>
      <w:pPr>
        <w:pStyle w:val="ListBullet"/>
      </w:pPr>
      <w:r>
        <w:t>Peluang perbaikan terbesar adalah mengubah observasi menjadi register tindakan yang memiliki status, PIC, tenggat, dan bukti penutupan.</w:t>
      </w:r>
    </w:p>
    <w:p>
      <w:pPr>
        <w:pStyle w:val="Heading1"/>
      </w:pPr>
      <w:r>
        <w:t>Katalog dokumen</w:t>
      </w:r>
    </w:p>
    <w:p>
      <w:pPr>
        <w:pStyle w:val="Heading2"/>
      </w:pPr>
      <w:r>
        <w:t>1. Observasi Mesin, Maintenance, dan Audit Operasional</w:t>
      </w:r>
    </w:p>
    <w:p>
      <w:r>
        <w:rPr>
          <w:rFonts w:ascii="Aptos" w:hAnsi="Aptos"/>
          <w:b/>
          <w:color w:val="5B3FE0"/>
          <w:sz w:val="18"/>
        </w:rPr>
        <w:t>12-08-2026 09.05.mp3 | 02:13:26 | 2,850 segmen</w:t>
        <w:br/>
      </w:r>
      <w:r>
        <w:t>Rekaman panjang ini menangkap observasi lapangan dan diskusi teknis mengenai kondisi mesin, pisau dan setting, gangguan listrik atau suplai, aktivitas perawatan, pengujian, keselamatan, serta kesiapan menghadapi audit. Percakapan bersifat sangat spontan sehingga beberapa istilah teknis perlu dikonfirmasi kembali.</w:t>
      </w:r>
    </w:p>
    <w:p>
      <w:pPr>
        <w:pStyle w:val="Heading2"/>
      </w:pPr>
      <w:r>
        <w:t>2. Sistem Kelistrikan, Genset, dan Proteksi Kebakaran</w:t>
      </w:r>
    </w:p>
    <w:p>
      <w:r>
        <w:rPr>
          <w:rFonts w:ascii="Aptos" w:hAnsi="Aptos"/>
          <w:b/>
          <w:color w:val="5B3FE0"/>
          <w:sz w:val="18"/>
        </w:rPr>
        <w:t>12-08-2026 11.22.mp3 | 00:21:42 | 207 segmen</w:t>
        <w:br/>
      </w:r>
      <w:r>
        <w:t>Rekaman berisi penjelasan lapangan tentang komponen kelistrikan, perbedaan AC dan DC, tegangan satu dan tiga fasa, transformator, genset, panel, serta sistem pompa kebakaran. Aspek bahaya tegangan tinggi dan urutan kerja jockey, electric, dan diesel pump menjadi bagian penting.</w:t>
      </w:r>
    </w:p>
    <w:p>
      <w:pPr>
        <w:pStyle w:val="Heading2"/>
      </w:pPr>
      <w:r>
        <w:t>3. Building Maintenance, Project, dan Peran Engineering</w:t>
      </w:r>
    </w:p>
    <w:p>
      <w:r>
        <w:rPr>
          <w:rFonts w:ascii="Aptos" w:hAnsi="Aptos"/>
          <w:b/>
          <w:color w:val="5B3FE0"/>
          <w:sz w:val="18"/>
        </w:rPr>
        <w:t>12-08-2026 13.27.mp3 | 00:54:24 | 1,397 segmen</w:t>
        <w:br/>
      </w:r>
      <w:r>
        <w:t>Rekaman membahas cakupan building maintenance untuk mendukung produksi dan kepatuhan, termasuk bangunan, AC, pencahayaan, dan aset fasilitas. Diskusi juga menyentuh rotasi atau pembelajaran lintas fungsi, project engineering, otomasi, microcontroller, AI, serta ekspektasi kompetensi peserta.</w:t>
      </w:r>
    </w:p>
    <w:p>
      <w:pPr>
        <w:pStyle w:val="Heading2"/>
      </w:pPr>
      <w:r>
        <w:t>4. Pengolahan Air Limbah dan Pengelolaan Limbah B3</w:t>
      </w:r>
    </w:p>
    <w:p>
      <w:r>
        <w:rPr>
          <w:rFonts w:ascii="Aptos" w:hAnsi="Aptos"/>
          <w:b/>
          <w:color w:val="5B3FE0"/>
          <w:sz w:val="18"/>
        </w:rPr>
        <w:t>12-08-2026 14.28.mp3 | 00:36:33 | 527 segmen</w:t>
        <w:br/>
      </w:r>
      <w:r>
        <w:t>Rekaman mendokumentasikan tur proses pengolahan air limbah: penetralan pH dan suhu, equalisasi, tahap anaerob dan aerasi, pengendalian bakteri, clarifier, lumpur aktif, hingga penanganan sludge dan limbah B3. Sejumlah nama alat atau bahan terdengar tidak pasti dan perlu verifikasi teknis.</w:t>
      </w:r>
    </w:p>
    <w:p>
      <w:pPr>
        <w:pStyle w:val="Heading2"/>
      </w:pPr>
      <w:r>
        <w:t>5. Alur Produksi dan Strategi Maintenance</w:t>
      </w:r>
    </w:p>
    <w:p>
      <w:r>
        <w:rPr>
          <w:rFonts w:ascii="Aptos" w:hAnsi="Aptos"/>
          <w:b/>
          <w:color w:val="5B3FE0"/>
          <w:sz w:val="18"/>
        </w:rPr>
        <w:t>13-08-2026 10.36.mp3 | 01:15:19 | 1,758 segmen</w:t>
        <w:br/>
      </w:r>
      <w:r>
        <w:t>Rekaman membahas gambaran alur material dari penerimaan dan penimbangan hingga compounding, filling, dan packaging, lalu beralih ke pendekatan maintenance yang memadukan breakdown, preventive, time-based, dan predictive maintenance.</w:t>
      </w:r>
    </w:p>
    <w:p>
      <w:pPr>
        <w:pStyle w:val="Heading2"/>
      </w:pPr>
      <w:r>
        <w:t>6. Kerangka Wawancara dan Evaluasi Proses</w:t>
      </w:r>
    </w:p>
    <w:p>
      <w:r>
        <w:rPr>
          <w:rFonts w:ascii="Aptos" w:hAnsi="Aptos"/>
          <w:b/>
          <w:color w:val="5B3FE0"/>
          <w:sz w:val="18"/>
        </w:rPr>
        <w:t>13-08-2026 13.37.mp3 | 00:06:38 | 59 segmen</w:t>
        <w:br/>
      </w:r>
      <w:r>
        <w:t>Rekaman singkat membahas cara menggali proses melalui sasaran, pemasok dan konsumen, relasi internal, aktivitas rutin, dampak positif, tantangan, serta pelajaran. Percakapan mengarah pada kerangka wawancara yang dapat dipakai untuk memetakan proses dan pengembangan individu.</w:t>
      </w:r>
    </w:p>
    <w:p>
      <w:pPr>
        <w:pStyle w:val="Heading1"/>
      </w:pPr>
      <w:r>
        <w:t>Prioritas verifikasi</w:t>
      </w:r>
    </w:p>
    <w:p>
      <w:pPr>
        <w:pStyle w:val="ListBullet"/>
      </w:pPr>
      <w:r>
        <w:t>Nama mesin, kode aset, bahan kimia, dan istilah lokal yang terdengar ambigu.</w:t>
      </w:r>
    </w:p>
    <w:p>
      <w:pPr>
        <w:pStyle w:val="ListBullet"/>
      </w:pPr>
      <w:r>
        <w:t>Set point, kapasitas, tegangan, tekanan, frekuensi inspeksi, serta angka kepatuhan.</w:t>
      </w:r>
    </w:p>
    <w:p>
      <w:pPr>
        <w:pStyle w:val="ListBullet"/>
      </w:pPr>
      <w:r>
        <w:t>Pernyataan yang akan dijadikan dasar keputusan, audit, atau perubahan prosedur.</w:t>
      </w:r>
    </w:p>
    <w:p>
      <w:pPr>
        <w:pStyle w:val="ListBullet"/>
      </w:pPr>
      <w:r>
        <w:t>Identitas pembicara pada rekaman tanpa diarization atau dengan audio yang saling tumpang tindih.</w:t>
      </w:r>
    </w:p>
    <w:p>
      <w:pPr>
        <w:pStyle w:val="Heading1"/>
      </w:pPr>
      <w:r>
        <w:t>Paket keluaran</w:t>
      </w:r>
    </w:p>
    <w:p>
      <w:r>
        <w:t>Setiap rekaman memiliki laporan mandiri yang berisi ringkasan eksekutif, tema utama, rekomendasi tindak lanjut, peta waktu, dan transkrip lengkap yang telah dikelompokkan agar mudah dibaca.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36E"/>
        <w:sz w:val="16"/>
      </w:rPr>
      <w:t>Generated from stored VoxTrace extraction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F636E"/>
        <w:sz w:val="16"/>
      </w:rPr>
      <w:t>VOXTRACE  /  EXTRACTION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5B3FE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5B3FE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B3FE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024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20242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Timestamp">
    <w:name w:val="Transcript Timestamp"/>
    <w:basedOn w:val="Normal"/>
    <w:pPr>
      <w:keepLines/>
      <w:spacing w:after="100" w:line="252" w:lineRule="auto"/>
    </w:pPr>
    <w:rPr>
      <w:rFonts w:ascii="Aptos" w:hAnsi="Aptos"/>
      <w:color w:val="2024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