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6"/>
        </w:rPr>
      </w:pPr>
      <w:r>
        <w:rPr>
          <w:rFonts w:ascii="Times New Roman"/>
          <w:sz w:val="56"/>
        </w:rPr>
        <mc:AlternateContent>
          <mc:Choice Requires="wps">
            <w:drawing>
              <wp:anchor distT="0" distB="0" distL="0" distR="0" allowOverlap="1" layoutInCell="1" locked="0" behindDoc="1" simplePos="0" relativeHeight="48726937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5155" cy="100844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955155" cy="10084435"/>
                          <a:chExt cx="6955155" cy="100844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6388" y="459739"/>
                            <a:ext cx="6838950" cy="914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0" h="9144000">
                                <a:moveTo>
                                  <a:pt x="6838442" y="9060383"/>
                                </a:moveTo>
                                <a:lnTo>
                                  <a:pt x="0" y="9060383"/>
                                </a:lnTo>
                                <a:lnTo>
                                  <a:pt x="0" y="9144000"/>
                                </a:lnTo>
                                <a:lnTo>
                                  <a:pt x="6838442" y="9144000"/>
                                </a:lnTo>
                                <a:lnTo>
                                  <a:pt x="6838442" y="9060383"/>
                                </a:lnTo>
                                <a:close/>
                              </a:path>
                              <a:path w="6838950" h="9144000">
                                <a:moveTo>
                                  <a:pt x="6838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"/>
                                </a:lnTo>
                                <a:lnTo>
                                  <a:pt x="6838442" y="3517"/>
                                </a:lnTo>
                                <a:lnTo>
                                  <a:pt x="6838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D9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6830" y="459740"/>
                            <a:ext cx="6858000" cy="914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9144000">
                                <a:moveTo>
                                  <a:pt x="0" y="9144000"/>
                                </a:moveTo>
                                <a:lnTo>
                                  <a:pt x="6858000" y="9144000"/>
                                </a:lnTo>
                                <a:lnTo>
                                  <a:pt x="68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0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83CA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6388" y="463295"/>
                            <a:ext cx="6836409" cy="567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6409" h="5671820">
                                <a:moveTo>
                                  <a:pt x="0" y="5671693"/>
                                </a:moveTo>
                                <a:lnTo>
                                  <a:pt x="6836409" y="5671693"/>
                                </a:lnTo>
                                <a:lnTo>
                                  <a:pt x="6836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71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D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6388" y="6135115"/>
                            <a:ext cx="6836409" cy="274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6409" h="2743835">
                                <a:moveTo>
                                  <a:pt x="0" y="2743454"/>
                                </a:moveTo>
                                <a:lnTo>
                                  <a:pt x="6836409" y="2743454"/>
                                </a:lnTo>
                                <a:lnTo>
                                  <a:pt x="6836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8536" y="6964044"/>
                            <a:ext cx="6039485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9485" h="1238250">
                                <a:moveTo>
                                  <a:pt x="6039358" y="868756"/>
                                </a:moveTo>
                                <a:lnTo>
                                  <a:pt x="0" y="868756"/>
                                </a:lnTo>
                                <a:lnTo>
                                  <a:pt x="0" y="1237869"/>
                                </a:lnTo>
                                <a:lnTo>
                                  <a:pt x="6039358" y="1237869"/>
                                </a:lnTo>
                                <a:lnTo>
                                  <a:pt x="6039358" y="868756"/>
                                </a:lnTo>
                                <a:close/>
                              </a:path>
                              <a:path w="6039485" h="1238250">
                                <a:moveTo>
                                  <a:pt x="6039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4340"/>
                                </a:lnTo>
                                <a:lnTo>
                                  <a:pt x="0" y="868680"/>
                                </a:lnTo>
                                <a:lnTo>
                                  <a:pt x="6039358" y="868680"/>
                                </a:lnTo>
                                <a:lnTo>
                                  <a:pt x="6039358" y="434340"/>
                                </a:lnTo>
                                <a:lnTo>
                                  <a:pt x="6039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D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6388" y="8878519"/>
                            <a:ext cx="6836409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6409" h="457834">
                                <a:moveTo>
                                  <a:pt x="6836410" y="0"/>
                                </a:moveTo>
                                <a:lnTo>
                                  <a:pt x="4594225" y="0"/>
                                </a:lnTo>
                                <a:lnTo>
                                  <a:pt x="2289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2289683" y="457200"/>
                                </a:lnTo>
                                <a:lnTo>
                                  <a:pt x="4594212" y="457200"/>
                                </a:lnTo>
                                <a:lnTo>
                                  <a:pt x="6836410" y="457200"/>
                                </a:lnTo>
                                <a:lnTo>
                                  <a:pt x="6836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723765" y="9029395"/>
                            <a:ext cx="179451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4510" h="155575">
                                <a:moveTo>
                                  <a:pt x="179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447"/>
                                </a:lnTo>
                                <a:lnTo>
                                  <a:pt x="1794002" y="155447"/>
                                </a:lnTo>
                                <a:lnTo>
                                  <a:pt x="179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D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6388" y="9335719"/>
                            <a:ext cx="6836409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6409" h="184785">
                                <a:moveTo>
                                  <a:pt x="0" y="184403"/>
                                </a:moveTo>
                                <a:lnTo>
                                  <a:pt x="6836409" y="184403"/>
                                </a:lnTo>
                                <a:lnTo>
                                  <a:pt x="6836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" y="463295"/>
                            <a:ext cx="6915150" cy="5670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 descr="A blue and green logo  Description automatically generated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6925" y="8420100"/>
                            <a:ext cx="102870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952615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84435">
                                <a:moveTo>
                                  <a:pt x="6952234" y="0"/>
                                </a:moveTo>
                                <a:lnTo>
                                  <a:pt x="6895846" y="0"/>
                                </a:lnTo>
                                <a:lnTo>
                                  <a:pt x="6895846" y="56388"/>
                                </a:lnTo>
                                <a:lnTo>
                                  <a:pt x="6895846" y="10027615"/>
                                </a:lnTo>
                                <a:lnTo>
                                  <a:pt x="56388" y="10027615"/>
                                </a:lnTo>
                                <a:lnTo>
                                  <a:pt x="56388" y="56388"/>
                                </a:lnTo>
                                <a:lnTo>
                                  <a:pt x="6895846" y="56388"/>
                                </a:lnTo>
                                <a:lnTo>
                                  <a:pt x="6895846" y="0"/>
                                </a:lnTo>
                                <a:lnTo>
                                  <a:pt x="56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337"/>
                                </a:lnTo>
                                <a:lnTo>
                                  <a:pt x="0" y="10027615"/>
                                </a:lnTo>
                                <a:lnTo>
                                  <a:pt x="0" y="10084003"/>
                                </a:lnTo>
                                <a:lnTo>
                                  <a:pt x="56388" y="10084003"/>
                                </a:lnTo>
                                <a:lnTo>
                                  <a:pt x="6895846" y="10084003"/>
                                </a:lnTo>
                                <a:lnTo>
                                  <a:pt x="6952234" y="10084003"/>
                                </a:lnTo>
                                <a:lnTo>
                                  <a:pt x="6952234" y="10027615"/>
                                </a:lnTo>
                                <a:lnTo>
                                  <a:pt x="6952234" y="56388"/>
                                </a:lnTo>
                                <a:lnTo>
                                  <a:pt x="6952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99983pt;width:547.65pt;height:794.05pt;mso-position-horizontal-relative:page;mso-position-vertical-relative:page;z-index:-16047104" id="docshapegroup1" coordorigin="480,480" coordsize="10953,15881">
                <v:shape style="position:absolute;left:568;top:1204;width:10770;height:14400" id="docshape2" coordorigin="569,1204" coordsize="10770,14400" path="m11338,15472l569,15472,569,15604,11338,15604,11338,15472xm11338,1204l569,1204,569,1210,11338,1210,11338,1204xe" filled="true" fillcolor="#8ed973" stroked="false">
                  <v:path arrowok="t"/>
                  <v:fill type="solid"/>
                </v:shape>
                <v:rect style="position:absolute;left:538;top:1204;width:10800;height:14400" id="docshape3" filled="false" stroked="true" strokeweight=".5pt" strokecolor="#83caeb">
                  <v:stroke dashstyle="solid"/>
                </v:rect>
                <v:rect style="position:absolute;left:568;top:1209;width:10766;height:8932" id="docshape4" filled="true" fillcolor="#8dd773" stroked="false">
                  <v:fill type="solid"/>
                </v:rect>
                <v:rect style="position:absolute;left:568;top:10141;width:10766;height:4321" id="docshape5" filled="true" fillcolor="#3333cc" stroked="false">
                  <v:fill type="solid"/>
                </v:rect>
                <v:shape style="position:absolute;left:1233;top:11447;width:9511;height:1950" id="docshape6" coordorigin="1234,11447" coordsize="9511,1950" path="m10744,12815l1234,12815,1234,13396,10744,13396,10744,12815xm10744,11447l1234,11447,1234,12131,1234,12815,10744,12815,10744,12131,10744,11447xe" filled="true" fillcolor="#8dd773" stroked="false">
                  <v:path arrowok="t"/>
                  <v:fill type="solid"/>
                </v:shape>
                <v:shape style="position:absolute;left:568;top:14461;width:10766;height:721" id="docshape7" coordorigin="569,14462" coordsize="10766,721" path="m11335,14462l7804,14462,4175,14462,569,14462,569,15182,4175,15182,7804,15182,11335,15182,11335,14462xe" filled="true" fillcolor="#3333cc" stroked="false">
                  <v:path arrowok="t"/>
                  <v:fill type="solid"/>
                </v:shape>
                <v:rect style="position:absolute;left:7919;top:14699;width:2826;height:245" id="docshape8" filled="true" fillcolor="#8dd773" stroked="false">
                  <v:fill type="solid"/>
                </v:rect>
                <v:rect style="position:absolute;left:568;top:15181;width:10766;height:291" id="docshape9" filled="true" fillcolor="#3333cc" stroked="false">
                  <v:fill type="solid"/>
                </v:rect>
                <v:shape style="position:absolute;left:543;top:1209;width:10890;height:8931" type="#_x0000_t75" id="docshape10" stroked="false">
                  <v:imagedata r:id="rId5" o:title=""/>
                </v:shape>
                <v:shape style="position:absolute;left:9735;top:13740;width:1620;height:1620" type="#_x0000_t75" id="docshape11" alt="A blue and green logo  Description automatically generated" stroked="false">
                  <v:imagedata r:id="rId6" o:title=""/>
                </v:shape>
                <v:shape style="position:absolute;left:480;top:480;width:10949;height:15881" id="docshape12" coordorigin="480,480" coordsize="10949,15881" path="m11428,480l11340,480,11340,569,11340,16272,569,16272,569,569,11340,569,11340,480,569,480,480,480,480,569,480,16272,480,16360,569,16360,11340,16360,11428,16360,11428,16272,11428,569,11428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spacing w:before="493"/>
        <w:rPr>
          <w:rFonts w:ascii="Times New Roman"/>
          <w:sz w:val="56"/>
        </w:rPr>
      </w:pPr>
    </w:p>
    <w:p>
      <w:pPr>
        <w:spacing w:before="0"/>
        <w:ind w:left="696" w:right="0" w:firstLine="0"/>
        <w:jc w:val="left"/>
        <w:rPr>
          <w:rFonts w:ascii="Trebuchet MS"/>
          <w:b/>
          <w:sz w:val="56"/>
        </w:rPr>
      </w:pPr>
      <w:r>
        <w:rPr>
          <w:rFonts w:ascii="Trebuchet MS"/>
          <w:b/>
          <w:color w:val="3333CC"/>
          <w:w w:val="85"/>
          <w:sz w:val="56"/>
        </w:rPr>
        <w:t>The</w:t>
      </w:r>
      <w:r>
        <w:rPr>
          <w:rFonts w:ascii="Trebuchet MS"/>
          <w:b/>
          <w:color w:val="3333CC"/>
          <w:spacing w:val="10"/>
          <w:sz w:val="56"/>
        </w:rPr>
        <w:t> </w:t>
      </w:r>
      <w:r>
        <w:rPr>
          <w:rFonts w:ascii="Trebuchet MS"/>
          <w:b/>
          <w:color w:val="3333CC"/>
          <w:w w:val="85"/>
          <w:sz w:val="56"/>
        </w:rPr>
        <w:t>Ultimate</w:t>
      </w:r>
      <w:r>
        <w:rPr>
          <w:rFonts w:ascii="Trebuchet MS"/>
          <w:b/>
          <w:color w:val="3333CC"/>
          <w:spacing w:val="10"/>
          <w:sz w:val="56"/>
        </w:rPr>
        <w:t> </w:t>
      </w:r>
      <w:r>
        <w:rPr>
          <w:rFonts w:ascii="Trebuchet MS"/>
          <w:b/>
          <w:color w:val="3333CC"/>
          <w:w w:val="85"/>
          <w:sz w:val="56"/>
        </w:rPr>
        <w:t>Trading</w:t>
      </w:r>
      <w:r>
        <w:rPr>
          <w:rFonts w:ascii="Trebuchet MS"/>
          <w:b/>
          <w:color w:val="3333CC"/>
          <w:spacing w:val="11"/>
          <w:sz w:val="56"/>
        </w:rPr>
        <w:t> </w:t>
      </w:r>
      <w:r>
        <w:rPr>
          <w:rFonts w:ascii="Trebuchet MS"/>
          <w:b/>
          <w:color w:val="3333CC"/>
          <w:spacing w:val="-2"/>
          <w:w w:val="85"/>
          <w:sz w:val="56"/>
        </w:rPr>
        <w:t>Blueprint:</w:t>
      </w:r>
    </w:p>
    <w:p>
      <w:pPr>
        <w:spacing w:before="34"/>
        <w:ind w:left="696" w:right="0" w:firstLine="0"/>
        <w:jc w:val="left"/>
        <w:rPr>
          <w:rFonts w:ascii="Trebuchet MS" w:hAnsi="Trebuchet MS"/>
          <w:b/>
          <w:sz w:val="56"/>
        </w:rPr>
      </w:pPr>
      <w:r>
        <w:rPr>
          <w:rFonts w:ascii="Trebuchet MS" w:hAnsi="Trebuchet MS"/>
          <w:b/>
          <w:color w:val="3333CC"/>
          <w:w w:val="90"/>
          <w:sz w:val="56"/>
        </w:rPr>
        <w:t>Feni4Real’s</w:t>
      </w:r>
      <w:r>
        <w:rPr>
          <w:rFonts w:ascii="Trebuchet MS" w:hAnsi="Trebuchet MS"/>
          <w:b/>
          <w:color w:val="3333CC"/>
          <w:spacing w:val="-7"/>
          <w:w w:val="90"/>
          <w:sz w:val="56"/>
        </w:rPr>
        <w:t> </w:t>
      </w:r>
      <w:r>
        <w:rPr>
          <w:rFonts w:ascii="Trebuchet MS" w:hAnsi="Trebuchet MS"/>
          <w:b/>
          <w:color w:val="3333CC"/>
          <w:w w:val="90"/>
          <w:sz w:val="56"/>
        </w:rPr>
        <w:t>Approach</w:t>
      </w:r>
      <w:r>
        <w:rPr>
          <w:rFonts w:ascii="Trebuchet MS" w:hAnsi="Trebuchet MS"/>
          <w:b/>
          <w:color w:val="3333CC"/>
          <w:spacing w:val="-8"/>
          <w:w w:val="90"/>
          <w:sz w:val="56"/>
        </w:rPr>
        <w:t> </w:t>
      </w:r>
      <w:r>
        <w:rPr>
          <w:rFonts w:ascii="Trebuchet MS" w:hAnsi="Trebuchet MS"/>
          <w:b/>
          <w:color w:val="3333CC"/>
          <w:w w:val="90"/>
          <w:sz w:val="56"/>
        </w:rPr>
        <w:t>to</w:t>
      </w:r>
      <w:r>
        <w:rPr>
          <w:rFonts w:ascii="Trebuchet MS" w:hAnsi="Trebuchet MS"/>
          <w:b/>
          <w:color w:val="3333CC"/>
          <w:spacing w:val="-7"/>
          <w:w w:val="90"/>
          <w:sz w:val="56"/>
        </w:rPr>
        <w:t> </w:t>
      </w:r>
      <w:r>
        <w:rPr>
          <w:rFonts w:ascii="Trebuchet MS" w:hAnsi="Trebuchet MS"/>
          <w:b/>
          <w:color w:val="3333CC"/>
          <w:spacing w:val="-2"/>
          <w:w w:val="90"/>
          <w:sz w:val="56"/>
        </w:rPr>
        <w:t>Consistency</w:t>
      </w:r>
    </w:p>
    <w:p>
      <w:pPr>
        <w:spacing w:before="273"/>
        <w:ind w:left="696" w:right="0" w:firstLine="0"/>
        <w:jc w:val="left"/>
        <w:rPr>
          <w:rFonts w:ascii="Trebuchet MS"/>
          <w:b/>
          <w:sz w:val="28"/>
        </w:rPr>
      </w:pPr>
      <w:r>
        <w:rPr>
          <w:rFonts w:ascii="Trebuchet MS"/>
          <w:b/>
          <w:color w:val="3333CC"/>
          <w:w w:val="90"/>
          <w:sz w:val="28"/>
        </w:rPr>
        <w:t>52</w:t>
      </w:r>
      <w:r>
        <w:rPr>
          <w:rFonts w:ascii="Trebuchet MS"/>
          <w:b/>
          <w:color w:val="3333CC"/>
          <w:spacing w:val="-3"/>
          <w:sz w:val="28"/>
        </w:rPr>
        <w:t> </w:t>
      </w:r>
      <w:r>
        <w:rPr>
          <w:rFonts w:ascii="Trebuchet MS"/>
          <w:b/>
          <w:color w:val="3333CC"/>
          <w:w w:val="90"/>
          <w:sz w:val="28"/>
        </w:rPr>
        <w:t>Trading</w:t>
      </w:r>
      <w:r>
        <w:rPr>
          <w:rFonts w:ascii="Trebuchet MS"/>
          <w:b/>
          <w:color w:val="3333CC"/>
          <w:spacing w:val="-3"/>
          <w:sz w:val="28"/>
        </w:rPr>
        <w:t> </w:t>
      </w:r>
      <w:r>
        <w:rPr>
          <w:rFonts w:ascii="Trebuchet MS"/>
          <w:b/>
          <w:color w:val="3333CC"/>
          <w:spacing w:val="-2"/>
          <w:w w:val="90"/>
          <w:sz w:val="28"/>
        </w:rPr>
        <w:t>Academy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48"/>
        <w:rPr>
          <w:rFonts w:ascii="Trebuchet MS"/>
          <w:b/>
          <w:sz w:val="20"/>
        </w:rPr>
      </w:pPr>
    </w:p>
    <w:p>
      <w:pPr>
        <w:tabs>
          <w:tab w:pos="1241" w:val="left" w:leader="none"/>
          <w:tab w:pos="3493" w:val="left" w:leader="none"/>
          <w:tab w:pos="3723" w:val="left" w:leader="none"/>
          <w:tab w:pos="5089" w:val="left" w:leader="none"/>
          <w:tab w:pos="7124" w:val="left" w:leader="none"/>
        </w:tabs>
        <w:spacing w:before="0"/>
        <w:ind w:left="91" w:right="0" w:firstLine="0"/>
        <w:jc w:val="left"/>
        <w:rPr>
          <w:sz w:val="20"/>
        </w:rPr>
      </w:pPr>
      <w:r>
        <w:rPr>
          <w:color w:val="3333CC"/>
          <w:sz w:val="20"/>
          <w:shd w:fill="8DD773" w:color="auto" w:val="clear"/>
        </w:rPr>
        <w:tab/>
        <w:t>Sbusiso</w:t>
      </w:r>
      <w:r>
        <w:rPr>
          <w:color w:val="3333CC"/>
          <w:spacing w:val="-8"/>
          <w:sz w:val="20"/>
          <w:shd w:fill="8DD773" w:color="auto" w:val="clear"/>
        </w:rPr>
        <w:t> </w:t>
      </w:r>
      <w:r>
        <w:rPr>
          <w:color w:val="3333CC"/>
          <w:spacing w:val="-4"/>
          <w:sz w:val="20"/>
          <w:shd w:fill="8DD773" w:color="auto" w:val="clear"/>
        </w:rPr>
        <w:t>Feni</w:t>
      </w:r>
      <w:r>
        <w:rPr>
          <w:color w:val="3333CC"/>
          <w:sz w:val="20"/>
          <w:shd w:fill="8DD773" w:color="auto" w:val="clear"/>
        </w:rPr>
        <w:tab/>
      </w:r>
      <w:r>
        <w:rPr>
          <w:color w:val="3333CC"/>
          <w:sz w:val="20"/>
        </w:rPr>
        <w:tab/>
      </w:r>
      <w:r>
        <w:rPr>
          <w:color w:val="3333CC"/>
          <w:sz w:val="20"/>
          <w:shd w:fill="8DD773" w:color="auto" w:val="clear"/>
        </w:rPr>
        <w:tab/>
      </w:r>
      <w:r>
        <w:rPr>
          <w:color w:val="3333CC"/>
          <w:spacing w:val="-2"/>
          <w:sz w:val="20"/>
          <w:shd w:fill="8DD773" w:color="auto" w:val="clear"/>
        </w:rPr>
        <w:t>9/28/25</w:t>
      </w:r>
      <w:r>
        <w:rPr>
          <w:color w:val="3333CC"/>
          <w:sz w:val="20"/>
          <w:shd w:fill="8DD773" w:color="auto" w:val="clear"/>
        </w:rPr>
        <w:tab/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20" w:bottom="280" w:left="566" w:right="708"/>
        </w:sectPr>
      </w:pPr>
    </w:p>
    <w:p>
      <w:pPr>
        <w:spacing w:before="84"/>
        <w:ind w:left="140" w:right="0" w:firstLine="0"/>
        <w:jc w:val="center"/>
        <w:rPr>
          <w:rFonts w:ascii="Arial Black"/>
          <w:sz w:val="36"/>
        </w:rPr>
      </w:pPr>
      <w:r>
        <w:rPr>
          <w:rFonts w:ascii="Arial Black"/>
          <w:sz w:val="36"/>
        </w:rPr>
        <w:t>Feni4Real</w:t>
      </w:r>
      <w:r>
        <w:rPr>
          <w:rFonts w:ascii="Arial Black"/>
          <w:spacing w:val="-1"/>
          <w:sz w:val="36"/>
        </w:rPr>
        <w:t> </w:t>
      </w:r>
      <w:r>
        <w:rPr>
          <w:rFonts w:ascii="Arial Black"/>
          <w:sz w:val="36"/>
        </w:rPr>
        <w:t>Trading</w:t>
      </w:r>
      <w:r>
        <w:rPr>
          <w:rFonts w:ascii="Arial Black"/>
          <w:spacing w:val="-1"/>
          <w:sz w:val="36"/>
        </w:rPr>
        <w:t> </w:t>
      </w:r>
      <w:r>
        <w:rPr>
          <w:rFonts w:ascii="Arial Black"/>
          <w:spacing w:val="-4"/>
          <w:sz w:val="36"/>
        </w:rPr>
        <w:t>Plan</w:t>
      </w:r>
    </w:p>
    <w:p>
      <w:pPr>
        <w:pStyle w:val="BodyText"/>
        <w:spacing w:before="78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914400</wp:posOffset>
                </wp:positionH>
                <wp:positionV relativeFrom="paragraph">
                  <wp:posOffset>244439</wp:posOffset>
                </wp:positionV>
                <wp:extent cx="5733415" cy="2032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247187pt;width:451.45pt;height:1.6pt;mso-position-horizontal-relative:page;mso-position-vertical-relative:paragraph;z-index:-15728128;mso-wrap-distance-left:0;mso-wrap-distance-right:0" id="docshapegroup13" coordorigin="1440,385" coordsize="9029,32">
                <v:rect style="position:absolute;left:1440;top:384;width:9026;height:31" id="docshape14" filled="true" fillcolor="#9f9f9f" stroked="false">
                  <v:fill type="solid"/>
                </v:rect>
                <v:rect style="position:absolute;left:10463;top:385;width:5;height:5" id="docshape15" filled="true" fillcolor="#e2e2e2" stroked="false">
                  <v:fill type="solid"/>
                </v:rect>
                <v:shape style="position:absolute;left:1440;top:385;width:9028;height:27" id="docshape16" coordorigin="1440,386" coordsize="9028,27" path="m1445,390l1440,390,1440,412,1445,412,1445,390xm10468,386l10464,386,10464,390,10468,390,10468,386xe" filled="true" fillcolor="#9f9f9f" stroked="false">
                  <v:path arrowok="t"/>
                  <v:fill type="solid"/>
                </v:shape>
                <v:rect style="position:absolute;left:10463;top:390;width:5;height:22" id="docshape17" filled="true" fillcolor="#e2e2e2" stroked="false">
                  <v:fill type="solid"/>
                </v:rect>
                <v:rect style="position:absolute;left:1440;top:411;width:5;height:5" id="docshape18" filled="true" fillcolor="#9f9f9f" stroked="false">
                  <v:fill type="solid"/>
                </v:rect>
                <v:shape style="position:absolute;left:1440;top:411;width:9028;height:5" id="docshape19" coordorigin="1440,412" coordsize="9028,5" path="m10463,412l1445,412,1440,412,1440,417,1445,417,10463,417,10463,412xm10468,412l10464,412,10464,417,10468,417,10468,41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1057" w:val="left" w:leader="none"/>
        </w:tabs>
        <w:spacing w:line="240" w:lineRule="auto" w:before="230" w:after="0"/>
        <w:ind w:left="1057" w:right="0" w:hanging="183"/>
        <w:jc w:val="left"/>
        <w:rPr>
          <w:sz w:val="22"/>
        </w:rPr>
      </w:pPr>
      <w:r>
        <w:rPr/>
        <w:t>Trading</w:t>
      </w:r>
      <w:r>
        <w:rPr>
          <w:spacing w:val="-24"/>
        </w:rPr>
        <w:t> </w:t>
      </w:r>
      <w:r>
        <w:rPr/>
        <w:t>Style</w:t>
      </w:r>
      <w:r>
        <w:rPr>
          <w:spacing w:val="-21"/>
        </w:rPr>
        <w:t> </w:t>
      </w:r>
      <w:r>
        <w:rPr/>
        <w:t>s</w:t>
      </w:r>
      <w:r>
        <w:rPr>
          <w:spacing w:val="-22"/>
        </w:rPr>
        <w:t> </w:t>
      </w:r>
      <w:r>
        <w:rPr>
          <w:spacing w:val="-2"/>
        </w:rPr>
        <w:t>Overview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5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Primary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Instruments</w:t>
      </w:r>
      <w:r>
        <w:rPr>
          <w:spacing w:val="-2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US30indices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Gold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6"/>
          <w:sz w:val="22"/>
        </w:rPr>
        <w:t>Time</w:t>
      </w:r>
      <w:r>
        <w:rPr>
          <w:rFonts w:ascii="Trebuchet MS" w:hAnsi="Trebuchet MS"/>
          <w:b/>
          <w:spacing w:val="-12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Frame</w:t>
      </w:r>
      <w:r>
        <w:rPr>
          <w:spacing w:val="-6"/>
          <w:sz w:val="22"/>
        </w:rPr>
        <w:t>: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1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Hour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(for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1HSMA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strategy),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15-Minute</w:t>
      </w:r>
      <w:r>
        <w:rPr>
          <w:spacing w:val="-13"/>
          <w:sz w:val="22"/>
        </w:rPr>
        <w:t> </w:t>
      </w:r>
      <w:r>
        <w:rPr>
          <w:spacing w:val="-6"/>
          <w:sz w:val="22"/>
        </w:rPr>
        <w:t>(for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CIS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strategy).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z w:val="22"/>
        </w:rPr>
        <w:t>Session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z w:val="22"/>
        </w:rPr>
        <w:t>Focus</w:t>
      </w:r>
      <w:r>
        <w:rPr>
          <w:sz w:val="22"/>
        </w:rPr>
        <w:t>:</w:t>
      </w:r>
      <w:r>
        <w:rPr>
          <w:spacing w:val="-22"/>
          <w:sz w:val="22"/>
        </w:rPr>
        <w:t> </w:t>
      </w:r>
      <w:r>
        <w:rPr>
          <w:sz w:val="22"/>
        </w:rPr>
        <w:t>Focus</w:t>
      </w:r>
      <w:r>
        <w:rPr>
          <w:spacing w:val="-23"/>
          <w:sz w:val="22"/>
        </w:rPr>
        <w:t> </w:t>
      </w:r>
      <w:r>
        <w:rPr>
          <w:sz w:val="22"/>
        </w:rPr>
        <w:t>on</w:t>
      </w:r>
      <w:r>
        <w:rPr>
          <w:spacing w:val="-23"/>
          <w:sz w:val="22"/>
        </w:rPr>
        <w:t> </w:t>
      </w:r>
      <w:r>
        <w:rPr>
          <w:rFonts w:ascii="Trebuchet MS" w:hAnsi="Trebuchet MS"/>
          <w:b/>
          <w:sz w:val="22"/>
        </w:rPr>
        <w:t>London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sz w:val="22"/>
        </w:rPr>
        <w:t>and</w:t>
      </w:r>
      <w:r>
        <w:rPr>
          <w:spacing w:val="-23"/>
          <w:sz w:val="22"/>
        </w:rPr>
        <w:t> </w:t>
      </w:r>
      <w:r>
        <w:rPr>
          <w:rFonts w:ascii="Trebuchet MS" w:hAnsi="Trebuchet MS"/>
          <w:b/>
          <w:sz w:val="22"/>
        </w:rPr>
        <w:t>New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z w:val="22"/>
        </w:rPr>
        <w:t>York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spacing w:val="-2"/>
          <w:sz w:val="22"/>
        </w:rPr>
        <w:t>sessions.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Risk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Management</w:t>
      </w:r>
      <w:r>
        <w:rPr>
          <w:spacing w:val="-2"/>
          <w:sz w:val="22"/>
        </w:rPr>
        <w:t>: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Risk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no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more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than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1-2%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account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balance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per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trade.</w:t>
      </w:r>
    </w:p>
    <w:p>
      <w:pPr>
        <w:pStyle w:val="BodyText"/>
        <w:spacing w:before="1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914400</wp:posOffset>
                </wp:positionH>
                <wp:positionV relativeFrom="paragraph">
                  <wp:posOffset>241675</wp:posOffset>
                </wp:positionV>
                <wp:extent cx="5733415" cy="2032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029531pt;width:451.45pt;height:1.6pt;mso-position-horizontal-relative:page;mso-position-vertical-relative:paragraph;z-index:-15727616;mso-wrap-distance-left:0;mso-wrap-distance-right:0" id="docshapegroup20" coordorigin="1440,381" coordsize="9029,32">
                <v:rect style="position:absolute;left:1440;top:380;width:9026;height:31" id="docshape21" filled="true" fillcolor="#9f9f9f" stroked="false">
                  <v:fill type="solid"/>
                </v:rect>
                <v:rect style="position:absolute;left:10463;top:381;width:5;height:5" id="docshape22" filled="true" fillcolor="#e2e2e2" stroked="false">
                  <v:fill type="solid"/>
                </v:rect>
                <v:shape style="position:absolute;left:1440;top:381;width:9028;height:27" id="docshape23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6;width:5;height:22" id="docshape24" filled="true" fillcolor="#e2e2e2" stroked="false">
                  <v:fill type="solid"/>
                </v:rect>
                <v:rect style="position:absolute;left:1440;top:407;width:5;height:5" id="docshape25" filled="true" fillcolor="#9f9f9f" stroked="false">
                  <v:fill type="solid"/>
                </v:rect>
                <v:shape style="position:absolute;left:1440;top:407;width:9028;height:5" id="docshape26" coordorigin="1440,408" coordsize="9028,5" path="m10463,408l1445,408,1440,408,1440,412,1445,412,10463,412,10463,408xm10468,408l10464,408,10464,412,10468,412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1116" w:val="left" w:leader="none"/>
        </w:tabs>
        <w:spacing w:line="240" w:lineRule="auto" w:before="233" w:after="0"/>
        <w:ind w:left="1116" w:right="0" w:hanging="242"/>
        <w:jc w:val="left"/>
        <w:rPr>
          <w:rFonts w:ascii="Trebuchet MS"/>
          <w:b/>
          <w:sz w:val="22"/>
        </w:rPr>
      </w:pPr>
      <w:r>
        <w:rPr>
          <w:rFonts w:ascii="Trebuchet MS"/>
          <w:b/>
          <w:spacing w:val="-6"/>
          <w:sz w:val="24"/>
        </w:rPr>
        <w:t>Trading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6"/>
          <w:sz w:val="24"/>
        </w:rPr>
        <w:t>Strategy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6"/>
          <w:sz w:val="24"/>
        </w:rPr>
        <w:t>Components</w:t>
      </w:r>
    </w:p>
    <w:p>
      <w:pPr>
        <w:pStyle w:val="Heading2"/>
        <w:numPr>
          <w:ilvl w:val="0"/>
          <w:numId w:val="2"/>
        </w:numPr>
        <w:tabs>
          <w:tab w:pos="3086" w:val="left" w:leader="none"/>
        </w:tabs>
        <w:spacing w:line="240" w:lineRule="auto" w:before="198" w:after="0"/>
        <w:ind w:left="3086" w:right="0" w:hanging="359"/>
        <w:jc w:val="left"/>
        <w:rPr>
          <w:rFonts w:ascii="Trebuchet MS"/>
        </w:rPr>
      </w:pPr>
      <w:r>
        <w:rPr>
          <w:rFonts w:ascii="Trebuchet MS"/>
          <w:spacing w:val="-2"/>
        </w:rPr>
        <w:t>1HSMA</w:t>
      </w:r>
      <w:r>
        <w:rPr>
          <w:rFonts w:ascii="Trebuchet MS"/>
          <w:spacing w:val="-26"/>
        </w:rPr>
        <w:t> </w:t>
      </w:r>
      <w:r>
        <w:rPr>
          <w:rFonts w:ascii="Trebuchet MS"/>
          <w:spacing w:val="-2"/>
        </w:rPr>
        <w:t>Strategy</w:t>
      </w:r>
      <w:r>
        <w:rPr>
          <w:rFonts w:ascii="Trebuchet MS"/>
          <w:spacing w:val="-26"/>
        </w:rPr>
        <w:t> </w:t>
      </w:r>
      <w:r>
        <w:rPr>
          <w:rFonts w:ascii="Trebuchet MS"/>
          <w:spacing w:val="-2"/>
        </w:rPr>
        <w:t>(50-SMA</w:t>
      </w:r>
      <w:r>
        <w:rPr>
          <w:rFonts w:ascii="Trebuchet MS"/>
          <w:spacing w:val="-26"/>
        </w:rPr>
        <w:t> </w:t>
      </w:r>
      <w:r>
        <w:rPr>
          <w:rFonts w:ascii="Trebuchet MS"/>
          <w:spacing w:val="-2"/>
        </w:rPr>
        <w:t>on</w:t>
      </w:r>
      <w:r>
        <w:rPr>
          <w:rFonts w:ascii="Trebuchet MS"/>
          <w:spacing w:val="-28"/>
        </w:rPr>
        <w:t> </w:t>
      </w:r>
      <w:r>
        <w:rPr>
          <w:rFonts w:ascii="Trebuchet MS"/>
          <w:spacing w:val="-2"/>
        </w:rPr>
        <w:t>1-Hour</w:t>
      </w:r>
      <w:r>
        <w:rPr>
          <w:rFonts w:ascii="Trebuchet MS"/>
          <w:spacing w:val="-30"/>
        </w:rPr>
        <w:t> </w:t>
      </w:r>
      <w:r>
        <w:rPr>
          <w:rFonts w:ascii="Trebuchet MS"/>
          <w:spacing w:val="-2"/>
        </w:rPr>
        <w:t>Chart)</w:t>
      </w:r>
    </w:p>
    <w:p>
      <w:pPr>
        <w:pStyle w:val="BodyText"/>
        <w:spacing w:before="246"/>
        <w:rPr>
          <w:rFonts w:ascii="Trebuchet MS"/>
          <w:b/>
          <w:sz w:val="28"/>
        </w:rPr>
      </w:pPr>
    </w:p>
    <w:p>
      <w:pPr>
        <w:pStyle w:val="Heading4"/>
        <w:numPr>
          <w:ilvl w:val="0"/>
          <w:numId w:val="3"/>
        </w:numPr>
        <w:tabs>
          <w:tab w:pos="1122" w:val="left" w:leader="none"/>
        </w:tabs>
        <w:spacing w:line="240" w:lineRule="auto" w:before="0" w:after="0"/>
        <w:ind w:left="1122" w:right="0" w:hanging="248"/>
        <w:jc w:val="left"/>
      </w:pPr>
      <w:r>
        <w:rPr>
          <w:spacing w:val="-6"/>
        </w:rPr>
        <w:t>Identifying</w:t>
      </w:r>
      <w:r>
        <w:rPr>
          <w:spacing w:val="-18"/>
        </w:rPr>
        <w:t> </w:t>
      </w:r>
      <w:r>
        <w:rPr>
          <w:spacing w:val="-6"/>
        </w:rPr>
        <w:t>the</w:t>
      </w:r>
      <w:r>
        <w:rPr>
          <w:spacing w:val="-20"/>
        </w:rPr>
        <w:t> </w:t>
      </w:r>
      <w:r>
        <w:rPr>
          <w:spacing w:val="-6"/>
        </w:rPr>
        <w:t>Entry</w:t>
      </w:r>
      <w:r>
        <w:rPr>
          <w:spacing w:val="-18"/>
        </w:rPr>
        <w:t> </w:t>
      </w:r>
      <w:r>
        <w:rPr>
          <w:spacing w:val="-6"/>
        </w:rPr>
        <w:t>Zone</w:t>
      </w:r>
      <w:r>
        <w:rPr>
          <w:spacing w:val="-17"/>
        </w:rPr>
        <w:t> </w:t>
      </w:r>
      <w:r>
        <w:rPr>
          <w:spacing w:val="-6"/>
        </w:rPr>
        <w:t>(Label</w:t>
      </w:r>
      <w:r>
        <w:rPr>
          <w:spacing w:val="-17"/>
        </w:rPr>
        <w:t> </w:t>
      </w:r>
      <w:r>
        <w:rPr>
          <w:spacing w:val="-6"/>
        </w:rPr>
        <w:t>A)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9" w:lineRule="auto" w:before="182" w:after="0"/>
        <w:ind w:left="1594" w:right="1051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</w:t>
      </w:r>
      <w:r>
        <w:rPr>
          <w:spacing w:val="-2"/>
          <w:sz w:val="22"/>
        </w:rPr>
        <w:t>: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Wait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price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approach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50-period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Simple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Moving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Average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(SMA)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on </w:t>
      </w:r>
      <w:r>
        <w:rPr>
          <w:sz w:val="22"/>
        </w:rPr>
        <w:t>the 1-Hour</w:t>
      </w:r>
      <w:r>
        <w:rPr>
          <w:spacing w:val="-3"/>
          <w:sz w:val="22"/>
        </w:rPr>
        <w:t> </w:t>
      </w:r>
      <w:r>
        <w:rPr>
          <w:sz w:val="22"/>
        </w:rPr>
        <w:t>chart.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9" w:lineRule="auto" w:before="162" w:after="0"/>
        <w:ind w:left="1594" w:right="797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2</w:t>
      </w:r>
      <w:r>
        <w:rPr>
          <w:spacing w:val="-2"/>
          <w:sz w:val="22"/>
        </w:rPr>
        <w:t>: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Ensure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current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candle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same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direction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overall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trend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(the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trend </w:t>
      </w:r>
      <w:r>
        <w:rPr>
          <w:sz w:val="22"/>
        </w:rPr>
        <w:t>is</w:t>
      </w:r>
      <w:r>
        <w:rPr>
          <w:spacing w:val="-15"/>
          <w:sz w:val="22"/>
        </w:rPr>
        <w:t> </w:t>
      </w:r>
      <w:r>
        <w:rPr>
          <w:sz w:val="22"/>
        </w:rPr>
        <w:t>determined</w:t>
      </w:r>
      <w:r>
        <w:rPr>
          <w:spacing w:val="-15"/>
          <w:sz w:val="22"/>
        </w:rPr>
        <w:t> </w:t>
      </w:r>
      <w:r>
        <w:rPr>
          <w:sz w:val="22"/>
        </w:rPr>
        <w:t>by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position</w:t>
      </w:r>
      <w:r>
        <w:rPr>
          <w:spacing w:val="-15"/>
          <w:sz w:val="22"/>
        </w:rPr>
        <w:t> </w:t>
      </w:r>
      <w:r>
        <w:rPr>
          <w:sz w:val="22"/>
        </w:rPr>
        <w:t>of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price</w:t>
      </w:r>
      <w:r>
        <w:rPr>
          <w:spacing w:val="-15"/>
          <w:sz w:val="22"/>
        </w:rPr>
        <w:t> </w:t>
      </w:r>
      <w:r>
        <w:rPr>
          <w:sz w:val="22"/>
        </w:rPr>
        <w:t>relative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50-SMA).</w:t>
      </w:r>
    </w:p>
    <w:p>
      <w:pPr>
        <w:pStyle w:val="Heading4"/>
        <w:numPr>
          <w:ilvl w:val="0"/>
          <w:numId w:val="3"/>
        </w:numPr>
        <w:tabs>
          <w:tab w:pos="1120" w:val="left" w:leader="none"/>
        </w:tabs>
        <w:spacing w:line="240" w:lineRule="auto" w:before="176" w:after="0"/>
        <w:ind w:left="1120" w:right="0" w:hanging="246"/>
        <w:jc w:val="left"/>
      </w:pPr>
      <w:r>
        <w:rPr>
          <w:spacing w:val="-6"/>
        </w:rPr>
        <w:t>Trend</w:t>
      </w:r>
      <w:r>
        <w:rPr>
          <w:spacing w:val="-10"/>
        </w:rPr>
        <w:t> </w:t>
      </w:r>
      <w:r>
        <w:rPr>
          <w:spacing w:val="-6"/>
        </w:rPr>
        <w:t>Confirmation</w:t>
      </w:r>
      <w:r>
        <w:rPr>
          <w:spacing w:val="-10"/>
        </w:rPr>
        <w:t> </w:t>
      </w:r>
      <w:r>
        <w:rPr>
          <w:spacing w:val="-6"/>
        </w:rPr>
        <w:t>(Label</w:t>
      </w:r>
      <w:r>
        <w:rPr>
          <w:spacing w:val="-8"/>
        </w:rPr>
        <w:t> </w:t>
      </w:r>
      <w:r>
        <w:rPr>
          <w:spacing w:val="-6"/>
        </w:rPr>
        <w:t>B)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6" w:lineRule="auto" w:before="182" w:after="0"/>
        <w:ind w:left="1594" w:right="982" w:hanging="360"/>
        <w:jc w:val="left"/>
        <w:rPr>
          <w:rFonts w:ascii="Symbol" w:hAnsi="Symbol"/>
          <w:color w:val="4EA72D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3</w:t>
      </w:r>
      <w:r>
        <w:rPr>
          <w:spacing w:val="-2"/>
          <w:sz w:val="22"/>
        </w:rPr>
        <w:t>: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price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above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50-SMA,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market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21"/>
          <w:sz w:val="22"/>
        </w:rPr>
        <w:t> </w:t>
      </w:r>
      <w:r>
        <w:rPr>
          <w:rFonts w:ascii="Trebuchet MS" w:hAnsi="Trebuchet MS"/>
          <w:b/>
          <w:color w:val="4EA72D"/>
          <w:spacing w:val="-2"/>
          <w:sz w:val="22"/>
        </w:rPr>
        <w:t>uptrend</w:t>
      </w:r>
      <w:r>
        <w:rPr>
          <w:spacing w:val="-2"/>
          <w:sz w:val="22"/>
        </w:rPr>
        <w:t>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will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look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rFonts w:ascii="Trebuchet MS" w:hAnsi="Trebuchet MS"/>
          <w:b/>
          <w:color w:val="4EA72D"/>
          <w:sz w:val="22"/>
        </w:rPr>
        <w:t>buy</w:t>
      </w:r>
      <w:r>
        <w:rPr>
          <w:rFonts w:ascii="Trebuchet MS" w:hAnsi="Trebuchet MS"/>
          <w:b/>
          <w:color w:val="4EA72D"/>
          <w:spacing w:val="-4"/>
          <w:sz w:val="22"/>
        </w:rPr>
        <w:t> </w:t>
      </w:r>
      <w:r>
        <w:rPr>
          <w:rFonts w:ascii="Trebuchet MS" w:hAnsi="Trebuchet MS"/>
          <w:b/>
          <w:color w:val="4EA72D"/>
          <w:sz w:val="22"/>
        </w:rPr>
        <w:t>opportunities</w:t>
      </w:r>
      <w:r>
        <w:rPr>
          <w:color w:val="4EA72D"/>
          <w:sz w:val="22"/>
        </w:rPr>
        <w:t>.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6" w:lineRule="auto" w:before="165" w:after="0"/>
        <w:ind w:left="1594" w:right="812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4</w:t>
      </w:r>
      <w:r>
        <w:rPr>
          <w:spacing w:val="-2"/>
          <w:sz w:val="22"/>
        </w:rPr>
        <w:t>: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price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below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50-SMA,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market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8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downtrend</w:t>
      </w:r>
      <w:r>
        <w:rPr>
          <w:spacing w:val="-2"/>
          <w:sz w:val="22"/>
        </w:rPr>
        <w:t>,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will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look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rFonts w:ascii="Trebuchet MS" w:hAnsi="Trebuchet MS"/>
          <w:b/>
          <w:color w:val="FF0000"/>
          <w:sz w:val="22"/>
        </w:rPr>
        <w:t>sell opportunities</w:t>
      </w:r>
      <w:r>
        <w:rPr>
          <w:sz w:val="22"/>
        </w:rPr>
        <w:t>.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40" w:lineRule="auto" w:before="164" w:after="0"/>
        <w:ind w:left="1594" w:right="0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5</w:t>
      </w:r>
      <w:r>
        <w:rPr>
          <w:spacing w:val="-2"/>
          <w:sz w:val="22"/>
        </w:rPr>
        <w:t>:</w:t>
      </w:r>
      <w:r>
        <w:rPr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Do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not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spacing w:val="-2"/>
          <w:sz w:val="22"/>
        </w:rPr>
        <w:t>take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any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trade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price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moving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sideways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(i.e.,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it’s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stuck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around</w:t>
      </w:r>
      <w:r>
        <w:rPr>
          <w:spacing w:val="-19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BodyText"/>
        <w:spacing w:before="21"/>
        <w:ind w:left="1594"/>
      </w:pPr>
      <w:r>
        <w:rPr/>
        <w:t>SMA</w:t>
      </w:r>
      <w:r>
        <w:rPr>
          <w:spacing w:val="-23"/>
        </w:rPr>
        <w:t> </w:t>
      </w:r>
      <w:r>
        <w:rPr/>
        <w:t>without</w:t>
      </w:r>
      <w:r>
        <w:rPr>
          <w:spacing w:val="-25"/>
        </w:rPr>
        <w:t> </w:t>
      </w:r>
      <w:r>
        <w:rPr/>
        <w:t>clear</w:t>
      </w:r>
      <w:r>
        <w:rPr>
          <w:spacing w:val="-24"/>
        </w:rPr>
        <w:t> </w:t>
      </w:r>
      <w:r>
        <w:rPr>
          <w:spacing w:val="-2"/>
        </w:rPr>
        <w:t>direction).</w:t>
      </w:r>
    </w:p>
    <w:p>
      <w:pPr>
        <w:pStyle w:val="Heading4"/>
        <w:numPr>
          <w:ilvl w:val="0"/>
          <w:numId w:val="3"/>
        </w:numPr>
        <w:tabs>
          <w:tab w:pos="1139" w:val="left" w:leader="none"/>
        </w:tabs>
        <w:spacing w:line="240" w:lineRule="auto" w:before="197" w:after="0"/>
        <w:ind w:left="1139" w:right="0" w:hanging="265"/>
        <w:jc w:val="left"/>
      </w:pPr>
      <w:r>
        <w:rPr>
          <w:w w:val="90"/>
        </w:rPr>
        <w:t>Entry</w:t>
      </w:r>
      <w:r>
        <w:rPr>
          <w:spacing w:val="-2"/>
        </w:rPr>
        <w:t> Point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9" w:lineRule="auto" w:before="180" w:after="0"/>
        <w:ind w:left="1594" w:right="1564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6</w:t>
      </w:r>
      <w:r>
        <w:rPr>
          <w:spacing w:val="-2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buy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spacing w:val="-2"/>
          <w:sz w:val="22"/>
        </w:rPr>
        <w:t>entries: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Look</w:t>
      </w:r>
      <w:r>
        <w:rPr>
          <w:spacing w:val="-19"/>
          <w:sz w:val="22"/>
        </w:rPr>
        <w:t> </w:t>
      </w:r>
      <w:r>
        <w:rPr>
          <w:color w:val="4EA72D"/>
          <w:spacing w:val="-2"/>
          <w:sz w:val="22"/>
        </w:rPr>
        <w:t>for</w:t>
      </w:r>
      <w:r>
        <w:rPr>
          <w:color w:val="4EA72D"/>
          <w:spacing w:val="-18"/>
          <w:sz w:val="22"/>
        </w:rPr>
        <w:t> </w:t>
      </w:r>
      <w:r>
        <w:rPr>
          <w:rFonts w:ascii="Trebuchet MS" w:hAnsi="Trebuchet MS"/>
          <w:b/>
          <w:color w:val="4EA72D"/>
          <w:spacing w:val="-2"/>
          <w:sz w:val="22"/>
        </w:rPr>
        <w:t>bullish</w:t>
      </w:r>
      <w:r>
        <w:rPr>
          <w:rFonts w:ascii="Trebuchet MS" w:hAnsi="Trebuchet MS"/>
          <w:b/>
          <w:color w:val="4EA72D"/>
          <w:spacing w:val="-17"/>
          <w:sz w:val="22"/>
        </w:rPr>
        <w:t> </w:t>
      </w:r>
      <w:r>
        <w:rPr>
          <w:rFonts w:ascii="Trebuchet MS" w:hAnsi="Trebuchet MS"/>
          <w:b/>
          <w:color w:val="4EA72D"/>
          <w:spacing w:val="-2"/>
          <w:sz w:val="22"/>
        </w:rPr>
        <w:t>engulfing</w:t>
      </w:r>
      <w:r>
        <w:rPr>
          <w:rFonts w:ascii="Trebuchet MS" w:hAnsi="Trebuchet MS"/>
          <w:b/>
          <w:color w:val="4EA72D"/>
          <w:spacing w:val="-18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20"/>
          <w:sz w:val="22"/>
        </w:rPr>
        <w:t> </w:t>
      </w:r>
      <w:r>
        <w:rPr>
          <w:color w:val="4EA72D"/>
          <w:spacing w:val="-2"/>
          <w:sz w:val="22"/>
        </w:rPr>
        <w:t>other</w:t>
      </w:r>
      <w:r>
        <w:rPr>
          <w:color w:val="4EA72D"/>
          <w:spacing w:val="-20"/>
          <w:sz w:val="22"/>
        </w:rPr>
        <w:t> </w:t>
      </w:r>
      <w:r>
        <w:rPr>
          <w:rFonts w:ascii="Trebuchet MS" w:hAnsi="Trebuchet MS"/>
          <w:b/>
          <w:color w:val="4EA72D"/>
          <w:spacing w:val="-2"/>
          <w:sz w:val="22"/>
        </w:rPr>
        <w:t>bullish</w:t>
      </w:r>
      <w:r>
        <w:rPr>
          <w:rFonts w:ascii="Trebuchet MS" w:hAnsi="Trebuchet MS"/>
          <w:b/>
          <w:color w:val="4EA72D"/>
          <w:spacing w:val="-19"/>
          <w:sz w:val="22"/>
        </w:rPr>
        <w:t> </w:t>
      </w:r>
      <w:r>
        <w:rPr>
          <w:rFonts w:ascii="Trebuchet MS" w:hAnsi="Trebuchet MS"/>
          <w:b/>
          <w:color w:val="4EA72D"/>
          <w:spacing w:val="-2"/>
          <w:sz w:val="22"/>
        </w:rPr>
        <w:t>candlestick </w:t>
      </w:r>
      <w:r>
        <w:rPr>
          <w:rFonts w:ascii="Trebuchet MS" w:hAnsi="Trebuchet MS"/>
          <w:b/>
          <w:sz w:val="22"/>
        </w:rPr>
        <w:t>patterns </w:t>
      </w:r>
      <w:r>
        <w:rPr>
          <w:sz w:val="22"/>
        </w:rPr>
        <w:t>near the 50-SMA.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6" w:lineRule="auto" w:before="161" w:after="0"/>
        <w:ind w:left="1594" w:right="1429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7</w:t>
      </w:r>
      <w:r>
        <w:rPr>
          <w:spacing w:val="-2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sell</w:t>
      </w:r>
      <w:r>
        <w:rPr>
          <w:rFonts w:ascii="Trebuchet MS" w:hAnsi="Trebuchet MS"/>
          <w:b/>
          <w:color w:val="FF0000"/>
          <w:spacing w:val="-20"/>
          <w:sz w:val="22"/>
        </w:rPr>
        <w:t> </w:t>
      </w:r>
      <w:r>
        <w:rPr>
          <w:spacing w:val="-2"/>
          <w:sz w:val="22"/>
        </w:rPr>
        <w:t>entries: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Look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6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bearish</w:t>
      </w:r>
      <w:r>
        <w:rPr>
          <w:rFonts w:ascii="Trebuchet MS" w:hAnsi="Trebuchet MS"/>
          <w:b/>
          <w:color w:val="FF0000"/>
          <w:spacing w:val="-17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engulfing</w:t>
      </w:r>
      <w:r>
        <w:rPr>
          <w:rFonts w:ascii="Trebuchet MS" w:hAnsi="Trebuchet MS"/>
          <w:b/>
          <w:color w:val="FF0000"/>
          <w:spacing w:val="-19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other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bearish</w:t>
      </w:r>
      <w:r>
        <w:rPr>
          <w:rFonts w:ascii="Trebuchet MS" w:hAnsi="Trebuchet MS"/>
          <w:b/>
          <w:color w:val="FF0000"/>
          <w:spacing w:val="-20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candlestick </w:t>
      </w:r>
      <w:r>
        <w:rPr>
          <w:rFonts w:ascii="Trebuchet MS" w:hAnsi="Trebuchet MS"/>
          <w:b/>
          <w:sz w:val="22"/>
        </w:rPr>
        <w:t>patterns </w:t>
      </w:r>
      <w:r>
        <w:rPr>
          <w:sz w:val="22"/>
        </w:rPr>
        <w:t>near the 50-SMA.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9" w:lineRule="auto" w:before="164" w:after="0"/>
        <w:ind w:left="1594" w:right="1188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8</w:t>
      </w:r>
      <w:r>
        <w:rPr>
          <w:spacing w:val="-2"/>
          <w:sz w:val="22"/>
        </w:rPr>
        <w:t>: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Confirm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RSI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spacing w:val="-2"/>
          <w:sz w:val="22"/>
        </w:rPr>
        <w:t>(relative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strength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index)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other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momentum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indicators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for </w:t>
      </w:r>
      <w:r>
        <w:rPr>
          <w:sz w:val="22"/>
        </w:rPr>
        <w:t>additional</w:t>
      </w:r>
      <w:r>
        <w:rPr>
          <w:spacing w:val="-24"/>
          <w:sz w:val="22"/>
        </w:rPr>
        <w:t> </w:t>
      </w:r>
      <w:r>
        <w:rPr>
          <w:sz w:val="22"/>
        </w:rPr>
        <w:t>confirmation.</w:t>
      </w:r>
    </w:p>
    <w:p>
      <w:pPr>
        <w:pStyle w:val="Heading4"/>
        <w:numPr>
          <w:ilvl w:val="0"/>
          <w:numId w:val="3"/>
        </w:numPr>
        <w:tabs>
          <w:tab w:pos="1139" w:val="left" w:leader="none"/>
        </w:tabs>
        <w:spacing w:line="240" w:lineRule="auto" w:before="176" w:after="0"/>
        <w:ind w:left="1139" w:right="0" w:hanging="265"/>
        <w:jc w:val="left"/>
      </w:pPr>
      <w:r>
        <w:rPr>
          <w:spacing w:val="-4"/>
        </w:rPr>
        <w:t>Exit</w:t>
      </w:r>
      <w:r>
        <w:rPr>
          <w:spacing w:val="-18"/>
        </w:rPr>
        <w:t> </w:t>
      </w:r>
      <w:r>
        <w:rPr>
          <w:spacing w:val="-4"/>
        </w:rPr>
        <w:t>Strategy</w:t>
      </w:r>
      <w:r>
        <w:rPr>
          <w:spacing w:val="-18"/>
        </w:rPr>
        <w:t> </w:t>
      </w:r>
      <w:r>
        <w:rPr>
          <w:spacing w:val="-4"/>
        </w:rPr>
        <w:t>(Take</w:t>
      </w:r>
      <w:r>
        <w:rPr>
          <w:spacing w:val="-20"/>
        </w:rPr>
        <w:t> </w:t>
      </w:r>
      <w:r>
        <w:rPr>
          <w:spacing w:val="-4"/>
        </w:rPr>
        <w:t>Profit</w:t>
      </w:r>
      <w:r>
        <w:rPr>
          <w:spacing w:val="-15"/>
        </w:rPr>
        <w:t> </w:t>
      </w:r>
      <w:r>
        <w:rPr>
          <w:spacing w:val="-4"/>
        </w:rPr>
        <w:t>s</w:t>
      </w:r>
      <w:r>
        <w:rPr>
          <w:spacing w:val="-17"/>
        </w:rPr>
        <w:t> </w:t>
      </w:r>
      <w:r>
        <w:rPr>
          <w:spacing w:val="-4"/>
        </w:rPr>
        <w:t>Stop</w:t>
      </w:r>
      <w:r>
        <w:rPr>
          <w:spacing w:val="-16"/>
        </w:rPr>
        <w:t> </w:t>
      </w:r>
      <w:r>
        <w:rPr>
          <w:spacing w:val="-4"/>
        </w:rPr>
        <w:t>Loss)</w:t>
      </w: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9" w:lineRule="auto" w:before="180" w:after="0"/>
        <w:ind w:left="1594" w:right="1027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G</w:t>
      </w:r>
      <w:r>
        <w:rPr>
          <w:spacing w:val="-2"/>
          <w:sz w:val="22"/>
        </w:rPr>
        <w:t>: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Set</w:t>
      </w:r>
      <w:r>
        <w:rPr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take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profit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spacing w:val="-2"/>
          <w:sz w:val="22"/>
        </w:rPr>
        <w:t>at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level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based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recent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support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and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resistance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spacing w:val="-2"/>
          <w:sz w:val="22"/>
        </w:rPr>
        <w:t>zones,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 </w:t>
      </w:r>
      <w:r>
        <w:rPr>
          <w:sz w:val="22"/>
        </w:rPr>
        <w:t>risk-to-reward ratio of 2:1.</w:t>
      </w:r>
    </w:p>
    <w:p>
      <w:pPr>
        <w:pStyle w:val="ListParagraph"/>
        <w:spacing w:after="0" w:line="259" w:lineRule="auto"/>
        <w:jc w:val="left"/>
        <w:rPr>
          <w:rFonts w:ascii="Symbol" w:hAnsi="Symbol"/>
          <w:sz w:val="20"/>
        </w:rPr>
        <w:sectPr>
          <w:pgSz w:w="11910" w:h="16840"/>
          <w:pgMar w:top="1340" w:bottom="280" w:left="566" w:right="708"/>
          <w:pgBorders w:offsetFrom="page">
            <w:top w:val="single" w:color="000000" w:space="24" w:sz="36"/>
            <w:left w:val="single" w:color="000000" w:space="24" w:sz="36"/>
            <w:bottom w:val="single" w:color="000000" w:space="24" w:sz="36"/>
            <w:right w:val="single" w:color="000000" w:space="24" w:sz="36"/>
          </w:pgBorders>
        </w:sectPr>
      </w:pPr>
    </w:p>
    <w:p>
      <w:pPr>
        <w:pStyle w:val="ListParagraph"/>
        <w:numPr>
          <w:ilvl w:val="1"/>
          <w:numId w:val="3"/>
        </w:numPr>
        <w:tabs>
          <w:tab w:pos="1594" w:val="left" w:leader="none"/>
        </w:tabs>
        <w:spacing w:line="259" w:lineRule="auto" w:before="68" w:after="0"/>
        <w:ind w:left="1594" w:right="878" w:hanging="360"/>
        <w:jc w:val="left"/>
        <w:rPr>
          <w:rFonts w:ascii="Symbol" w:hAnsi="Symbol"/>
          <w:sz w:val="20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10</w:t>
      </w:r>
      <w:r>
        <w:rPr>
          <w:spacing w:val="-2"/>
          <w:sz w:val="22"/>
        </w:rPr>
        <w:t>: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Set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stop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loss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spacing w:val="-2"/>
          <w:sz w:val="22"/>
        </w:rPr>
        <w:t>below/above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most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recent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swing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point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1%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account balance.</w:t>
      </w:r>
    </w:p>
    <w:p>
      <w:pPr>
        <w:pStyle w:val="BodyText"/>
        <w:spacing w:before="9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914400</wp:posOffset>
                </wp:positionH>
                <wp:positionV relativeFrom="paragraph">
                  <wp:posOffset>230239</wp:posOffset>
                </wp:positionV>
                <wp:extent cx="5733415" cy="20320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129063pt;width:451.45pt;height:1.6pt;mso-position-horizontal-relative:page;mso-position-vertical-relative:paragraph;z-index:-15727104;mso-wrap-distance-left:0;mso-wrap-distance-right:0" id="docshapegroup27" coordorigin="1440,363" coordsize="9029,32">
                <v:rect style="position:absolute;left:1440;top:362;width:9026;height:32" id="docshape28" filled="true" fillcolor="#9f9f9f" stroked="false">
                  <v:fill type="solid"/>
                </v:rect>
                <v:rect style="position:absolute;left:10463;top:363;width:5;height:5" id="docshape29" filled="true" fillcolor="#e2e2e2" stroked="false">
                  <v:fill type="solid"/>
                </v:rect>
                <v:shape style="position:absolute;left:1440;top:363;width:9028;height:27" id="docshape30" coordorigin="1440,363" coordsize="9028,27" path="m1445,368l1440,368,1440,390,1445,390,1445,368xm10468,363l10464,363,10464,368,10468,368,10468,363xe" filled="true" fillcolor="#9f9f9f" stroked="false">
                  <v:path arrowok="t"/>
                  <v:fill type="solid"/>
                </v:shape>
                <v:rect style="position:absolute;left:10463;top:368;width:5;height:22" id="docshape31" filled="true" fillcolor="#e2e2e2" stroked="false">
                  <v:fill type="solid"/>
                </v:rect>
                <v:rect style="position:absolute;left:1440;top:389;width:5;height:5" id="docshape32" filled="true" fillcolor="#9f9f9f" stroked="false">
                  <v:fill type="solid"/>
                </v:rect>
                <v:shape style="position:absolute;left:1440;top:389;width:9028;height:5" id="docshape33" coordorigin="1440,390" coordsize="9028,5" path="m10463,390l1445,390,1440,390,1440,395,1445,395,10463,395,10463,390xm10468,390l10464,390,10464,395,10468,395,10468,39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2"/>
        <w:numPr>
          <w:ilvl w:val="0"/>
          <w:numId w:val="2"/>
        </w:numPr>
        <w:tabs>
          <w:tab w:pos="3683" w:val="left" w:leader="none"/>
        </w:tabs>
        <w:spacing w:line="240" w:lineRule="auto" w:before="234" w:after="0"/>
        <w:ind w:left="3683" w:right="0" w:hanging="359"/>
        <w:jc w:val="left"/>
        <w:rPr>
          <w:rFonts w:ascii="Trebuchet MS"/>
        </w:rPr>
      </w:pPr>
      <w:r>
        <w:rPr>
          <w:rFonts w:ascii="Trebuchet MS"/>
        </w:rPr>
        <w:t>CIS</w:t>
      </w:r>
      <w:r>
        <w:rPr>
          <w:rFonts w:ascii="Trebuchet MS"/>
          <w:spacing w:val="-28"/>
        </w:rPr>
        <w:t> </w:t>
      </w:r>
      <w:r>
        <w:rPr>
          <w:rFonts w:ascii="Trebuchet MS"/>
        </w:rPr>
        <w:t>Strategy</w:t>
      </w:r>
      <w:r>
        <w:rPr>
          <w:rFonts w:ascii="Trebuchet MS"/>
          <w:spacing w:val="-29"/>
        </w:rPr>
        <w:t> </w:t>
      </w:r>
      <w:r>
        <w:rPr>
          <w:rFonts w:ascii="Trebuchet MS"/>
        </w:rPr>
        <w:t>(Change</w:t>
      </w:r>
      <w:r>
        <w:rPr>
          <w:rFonts w:ascii="Trebuchet MS"/>
          <w:spacing w:val="-26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-27"/>
        </w:rPr>
        <w:t> </w:t>
      </w:r>
      <w:r>
        <w:rPr>
          <w:rFonts w:ascii="Trebuchet MS"/>
          <w:spacing w:val="-2"/>
        </w:rPr>
        <w:t>Session)</w:t>
      </w:r>
    </w:p>
    <w:p>
      <w:pPr>
        <w:pStyle w:val="BodyText"/>
        <w:spacing w:before="166"/>
        <w:rPr>
          <w:rFonts w:ascii="Trebuchet MS"/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123" w:val="left" w:leader="none"/>
        </w:tabs>
        <w:spacing w:line="240" w:lineRule="auto" w:before="0" w:after="0"/>
        <w:ind w:left="1123" w:right="0" w:hanging="249"/>
        <w:jc w:val="left"/>
        <w:rPr>
          <w:rFonts w:ascii="Trebuchet MS"/>
          <w:b/>
          <w:sz w:val="22"/>
        </w:rPr>
      </w:pPr>
      <w:r>
        <w:rPr>
          <w:rFonts w:ascii="Trebuchet MS"/>
          <w:b/>
          <w:color w:val="4EA72D"/>
          <w:spacing w:val="-2"/>
          <w:sz w:val="22"/>
        </w:rPr>
        <w:t>Conditions</w:t>
      </w:r>
      <w:r>
        <w:rPr>
          <w:rFonts w:ascii="Trebuchet MS"/>
          <w:b/>
          <w:color w:val="4EA72D"/>
          <w:spacing w:val="-20"/>
          <w:sz w:val="22"/>
        </w:rPr>
        <w:t> </w:t>
      </w:r>
      <w:r>
        <w:rPr>
          <w:rFonts w:ascii="Trebuchet MS"/>
          <w:b/>
          <w:color w:val="4EA72D"/>
          <w:spacing w:val="-2"/>
          <w:sz w:val="22"/>
        </w:rPr>
        <w:t>for</w:t>
      </w:r>
      <w:r>
        <w:rPr>
          <w:rFonts w:ascii="Trebuchet MS"/>
          <w:b/>
          <w:color w:val="4EA72D"/>
          <w:spacing w:val="-17"/>
          <w:sz w:val="22"/>
        </w:rPr>
        <w:t> </w:t>
      </w:r>
      <w:r>
        <w:rPr>
          <w:rFonts w:ascii="Trebuchet MS"/>
          <w:b/>
          <w:color w:val="4EA72D"/>
          <w:spacing w:val="-2"/>
          <w:sz w:val="22"/>
        </w:rPr>
        <w:t>Buying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59" w:lineRule="auto" w:before="180" w:after="0"/>
        <w:ind w:left="1594" w:right="899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</w:t>
      </w:r>
      <w:r>
        <w:rPr>
          <w:spacing w:val="-2"/>
          <w:sz w:val="22"/>
        </w:rPr>
        <w:t>: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Look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at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15-minute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chart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London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session,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specifically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14:45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and </w:t>
      </w:r>
      <w:r>
        <w:rPr>
          <w:sz w:val="22"/>
        </w:rPr>
        <w:t>15:15 candles (South African time).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6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2</w:t>
      </w:r>
      <w:r>
        <w:rPr>
          <w:spacing w:val="-2"/>
          <w:sz w:val="22"/>
        </w:rPr>
        <w:t>: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14:45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candle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must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be</w:t>
      </w:r>
      <w:r>
        <w:rPr>
          <w:spacing w:val="-19"/>
          <w:sz w:val="22"/>
        </w:rPr>
        <w:t> </w:t>
      </w:r>
      <w:r>
        <w:rPr>
          <w:rFonts w:ascii="Trebuchet MS" w:hAnsi="Trebuchet MS"/>
          <w:b/>
          <w:color w:val="4EA72D"/>
          <w:spacing w:val="-2"/>
          <w:sz w:val="22"/>
        </w:rPr>
        <w:t>bullish</w:t>
      </w:r>
      <w:r>
        <w:rPr>
          <w:rFonts w:ascii="Trebuchet MS" w:hAnsi="Trebuchet MS"/>
          <w:b/>
          <w:color w:val="4EA72D"/>
          <w:spacing w:val="-17"/>
          <w:sz w:val="22"/>
        </w:rPr>
        <w:t> </w:t>
      </w:r>
      <w:r>
        <w:rPr>
          <w:spacing w:val="-2"/>
          <w:sz w:val="22"/>
        </w:rPr>
        <w:t>(price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should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close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higher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than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it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opened).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83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Step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3</w:t>
      </w:r>
      <w:r>
        <w:rPr>
          <w:spacing w:val="-4"/>
          <w:sz w:val="22"/>
        </w:rPr>
        <w:t>: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20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entry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level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closing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price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15:15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candle</w:t>
      </w:r>
      <w:r>
        <w:rPr>
          <w:spacing w:val="-4"/>
          <w:sz w:val="22"/>
        </w:rPr>
        <w:t>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Step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4</w:t>
      </w:r>
      <w:r>
        <w:rPr>
          <w:spacing w:val="-4"/>
          <w:sz w:val="22"/>
        </w:rPr>
        <w:t>: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stop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loss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opening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price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14:45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candle.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5</w:t>
      </w:r>
      <w:r>
        <w:rPr>
          <w:spacing w:val="-2"/>
          <w:sz w:val="22"/>
        </w:rPr>
        <w:t>: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take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profit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set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at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2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previous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day's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New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York</w:t>
      </w:r>
      <w:r>
        <w:rPr>
          <w:rFonts w:ascii="Trebuchet MS" w:hAnsi="Trebuchet MS"/>
          <w:b/>
          <w:spacing w:val="-22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session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high</w:t>
      </w:r>
      <w:r>
        <w:rPr>
          <w:spacing w:val="-2"/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1123" w:val="left" w:leader="none"/>
        </w:tabs>
        <w:spacing w:line="240" w:lineRule="auto" w:before="194" w:after="0"/>
        <w:ind w:left="1123" w:right="0" w:hanging="249"/>
        <w:jc w:val="left"/>
        <w:rPr>
          <w:rFonts w:ascii="Trebuchet MS"/>
          <w:b/>
          <w:sz w:val="22"/>
        </w:rPr>
      </w:pPr>
      <w:r>
        <w:rPr>
          <w:rFonts w:ascii="Trebuchet MS"/>
          <w:b/>
          <w:color w:val="FF0000"/>
          <w:spacing w:val="-2"/>
          <w:sz w:val="22"/>
        </w:rPr>
        <w:t>Conditions</w:t>
      </w:r>
      <w:r>
        <w:rPr>
          <w:rFonts w:ascii="Trebuchet MS"/>
          <w:b/>
          <w:color w:val="FF0000"/>
          <w:spacing w:val="-20"/>
          <w:sz w:val="22"/>
        </w:rPr>
        <w:t> </w:t>
      </w:r>
      <w:r>
        <w:rPr>
          <w:rFonts w:ascii="Trebuchet MS"/>
          <w:b/>
          <w:color w:val="FF0000"/>
          <w:spacing w:val="-2"/>
          <w:sz w:val="22"/>
        </w:rPr>
        <w:t>for</w:t>
      </w:r>
      <w:r>
        <w:rPr>
          <w:rFonts w:ascii="Trebuchet MS"/>
          <w:b/>
          <w:color w:val="FF0000"/>
          <w:spacing w:val="-17"/>
          <w:sz w:val="22"/>
        </w:rPr>
        <w:t> </w:t>
      </w:r>
      <w:r>
        <w:rPr>
          <w:rFonts w:ascii="Trebuchet MS"/>
          <w:b/>
          <w:color w:val="FF0000"/>
          <w:spacing w:val="-2"/>
          <w:sz w:val="22"/>
        </w:rPr>
        <w:t>Selling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59" w:lineRule="auto" w:before="180" w:after="0"/>
        <w:ind w:left="1594" w:right="125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</w:t>
      </w:r>
      <w:r>
        <w:rPr>
          <w:spacing w:val="-2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selling</w:t>
      </w:r>
      <w:r>
        <w:rPr>
          <w:rFonts w:ascii="Trebuchet MS" w:hAnsi="Trebuchet MS"/>
          <w:b/>
          <w:color w:val="FF0000"/>
          <w:spacing w:val="-19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setup</w:t>
      </w:r>
      <w:r>
        <w:rPr>
          <w:spacing w:val="-2"/>
          <w:sz w:val="22"/>
        </w:rPr>
        <w:t>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focus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same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15-minute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chart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14:45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and </w:t>
      </w:r>
      <w:r>
        <w:rPr>
          <w:sz w:val="22"/>
        </w:rPr>
        <w:t>15:15</w:t>
      </w:r>
      <w:r>
        <w:rPr>
          <w:spacing w:val="-20"/>
          <w:sz w:val="22"/>
        </w:rPr>
        <w:t> </w:t>
      </w:r>
      <w:r>
        <w:rPr>
          <w:sz w:val="22"/>
        </w:rPr>
        <w:t>candles.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64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2</w:t>
      </w:r>
      <w:r>
        <w:rPr>
          <w:spacing w:val="-2"/>
          <w:sz w:val="22"/>
        </w:rPr>
        <w:t>: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14:45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candle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must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be</w:t>
      </w:r>
      <w:r>
        <w:rPr>
          <w:spacing w:val="-18"/>
          <w:sz w:val="22"/>
        </w:rPr>
        <w:t> </w:t>
      </w:r>
      <w:r>
        <w:rPr>
          <w:rFonts w:ascii="Trebuchet MS" w:hAnsi="Trebuchet MS"/>
          <w:b/>
          <w:color w:val="FF0000"/>
          <w:spacing w:val="-2"/>
          <w:sz w:val="22"/>
        </w:rPr>
        <w:t>bearish</w:t>
      </w:r>
      <w:r>
        <w:rPr>
          <w:rFonts w:ascii="Trebuchet MS" w:hAnsi="Trebuchet MS"/>
          <w:b/>
          <w:color w:val="FF0000"/>
          <w:spacing w:val="-18"/>
          <w:sz w:val="22"/>
        </w:rPr>
        <w:t> </w:t>
      </w:r>
      <w:r>
        <w:rPr>
          <w:spacing w:val="-2"/>
          <w:sz w:val="22"/>
        </w:rPr>
        <w:t>(price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closes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lower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than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it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opened).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Step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3</w:t>
      </w:r>
      <w:r>
        <w:rPr>
          <w:spacing w:val="-4"/>
          <w:sz w:val="22"/>
        </w:rPr>
        <w:t>: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20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entry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level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closing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price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15:15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candle</w:t>
      </w:r>
      <w:r>
        <w:rPr>
          <w:spacing w:val="-4"/>
          <w:sz w:val="22"/>
        </w:rPr>
        <w:t>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Step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4</w:t>
      </w:r>
      <w:r>
        <w:rPr>
          <w:spacing w:val="-4"/>
          <w:sz w:val="22"/>
        </w:rPr>
        <w:t>: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stop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loss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7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opening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price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14:45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candle.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Step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5</w:t>
      </w:r>
      <w:r>
        <w:rPr>
          <w:spacing w:val="-2"/>
          <w:sz w:val="22"/>
        </w:rPr>
        <w:t>: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take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profit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set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at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2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previous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day's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New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York</w:t>
      </w:r>
      <w:r>
        <w:rPr>
          <w:rFonts w:ascii="Trebuchet MS" w:hAnsi="Trebuchet MS"/>
          <w:b/>
          <w:spacing w:val="-22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session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low</w:t>
      </w:r>
      <w:r>
        <w:rPr>
          <w:spacing w:val="-4"/>
          <w:sz w:val="22"/>
        </w:rPr>
        <w:t>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914400</wp:posOffset>
                </wp:positionH>
                <wp:positionV relativeFrom="paragraph">
                  <wp:posOffset>241271</wp:posOffset>
                </wp:positionV>
                <wp:extent cx="5733415" cy="2095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729985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04" y="88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997734pt;width:451.45pt;height:1.65pt;mso-position-horizontal-relative:page;mso-position-vertical-relative:paragraph;z-index:-15726592;mso-wrap-distance-left:0;mso-wrap-distance-right:0" id="docshapegroup34" coordorigin="1440,380" coordsize="9029,33">
                <v:rect style="position:absolute;left:1440;top:379;width:9026;height:31" id="docshape35" filled="true" fillcolor="#9f9f9f" stroked="false">
                  <v:fill type="solid"/>
                </v:rect>
                <v:rect style="position:absolute;left:10463;top:381;width:5;height:5" id="docshape36" filled="true" fillcolor="#e2e2e2" stroked="false">
                  <v:fill type="solid"/>
                </v:rect>
                <v:shape style="position:absolute;left:1440;top:381;width:9028;height:27" id="docshape37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6;width:5;height:22" id="docshape38" filled="true" fillcolor="#e2e2e2" stroked="false">
                  <v:fill type="solid"/>
                </v:rect>
                <v:rect style="position:absolute;left:1440;top:407;width:5;height:5" id="docshape39" filled="true" fillcolor="#9f9f9f" stroked="false">
                  <v:fill type="solid"/>
                </v:rect>
                <v:shape style="position:absolute;left:1440;top:407;width:9028;height:5" id="docshape40" coordorigin="1440,408" coordsize="9028,5" path="m10463,408l1445,408,1440,408,1440,413,1445,413,10463,413,10463,408xm10468,408l10464,408,10464,413,10468,413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1201" w:val="left" w:leader="none"/>
        </w:tabs>
        <w:spacing w:line="240" w:lineRule="auto" w:before="233" w:after="0"/>
        <w:ind w:left="1201" w:right="0" w:hanging="327"/>
        <w:jc w:val="left"/>
      </w:pPr>
      <w:r>
        <w:rPr>
          <w:w w:val="90"/>
        </w:rPr>
        <w:t>Trade</w:t>
      </w:r>
      <w:r>
        <w:rPr>
          <w:spacing w:val="-1"/>
        </w:rPr>
        <w:t> </w:t>
      </w:r>
      <w:r>
        <w:rPr>
          <w:spacing w:val="-2"/>
        </w:rPr>
        <w:t>Management</w:t>
      </w:r>
    </w:p>
    <w:p>
      <w:pPr>
        <w:pStyle w:val="Heading4"/>
        <w:numPr>
          <w:ilvl w:val="0"/>
          <w:numId w:val="5"/>
        </w:numPr>
        <w:tabs>
          <w:tab w:pos="1122" w:val="left" w:leader="none"/>
        </w:tabs>
        <w:spacing w:line="240" w:lineRule="auto" w:before="196" w:after="0"/>
        <w:ind w:left="1122" w:right="0" w:hanging="248"/>
        <w:jc w:val="left"/>
      </w:pPr>
      <w:r>
        <w:rPr/>
        <w:t>Risk</w:t>
      </w:r>
      <w:r>
        <w:rPr>
          <w:spacing w:val="-13"/>
        </w:rPr>
        <w:t> </w:t>
      </w:r>
      <w:r>
        <w:rPr>
          <w:spacing w:val="-2"/>
        </w:rPr>
        <w:t>Management</w:t>
      </w:r>
    </w:p>
    <w:p>
      <w:pPr>
        <w:pStyle w:val="ListParagraph"/>
        <w:numPr>
          <w:ilvl w:val="1"/>
          <w:numId w:val="5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Risk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per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trade</w:t>
      </w:r>
      <w:r>
        <w:rPr>
          <w:spacing w:val="-4"/>
          <w:sz w:val="22"/>
        </w:rPr>
        <w:t>: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10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-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20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%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your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account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balance.</w:t>
      </w:r>
    </w:p>
    <w:p>
      <w:pPr>
        <w:pStyle w:val="ListParagraph"/>
        <w:numPr>
          <w:ilvl w:val="1"/>
          <w:numId w:val="5"/>
        </w:numPr>
        <w:tabs>
          <w:tab w:pos="1594" w:val="left" w:leader="none"/>
        </w:tabs>
        <w:spacing w:line="259" w:lineRule="auto" w:before="180" w:after="0"/>
        <w:ind w:left="1594" w:right="1155" w:hanging="360"/>
        <w:jc w:val="left"/>
        <w:rPr>
          <w:sz w:val="22"/>
        </w:rPr>
      </w:pPr>
      <w:r>
        <w:rPr>
          <w:rFonts w:ascii="Trebuchet MS" w:hAnsi="Trebuchet MS"/>
          <w:b/>
          <w:sz w:val="22"/>
        </w:rPr>
        <w:t>Stop-loss</w:t>
      </w:r>
      <w:r>
        <w:rPr>
          <w:rFonts w:ascii="Trebuchet MS" w:hAnsi="Trebuchet MS"/>
          <w:b/>
          <w:spacing w:val="-22"/>
          <w:sz w:val="22"/>
        </w:rPr>
        <w:t> </w:t>
      </w:r>
      <w:r>
        <w:rPr>
          <w:rFonts w:ascii="Trebuchet MS" w:hAnsi="Trebuchet MS"/>
          <w:b/>
          <w:sz w:val="22"/>
        </w:rPr>
        <w:t>strategy</w:t>
      </w:r>
      <w:r>
        <w:rPr>
          <w:sz w:val="22"/>
        </w:rPr>
        <w:t>:</w:t>
      </w:r>
      <w:r>
        <w:rPr>
          <w:spacing w:val="-24"/>
          <w:sz w:val="22"/>
        </w:rPr>
        <w:t> </w:t>
      </w:r>
      <w:r>
        <w:rPr>
          <w:sz w:val="22"/>
        </w:rPr>
        <w:t>Always</w:t>
      </w:r>
      <w:r>
        <w:rPr>
          <w:spacing w:val="-25"/>
          <w:sz w:val="22"/>
        </w:rPr>
        <w:t> </w:t>
      </w:r>
      <w:r>
        <w:rPr>
          <w:sz w:val="22"/>
        </w:rPr>
        <w:t>set</w:t>
      </w:r>
      <w:r>
        <w:rPr>
          <w:spacing w:val="-26"/>
          <w:sz w:val="22"/>
        </w:rPr>
        <w:t> </w:t>
      </w:r>
      <w:r>
        <w:rPr>
          <w:sz w:val="22"/>
        </w:rPr>
        <w:t>a</w:t>
      </w:r>
      <w:r>
        <w:rPr>
          <w:spacing w:val="-24"/>
          <w:sz w:val="22"/>
        </w:rPr>
        <w:t> </w:t>
      </w:r>
      <w:r>
        <w:rPr>
          <w:sz w:val="22"/>
        </w:rPr>
        <w:t>stop</w:t>
      </w:r>
      <w:r>
        <w:rPr>
          <w:spacing w:val="-23"/>
          <w:sz w:val="22"/>
        </w:rPr>
        <w:t> </w:t>
      </w:r>
      <w:r>
        <w:rPr>
          <w:sz w:val="22"/>
        </w:rPr>
        <w:t>loss</w:t>
      </w:r>
      <w:r>
        <w:rPr>
          <w:spacing w:val="-23"/>
          <w:sz w:val="22"/>
        </w:rPr>
        <w:t> </w:t>
      </w:r>
      <w:r>
        <w:rPr>
          <w:sz w:val="22"/>
        </w:rPr>
        <w:t>according</w:t>
      </w:r>
      <w:r>
        <w:rPr>
          <w:spacing w:val="-25"/>
          <w:sz w:val="22"/>
        </w:rPr>
        <w:t> </w:t>
      </w:r>
      <w:r>
        <w:rPr>
          <w:sz w:val="22"/>
        </w:rPr>
        <w:t>to</w:t>
      </w:r>
      <w:r>
        <w:rPr>
          <w:spacing w:val="-26"/>
          <w:sz w:val="22"/>
        </w:rPr>
        <w:t> </w:t>
      </w:r>
      <w:r>
        <w:rPr>
          <w:sz w:val="22"/>
        </w:rPr>
        <w:t>the</w:t>
      </w:r>
      <w:r>
        <w:rPr>
          <w:spacing w:val="-25"/>
          <w:sz w:val="22"/>
        </w:rPr>
        <w:t> </w:t>
      </w:r>
      <w:r>
        <w:rPr>
          <w:sz w:val="22"/>
        </w:rPr>
        <w:t>entry</w:t>
      </w:r>
      <w:r>
        <w:rPr>
          <w:spacing w:val="-25"/>
          <w:sz w:val="22"/>
        </w:rPr>
        <w:t> </w:t>
      </w:r>
      <w:r>
        <w:rPr>
          <w:sz w:val="22"/>
        </w:rPr>
        <w:t>strategy</w:t>
      </w:r>
      <w:r>
        <w:rPr>
          <w:spacing w:val="-25"/>
          <w:sz w:val="22"/>
        </w:rPr>
        <w:t> </w:t>
      </w:r>
      <w:r>
        <w:rPr>
          <w:sz w:val="22"/>
        </w:rPr>
        <w:t>to</w:t>
      </w:r>
      <w:r>
        <w:rPr>
          <w:spacing w:val="-28"/>
          <w:sz w:val="22"/>
        </w:rPr>
        <w:t> </w:t>
      </w:r>
      <w:r>
        <w:rPr>
          <w:sz w:val="22"/>
        </w:rPr>
        <w:t>protect your</w:t>
      </w:r>
      <w:r>
        <w:rPr>
          <w:spacing w:val="-20"/>
          <w:sz w:val="22"/>
        </w:rPr>
        <w:t> </w:t>
      </w:r>
      <w:r>
        <w:rPr>
          <w:sz w:val="22"/>
        </w:rPr>
        <w:t>capital</w:t>
      </w:r>
      <w:r>
        <w:rPr>
          <w:color w:val="FF0000"/>
          <w:sz w:val="22"/>
        </w:rPr>
        <w:t>!!!!</w:t>
      </w:r>
      <w:r>
        <w:rPr>
          <w:sz w:val="22"/>
        </w:rPr>
        <w:t>.</w:t>
      </w:r>
    </w:p>
    <w:p>
      <w:pPr>
        <w:pStyle w:val="ListParagraph"/>
        <w:numPr>
          <w:ilvl w:val="1"/>
          <w:numId w:val="5"/>
        </w:numPr>
        <w:tabs>
          <w:tab w:pos="1594" w:val="left" w:leader="none"/>
        </w:tabs>
        <w:spacing w:line="240" w:lineRule="auto" w:before="16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Position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sizing</w:t>
      </w:r>
      <w:r>
        <w:rPr>
          <w:spacing w:val="-2"/>
          <w:sz w:val="22"/>
        </w:rPr>
        <w:t>: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Adjust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position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size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based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risk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percentage.</w:t>
      </w:r>
    </w:p>
    <w:p>
      <w:pPr>
        <w:pStyle w:val="Heading4"/>
        <w:numPr>
          <w:ilvl w:val="0"/>
          <w:numId w:val="5"/>
        </w:numPr>
        <w:tabs>
          <w:tab w:pos="1120" w:val="left" w:leader="none"/>
        </w:tabs>
        <w:spacing w:line="240" w:lineRule="auto" w:before="196" w:after="0"/>
        <w:ind w:left="1120" w:right="0" w:hanging="246"/>
        <w:jc w:val="left"/>
      </w:pPr>
      <w:r>
        <w:rPr>
          <w:w w:val="90"/>
        </w:rPr>
        <w:t>Trade</w:t>
      </w:r>
      <w:r>
        <w:rPr/>
        <w:t> </w:t>
      </w:r>
      <w:r>
        <w:rPr>
          <w:spacing w:val="-2"/>
        </w:rPr>
        <w:t>Review</w:t>
      </w:r>
    </w:p>
    <w:p>
      <w:pPr>
        <w:pStyle w:val="ListParagraph"/>
        <w:numPr>
          <w:ilvl w:val="1"/>
          <w:numId w:val="5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6"/>
          <w:sz w:val="22"/>
        </w:rPr>
        <w:t>Pre-trade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checklist</w:t>
      </w:r>
      <w:r>
        <w:rPr>
          <w:spacing w:val="-6"/>
          <w:sz w:val="22"/>
        </w:rPr>
        <w:t>:</w:t>
      </w:r>
    </w:p>
    <w:p>
      <w:pPr>
        <w:pStyle w:val="BodyText"/>
        <w:spacing w:before="197"/>
        <w:ind w:left="231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4"/>
        </w:rPr>
        <w:t> </w:t>
      </w:r>
      <w:r>
        <w:rPr>
          <w:spacing w:val="-2"/>
        </w:rPr>
        <w:t>Have</w:t>
      </w:r>
      <w:r>
        <w:rPr>
          <w:spacing w:val="-23"/>
        </w:rPr>
        <w:t> </w:t>
      </w:r>
      <w:r>
        <w:rPr>
          <w:spacing w:val="-2"/>
        </w:rPr>
        <w:t>I</w:t>
      </w:r>
      <w:r>
        <w:rPr>
          <w:spacing w:val="-23"/>
        </w:rPr>
        <w:t> </w:t>
      </w:r>
      <w:r>
        <w:rPr>
          <w:spacing w:val="-2"/>
        </w:rPr>
        <w:t>confirmed</w:t>
      </w:r>
      <w:r>
        <w:rPr>
          <w:spacing w:val="-23"/>
        </w:rPr>
        <w:t> </w:t>
      </w:r>
      <w:r>
        <w:rPr>
          <w:spacing w:val="-2"/>
        </w:rPr>
        <w:t>the</w:t>
      </w:r>
      <w:r>
        <w:rPr>
          <w:spacing w:val="-23"/>
        </w:rPr>
        <w:t> </w:t>
      </w:r>
      <w:r>
        <w:rPr>
          <w:spacing w:val="-2"/>
        </w:rPr>
        <w:t>trend</w:t>
      </w:r>
      <w:r>
        <w:rPr>
          <w:spacing w:val="-24"/>
        </w:rPr>
        <w:t> </w:t>
      </w:r>
      <w:r>
        <w:rPr>
          <w:spacing w:val="-2"/>
        </w:rPr>
        <w:t>on</w:t>
      </w:r>
      <w:r>
        <w:rPr>
          <w:spacing w:val="-23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1-Hour</w:t>
      </w:r>
      <w:r>
        <w:rPr>
          <w:spacing w:val="-24"/>
        </w:rPr>
        <w:t> </w:t>
      </w:r>
      <w:r>
        <w:rPr>
          <w:spacing w:val="-2"/>
        </w:rPr>
        <w:t>SMA</w:t>
      </w:r>
      <w:r>
        <w:rPr>
          <w:spacing w:val="-24"/>
        </w:rPr>
        <w:t> </w:t>
      </w:r>
      <w:r>
        <w:rPr>
          <w:spacing w:val="-2"/>
        </w:rPr>
        <w:t>chart?</w:t>
      </w:r>
    </w:p>
    <w:p>
      <w:pPr>
        <w:pStyle w:val="BodyText"/>
        <w:spacing w:before="186"/>
        <w:ind w:left="231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0"/>
        </w:rPr>
        <w:t> </w:t>
      </w:r>
      <w:r>
        <w:rPr>
          <w:spacing w:val="-2"/>
        </w:rPr>
        <w:t>Is</w:t>
      </w:r>
      <w:r>
        <w:rPr>
          <w:spacing w:val="-20"/>
        </w:rPr>
        <w:t> </w:t>
      </w:r>
      <w:r>
        <w:rPr>
          <w:spacing w:val="-2"/>
        </w:rPr>
        <w:t>the</w:t>
      </w:r>
      <w:r>
        <w:rPr>
          <w:spacing w:val="-20"/>
        </w:rPr>
        <w:t> </w:t>
      </w:r>
      <w:r>
        <w:rPr>
          <w:spacing w:val="-2"/>
        </w:rPr>
        <w:t>price</w:t>
      </w:r>
      <w:r>
        <w:rPr>
          <w:spacing w:val="-20"/>
        </w:rPr>
        <w:t> </w:t>
      </w:r>
      <w:r>
        <w:rPr>
          <w:spacing w:val="-2"/>
        </w:rPr>
        <w:t>near</w:t>
      </w:r>
      <w:r>
        <w:rPr>
          <w:spacing w:val="-20"/>
        </w:rPr>
        <w:t> </w:t>
      </w:r>
      <w:r>
        <w:rPr>
          <w:spacing w:val="-2"/>
        </w:rPr>
        <w:t>a</w:t>
      </w:r>
      <w:r>
        <w:rPr>
          <w:spacing w:val="-21"/>
        </w:rPr>
        <w:t> </w:t>
      </w:r>
      <w:r>
        <w:rPr>
          <w:spacing w:val="-2"/>
        </w:rPr>
        <w:t>key</w:t>
      </w:r>
      <w:r>
        <w:rPr>
          <w:spacing w:val="-20"/>
        </w:rPr>
        <w:t> </w:t>
      </w:r>
      <w:r>
        <w:rPr>
          <w:spacing w:val="-2"/>
        </w:rPr>
        <w:t>support/resistance</w:t>
      </w:r>
      <w:r>
        <w:rPr>
          <w:spacing w:val="-19"/>
        </w:rPr>
        <w:t> </w:t>
      </w:r>
      <w:r>
        <w:rPr>
          <w:spacing w:val="-2"/>
        </w:rPr>
        <w:t>level?</w:t>
      </w:r>
    </w:p>
    <w:p>
      <w:pPr>
        <w:pStyle w:val="BodyText"/>
        <w:spacing w:before="186"/>
        <w:ind w:left="231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2"/>
        </w:rPr>
        <w:t> </w:t>
      </w:r>
      <w:r>
        <w:rPr>
          <w:spacing w:val="-2"/>
        </w:rPr>
        <w:t>Have</w:t>
      </w:r>
      <w:r>
        <w:rPr>
          <w:spacing w:val="-22"/>
        </w:rPr>
        <w:t> </w:t>
      </w:r>
      <w:r>
        <w:rPr>
          <w:spacing w:val="-2"/>
        </w:rPr>
        <w:t>I</w:t>
      </w:r>
      <w:r>
        <w:rPr>
          <w:spacing w:val="-20"/>
        </w:rPr>
        <w:t> </w:t>
      </w:r>
      <w:r>
        <w:rPr>
          <w:spacing w:val="-2"/>
        </w:rPr>
        <w:t>waited</w:t>
      </w:r>
      <w:r>
        <w:rPr>
          <w:spacing w:val="-22"/>
        </w:rPr>
        <w:t> </w:t>
      </w:r>
      <w:r>
        <w:rPr>
          <w:spacing w:val="-2"/>
        </w:rPr>
        <w:t>for</w:t>
      </w:r>
      <w:r>
        <w:rPr>
          <w:spacing w:val="-21"/>
        </w:rPr>
        <w:t> </w:t>
      </w:r>
      <w:r>
        <w:rPr>
          <w:spacing w:val="-2"/>
        </w:rPr>
        <w:t>proper</w:t>
      </w:r>
      <w:r>
        <w:rPr>
          <w:spacing w:val="-20"/>
        </w:rPr>
        <w:t> </w:t>
      </w:r>
      <w:r>
        <w:rPr>
          <w:spacing w:val="-2"/>
        </w:rPr>
        <w:t>candlestick</w:t>
      </w:r>
      <w:r>
        <w:rPr>
          <w:spacing w:val="-22"/>
        </w:rPr>
        <w:t> </w:t>
      </w:r>
      <w:r>
        <w:rPr>
          <w:spacing w:val="-2"/>
        </w:rPr>
        <w:t>patterns</w:t>
      </w:r>
      <w:r>
        <w:rPr>
          <w:spacing w:val="-19"/>
        </w:rPr>
        <w:t> </w:t>
      </w:r>
      <w:r>
        <w:rPr>
          <w:spacing w:val="-2"/>
        </w:rPr>
        <w:t>for</w:t>
      </w:r>
      <w:r>
        <w:rPr>
          <w:spacing w:val="-20"/>
        </w:rPr>
        <w:t> </w:t>
      </w:r>
      <w:r>
        <w:rPr>
          <w:spacing w:val="-2"/>
        </w:rPr>
        <w:t>confirmation?</w:t>
      </w:r>
    </w:p>
    <w:p>
      <w:pPr>
        <w:pStyle w:val="BodyText"/>
        <w:spacing w:before="186"/>
        <w:ind w:left="231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2"/>
        </w:rPr>
        <w:t> </w:t>
      </w:r>
      <w:r>
        <w:rPr>
          <w:spacing w:val="-2"/>
        </w:rPr>
        <w:t>Have</w:t>
      </w:r>
      <w:r>
        <w:rPr>
          <w:spacing w:val="-21"/>
        </w:rPr>
        <w:t> </w:t>
      </w:r>
      <w:r>
        <w:rPr>
          <w:spacing w:val="-2"/>
        </w:rPr>
        <w:t>I</w:t>
      </w:r>
      <w:r>
        <w:rPr>
          <w:spacing w:val="-22"/>
        </w:rPr>
        <w:t> </w:t>
      </w:r>
      <w:r>
        <w:rPr>
          <w:spacing w:val="-2"/>
        </w:rPr>
        <w:t>set</w:t>
      </w:r>
      <w:r>
        <w:rPr>
          <w:spacing w:val="-22"/>
        </w:rPr>
        <w:t> </w:t>
      </w:r>
      <w:r>
        <w:rPr>
          <w:spacing w:val="-2"/>
        </w:rPr>
        <w:t>my</w:t>
      </w:r>
      <w:r>
        <w:rPr>
          <w:spacing w:val="-22"/>
        </w:rPr>
        <w:t> </w:t>
      </w:r>
      <w:r>
        <w:rPr>
          <w:spacing w:val="-2"/>
        </w:rPr>
        <w:t>stop-loss</w:t>
      </w:r>
      <w:r>
        <w:rPr>
          <w:spacing w:val="-19"/>
        </w:rPr>
        <w:t> </w:t>
      </w:r>
      <w:r>
        <w:rPr>
          <w:spacing w:val="-2"/>
        </w:rPr>
        <w:t>and</w:t>
      </w:r>
      <w:r>
        <w:rPr>
          <w:spacing w:val="-21"/>
        </w:rPr>
        <w:t> </w:t>
      </w:r>
      <w:r>
        <w:rPr>
          <w:spacing w:val="-2"/>
        </w:rPr>
        <w:t>take-profit</w:t>
      </w:r>
      <w:r>
        <w:rPr>
          <w:spacing w:val="-22"/>
        </w:rPr>
        <w:t> </w:t>
      </w:r>
      <w:r>
        <w:rPr>
          <w:spacing w:val="-2"/>
        </w:rPr>
        <w:t>levels?</w:t>
      </w:r>
    </w:p>
    <w:p>
      <w:pPr>
        <w:pStyle w:val="BodyText"/>
        <w:spacing w:after="0"/>
        <w:sectPr>
          <w:pgSz w:w="11910" w:h="16840"/>
          <w:pgMar w:top="1340" w:bottom="280" w:left="566" w:right="708"/>
          <w:pgBorders w:offsetFrom="page">
            <w:top w:val="single" w:color="000000" w:space="24" w:sz="36"/>
            <w:left w:val="single" w:color="000000" w:space="24" w:sz="36"/>
            <w:bottom w:val="single" w:color="000000" w:space="24" w:sz="36"/>
            <w:right w:val="single" w:color="000000" w:space="24" w:sz="36"/>
          </w:pgBorders>
        </w:sectPr>
      </w:pPr>
    </w:p>
    <w:p>
      <w:pPr>
        <w:pStyle w:val="Heading4"/>
        <w:numPr>
          <w:ilvl w:val="1"/>
          <w:numId w:val="5"/>
        </w:numPr>
        <w:tabs>
          <w:tab w:pos="1594" w:val="left" w:leader="none"/>
        </w:tabs>
        <w:spacing w:line="240" w:lineRule="auto" w:before="68" w:after="0"/>
        <w:ind w:left="1594" w:right="0" w:hanging="360"/>
        <w:jc w:val="left"/>
        <w:rPr>
          <w:rFonts w:ascii="Tahoma" w:hAnsi="Tahoma"/>
          <w:b w:val="0"/>
        </w:rPr>
      </w:pPr>
      <w:r>
        <w:rPr>
          <w:spacing w:val="-4"/>
        </w:rPr>
        <w:t>During</w:t>
      </w:r>
      <w:r>
        <w:rPr>
          <w:spacing w:val="-20"/>
        </w:rPr>
        <w:t> </w:t>
      </w:r>
      <w:r>
        <w:rPr>
          <w:spacing w:val="-4"/>
        </w:rPr>
        <w:t>the</w:t>
      </w:r>
      <w:r>
        <w:rPr>
          <w:spacing w:val="-23"/>
        </w:rPr>
        <w:t> </w:t>
      </w:r>
      <w:r>
        <w:rPr>
          <w:spacing w:val="-4"/>
        </w:rPr>
        <w:t>trade</w:t>
      </w:r>
      <w:r>
        <w:rPr>
          <w:rFonts w:ascii="Tahoma" w:hAnsi="Tahoma"/>
          <w:b w:val="0"/>
          <w:spacing w:val="-4"/>
        </w:rPr>
        <w:t>:</w:t>
      </w:r>
    </w:p>
    <w:p>
      <w:pPr>
        <w:pStyle w:val="BodyText"/>
        <w:spacing w:before="197"/>
        <w:ind w:left="2314"/>
      </w:pPr>
      <w:r>
        <w:rPr>
          <w:spacing w:val="-4"/>
        </w:rPr>
        <w:t>.</w:t>
      </w:r>
      <w:r>
        <w:rPr>
          <w:rFonts w:ascii="MS Gothic" w:hAnsi="MS Gothic"/>
          <w:spacing w:val="-4"/>
        </w:rPr>
        <w:t>☐</w:t>
      </w:r>
      <w:r>
        <w:rPr>
          <w:rFonts w:ascii="MS Gothic" w:hAnsi="MS Gothic"/>
          <w:spacing w:val="-57"/>
        </w:rPr>
        <w:t> </w:t>
      </w:r>
      <w:r>
        <w:rPr>
          <w:spacing w:val="-4"/>
        </w:rPr>
        <w:t>Is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7"/>
        </w:rPr>
        <w:t> </w:t>
      </w:r>
      <w:r>
        <w:rPr>
          <w:spacing w:val="-4"/>
        </w:rPr>
        <w:t>market</w:t>
      </w:r>
      <w:r>
        <w:rPr>
          <w:spacing w:val="-17"/>
        </w:rPr>
        <w:t> </w:t>
      </w:r>
      <w:r>
        <w:rPr>
          <w:spacing w:val="-4"/>
        </w:rPr>
        <w:t>respecting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trend?</w:t>
      </w:r>
    </w:p>
    <w:p>
      <w:pPr>
        <w:pStyle w:val="BodyText"/>
        <w:spacing w:line="249" w:lineRule="auto" w:before="186"/>
        <w:ind w:left="2314" w:right="816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3"/>
        </w:rPr>
        <w:t> </w:t>
      </w:r>
      <w:r>
        <w:rPr>
          <w:spacing w:val="-2"/>
        </w:rPr>
        <w:t>If</w:t>
      </w:r>
      <w:r>
        <w:rPr>
          <w:spacing w:val="-23"/>
        </w:rPr>
        <w:t> </w:t>
      </w:r>
      <w:r>
        <w:rPr>
          <w:spacing w:val="-2"/>
        </w:rPr>
        <w:t>the</w:t>
      </w:r>
      <w:r>
        <w:rPr>
          <w:spacing w:val="-23"/>
        </w:rPr>
        <w:t> </w:t>
      </w:r>
      <w:r>
        <w:rPr>
          <w:spacing w:val="-2"/>
        </w:rPr>
        <w:t>price</w:t>
      </w:r>
      <w:r>
        <w:rPr>
          <w:spacing w:val="-23"/>
        </w:rPr>
        <w:t> </w:t>
      </w:r>
      <w:r>
        <w:rPr>
          <w:spacing w:val="-2"/>
        </w:rPr>
        <w:t>moves</w:t>
      </w:r>
      <w:r>
        <w:rPr>
          <w:spacing w:val="-23"/>
        </w:rPr>
        <w:t> </w:t>
      </w:r>
      <w:r>
        <w:rPr>
          <w:spacing w:val="-2"/>
        </w:rPr>
        <w:t>50%</w:t>
      </w:r>
      <w:r>
        <w:rPr>
          <w:spacing w:val="-22"/>
        </w:rPr>
        <w:t> </w:t>
      </w:r>
      <w:r>
        <w:rPr>
          <w:spacing w:val="-2"/>
        </w:rPr>
        <w:t>in</w:t>
      </w:r>
      <w:r>
        <w:rPr>
          <w:spacing w:val="-23"/>
        </w:rPr>
        <w:t> </w:t>
      </w:r>
      <w:r>
        <w:rPr>
          <w:spacing w:val="-2"/>
        </w:rPr>
        <w:t>favor</w:t>
      </w:r>
      <w:r>
        <w:rPr>
          <w:spacing w:val="-21"/>
        </w:rPr>
        <w:t> </w:t>
      </w:r>
      <w:r>
        <w:rPr>
          <w:spacing w:val="-2"/>
        </w:rPr>
        <w:t>of</w:t>
      </w:r>
      <w:r>
        <w:rPr>
          <w:spacing w:val="-24"/>
        </w:rPr>
        <w:t> </w:t>
      </w:r>
      <w:r>
        <w:rPr>
          <w:spacing w:val="-2"/>
        </w:rPr>
        <w:t>the</w:t>
      </w:r>
      <w:r>
        <w:rPr>
          <w:spacing w:val="-21"/>
        </w:rPr>
        <w:t> </w:t>
      </w:r>
      <w:r>
        <w:rPr>
          <w:spacing w:val="-2"/>
        </w:rPr>
        <w:t>trade,</w:t>
      </w:r>
      <w:r>
        <w:rPr>
          <w:spacing w:val="-25"/>
        </w:rPr>
        <w:t> </w:t>
      </w:r>
      <w:r>
        <w:rPr>
          <w:spacing w:val="-2"/>
        </w:rPr>
        <w:t>consider</w:t>
      </w:r>
      <w:r>
        <w:rPr>
          <w:spacing w:val="-23"/>
        </w:rPr>
        <w:t> </w:t>
      </w:r>
      <w:r>
        <w:rPr>
          <w:spacing w:val="-2"/>
        </w:rPr>
        <w:t>moving</w:t>
      </w:r>
      <w:r>
        <w:rPr>
          <w:spacing w:val="-23"/>
        </w:rPr>
        <w:t> </w:t>
      </w:r>
      <w:r>
        <w:rPr>
          <w:spacing w:val="-2"/>
        </w:rPr>
        <w:t>your</w:t>
      </w:r>
      <w:r>
        <w:rPr>
          <w:spacing w:val="-24"/>
        </w:rPr>
        <w:t> </w:t>
      </w:r>
      <w:r>
        <w:rPr>
          <w:spacing w:val="-2"/>
        </w:rPr>
        <w:t>stop</w:t>
      </w:r>
      <w:r>
        <w:rPr>
          <w:spacing w:val="-21"/>
        </w:rPr>
        <w:t> </w:t>
      </w:r>
      <w:r>
        <w:rPr>
          <w:spacing w:val="-2"/>
        </w:rPr>
        <w:t>loss </w:t>
      </w:r>
      <w:r>
        <w:rPr/>
        <w:t>to</w:t>
      </w:r>
      <w:r>
        <w:rPr>
          <w:spacing w:val="-22"/>
        </w:rPr>
        <w:t> </w:t>
      </w:r>
      <w:r>
        <w:rPr/>
        <w:t>break-even.</w:t>
      </w:r>
    </w:p>
    <w:p>
      <w:pPr>
        <w:pStyle w:val="Heading4"/>
        <w:numPr>
          <w:ilvl w:val="1"/>
          <w:numId w:val="5"/>
        </w:numPr>
        <w:tabs>
          <w:tab w:pos="1594" w:val="left" w:leader="none"/>
        </w:tabs>
        <w:spacing w:line="240" w:lineRule="auto" w:before="172" w:after="0"/>
        <w:ind w:left="1594" w:right="0" w:hanging="360"/>
        <w:jc w:val="left"/>
        <w:rPr>
          <w:rFonts w:ascii="Tahoma" w:hAnsi="Tahoma"/>
          <w:b w:val="0"/>
        </w:rPr>
      </w:pPr>
      <w:r>
        <w:rPr>
          <w:spacing w:val="-2"/>
        </w:rPr>
        <w:t>Post-trade</w:t>
      </w:r>
      <w:r>
        <w:rPr>
          <w:spacing w:val="-22"/>
        </w:rPr>
        <w:t> </w:t>
      </w:r>
      <w:r>
        <w:rPr>
          <w:spacing w:val="-2"/>
        </w:rPr>
        <w:t>review</w:t>
      </w:r>
      <w:r>
        <w:rPr>
          <w:rFonts w:ascii="Tahoma" w:hAnsi="Tahoma"/>
          <w:b w:val="0"/>
          <w:spacing w:val="-2"/>
        </w:rPr>
        <w:t>:</w:t>
      </w:r>
    </w:p>
    <w:p>
      <w:pPr>
        <w:pStyle w:val="BodyText"/>
        <w:spacing w:before="199"/>
        <w:ind w:left="231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4"/>
        </w:rPr>
        <w:t> </w:t>
      </w:r>
      <w:r>
        <w:rPr>
          <w:spacing w:val="-2"/>
        </w:rPr>
        <w:t>Was</w:t>
      </w:r>
      <w:r>
        <w:rPr>
          <w:spacing w:val="-26"/>
        </w:rPr>
        <w:t> </w:t>
      </w:r>
      <w:r>
        <w:rPr>
          <w:spacing w:val="-2"/>
        </w:rPr>
        <w:t>my</w:t>
      </w:r>
      <w:r>
        <w:rPr>
          <w:spacing w:val="-24"/>
        </w:rPr>
        <w:t> </w:t>
      </w:r>
      <w:r>
        <w:rPr>
          <w:spacing w:val="-2"/>
        </w:rPr>
        <w:t>risk-to-reward</w:t>
      </w:r>
      <w:r>
        <w:rPr>
          <w:spacing w:val="-22"/>
        </w:rPr>
        <w:t> </w:t>
      </w:r>
      <w:r>
        <w:rPr>
          <w:spacing w:val="-2"/>
        </w:rPr>
        <w:t>ratio</w:t>
      </w:r>
      <w:r>
        <w:rPr>
          <w:spacing w:val="-24"/>
        </w:rPr>
        <w:t> </w:t>
      </w:r>
      <w:r>
        <w:rPr>
          <w:spacing w:val="-4"/>
        </w:rPr>
        <w:t>met?</w:t>
      </w:r>
    </w:p>
    <w:p>
      <w:pPr>
        <w:pStyle w:val="BodyText"/>
        <w:spacing w:before="183"/>
        <w:ind w:left="231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5"/>
        </w:rPr>
        <w:t> </w:t>
      </w:r>
      <w:r>
        <w:rPr>
          <w:spacing w:val="-2"/>
        </w:rPr>
        <w:t>Did</w:t>
      </w:r>
      <w:r>
        <w:rPr>
          <w:spacing w:val="-24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trade</w:t>
      </w:r>
      <w:r>
        <w:rPr>
          <w:spacing w:val="-24"/>
        </w:rPr>
        <w:t> </w:t>
      </w:r>
      <w:r>
        <w:rPr>
          <w:spacing w:val="-2"/>
        </w:rPr>
        <w:t>follow</w:t>
      </w:r>
      <w:r>
        <w:rPr>
          <w:spacing w:val="-25"/>
        </w:rPr>
        <w:t> </w:t>
      </w:r>
      <w:r>
        <w:rPr>
          <w:spacing w:val="-2"/>
        </w:rPr>
        <w:t>my</w:t>
      </w:r>
      <w:r>
        <w:rPr>
          <w:spacing w:val="-22"/>
        </w:rPr>
        <w:t> </w:t>
      </w:r>
      <w:r>
        <w:rPr>
          <w:spacing w:val="-2"/>
        </w:rPr>
        <w:t>strategy</w:t>
      </w:r>
      <w:r>
        <w:rPr>
          <w:spacing w:val="-22"/>
        </w:rPr>
        <w:t> </w:t>
      </w:r>
      <w:r>
        <w:rPr>
          <w:spacing w:val="-2"/>
        </w:rPr>
        <w:t>and</w:t>
      </w:r>
      <w:r>
        <w:rPr>
          <w:spacing w:val="-24"/>
        </w:rPr>
        <w:t> </w:t>
      </w:r>
      <w:r>
        <w:rPr>
          <w:spacing w:val="-2"/>
        </w:rPr>
        <w:t>trade</w:t>
      </w:r>
      <w:r>
        <w:rPr>
          <w:spacing w:val="-24"/>
        </w:rPr>
        <w:t> </w:t>
      </w:r>
      <w:r>
        <w:rPr>
          <w:spacing w:val="-2"/>
        </w:rPr>
        <w:t>rules?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914400</wp:posOffset>
                </wp:positionH>
                <wp:positionV relativeFrom="paragraph">
                  <wp:posOffset>235113</wp:posOffset>
                </wp:positionV>
                <wp:extent cx="5733415" cy="2032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512890pt;width:451.45pt;height:1.6pt;mso-position-horizontal-relative:page;mso-position-vertical-relative:paragraph;z-index:-15726080;mso-wrap-distance-left:0;mso-wrap-distance-right:0" id="docshapegroup41" coordorigin="1440,370" coordsize="9029,32">
                <v:rect style="position:absolute;left:1440;top:370;width:9026;height:31" id="docshape42" filled="true" fillcolor="#9f9f9f" stroked="false">
                  <v:fill type="solid"/>
                </v:rect>
                <v:rect style="position:absolute;left:10463;top:370;width:5;height:5" id="docshape43" filled="true" fillcolor="#e2e2e2" stroked="false">
                  <v:fill type="solid"/>
                </v:rect>
                <v:shape style="position:absolute;left:1440;top:370;width:9028;height:27" id="docshape44" coordorigin="1440,371" coordsize="9028,27" path="m1445,376l1440,376,1440,397,1445,397,1445,376xm10468,371l10464,371,10464,376,10468,376,10468,371xe" filled="true" fillcolor="#9f9f9f" stroked="false">
                  <v:path arrowok="t"/>
                  <v:fill type="solid"/>
                </v:shape>
                <v:rect style="position:absolute;left:10463;top:375;width:5;height:22" id="docshape45" filled="true" fillcolor="#e2e2e2" stroked="false">
                  <v:fill type="solid"/>
                </v:rect>
                <v:rect style="position:absolute;left:1440;top:397;width:5;height:5" id="docshape46" filled="true" fillcolor="#9f9f9f" stroked="false">
                  <v:fill type="solid"/>
                </v:rect>
                <v:shape style="position:absolute;left:1440;top:397;width:9028;height:5" id="docshape47" coordorigin="1440,397" coordsize="9028,5" path="m10463,397l1445,397,1440,397,1440,402,1445,402,10463,402,10463,397xm10468,397l10464,397,10464,402,10468,402,10468,3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1193" w:val="left" w:leader="none"/>
        </w:tabs>
        <w:spacing w:line="240" w:lineRule="auto" w:before="233" w:after="0"/>
        <w:ind w:left="1193" w:right="0" w:hanging="319"/>
        <w:jc w:val="left"/>
        <w:rPr>
          <w:rFonts w:ascii="Trebuchet MS"/>
          <w:b/>
          <w:sz w:val="22"/>
        </w:rPr>
      </w:pPr>
      <w:r>
        <w:rPr>
          <w:rFonts w:ascii="Trebuchet MS"/>
          <w:b/>
          <w:sz w:val="24"/>
        </w:rPr>
        <w:t>Psychological</w:t>
      </w:r>
      <w:r>
        <w:rPr>
          <w:rFonts w:ascii="Trebuchet MS"/>
          <w:b/>
          <w:spacing w:val="-1"/>
          <w:sz w:val="24"/>
        </w:rPr>
        <w:t> </w:t>
      </w:r>
      <w:r>
        <w:rPr>
          <w:rFonts w:ascii="Trebuchet MS"/>
          <w:b/>
          <w:spacing w:val="-2"/>
          <w:sz w:val="24"/>
        </w:rPr>
        <w:t>Management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59" w:lineRule="auto" w:before="177" w:after="0"/>
        <w:ind w:left="1594" w:right="747" w:hanging="360"/>
        <w:jc w:val="left"/>
        <w:rPr>
          <w:sz w:val="36"/>
        </w:rPr>
      </w:pPr>
      <w:r>
        <w:rPr>
          <w:rFonts w:ascii="Trebuchet MS" w:hAnsi="Trebuchet MS"/>
          <w:b/>
          <w:sz w:val="36"/>
        </w:rPr>
        <w:t>Emotion</w:t>
      </w:r>
      <w:r>
        <w:rPr>
          <w:rFonts w:ascii="Trebuchet MS" w:hAnsi="Trebuchet MS"/>
          <w:b/>
          <w:spacing w:val="-14"/>
          <w:sz w:val="36"/>
        </w:rPr>
        <w:t> </w:t>
      </w:r>
      <w:r>
        <w:rPr>
          <w:rFonts w:ascii="Trebuchet MS" w:hAnsi="Trebuchet MS"/>
          <w:b/>
          <w:sz w:val="36"/>
        </w:rPr>
        <w:t>Control</w:t>
      </w:r>
      <w:r>
        <w:rPr>
          <w:sz w:val="36"/>
        </w:rPr>
        <w:t>:</w:t>
      </w:r>
      <w:r>
        <w:rPr>
          <w:spacing w:val="-18"/>
          <w:sz w:val="36"/>
        </w:rPr>
        <w:t> </w:t>
      </w:r>
      <w:r>
        <w:rPr>
          <w:sz w:val="36"/>
        </w:rPr>
        <w:t>Stick</w:t>
      </w:r>
      <w:r>
        <w:rPr>
          <w:spacing w:val="-19"/>
          <w:sz w:val="36"/>
        </w:rPr>
        <w:t> </w:t>
      </w:r>
      <w:r>
        <w:rPr>
          <w:sz w:val="36"/>
        </w:rPr>
        <w:t>to</w:t>
      </w:r>
      <w:r>
        <w:rPr>
          <w:spacing w:val="-19"/>
          <w:sz w:val="36"/>
        </w:rPr>
        <w:t> </w:t>
      </w:r>
      <w:r>
        <w:rPr>
          <w:sz w:val="36"/>
        </w:rPr>
        <w:t>the</w:t>
      </w:r>
      <w:r>
        <w:rPr>
          <w:spacing w:val="-21"/>
          <w:sz w:val="36"/>
        </w:rPr>
        <w:t> </w:t>
      </w:r>
      <w:r>
        <w:rPr>
          <w:sz w:val="36"/>
        </w:rPr>
        <w:t>plan.</w:t>
      </w:r>
      <w:r>
        <w:rPr>
          <w:spacing w:val="-18"/>
          <w:sz w:val="36"/>
        </w:rPr>
        <w:t> </w:t>
      </w:r>
      <w:r>
        <w:rPr>
          <w:sz w:val="36"/>
        </w:rPr>
        <w:t>Do</w:t>
      </w:r>
      <w:r>
        <w:rPr>
          <w:spacing w:val="-21"/>
          <w:sz w:val="36"/>
        </w:rPr>
        <w:t> </w:t>
      </w:r>
      <w:r>
        <w:rPr>
          <w:sz w:val="36"/>
        </w:rPr>
        <w:t>not</w:t>
      </w:r>
      <w:r>
        <w:rPr>
          <w:spacing w:val="-21"/>
          <w:sz w:val="36"/>
        </w:rPr>
        <w:t> </w:t>
      </w:r>
      <w:r>
        <w:rPr>
          <w:sz w:val="36"/>
        </w:rPr>
        <w:t>chase </w:t>
      </w:r>
      <w:r>
        <w:rPr>
          <w:spacing w:val="-2"/>
          <w:sz w:val="36"/>
        </w:rPr>
        <w:t>trades</w:t>
      </w:r>
      <w:r>
        <w:rPr>
          <w:spacing w:val="-37"/>
          <w:sz w:val="36"/>
        </w:rPr>
        <w:t> </w:t>
      </w:r>
      <w:r>
        <w:rPr>
          <w:spacing w:val="-2"/>
          <w:sz w:val="36"/>
        </w:rPr>
        <w:t>or</w:t>
      </w:r>
      <w:r>
        <w:rPr>
          <w:spacing w:val="-40"/>
          <w:sz w:val="36"/>
        </w:rPr>
        <w:t> </w:t>
      </w:r>
      <w:r>
        <w:rPr>
          <w:spacing w:val="-2"/>
          <w:sz w:val="36"/>
        </w:rPr>
        <w:t>deviate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from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your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strategy,</w:t>
      </w:r>
      <w:r>
        <w:rPr>
          <w:spacing w:val="-40"/>
          <w:sz w:val="36"/>
        </w:rPr>
        <w:t> </w:t>
      </w:r>
      <w:r>
        <w:rPr>
          <w:spacing w:val="-2"/>
          <w:sz w:val="36"/>
        </w:rPr>
        <w:t>especially</w:t>
      </w:r>
      <w:r>
        <w:rPr>
          <w:spacing w:val="-40"/>
          <w:sz w:val="36"/>
        </w:rPr>
        <w:t> </w:t>
      </w:r>
      <w:r>
        <w:rPr>
          <w:spacing w:val="-2"/>
          <w:sz w:val="36"/>
        </w:rPr>
        <w:t>after</w:t>
      </w:r>
      <w:r>
        <w:rPr>
          <w:spacing w:val="-41"/>
          <w:sz w:val="36"/>
        </w:rPr>
        <w:t> </w:t>
      </w:r>
      <w:r>
        <w:rPr>
          <w:spacing w:val="-2"/>
          <w:sz w:val="36"/>
        </w:rPr>
        <w:t>a loss.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71" w:after="0"/>
        <w:ind w:left="1594" w:right="0" w:hanging="360"/>
        <w:jc w:val="left"/>
        <w:rPr>
          <w:sz w:val="36"/>
        </w:rPr>
      </w:pPr>
      <w:r>
        <w:rPr>
          <w:rFonts w:ascii="Trebuchet MS" w:hAnsi="Trebuchet MS"/>
          <w:b/>
          <w:spacing w:val="-4"/>
          <w:sz w:val="36"/>
        </w:rPr>
        <w:t>Patience</w:t>
      </w:r>
      <w:r>
        <w:rPr>
          <w:spacing w:val="-4"/>
          <w:sz w:val="36"/>
        </w:rPr>
        <w:t>:</w:t>
      </w:r>
      <w:r>
        <w:rPr>
          <w:spacing w:val="-36"/>
          <w:sz w:val="36"/>
        </w:rPr>
        <w:t> </w:t>
      </w:r>
      <w:r>
        <w:rPr>
          <w:spacing w:val="-4"/>
          <w:sz w:val="36"/>
        </w:rPr>
        <w:t>Wait</w:t>
      </w:r>
      <w:r>
        <w:rPr>
          <w:spacing w:val="-35"/>
          <w:sz w:val="36"/>
        </w:rPr>
        <w:t> </w:t>
      </w:r>
      <w:r>
        <w:rPr>
          <w:spacing w:val="-4"/>
          <w:sz w:val="36"/>
        </w:rPr>
        <w:t>for</w:t>
      </w:r>
      <w:r>
        <w:rPr>
          <w:spacing w:val="-36"/>
          <w:sz w:val="36"/>
        </w:rPr>
        <w:t> </w:t>
      </w:r>
      <w:r>
        <w:rPr>
          <w:spacing w:val="-4"/>
          <w:sz w:val="36"/>
        </w:rPr>
        <w:t>the</w:t>
      </w:r>
      <w:r>
        <w:rPr>
          <w:spacing w:val="-37"/>
          <w:sz w:val="36"/>
        </w:rPr>
        <w:t> </w:t>
      </w:r>
      <w:r>
        <w:rPr>
          <w:spacing w:val="-4"/>
          <w:sz w:val="36"/>
        </w:rPr>
        <w:t>right</w:t>
      </w:r>
      <w:r>
        <w:rPr>
          <w:spacing w:val="-36"/>
          <w:sz w:val="36"/>
        </w:rPr>
        <w:t> </w:t>
      </w:r>
      <w:r>
        <w:rPr>
          <w:spacing w:val="-4"/>
          <w:sz w:val="36"/>
        </w:rPr>
        <w:t>setups</w:t>
      </w:r>
      <w:r>
        <w:rPr>
          <w:spacing w:val="-35"/>
          <w:sz w:val="36"/>
        </w:rPr>
        <w:t> </w:t>
      </w:r>
      <w:r>
        <w:rPr>
          <w:spacing w:val="-4"/>
          <w:sz w:val="36"/>
        </w:rPr>
        <w:t>to</w:t>
      </w:r>
      <w:r>
        <w:rPr>
          <w:spacing w:val="-38"/>
          <w:sz w:val="36"/>
        </w:rPr>
        <w:t> </w:t>
      </w:r>
      <w:r>
        <w:rPr>
          <w:spacing w:val="-4"/>
          <w:sz w:val="36"/>
        </w:rPr>
        <w:t>appear,</w:t>
      </w:r>
      <w:r>
        <w:rPr>
          <w:spacing w:val="-37"/>
          <w:sz w:val="36"/>
        </w:rPr>
        <w:t> </w:t>
      </w:r>
      <w:r>
        <w:rPr>
          <w:spacing w:val="-4"/>
          <w:sz w:val="36"/>
        </w:rPr>
        <w:t>don’t</w:t>
      </w:r>
    </w:p>
    <w:p>
      <w:pPr>
        <w:spacing w:before="30"/>
        <w:ind w:left="1594" w:right="0" w:firstLine="0"/>
        <w:jc w:val="left"/>
        <w:rPr>
          <w:sz w:val="36"/>
        </w:rPr>
      </w:pPr>
      <w:r>
        <w:rPr>
          <w:sz w:val="36"/>
        </w:rPr>
        <w:t>force</w:t>
      </w:r>
      <w:r>
        <w:rPr>
          <w:spacing w:val="-31"/>
          <w:sz w:val="36"/>
        </w:rPr>
        <w:t> </w:t>
      </w:r>
      <w:r>
        <w:rPr>
          <w:spacing w:val="-2"/>
          <w:sz w:val="36"/>
        </w:rPr>
        <w:t>trades.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59" w:lineRule="auto" w:before="204" w:after="0"/>
        <w:ind w:left="1594" w:right="993" w:hanging="360"/>
        <w:jc w:val="left"/>
        <w:rPr>
          <w:sz w:val="36"/>
        </w:rPr>
      </w:pPr>
      <w:r>
        <w:rPr>
          <w:rFonts w:ascii="Trebuchet MS" w:hAnsi="Trebuchet MS"/>
          <w:b/>
          <w:spacing w:val="-2"/>
          <w:sz w:val="36"/>
        </w:rPr>
        <w:t>Confidence</w:t>
      </w:r>
      <w:r>
        <w:rPr>
          <w:spacing w:val="-2"/>
          <w:sz w:val="36"/>
        </w:rPr>
        <w:t>:</w:t>
      </w:r>
      <w:r>
        <w:rPr>
          <w:spacing w:val="-32"/>
          <w:sz w:val="36"/>
        </w:rPr>
        <w:t> </w:t>
      </w:r>
      <w:r>
        <w:rPr>
          <w:spacing w:val="-2"/>
          <w:sz w:val="36"/>
        </w:rPr>
        <w:t>Trust</w:t>
      </w:r>
      <w:r>
        <w:rPr>
          <w:spacing w:val="-32"/>
          <w:sz w:val="36"/>
        </w:rPr>
        <w:t> </w:t>
      </w:r>
      <w:r>
        <w:rPr>
          <w:spacing w:val="-2"/>
          <w:sz w:val="36"/>
        </w:rPr>
        <w:t>in</w:t>
      </w:r>
      <w:r>
        <w:rPr>
          <w:spacing w:val="-33"/>
          <w:sz w:val="36"/>
        </w:rPr>
        <w:t> </w:t>
      </w:r>
      <w:r>
        <w:rPr>
          <w:spacing w:val="-2"/>
          <w:sz w:val="36"/>
        </w:rPr>
        <w:t>your</w:t>
      </w:r>
      <w:r>
        <w:rPr>
          <w:spacing w:val="-32"/>
          <w:sz w:val="36"/>
        </w:rPr>
        <w:t> </w:t>
      </w:r>
      <w:r>
        <w:rPr>
          <w:spacing w:val="-2"/>
          <w:sz w:val="36"/>
        </w:rPr>
        <w:t>strategy’s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92%</w:t>
      </w:r>
      <w:r>
        <w:rPr>
          <w:spacing w:val="-32"/>
          <w:sz w:val="36"/>
        </w:rPr>
        <w:t> </w:t>
      </w:r>
      <w:r>
        <w:rPr>
          <w:spacing w:val="-2"/>
          <w:sz w:val="36"/>
        </w:rPr>
        <w:t>win</w:t>
      </w:r>
      <w:r>
        <w:rPr>
          <w:spacing w:val="-33"/>
          <w:sz w:val="36"/>
        </w:rPr>
        <w:t> </w:t>
      </w:r>
      <w:r>
        <w:rPr>
          <w:spacing w:val="-2"/>
          <w:sz w:val="36"/>
        </w:rPr>
        <w:t>rate with</w:t>
      </w:r>
      <w:r>
        <w:rPr>
          <w:spacing w:val="-37"/>
          <w:sz w:val="36"/>
        </w:rPr>
        <w:t> </w:t>
      </w:r>
      <w:r>
        <w:rPr>
          <w:spacing w:val="-2"/>
          <w:sz w:val="36"/>
        </w:rPr>
        <w:t>the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CIS</w:t>
      </w:r>
      <w:r>
        <w:rPr>
          <w:spacing w:val="-35"/>
          <w:sz w:val="36"/>
        </w:rPr>
        <w:t> </w:t>
      </w:r>
      <w:r>
        <w:rPr>
          <w:spacing w:val="-2"/>
          <w:sz w:val="36"/>
        </w:rPr>
        <w:t>method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and</w:t>
      </w:r>
      <w:r>
        <w:rPr>
          <w:spacing w:val="-39"/>
          <w:sz w:val="36"/>
        </w:rPr>
        <w:t> </w:t>
      </w:r>
      <w:r>
        <w:rPr>
          <w:spacing w:val="-2"/>
          <w:sz w:val="36"/>
        </w:rPr>
        <w:t>the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trend-following</w:t>
      </w:r>
      <w:r>
        <w:rPr>
          <w:spacing w:val="-37"/>
          <w:sz w:val="36"/>
        </w:rPr>
        <w:t> </w:t>
      </w:r>
      <w:r>
        <w:rPr>
          <w:spacing w:val="-2"/>
          <w:sz w:val="36"/>
        </w:rPr>
        <w:t>1HSMA strategy.</w:t>
      </w:r>
    </w:p>
    <w:p>
      <w:pPr>
        <w:pStyle w:val="BodyText"/>
        <w:spacing w:before="10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914400</wp:posOffset>
                </wp:positionH>
                <wp:positionV relativeFrom="paragraph">
                  <wp:posOffset>237380</wp:posOffset>
                </wp:positionV>
                <wp:extent cx="5733415" cy="20955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4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1765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691406pt;width:451.45pt;height:1.65pt;mso-position-horizontal-relative:page;mso-position-vertical-relative:paragraph;z-index:-15725568;mso-wrap-distance-left:0;mso-wrap-distance-right:0" id="docshapegroup48" coordorigin="1440,374" coordsize="9029,33">
                <v:rect style="position:absolute;left:1440;top:373;width:9026;height:31" id="docshape49" filled="true" fillcolor="#9f9f9f" stroked="false">
                  <v:fill type="solid"/>
                </v:rect>
                <v:rect style="position:absolute;left:10463;top:375;width:5;height:5" id="docshape50" filled="true" fillcolor="#e2e2e2" stroked="false">
                  <v:fill type="solid"/>
                </v:rect>
                <v:shape style="position:absolute;left:1440;top:375;width:9028;height:27" id="docshape51" coordorigin="1440,375" coordsize="9028,27" path="m1445,380l1440,380,1440,402,1445,402,1445,380xm10468,375l10464,375,10464,380,10468,380,10468,375xe" filled="true" fillcolor="#9f9f9f" stroked="false">
                  <v:path arrowok="t"/>
                  <v:fill type="solid"/>
                </v:shape>
                <v:rect style="position:absolute;left:10463;top:380;width:5;height:22" id="docshape52" filled="true" fillcolor="#e2e2e2" stroked="false">
                  <v:fill type="solid"/>
                </v:rect>
                <v:rect style="position:absolute;left:1440;top:401;width:5;height:5" id="docshape53" filled="true" fillcolor="#9f9f9f" stroked="false">
                  <v:fill type="solid"/>
                </v:rect>
                <v:shape style="position:absolute;left:1440;top:401;width:9028;height:5" id="docshape54" coordorigin="1440,402" coordsize="9028,5" path="m10463,402l1445,402,1440,402,1440,406,1445,406,10463,406,10463,402xm10468,402l10464,402,10464,406,10468,406,10468,402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1120" w:val="left" w:leader="none"/>
        </w:tabs>
        <w:spacing w:line="240" w:lineRule="auto" w:before="230" w:after="0"/>
        <w:ind w:left="1120" w:right="0" w:hanging="246"/>
        <w:jc w:val="left"/>
        <w:rPr>
          <w:sz w:val="22"/>
        </w:rPr>
      </w:pPr>
      <w:r>
        <w:rPr>
          <w:spacing w:val="-6"/>
        </w:rPr>
        <w:t>Feni4Real</w:t>
      </w:r>
      <w:r>
        <w:rPr>
          <w:spacing w:val="-23"/>
        </w:rPr>
        <w:t> </w:t>
      </w:r>
      <w:r>
        <w:rPr>
          <w:spacing w:val="-6"/>
        </w:rPr>
        <w:t>Trading</w:t>
      </w:r>
      <w:r>
        <w:rPr>
          <w:spacing w:val="-23"/>
        </w:rPr>
        <w:t> </w:t>
      </w:r>
      <w:r>
        <w:rPr>
          <w:spacing w:val="-6"/>
        </w:rPr>
        <w:t>Checklist</w:t>
      </w:r>
    </w:p>
    <w:p>
      <w:pPr>
        <w:pStyle w:val="Heading4"/>
        <w:spacing w:before="199"/>
      </w:pPr>
      <w:r>
        <w:rPr>
          <w:spacing w:val="-6"/>
        </w:rPr>
        <w:t>Before</w:t>
      </w:r>
      <w:r>
        <w:rPr>
          <w:spacing w:val="-20"/>
        </w:rPr>
        <w:t> </w:t>
      </w:r>
      <w:r>
        <w:rPr>
          <w:spacing w:val="-6"/>
        </w:rPr>
        <w:t>the</w:t>
      </w:r>
      <w:r>
        <w:rPr>
          <w:spacing w:val="-20"/>
        </w:rPr>
        <w:t> </w:t>
      </w:r>
      <w:r>
        <w:rPr>
          <w:spacing w:val="-6"/>
        </w:rPr>
        <w:t>Trade:</w:t>
      </w:r>
    </w:p>
    <w:p>
      <w:pPr>
        <w:pStyle w:val="BodyText"/>
        <w:spacing w:before="196"/>
        <w:ind w:left="1594"/>
      </w:pPr>
      <w:r>
        <w:rPr>
          <w:spacing w:val="-4"/>
        </w:rPr>
        <w:t>.</w:t>
      </w:r>
      <w:r>
        <w:rPr>
          <w:rFonts w:ascii="MS Gothic" w:hAnsi="MS Gothic"/>
          <w:spacing w:val="-4"/>
        </w:rPr>
        <w:t>☐</w:t>
      </w:r>
      <w:r>
        <w:rPr>
          <w:rFonts w:ascii="MS Gothic" w:hAnsi="MS Gothic"/>
          <w:spacing w:val="-63"/>
        </w:rPr>
        <w:t> </w:t>
      </w:r>
      <w:r>
        <w:rPr>
          <w:spacing w:val="-4"/>
        </w:rPr>
        <w:t>I</w:t>
      </w:r>
      <w:r>
        <w:rPr>
          <w:spacing w:val="-24"/>
        </w:rPr>
        <w:t> </w:t>
      </w:r>
      <w:r>
        <w:rPr>
          <w:spacing w:val="-4"/>
        </w:rPr>
        <w:t>have</w:t>
      </w:r>
      <w:r>
        <w:rPr>
          <w:spacing w:val="-22"/>
        </w:rPr>
        <w:t> </w:t>
      </w:r>
      <w:r>
        <w:rPr>
          <w:spacing w:val="-4"/>
        </w:rPr>
        <w:t>reviewed</w:t>
      </w:r>
      <w:r>
        <w:rPr>
          <w:spacing w:val="-23"/>
        </w:rPr>
        <w:t> </w:t>
      </w:r>
      <w:r>
        <w:rPr>
          <w:spacing w:val="-4"/>
        </w:rPr>
        <w:t>the</w:t>
      </w:r>
      <w:r>
        <w:rPr>
          <w:spacing w:val="-23"/>
        </w:rPr>
        <w:t> </w:t>
      </w:r>
      <w:r>
        <w:rPr>
          <w:spacing w:val="-4"/>
        </w:rPr>
        <w:t>market</w:t>
      </w:r>
      <w:r>
        <w:rPr>
          <w:spacing w:val="-24"/>
        </w:rPr>
        <w:t> </w:t>
      </w:r>
      <w:r>
        <w:rPr>
          <w:spacing w:val="-4"/>
        </w:rPr>
        <w:t>sentiment.</w:t>
      </w:r>
    </w:p>
    <w:p>
      <w:pPr>
        <w:pStyle w:val="BodyText"/>
        <w:spacing w:before="186"/>
        <w:ind w:left="1594"/>
      </w:pPr>
      <w:r>
        <w:rPr>
          <w:spacing w:val="-4"/>
        </w:rPr>
        <w:t>.</w:t>
      </w:r>
      <w:r>
        <w:rPr>
          <w:rFonts w:ascii="MS Gothic" w:hAnsi="MS Gothic"/>
          <w:spacing w:val="-4"/>
        </w:rPr>
        <w:t>☐</w:t>
      </w:r>
      <w:r>
        <w:rPr>
          <w:rFonts w:ascii="MS Gothic" w:hAnsi="MS Gothic"/>
          <w:spacing w:val="-58"/>
        </w:rPr>
        <w:t> </w:t>
      </w:r>
      <w:r>
        <w:rPr>
          <w:spacing w:val="-4"/>
        </w:rPr>
        <w:t>I</w:t>
      </w:r>
      <w:r>
        <w:rPr>
          <w:spacing w:val="-19"/>
        </w:rPr>
        <w:t> </w:t>
      </w:r>
      <w:r>
        <w:rPr>
          <w:spacing w:val="-4"/>
        </w:rPr>
        <w:t>have</w:t>
      </w:r>
      <w:r>
        <w:rPr>
          <w:spacing w:val="-17"/>
        </w:rPr>
        <w:t> </w:t>
      </w:r>
      <w:r>
        <w:rPr>
          <w:spacing w:val="-4"/>
        </w:rPr>
        <w:t>identified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trend</w:t>
      </w:r>
      <w:r>
        <w:rPr>
          <w:spacing w:val="-18"/>
        </w:rPr>
        <w:t> </w:t>
      </w:r>
      <w:r>
        <w:rPr>
          <w:spacing w:val="-4"/>
        </w:rPr>
        <w:t>on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1-Hour</w:t>
      </w:r>
      <w:r>
        <w:rPr>
          <w:spacing w:val="-16"/>
        </w:rPr>
        <w:t> </w:t>
      </w:r>
      <w:r>
        <w:rPr>
          <w:spacing w:val="-4"/>
        </w:rPr>
        <w:t>chart</w:t>
      </w:r>
      <w:r>
        <w:rPr>
          <w:spacing w:val="-16"/>
        </w:rPr>
        <w:t> </w:t>
      </w:r>
      <w:r>
        <w:rPr>
          <w:spacing w:val="-4"/>
        </w:rPr>
        <w:t>using</w:t>
      </w:r>
      <w:r>
        <w:rPr>
          <w:spacing w:val="-15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50-SMA.</w:t>
      </w:r>
    </w:p>
    <w:p>
      <w:pPr>
        <w:pStyle w:val="BodyText"/>
        <w:spacing w:line="249" w:lineRule="auto" w:before="187"/>
        <w:ind w:left="1594" w:right="822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60"/>
        </w:rPr>
        <w:t> </w:t>
      </w:r>
      <w:r>
        <w:rPr>
          <w:spacing w:val="-2"/>
        </w:rPr>
        <w:t>I</w:t>
      </w:r>
      <w:r>
        <w:rPr>
          <w:spacing w:val="-21"/>
        </w:rPr>
        <w:t> </w:t>
      </w:r>
      <w:r>
        <w:rPr>
          <w:spacing w:val="-2"/>
        </w:rPr>
        <w:t>have</w:t>
      </w:r>
      <w:r>
        <w:rPr>
          <w:spacing w:val="-18"/>
        </w:rPr>
        <w:t> </w:t>
      </w:r>
      <w:r>
        <w:rPr>
          <w:spacing w:val="-2"/>
        </w:rPr>
        <w:t>confirmed</w:t>
      </w:r>
      <w:r>
        <w:rPr>
          <w:spacing w:val="-20"/>
        </w:rPr>
        <w:t> </w:t>
      </w:r>
      <w:r>
        <w:rPr>
          <w:spacing w:val="-2"/>
        </w:rPr>
        <w:t>the</w:t>
      </w:r>
      <w:r>
        <w:rPr>
          <w:spacing w:val="-20"/>
        </w:rPr>
        <w:t> </w:t>
      </w:r>
      <w:r>
        <w:rPr>
          <w:spacing w:val="-2"/>
        </w:rPr>
        <w:t>entry</w:t>
      </w:r>
      <w:r>
        <w:rPr>
          <w:spacing w:val="-20"/>
        </w:rPr>
        <w:t> </w:t>
      </w:r>
      <w:r>
        <w:rPr>
          <w:spacing w:val="-2"/>
        </w:rPr>
        <w:t>pattern</w:t>
      </w:r>
      <w:r>
        <w:rPr>
          <w:spacing w:val="-20"/>
        </w:rPr>
        <w:t> </w:t>
      </w:r>
      <w:r>
        <w:rPr>
          <w:spacing w:val="-2"/>
        </w:rPr>
        <w:t>(candlestick</w:t>
      </w:r>
      <w:r>
        <w:rPr>
          <w:spacing w:val="-20"/>
        </w:rPr>
        <w:t> </w:t>
      </w:r>
      <w:r>
        <w:rPr>
          <w:spacing w:val="-2"/>
        </w:rPr>
        <w:t>confirmation)</w:t>
      </w:r>
      <w:r>
        <w:rPr>
          <w:spacing w:val="-21"/>
        </w:rPr>
        <w:t> </w:t>
      </w:r>
      <w:r>
        <w:rPr>
          <w:spacing w:val="-2"/>
        </w:rPr>
        <w:t>on</w:t>
      </w:r>
      <w:r>
        <w:rPr>
          <w:spacing w:val="-20"/>
        </w:rPr>
        <w:t> </w:t>
      </w:r>
      <w:r>
        <w:rPr>
          <w:spacing w:val="-2"/>
        </w:rPr>
        <w:t>the</w:t>
      </w:r>
      <w:r>
        <w:rPr>
          <w:spacing w:val="-20"/>
        </w:rPr>
        <w:t> </w:t>
      </w:r>
      <w:r>
        <w:rPr>
          <w:spacing w:val="-2"/>
        </w:rPr>
        <w:t>15-minute chart.</w:t>
      </w:r>
    </w:p>
    <w:p>
      <w:pPr>
        <w:pStyle w:val="BodyText"/>
        <w:spacing w:before="188"/>
        <w:ind w:left="1594"/>
      </w:pPr>
      <w:r>
        <w:rPr>
          <w:spacing w:val="-2"/>
        </w:rPr>
        <w:t>.</w:t>
      </w:r>
      <w:r>
        <w:rPr>
          <w:rFonts w:ascii="MS Gothic" w:hAnsi="MS Gothic"/>
          <w:spacing w:val="-2"/>
        </w:rPr>
        <w:t>☐</w:t>
      </w:r>
      <w:r>
        <w:rPr>
          <w:rFonts w:ascii="MS Gothic" w:hAnsi="MS Gothic"/>
          <w:spacing w:val="-59"/>
        </w:rPr>
        <w:t> </w:t>
      </w:r>
      <w:r>
        <w:rPr>
          <w:spacing w:val="-2"/>
        </w:rPr>
        <w:t>I</w:t>
      </w:r>
      <w:r>
        <w:rPr>
          <w:spacing w:val="-20"/>
        </w:rPr>
        <w:t> </w:t>
      </w:r>
      <w:r>
        <w:rPr>
          <w:spacing w:val="-2"/>
        </w:rPr>
        <w:t>have</w:t>
      </w:r>
      <w:r>
        <w:rPr>
          <w:spacing w:val="-19"/>
        </w:rPr>
        <w:t> </w:t>
      </w:r>
      <w:r>
        <w:rPr>
          <w:spacing w:val="-2"/>
        </w:rPr>
        <w:t>set</w:t>
      </w:r>
      <w:r>
        <w:rPr>
          <w:spacing w:val="-19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clear</w:t>
      </w:r>
      <w:r>
        <w:rPr>
          <w:spacing w:val="-19"/>
        </w:rPr>
        <w:t> </w:t>
      </w:r>
      <w:r>
        <w:rPr>
          <w:spacing w:val="-2"/>
        </w:rPr>
        <w:t>stop-loss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19"/>
        </w:rPr>
        <w:t> </w:t>
      </w:r>
      <w:r>
        <w:rPr>
          <w:spacing w:val="-2"/>
        </w:rPr>
        <w:t>take-profit</w:t>
      </w:r>
      <w:r>
        <w:rPr>
          <w:spacing w:val="-20"/>
        </w:rPr>
        <w:t> </w:t>
      </w:r>
      <w:r>
        <w:rPr>
          <w:spacing w:val="-2"/>
        </w:rPr>
        <w:t>level.</w:t>
      </w:r>
    </w:p>
    <w:p>
      <w:pPr>
        <w:pStyle w:val="Heading4"/>
        <w:spacing w:before="184"/>
      </w:pPr>
      <w:r>
        <w:rPr>
          <w:spacing w:val="-4"/>
        </w:rPr>
        <w:t>During</w:t>
      </w:r>
      <w:r>
        <w:rPr>
          <w:spacing w:val="-20"/>
        </w:rPr>
        <w:t> </w:t>
      </w:r>
      <w:r>
        <w:rPr>
          <w:spacing w:val="-4"/>
        </w:rPr>
        <w:t>the</w:t>
      </w:r>
      <w:r>
        <w:rPr>
          <w:spacing w:val="-23"/>
        </w:rPr>
        <w:t> </w:t>
      </w:r>
      <w:r>
        <w:rPr>
          <w:spacing w:val="-4"/>
        </w:rPr>
        <w:t>Trade:</w:t>
      </w:r>
    </w:p>
    <w:p>
      <w:pPr>
        <w:pStyle w:val="BodyText"/>
        <w:spacing w:before="196"/>
        <w:ind w:left="1594"/>
      </w:pPr>
      <w:r>
        <w:rPr>
          <w:spacing w:val="-4"/>
        </w:rPr>
        <w:t>.</w:t>
      </w:r>
      <w:r>
        <w:rPr>
          <w:rFonts w:ascii="MS Gothic" w:hAnsi="MS Gothic"/>
          <w:spacing w:val="-4"/>
        </w:rPr>
        <w:t>☐</w:t>
      </w:r>
      <w:r>
        <w:rPr>
          <w:rFonts w:ascii="MS Gothic" w:hAnsi="MS Gothic"/>
          <w:spacing w:val="-61"/>
        </w:rPr>
        <w:t> </w:t>
      </w:r>
      <w:r>
        <w:rPr>
          <w:spacing w:val="-4"/>
        </w:rPr>
        <w:t>I</w:t>
      </w:r>
      <w:r>
        <w:rPr>
          <w:spacing w:val="-20"/>
        </w:rPr>
        <w:t> </w:t>
      </w:r>
      <w:r>
        <w:rPr>
          <w:spacing w:val="-4"/>
        </w:rPr>
        <w:t>am</w:t>
      </w:r>
      <w:r>
        <w:rPr>
          <w:spacing w:val="-21"/>
        </w:rPr>
        <w:t> </w:t>
      </w:r>
      <w:r>
        <w:rPr>
          <w:spacing w:val="-4"/>
        </w:rPr>
        <w:t>managing</w:t>
      </w:r>
      <w:r>
        <w:rPr>
          <w:spacing w:val="-21"/>
        </w:rPr>
        <w:t> </w:t>
      </w:r>
      <w:r>
        <w:rPr>
          <w:spacing w:val="-4"/>
        </w:rPr>
        <w:t>the</w:t>
      </w:r>
      <w:r>
        <w:rPr>
          <w:spacing w:val="-21"/>
        </w:rPr>
        <w:t> </w:t>
      </w:r>
      <w:r>
        <w:rPr>
          <w:spacing w:val="-4"/>
        </w:rPr>
        <w:t>trade,</w:t>
      </w:r>
      <w:r>
        <w:rPr>
          <w:spacing w:val="-24"/>
        </w:rPr>
        <w:t> </w:t>
      </w:r>
      <w:r>
        <w:rPr>
          <w:spacing w:val="-4"/>
        </w:rPr>
        <w:t>moving</w:t>
      </w:r>
      <w:r>
        <w:rPr>
          <w:spacing w:val="-21"/>
        </w:rPr>
        <w:t> </w:t>
      </w:r>
      <w:r>
        <w:rPr>
          <w:spacing w:val="-4"/>
        </w:rPr>
        <w:t>the</w:t>
      </w:r>
      <w:r>
        <w:rPr>
          <w:spacing w:val="-21"/>
        </w:rPr>
        <w:t> </w:t>
      </w:r>
      <w:r>
        <w:rPr>
          <w:spacing w:val="-4"/>
        </w:rPr>
        <w:t>stop</w:t>
      </w:r>
      <w:r>
        <w:rPr>
          <w:spacing w:val="-18"/>
        </w:rPr>
        <w:t> </w:t>
      </w:r>
      <w:r>
        <w:rPr>
          <w:spacing w:val="-4"/>
        </w:rPr>
        <w:t>to</w:t>
      </w:r>
      <w:r>
        <w:rPr>
          <w:spacing w:val="-21"/>
        </w:rPr>
        <w:t> </w:t>
      </w:r>
      <w:r>
        <w:rPr>
          <w:spacing w:val="-4"/>
        </w:rPr>
        <w:t>break-even</w:t>
      </w:r>
      <w:r>
        <w:rPr>
          <w:spacing w:val="-19"/>
        </w:rPr>
        <w:t> </w:t>
      </w:r>
      <w:r>
        <w:rPr>
          <w:spacing w:val="-4"/>
        </w:rPr>
        <w:t>if</w:t>
      </w:r>
      <w:r>
        <w:rPr>
          <w:spacing w:val="-22"/>
        </w:rPr>
        <w:t> </w:t>
      </w:r>
      <w:r>
        <w:rPr>
          <w:spacing w:val="-4"/>
        </w:rPr>
        <w:t>needed.</w:t>
      </w:r>
    </w:p>
    <w:p>
      <w:pPr>
        <w:pStyle w:val="BodyText"/>
        <w:spacing w:before="186"/>
        <w:ind w:left="1594"/>
      </w:pPr>
      <w:r>
        <w:rPr>
          <w:spacing w:val="-6"/>
        </w:rPr>
        <w:t>.</w:t>
      </w:r>
      <w:r>
        <w:rPr>
          <w:rFonts w:ascii="MS Gothic" w:hAnsi="MS Gothic"/>
          <w:spacing w:val="-6"/>
        </w:rPr>
        <w:t>☐</w:t>
      </w:r>
      <w:r>
        <w:rPr>
          <w:rFonts w:ascii="MS Gothic" w:hAnsi="MS Gothic"/>
          <w:spacing w:val="-62"/>
        </w:rPr>
        <w:t> </w:t>
      </w:r>
      <w:r>
        <w:rPr>
          <w:spacing w:val="-6"/>
        </w:rPr>
        <w:t>I</w:t>
      </w:r>
      <w:r>
        <w:rPr>
          <w:spacing w:val="-21"/>
        </w:rPr>
        <w:t> </w:t>
      </w:r>
      <w:r>
        <w:rPr>
          <w:spacing w:val="-6"/>
        </w:rPr>
        <w:t>am</w:t>
      </w:r>
      <w:r>
        <w:rPr>
          <w:spacing w:val="-21"/>
        </w:rPr>
        <w:t> </w:t>
      </w:r>
      <w:r>
        <w:rPr>
          <w:spacing w:val="-6"/>
        </w:rPr>
        <w:t>not</w:t>
      </w:r>
      <w:r>
        <w:rPr>
          <w:spacing w:val="-23"/>
        </w:rPr>
        <w:t> </w:t>
      </w:r>
      <w:r>
        <w:rPr>
          <w:spacing w:val="-6"/>
        </w:rPr>
        <w:t>overtrading.</w:t>
      </w:r>
    </w:p>
    <w:p>
      <w:pPr>
        <w:pStyle w:val="Heading4"/>
        <w:spacing w:before="183"/>
      </w:pPr>
      <w:r>
        <w:rPr>
          <w:w w:val="90"/>
        </w:rPr>
        <w:t>After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Trade:</w:t>
      </w:r>
    </w:p>
    <w:p>
      <w:pPr>
        <w:pStyle w:val="BodyText"/>
        <w:spacing w:before="199"/>
        <w:ind w:left="1594"/>
      </w:pPr>
      <w:r>
        <w:rPr>
          <w:spacing w:val="-4"/>
        </w:rPr>
        <w:t>.</w:t>
      </w:r>
      <w:r>
        <w:rPr>
          <w:rFonts w:ascii="MS Gothic" w:hAnsi="MS Gothic"/>
          <w:spacing w:val="-4"/>
        </w:rPr>
        <w:t>☐</w:t>
      </w:r>
      <w:r>
        <w:rPr>
          <w:rFonts w:ascii="MS Gothic" w:hAnsi="MS Gothic"/>
          <w:spacing w:val="-58"/>
        </w:rPr>
        <w:t> </w:t>
      </w:r>
      <w:r>
        <w:rPr>
          <w:spacing w:val="-4"/>
        </w:rPr>
        <w:t>I</w:t>
      </w:r>
      <w:r>
        <w:rPr>
          <w:spacing w:val="-19"/>
        </w:rPr>
        <w:t> </w:t>
      </w:r>
      <w:r>
        <w:rPr>
          <w:spacing w:val="-4"/>
        </w:rPr>
        <w:t>have</w:t>
      </w:r>
      <w:r>
        <w:rPr>
          <w:spacing w:val="-17"/>
        </w:rPr>
        <w:t> </w:t>
      </w:r>
      <w:r>
        <w:rPr>
          <w:spacing w:val="-4"/>
        </w:rPr>
        <w:t>reviewed</w:t>
      </w:r>
      <w:r>
        <w:rPr>
          <w:spacing w:val="-18"/>
        </w:rPr>
        <w:t> </w:t>
      </w:r>
      <w:r>
        <w:rPr>
          <w:spacing w:val="-4"/>
        </w:rPr>
        <w:t>my</w:t>
      </w:r>
      <w:r>
        <w:rPr>
          <w:spacing w:val="-17"/>
        </w:rPr>
        <w:t> </w:t>
      </w:r>
      <w:r>
        <w:rPr>
          <w:spacing w:val="-4"/>
        </w:rPr>
        <w:t>trade</w:t>
      </w:r>
      <w:r>
        <w:rPr>
          <w:spacing w:val="-18"/>
        </w:rPr>
        <w:t> </w:t>
      </w:r>
      <w:r>
        <w:rPr>
          <w:spacing w:val="-4"/>
        </w:rPr>
        <w:t>to</w:t>
      </w:r>
      <w:r>
        <w:rPr>
          <w:spacing w:val="-18"/>
        </w:rPr>
        <w:t> </w:t>
      </w:r>
      <w:r>
        <w:rPr>
          <w:spacing w:val="-4"/>
        </w:rPr>
        <w:t>learn</w:t>
      </w:r>
      <w:r>
        <w:rPr>
          <w:spacing w:val="-19"/>
        </w:rPr>
        <w:t> </w:t>
      </w:r>
      <w:r>
        <w:rPr>
          <w:spacing w:val="-4"/>
        </w:rPr>
        <w:t>from</w:t>
      </w:r>
      <w:r>
        <w:rPr>
          <w:spacing w:val="-18"/>
        </w:rPr>
        <w:t> </w:t>
      </w:r>
      <w:r>
        <w:rPr>
          <w:spacing w:val="-4"/>
        </w:rPr>
        <w:t>mistakes</w:t>
      </w:r>
      <w:r>
        <w:rPr>
          <w:spacing w:val="-17"/>
        </w:rPr>
        <w:t> </w:t>
      </w:r>
      <w:r>
        <w:rPr>
          <w:spacing w:val="-4"/>
        </w:rPr>
        <w:t>or</w:t>
      </w:r>
      <w:r>
        <w:rPr>
          <w:spacing w:val="-18"/>
        </w:rPr>
        <w:t> </w:t>
      </w:r>
      <w:r>
        <w:rPr>
          <w:spacing w:val="-4"/>
        </w:rPr>
        <w:t>successes.</w:t>
      </w:r>
    </w:p>
    <w:p>
      <w:pPr>
        <w:pStyle w:val="BodyText"/>
        <w:spacing w:after="0"/>
        <w:sectPr>
          <w:pgSz w:w="11910" w:h="16840"/>
          <w:pgMar w:top="1340" w:bottom="280" w:left="566" w:right="708"/>
          <w:pgBorders w:offsetFrom="page">
            <w:top w:val="single" w:color="000000" w:space="24" w:sz="36"/>
            <w:left w:val="single" w:color="000000" w:space="24" w:sz="36"/>
            <w:bottom w:val="single" w:color="000000" w:space="24" w:sz="36"/>
            <w:right w:val="single" w:color="000000" w:space="24" w:sz="36"/>
          </w:pgBorders>
        </w:sectPr>
      </w:pPr>
    </w:p>
    <w:p>
      <w:pPr>
        <w:pStyle w:val="BodyText"/>
        <w:spacing w:before="64"/>
        <w:ind w:left="1594"/>
      </w:pPr>
      <w:r>
        <w:rPr>
          <w:spacing w:val="-4"/>
        </w:rPr>
        <w:t>.</w:t>
      </w:r>
      <w:r>
        <w:rPr>
          <w:rFonts w:ascii="MS Gothic" w:hAnsi="MS Gothic"/>
          <w:spacing w:val="-4"/>
        </w:rPr>
        <w:t>☐</w:t>
      </w:r>
      <w:r>
        <w:rPr>
          <w:rFonts w:ascii="MS Gothic" w:hAnsi="MS Gothic"/>
          <w:spacing w:val="-58"/>
        </w:rPr>
        <w:t> </w:t>
      </w:r>
      <w:r>
        <w:rPr>
          <w:spacing w:val="-4"/>
        </w:rPr>
        <w:t>I</w:t>
      </w:r>
      <w:r>
        <w:rPr>
          <w:spacing w:val="-20"/>
        </w:rPr>
        <w:t> </w:t>
      </w:r>
      <w:r>
        <w:rPr>
          <w:spacing w:val="-4"/>
        </w:rPr>
        <w:t>have</w:t>
      </w:r>
      <w:r>
        <w:rPr>
          <w:spacing w:val="-15"/>
        </w:rPr>
        <w:t> </w:t>
      </w:r>
      <w:r>
        <w:rPr>
          <w:spacing w:val="-4"/>
        </w:rPr>
        <w:t>updated</w:t>
      </w:r>
      <w:r>
        <w:rPr>
          <w:spacing w:val="-21"/>
        </w:rPr>
        <w:t> </w:t>
      </w:r>
      <w:r>
        <w:rPr>
          <w:spacing w:val="-4"/>
        </w:rPr>
        <w:t>my</w:t>
      </w:r>
      <w:r>
        <w:rPr>
          <w:spacing w:val="-18"/>
        </w:rPr>
        <w:t> </w:t>
      </w:r>
      <w:r>
        <w:rPr>
          <w:spacing w:val="-4"/>
        </w:rPr>
        <w:t>trading</w:t>
      </w:r>
      <w:r>
        <w:rPr>
          <w:spacing w:val="-15"/>
        </w:rPr>
        <w:t> </w:t>
      </w:r>
      <w:r>
        <w:rPr>
          <w:spacing w:val="-4"/>
        </w:rPr>
        <w:t>journal</w:t>
      </w:r>
      <w:r>
        <w:rPr>
          <w:spacing w:val="-16"/>
        </w:rPr>
        <w:t> </w:t>
      </w:r>
      <w:r>
        <w:rPr>
          <w:spacing w:val="-4"/>
        </w:rPr>
        <w:t>with</w:t>
      </w:r>
      <w:r>
        <w:rPr>
          <w:spacing w:val="-19"/>
        </w:rPr>
        <w:t> </w:t>
      </w:r>
      <w:r>
        <w:rPr>
          <w:spacing w:val="-4"/>
        </w:rPr>
        <w:t>details</w:t>
      </w:r>
      <w:r>
        <w:rPr>
          <w:spacing w:val="-18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trade.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914400</wp:posOffset>
                </wp:positionH>
                <wp:positionV relativeFrom="paragraph">
                  <wp:posOffset>235342</wp:posOffset>
                </wp:positionV>
                <wp:extent cx="5733415" cy="2032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530878pt;width:451.45pt;height:1.6pt;mso-position-horizontal-relative:page;mso-position-vertical-relative:paragraph;z-index:-15725056;mso-wrap-distance-left:0;mso-wrap-distance-right:0" id="docshapegroup55" coordorigin="1440,371" coordsize="9029,32">
                <v:rect style="position:absolute;left:1440;top:370;width:9026;height:31" id="docshape56" filled="true" fillcolor="#9f9f9f" stroked="false">
                  <v:fill type="solid"/>
                </v:rect>
                <v:rect style="position:absolute;left:10463;top:371;width:5;height:5" id="docshape57" filled="true" fillcolor="#e2e2e2" stroked="false">
                  <v:fill type="solid"/>
                </v:rect>
                <v:shape style="position:absolute;left:1440;top:371;width:9028;height:27" id="docshape58" coordorigin="1440,371" coordsize="9028,27" path="m1445,376l1440,376,1440,398,1445,398,1445,376xm10468,371l10464,371,10464,376,10468,376,10468,371xe" filled="true" fillcolor="#9f9f9f" stroked="false">
                  <v:path arrowok="t"/>
                  <v:fill type="solid"/>
                </v:shape>
                <v:rect style="position:absolute;left:10463;top:376;width:5;height:22" id="docshape59" filled="true" fillcolor="#e2e2e2" stroked="false">
                  <v:fill type="solid"/>
                </v:rect>
                <v:rect style="position:absolute;left:1440;top:397;width:5;height:5" id="docshape60" filled="true" fillcolor="#9f9f9f" stroked="false">
                  <v:fill type="solid"/>
                </v:rect>
                <v:shape style="position:absolute;left:1440;top:397;width:9028;height:5" id="docshape61" coordorigin="1440,398" coordsize="9028,5" path="m10463,398l1445,398,1440,398,1440,402,1445,402,10463,402,10463,398xm10468,398l10464,398,10464,402,10468,402,10468,39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1193" w:val="left" w:leader="none"/>
        </w:tabs>
        <w:spacing w:line="240" w:lineRule="auto" w:before="230" w:after="0"/>
        <w:ind w:left="1193" w:right="0" w:hanging="319"/>
        <w:jc w:val="left"/>
        <w:rPr>
          <w:sz w:val="22"/>
        </w:rPr>
      </w:pPr>
      <w:r>
        <w:rPr>
          <w:spacing w:val="-6"/>
        </w:rPr>
        <w:t>Final</w:t>
      </w:r>
      <w:r>
        <w:rPr>
          <w:spacing w:val="-15"/>
        </w:rPr>
        <w:t> </w:t>
      </w:r>
      <w:r>
        <w:rPr>
          <w:spacing w:val="-2"/>
        </w:rPr>
        <w:t>Thoughts</w:t>
      </w:r>
    </w:p>
    <w:p>
      <w:pPr>
        <w:pStyle w:val="BodyText"/>
        <w:spacing w:line="261" w:lineRule="auto" w:before="185"/>
        <w:ind w:left="874" w:right="534"/>
      </w:pPr>
      <w:r>
        <w:rPr/>
        <w:t>This</w:t>
      </w:r>
      <w:r>
        <w:rPr>
          <w:spacing w:val="-14"/>
        </w:rPr>
        <w:t> </w:t>
      </w:r>
      <w:r>
        <w:rPr/>
        <w:t>plan</w:t>
      </w:r>
      <w:r>
        <w:rPr>
          <w:spacing w:val="-11"/>
        </w:rPr>
        <w:t> </w:t>
      </w:r>
      <w:r>
        <w:rPr/>
        <w:t>combines</w:t>
      </w:r>
      <w:r>
        <w:rPr>
          <w:spacing w:val="-14"/>
        </w:rPr>
        <w:t> </w:t>
      </w:r>
      <w:r>
        <w:rPr/>
        <w:t>both</w:t>
      </w:r>
      <w:r>
        <w:rPr>
          <w:spacing w:val="-15"/>
        </w:rPr>
        <w:t> </w:t>
      </w:r>
      <w:r>
        <w:rPr/>
        <w:t>trend-following</w:t>
      </w:r>
      <w:r>
        <w:rPr>
          <w:spacing w:val="-11"/>
        </w:rPr>
        <w:t> </w:t>
      </w:r>
      <w:r>
        <w:rPr/>
        <w:t>(1HSMA)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session-based</w:t>
      </w:r>
      <w:r>
        <w:rPr>
          <w:spacing w:val="-14"/>
        </w:rPr>
        <w:t> </w:t>
      </w:r>
      <w:r>
        <w:rPr/>
        <w:t>breakout</w:t>
      </w:r>
      <w:r>
        <w:rPr>
          <w:spacing w:val="-11"/>
        </w:rPr>
        <w:t> </w:t>
      </w:r>
      <w:r>
        <w:rPr/>
        <w:t>setups</w:t>
      </w:r>
      <w:r>
        <w:rPr>
          <w:spacing w:val="-11"/>
        </w:rPr>
        <w:t> </w:t>
      </w:r>
      <w:r>
        <w:rPr/>
        <w:t>(CIS). With</w:t>
      </w:r>
      <w:r>
        <w:rPr>
          <w:spacing w:val="-11"/>
        </w:rPr>
        <w:t> </w:t>
      </w:r>
      <w:r>
        <w:rPr>
          <w:rFonts w:ascii="Trebuchet MS" w:hAnsi="Trebuchet MS"/>
          <w:b/>
        </w:rPr>
        <w:t>proper</w:t>
      </w:r>
      <w:r>
        <w:rPr>
          <w:rFonts w:ascii="Trebuchet MS" w:hAnsi="Trebuchet MS"/>
          <w:b/>
          <w:spacing w:val="-8"/>
        </w:rPr>
        <w:t> </w:t>
      </w:r>
      <w:r>
        <w:rPr>
          <w:rFonts w:ascii="Trebuchet MS" w:hAnsi="Trebuchet MS"/>
          <w:b/>
        </w:rPr>
        <w:t>risk</w:t>
      </w:r>
      <w:r>
        <w:rPr>
          <w:rFonts w:ascii="Trebuchet MS" w:hAnsi="Trebuchet MS"/>
          <w:b/>
          <w:spacing w:val="-8"/>
        </w:rPr>
        <w:t> </w:t>
      </w:r>
      <w:r>
        <w:rPr>
          <w:rFonts w:ascii="Trebuchet MS" w:hAnsi="Trebuchet MS"/>
          <w:b/>
        </w:rPr>
        <w:t>management</w:t>
      </w:r>
      <w:r>
        <w:rPr/>
        <w:t>,</w:t>
      </w:r>
      <w:r>
        <w:rPr>
          <w:spacing w:val="-14"/>
        </w:rPr>
        <w:t> </w:t>
      </w:r>
      <w:r>
        <w:rPr/>
        <w:t>patience,</w:t>
      </w:r>
      <w:r>
        <w:rPr>
          <w:spacing w:val="-14"/>
        </w:rPr>
        <w:t> </w:t>
      </w:r>
      <w:r>
        <w:rPr/>
        <w:t>and</w:t>
      </w:r>
      <w:r>
        <w:rPr>
          <w:spacing w:val="-11"/>
        </w:rPr>
        <w:t> </w:t>
      </w:r>
      <w:r>
        <w:rPr/>
        <w:t>emotional</w:t>
      </w:r>
      <w:r>
        <w:rPr>
          <w:spacing w:val="-8"/>
        </w:rPr>
        <w:t> </w:t>
      </w:r>
      <w:r>
        <w:rPr/>
        <w:t>control,</w:t>
      </w:r>
      <w:r>
        <w:rPr>
          <w:spacing w:val="-14"/>
        </w:rPr>
        <w:t> </w:t>
      </w:r>
      <w:r>
        <w:rPr/>
        <w:t>you’re</w:t>
      </w:r>
      <w:r>
        <w:rPr>
          <w:spacing w:val="-10"/>
        </w:rPr>
        <w:t> </w:t>
      </w:r>
      <w:r>
        <w:rPr/>
        <w:t>set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consistently follow</w:t>
      </w:r>
      <w:r>
        <w:rPr>
          <w:spacing w:val="-24"/>
        </w:rPr>
        <w:t> </w:t>
      </w:r>
      <w:r>
        <w:rPr/>
        <w:t>a</w:t>
      </w:r>
      <w:r>
        <w:rPr>
          <w:spacing w:val="-25"/>
        </w:rPr>
        <w:t> </w:t>
      </w:r>
      <w:r>
        <w:rPr/>
        <w:t>structured</w:t>
      </w:r>
      <w:r>
        <w:rPr>
          <w:spacing w:val="-25"/>
        </w:rPr>
        <w:t> </w:t>
      </w:r>
      <w:r>
        <w:rPr/>
        <w:t>approach.</w:t>
      </w:r>
      <w:r>
        <w:rPr>
          <w:spacing w:val="-24"/>
        </w:rPr>
        <w:t> </w:t>
      </w:r>
      <w:r>
        <w:rPr/>
        <w:t>Stick</w:t>
      </w:r>
      <w:r>
        <w:rPr>
          <w:spacing w:val="-23"/>
        </w:rPr>
        <w:t> </w:t>
      </w:r>
      <w:r>
        <w:rPr/>
        <w:t>to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plan,</w:t>
      </w:r>
      <w:r>
        <w:rPr>
          <w:spacing w:val="-24"/>
        </w:rPr>
        <w:t> </w:t>
      </w:r>
      <w:r>
        <w:rPr/>
        <w:t>adapt,</w:t>
      </w:r>
      <w:r>
        <w:rPr>
          <w:spacing w:val="-24"/>
        </w:rPr>
        <w:t> </w:t>
      </w:r>
      <w:r>
        <w:rPr/>
        <w:t>and</w:t>
      </w:r>
      <w:r>
        <w:rPr>
          <w:spacing w:val="-23"/>
        </w:rPr>
        <w:t> </w:t>
      </w:r>
      <w:r>
        <w:rPr/>
        <w:t>adjust</w:t>
      </w:r>
      <w:r>
        <w:rPr>
          <w:spacing w:val="-23"/>
        </w:rPr>
        <w:t> </w:t>
      </w:r>
      <w:r>
        <w:rPr/>
        <w:t>based</w:t>
      </w:r>
      <w:r>
        <w:rPr>
          <w:spacing w:val="-23"/>
        </w:rPr>
        <w:t> </w:t>
      </w:r>
      <w:r>
        <w:rPr/>
        <w:t>on</w:t>
      </w:r>
      <w:r>
        <w:rPr>
          <w:spacing w:val="-23"/>
        </w:rPr>
        <w:t> </w:t>
      </w:r>
      <w:r>
        <w:rPr/>
        <w:t>what</w:t>
      </w:r>
      <w:r>
        <w:rPr>
          <w:spacing w:val="-25"/>
        </w:rPr>
        <w:t> </w:t>
      </w:r>
      <w:r>
        <w:rPr/>
        <w:t>works</w:t>
      </w:r>
      <w:r>
        <w:rPr>
          <w:spacing w:val="-25"/>
        </w:rPr>
        <w:t> </w:t>
      </w:r>
      <w:r>
        <w:rPr/>
        <w:t>best</w:t>
      </w:r>
      <w:r>
        <w:rPr>
          <w:spacing w:val="-23"/>
        </w:rPr>
        <w:t> </w:t>
      </w:r>
      <w:r>
        <w:rPr/>
        <w:t>for </w:t>
      </w:r>
      <w:r>
        <w:rPr>
          <w:spacing w:val="-4"/>
        </w:rPr>
        <w:t>you!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6038850</wp:posOffset>
            </wp:positionH>
            <wp:positionV relativeFrom="paragraph">
              <wp:posOffset>214887</wp:posOffset>
            </wp:positionV>
            <wp:extent cx="1028700" cy="1028700"/>
            <wp:effectExtent l="0" t="0" r="0" b="0"/>
            <wp:wrapTopAndBottom/>
            <wp:docPr id="62" name="Image 62" descr="A blue and green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A blue and green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566" w:right="708"/>
          <w:pgBorders w:offsetFrom="page">
            <w:top w:val="single" w:color="000000" w:space="24" w:sz="36"/>
            <w:left w:val="single" w:color="000000" w:space="24" w:sz="36"/>
            <w:bottom w:val="single" w:color="000000" w:space="24" w:sz="36"/>
            <w:right w:val="single" w:color="000000" w:space="24" w:sz="36"/>
          </w:pgBorders>
        </w:sectPr>
      </w:pPr>
    </w:p>
    <w:p>
      <w:pPr>
        <w:pStyle w:val="Heading1"/>
        <w:spacing w:before="82"/>
        <w:ind w:left="932"/>
      </w:pPr>
      <w:r>
        <w:rPr/>
        <w:drawing>
          <wp:anchor distT="0" distB="0" distL="0" distR="0" allowOverlap="1" layoutInCell="1" locked="0" behindDoc="1" simplePos="0" relativeHeight="487275008">
            <wp:simplePos x="0" y="0"/>
            <wp:positionH relativeFrom="page">
              <wp:posOffset>914400</wp:posOffset>
            </wp:positionH>
            <wp:positionV relativeFrom="page">
              <wp:posOffset>7127240</wp:posOffset>
            </wp:positionV>
            <wp:extent cx="5967730" cy="3112135"/>
            <wp:effectExtent l="0" t="0" r="0" b="0"/>
            <wp:wrapNone/>
            <wp:docPr id="63" name="Image 63" descr="A screenshot of a graph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 descr="A screenshot of a graph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Gold</w:t>
      </w:r>
      <w:r>
        <w:rPr>
          <w:spacing w:val="-10"/>
        </w:rPr>
        <w:t> </w:t>
      </w:r>
      <w:r>
        <w:rPr/>
        <w:t>1-Hour</w:t>
      </w:r>
      <w:r>
        <w:rPr>
          <w:spacing w:val="-7"/>
        </w:rPr>
        <w:t> </w:t>
      </w:r>
      <w:r>
        <w:rPr/>
        <w:t>SMA</w:t>
      </w:r>
      <w:r>
        <w:rPr>
          <w:spacing w:val="-9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–</w:t>
      </w:r>
      <w:r>
        <w:rPr>
          <w:spacing w:val="-8"/>
        </w:rPr>
        <w:t> </w:t>
      </w:r>
      <w:r>
        <w:rPr/>
        <w:t>Full</w:t>
      </w:r>
      <w:r>
        <w:rPr>
          <w:spacing w:val="-9"/>
        </w:rPr>
        <w:t> </w:t>
      </w:r>
      <w:r>
        <w:rPr>
          <w:spacing w:val="-2"/>
        </w:rPr>
        <w:t>Setup</w:t>
      </w:r>
    </w:p>
    <w:p>
      <w:pPr>
        <w:pStyle w:val="BodyText"/>
        <w:spacing w:before="105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911860</wp:posOffset>
                </wp:positionH>
                <wp:positionV relativeFrom="paragraph">
                  <wp:posOffset>261207</wp:posOffset>
                </wp:positionV>
                <wp:extent cx="5731510" cy="311658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731510" cy="3116580"/>
                          <a:chExt cx="5731510" cy="3116580"/>
                        </a:xfrm>
                      </wpg:grpSpPr>
                      <pic:pic>
                        <pic:nvPicPr>
                          <pic:cNvPr id="65" name="Image 65" descr="A screenshot of a computer screen  Description automatically generated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6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727" y="1192402"/>
                            <a:ext cx="336042" cy="176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9895" y="1215288"/>
                            <a:ext cx="105949" cy="1234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485" y="1221613"/>
                            <a:ext cx="80136" cy="102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261" y="403796"/>
                            <a:ext cx="139255" cy="34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1620520" y="1273809"/>
                            <a:ext cx="85979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790" h="407034">
                                <a:moveTo>
                                  <a:pt x="76454" y="326644"/>
                                </a:moveTo>
                                <a:lnTo>
                                  <a:pt x="41821" y="331076"/>
                                </a:lnTo>
                                <a:lnTo>
                                  <a:pt x="6438" y="53721"/>
                                </a:lnTo>
                                <a:lnTo>
                                  <a:pt x="6350" y="52959"/>
                                </a:lnTo>
                                <a:lnTo>
                                  <a:pt x="0" y="53721"/>
                                </a:lnTo>
                                <a:lnTo>
                                  <a:pt x="35369" y="331076"/>
                                </a:lnTo>
                                <a:lnTo>
                                  <a:pt x="35471" y="331889"/>
                                </a:lnTo>
                                <a:lnTo>
                                  <a:pt x="889" y="336296"/>
                                </a:lnTo>
                                <a:lnTo>
                                  <a:pt x="48260" y="407035"/>
                                </a:lnTo>
                                <a:lnTo>
                                  <a:pt x="70218" y="344424"/>
                                </a:lnTo>
                                <a:lnTo>
                                  <a:pt x="76454" y="326644"/>
                                </a:lnTo>
                                <a:close/>
                              </a:path>
                              <a:path w="859790" h="407034">
                                <a:moveTo>
                                  <a:pt x="859663" y="6350"/>
                                </a:moveTo>
                                <a:lnTo>
                                  <a:pt x="858647" y="0"/>
                                </a:lnTo>
                                <a:lnTo>
                                  <a:pt x="585254" y="44805"/>
                                </a:lnTo>
                                <a:lnTo>
                                  <a:pt x="579628" y="10414"/>
                                </a:lnTo>
                                <a:lnTo>
                                  <a:pt x="510540" y="60325"/>
                                </a:lnTo>
                                <a:lnTo>
                                  <a:pt x="591947" y="85598"/>
                                </a:lnTo>
                                <a:lnTo>
                                  <a:pt x="586638" y="53213"/>
                                </a:lnTo>
                                <a:lnTo>
                                  <a:pt x="586295" y="51142"/>
                                </a:lnTo>
                                <a:lnTo>
                                  <a:pt x="859663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00003pt;margin-top:20.567499pt;width:451.3pt;height:245.4pt;mso-position-horizontal-relative:page;mso-position-vertical-relative:paragraph;z-index:-15724032;mso-wrap-distance-left:0;mso-wrap-distance-right:0" id="docshapegroup62" coordorigin="1436,411" coordsize="9026,4908">
                <v:shape style="position:absolute;left:1436;top:411;width:9026;height:4908" type="#_x0000_t75" id="docshape63" alt="A screenshot of a computer screen  Description automatically generated" stroked="false">
                  <v:imagedata r:id="rId8" o:title=""/>
                </v:shape>
                <v:shape style="position:absolute;left:3808;top:2289;width:530;height:278" type="#_x0000_t75" id="docshape64" stroked="false">
                  <v:imagedata r:id="rId9" o:title=""/>
                </v:shape>
                <v:shape style="position:absolute;left:5325;top:2325;width:167;height:195" type="#_x0000_t75" id="docshape65" stroked="false">
                  <v:imagedata r:id="rId10" o:title=""/>
                </v:shape>
                <v:shape style="position:absolute;left:5347;top:2335;width:127;height:162" type="#_x0000_t75" id="docshape66" stroked="false">
                  <v:imagedata r:id="rId11" o:title=""/>
                </v:shape>
                <v:shape style="position:absolute;left:6530;top:1047;width:220;height:537" type="#_x0000_t75" id="docshape67" stroked="false">
                  <v:imagedata r:id="rId12" o:title=""/>
                </v:shape>
                <v:shape style="position:absolute;left:3988;top:2417;width:1354;height:641" id="docshape68" coordorigin="3988,2417" coordsize="1354,641" path="m4108,2932l4054,2939,3998,2502,3998,2501,3988,2502,4044,2939,4044,2940,3989,2947,4064,3058,4099,2960,4108,2932xm5342,2427l5340,2417,4910,2488,4901,2434,4792,2512,4920,2552,4912,2501,4911,2498,5342,2427xe" filled="true" fillcolor="#155f8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Arial Black"/>
          <w:sz w:val="32"/>
        </w:rPr>
      </w:pPr>
    </w:p>
    <w:p>
      <w:pPr>
        <w:pStyle w:val="BodyText"/>
        <w:spacing w:before="8"/>
        <w:rPr>
          <w:rFonts w:ascii="Arial Black"/>
          <w:sz w:val="32"/>
        </w:rPr>
      </w:pPr>
    </w:p>
    <w:p>
      <w:pPr>
        <w:pStyle w:val="Heading4"/>
        <w:spacing w:before="1"/>
      </w:pPr>
      <w:r>
        <w:rPr>
          <w:w w:val="90"/>
        </w:rPr>
        <w:t>Time</w:t>
      </w:r>
      <w:r>
        <w:rPr/>
        <w:t> </w:t>
      </w:r>
      <w:r>
        <w:rPr>
          <w:spacing w:val="-2"/>
        </w:rPr>
        <w:t>Frames: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8"/>
          <w:sz w:val="22"/>
        </w:rPr>
        <w:t>H1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8"/>
          <w:sz w:val="22"/>
        </w:rPr>
        <w:t>(1-Hour):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8"/>
          <w:sz w:val="22"/>
        </w:rPr>
        <w:t>50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SMA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→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Trend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filter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main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zone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6"/>
          <w:sz w:val="22"/>
        </w:rPr>
        <w:t>M15</w:t>
      </w:r>
      <w:r>
        <w:rPr>
          <w:rFonts w:ascii="Trebuchet MS" w:hAnsi="Trebuchet MS"/>
          <w:b/>
          <w:spacing w:val="-19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(15-Minute):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spacing w:val="-6"/>
          <w:sz w:val="22"/>
        </w:rPr>
        <w:t>Entry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timing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C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confirmation</w:t>
      </w:r>
    </w:p>
    <w:p>
      <w:pPr>
        <w:spacing w:before="182"/>
        <w:ind w:left="874" w:right="0" w:firstLine="0"/>
        <w:jc w:val="left"/>
        <w:rPr>
          <w:sz w:val="22"/>
        </w:rPr>
      </w:pPr>
      <w:r>
        <w:rPr>
          <w:rFonts w:ascii="Trebuchet MS"/>
          <w:b/>
          <w:spacing w:val="-4"/>
          <w:sz w:val="22"/>
        </w:rPr>
        <w:t>Indicator:</w:t>
      </w:r>
      <w:r>
        <w:rPr>
          <w:rFonts w:ascii="Trebuchet MS"/>
          <w:b/>
          <w:spacing w:val="-12"/>
          <w:sz w:val="22"/>
        </w:rPr>
        <w:t> </w:t>
      </w:r>
      <w:r>
        <w:rPr>
          <w:spacing w:val="-4"/>
          <w:sz w:val="22"/>
        </w:rPr>
        <w:t>50-period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SMA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914400</wp:posOffset>
                </wp:positionH>
                <wp:positionV relativeFrom="paragraph">
                  <wp:posOffset>241362</wp:posOffset>
                </wp:positionV>
                <wp:extent cx="5733415" cy="20955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76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004883pt;width:451.45pt;height:1.65pt;mso-position-horizontal-relative:page;mso-position-vertical-relative:paragraph;z-index:-15723520;mso-wrap-distance-left:0;mso-wrap-distance-right:0" id="docshapegroup69" coordorigin="1440,380" coordsize="9029,33">
                <v:rect style="position:absolute;left:1440;top:380;width:9026;height:31" id="docshape70" filled="true" fillcolor="#9f9f9f" stroked="false">
                  <v:fill type="solid"/>
                </v:rect>
                <v:rect style="position:absolute;left:10463;top:381;width:5;height:5" id="docshape71" filled="true" fillcolor="#e2e2e2" stroked="false">
                  <v:fill type="solid"/>
                </v:rect>
                <v:shape style="position:absolute;left:1440;top:381;width:9028;height:27" id="docshape72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6;width:5;height:22" id="docshape73" filled="true" fillcolor="#e2e2e2" stroked="false">
                  <v:fill type="solid"/>
                </v:rect>
                <v:rect style="position:absolute;left:1440;top:407;width:5;height:5" id="docshape74" filled="true" fillcolor="#9f9f9f" stroked="false">
                  <v:fill type="solid"/>
                </v:rect>
                <v:shape style="position:absolute;left:1440;top:407;width:9028;height:5" id="docshape75" coordorigin="1440,408" coordsize="9028,5" path="m10463,408l1445,408,1440,408,1440,412,1445,412,10463,412,10463,408xm10468,408l10464,408,10464,412,10468,412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  <w:spacing w:line="422" w:lineRule="auto"/>
        <w:ind w:right="6124"/>
      </w:pPr>
      <w:r>
        <w:rPr>
          <w:spacing w:val="-4"/>
        </w:rPr>
        <w:t>Step</w:t>
      </w:r>
      <w:r>
        <w:rPr>
          <w:spacing w:val="-20"/>
        </w:rPr>
        <w:t> </w:t>
      </w:r>
      <w:r>
        <w:rPr>
          <w:spacing w:val="-4"/>
        </w:rPr>
        <w:t>1</w:t>
      </w:r>
      <w:r>
        <w:rPr>
          <w:spacing w:val="-21"/>
        </w:rPr>
        <w:t> </w:t>
      </w:r>
      <w:r>
        <w:rPr>
          <w:spacing w:val="-4"/>
        </w:rPr>
        <w:t>–</w:t>
      </w:r>
      <w:r>
        <w:rPr>
          <w:spacing w:val="-20"/>
        </w:rPr>
        <w:t> </w:t>
      </w:r>
      <w:r>
        <w:rPr>
          <w:spacing w:val="-4"/>
        </w:rPr>
        <w:t>Identify</w:t>
      </w:r>
      <w:r>
        <w:rPr>
          <w:spacing w:val="-22"/>
        </w:rPr>
        <w:t> </w:t>
      </w:r>
      <w:r>
        <w:rPr>
          <w:spacing w:val="-4"/>
        </w:rPr>
        <w:t>Trend</w:t>
      </w:r>
      <w:r>
        <w:rPr>
          <w:spacing w:val="-21"/>
        </w:rPr>
        <w:t> </w:t>
      </w:r>
      <w:r>
        <w:rPr>
          <w:spacing w:val="-4"/>
        </w:rPr>
        <w:t>(H1</w:t>
      </w:r>
      <w:r>
        <w:rPr>
          <w:spacing w:val="-20"/>
        </w:rPr>
        <w:t> </w:t>
      </w:r>
      <w:r>
        <w:rPr>
          <w:spacing w:val="-4"/>
        </w:rPr>
        <w:t>SMA) </w:t>
      </w:r>
      <w:r>
        <w:rPr/>
        <w:t>Label C – 50 SMA (H1):</w:t>
      </w:r>
    </w:p>
    <w:p>
      <w:pPr>
        <w:pStyle w:val="Heading4"/>
        <w:spacing w:after="0" w:line="422" w:lineRule="auto"/>
        <w:sectPr>
          <w:pgSz w:w="11910" w:h="16840"/>
          <w:pgMar w:top="1340" w:bottom="280" w:left="566" w:right="708"/>
          <w:pgBorders w:offsetFrom="page">
            <w:top w:val="single" w:color="0D2841" w:space="24" w:sz="36"/>
            <w:left w:val="single" w:color="0D2841" w:space="24" w:sz="36"/>
            <w:bottom w:val="single" w:color="0D2841" w:space="24" w:sz="36"/>
            <w:right w:val="single" w:color="0D2841" w:space="24" w:sz="36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68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Determine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trend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direction:</w:t>
      </w:r>
    </w:p>
    <w:p>
      <w:pPr>
        <w:pStyle w:val="ListParagraph"/>
        <w:numPr>
          <w:ilvl w:val="2"/>
          <w:numId w:val="1"/>
        </w:numPr>
        <w:tabs>
          <w:tab w:pos="2313" w:val="left" w:leader="none"/>
        </w:tabs>
        <w:spacing w:line="240" w:lineRule="auto" w:before="183" w:after="0"/>
        <w:ind w:left="2313" w:right="0" w:hanging="359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Uptrend: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4"/>
          <w:sz w:val="22"/>
        </w:rPr>
        <w:t>Price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above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50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SMA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C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SMA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slopes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upward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→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only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consider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buy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setups</w:t>
      </w:r>
    </w:p>
    <w:p>
      <w:pPr>
        <w:pStyle w:val="ListParagraph"/>
        <w:numPr>
          <w:ilvl w:val="2"/>
          <w:numId w:val="1"/>
        </w:numPr>
        <w:tabs>
          <w:tab w:pos="2313" w:val="left" w:leader="none"/>
        </w:tabs>
        <w:spacing w:line="240" w:lineRule="auto" w:before="171" w:after="0"/>
        <w:ind w:left="2313" w:right="0" w:hanging="359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Downtrend: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spacing w:val="-2"/>
          <w:sz w:val="22"/>
        </w:rPr>
        <w:t>Price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below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50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SMA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C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SMA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slopes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downward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→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only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consider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sell</w:t>
      </w:r>
    </w:p>
    <w:p>
      <w:pPr>
        <w:pStyle w:val="BodyText"/>
        <w:spacing w:before="11"/>
        <w:ind w:left="2314"/>
      </w:pPr>
      <w:r>
        <w:rPr>
          <w:spacing w:val="-2"/>
          <w:w w:val="105"/>
        </w:rPr>
        <w:t>setups</w:t>
      </w:r>
    </w:p>
    <w:p>
      <w:pPr>
        <w:spacing w:before="183"/>
        <w:ind w:left="874" w:right="0" w:firstLine="0"/>
        <w:jc w:val="left"/>
        <w:rPr>
          <w:sz w:val="22"/>
        </w:rPr>
      </w:pPr>
      <w:r>
        <w:rPr>
          <w:rFonts w:ascii="Trebuchet MS"/>
          <w:b/>
          <w:spacing w:val="-4"/>
          <w:sz w:val="22"/>
        </w:rPr>
        <w:t>Key</w:t>
      </w:r>
      <w:r>
        <w:rPr>
          <w:rFonts w:ascii="Trebuchet MS"/>
          <w:b/>
          <w:spacing w:val="-16"/>
          <w:sz w:val="22"/>
        </w:rPr>
        <w:t> </w:t>
      </w:r>
      <w:r>
        <w:rPr>
          <w:rFonts w:ascii="Trebuchet MS"/>
          <w:b/>
          <w:spacing w:val="-4"/>
          <w:sz w:val="22"/>
        </w:rPr>
        <w:t>Tip:</w:t>
      </w:r>
      <w:r>
        <w:rPr>
          <w:rFonts w:ascii="Trebuchet MS"/>
          <w:b/>
          <w:spacing w:val="-12"/>
          <w:sz w:val="22"/>
        </w:rPr>
        <w:t> </w:t>
      </w:r>
      <w:r>
        <w:rPr>
          <w:spacing w:val="-4"/>
          <w:sz w:val="22"/>
        </w:rPr>
        <w:t>Only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trade</w:t>
      </w:r>
      <w:r>
        <w:rPr>
          <w:spacing w:val="-16"/>
          <w:sz w:val="22"/>
        </w:rPr>
        <w:t> </w:t>
      </w:r>
      <w:r>
        <w:rPr>
          <w:rFonts w:ascii="Trebuchet MS"/>
          <w:b/>
          <w:spacing w:val="-4"/>
          <w:sz w:val="22"/>
        </w:rPr>
        <w:t>in</w:t>
      </w:r>
      <w:r>
        <w:rPr>
          <w:rFonts w:ascii="Trebuchet MS"/>
          <w:b/>
          <w:spacing w:val="-15"/>
          <w:sz w:val="22"/>
        </w:rPr>
        <w:t> </w:t>
      </w:r>
      <w:r>
        <w:rPr>
          <w:rFonts w:ascii="Trebuchet MS"/>
          <w:b/>
          <w:spacing w:val="-4"/>
          <w:sz w:val="22"/>
        </w:rPr>
        <w:t>the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pacing w:val="-4"/>
          <w:sz w:val="22"/>
        </w:rPr>
        <w:t>direction</w:t>
      </w:r>
      <w:r>
        <w:rPr>
          <w:rFonts w:ascii="Trebuchet MS"/>
          <w:b/>
          <w:spacing w:val="-17"/>
          <w:sz w:val="22"/>
        </w:rPr>
        <w:t> </w:t>
      </w:r>
      <w:r>
        <w:rPr>
          <w:rFonts w:ascii="Trebuchet MS"/>
          <w:b/>
          <w:spacing w:val="-4"/>
          <w:sz w:val="22"/>
        </w:rPr>
        <w:t>of</w:t>
      </w:r>
      <w:r>
        <w:rPr>
          <w:rFonts w:ascii="Trebuchet MS"/>
          <w:b/>
          <w:spacing w:val="-13"/>
          <w:sz w:val="22"/>
        </w:rPr>
        <w:t> </w:t>
      </w:r>
      <w:r>
        <w:rPr>
          <w:rFonts w:ascii="Trebuchet MS"/>
          <w:b/>
          <w:spacing w:val="-4"/>
          <w:sz w:val="22"/>
        </w:rPr>
        <w:t>H1</w:t>
      </w:r>
      <w:r>
        <w:rPr>
          <w:rFonts w:ascii="Trebuchet MS"/>
          <w:b/>
          <w:spacing w:val="-17"/>
          <w:sz w:val="22"/>
        </w:rPr>
        <w:t> </w:t>
      </w:r>
      <w:r>
        <w:rPr>
          <w:rFonts w:ascii="Trebuchet MS"/>
          <w:b/>
          <w:spacing w:val="-4"/>
          <w:sz w:val="22"/>
        </w:rPr>
        <w:t>trend</w:t>
      </w:r>
      <w:r>
        <w:rPr>
          <w:rFonts w:ascii="Trebuchet MS"/>
          <w:b/>
          <w:spacing w:val="-10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increase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success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rate.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914400</wp:posOffset>
                </wp:positionH>
                <wp:positionV relativeFrom="paragraph">
                  <wp:posOffset>241420</wp:posOffset>
                </wp:positionV>
                <wp:extent cx="5733415" cy="20320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009493pt;width:451.45pt;height:1.6pt;mso-position-horizontal-relative:page;mso-position-vertical-relative:paragraph;z-index:-15722496;mso-wrap-distance-left:0;mso-wrap-distance-right:0" id="docshapegroup76" coordorigin="1440,380" coordsize="9029,32">
                <v:rect style="position:absolute;left:1440;top:380;width:9026;height:31" id="docshape77" filled="true" fillcolor="#9f9f9f" stroked="false">
                  <v:fill type="solid"/>
                </v:rect>
                <v:rect style="position:absolute;left:10463;top:380;width:5;height:5" id="docshape78" filled="true" fillcolor="#e2e2e2" stroked="false">
                  <v:fill type="solid"/>
                </v:rect>
                <v:shape style="position:absolute;left:1440;top:380;width:9028;height:27" id="docshape79" coordorigin="1440,381" coordsize="9028,27" path="m1445,386l1440,386,1440,407,1445,407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5;width:5;height:22" id="docshape80" filled="true" fillcolor="#e2e2e2" stroked="false">
                  <v:fill type="solid"/>
                </v:rect>
                <v:rect style="position:absolute;left:1440;top:407;width:5;height:5" id="docshape81" filled="true" fillcolor="#9f9f9f" stroked="false">
                  <v:fill type="solid"/>
                </v:rect>
                <v:shape style="position:absolute;left:1440;top:407;width:9028;height:5" id="docshape82" coordorigin="1440,407" coordsize="9028,5" path="m10463,407l1445,407,1440,407,1440,412,1445,412,10463,412,10463,407xm10468,407l10464,407,10464,412,10468,412,10468,40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</w:pPr>
      <w:r>
        <w:rPr>
          <w:spacing w:val="-4"/>
        </w:rPr>
        <w:t>Step</w:t>
      </w:r>
      <w:r>
        <w:rPr>
          <w:spacing w:val="-17"/>
        </w:rPr>
        <w:t> </w:t>
      </w:r>
      <w:r>
        <w:rPr>
          <w:spacing w:val="-4"/>
        </w:rPr>
        <w:t>2</w:t>
      </w:r>
      <w:r>
        <w:rPr>
          <w:spacing w:val="-18"/>
        </w:rPr>
        <w:t> </w:t>
      </w:r>
      <w:r>
        <w:rPr>
          <w:spacing w:val="-4"/>
        </w:rPr>
        <w:t>–</w:t>
      </w:r>
      <w:r>
        <w:rPr>
          <w:spacing w:val="-17"/>
        </w:rPr>
        <w:t> </w:t>
      </w:r>
      <w:r>
        <w:rPr>
          <w:spacing w:val="-4"/>
        </w:rPr>
        <w:t>Define</w:t>
      </w:r>
      <w:r>
        <w:rPr>
          <w:spacing w:val="-20"/>
        </w:rPr>
        <w:t> </w:t>
      </w:r>
      <w:r>
        <w:rPr>
          <w:spacing w:val="-4"/>
        </w:rPr>
        <w:t>Entry</w:t>
      </w:r>
      <w:r>
        <w:rPr>
          <w:spacing w:val="-17"/>
        </w:rPr>
        <w:t> </w:t>
      </w:r>
      <w:r>
        <w:rPr>
          <w:spacing w:val="-4"/>
        </w:rPr>
        <w:t>Zone</w:t>
      </w:r>
      <w:r>
        <w:rPr>
          <w:spacing w:val="-17"/>
        </w:rPr>
        <w:t> </w:t>
      </w:r>
      <w:r>
        <w:rPr>
          <w:spacing w:val="-4"/>
        </w:rPr>
        <w:t>(Label</w:t>
      </w:r>
      <w:r>
        <w:rPr>
          <w:spacing w:val="-19"/>
        </w:rPr>
        <w:t> </w:t>
      </w:r>
      <w:r>
        <w:rPr>
          <w:spacing w:val="-5"/>
        </w:rPr>
        <w:t>A)</w:t>
      </w:r>
    </w:p>
    <w:p>
      <w:pPr>
        <w:pStyle w:val="BodyText"/>
        <w:spacing w:before="7"/>
        <w:rPr>
          <w:rFonts w:ascii="Trebuchet MS"/>
          <w:b/>
          <w:sz w:val="14"/>
        </w:rPr>
      </w:pPr>
      <w:r>
        <w:rPr>
          <w:rFonts w:ascii="Trebuchet MS"/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914400</wp:posOffset>
                </wp:positionH>
                <wp:positionV relativeFrom="paragraph">
                  <wp:posOffset>123412</wp:posOffset>
                </wp:positionV>
                <wp:extent cx="4921250" cy="2675890"/>
                <wp:effectExtent l="0" t="0" r="0" b="0"/>
                <wp:wrapTopAndBottom/>
                <wp:docPr id="85" name="Group 85" descr="A screenshot of a graph  Description automatically generated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 descr="A screenshot of a graph  Description automatically generated"/>
                      <wpg:cNvGrpSpPr/>
                      <wpg:grpSpPr>
                        <a:xfrm>
                          <a:off x="0" y="0"/>
                          <a:ext cx="4921250" cy="2675890"/>
                          <a:chExt cx="4921250" cy="2675890"/>
                        </a:xfrm>
                      </wpg:grpSpPr>
                      <pic:pic>
                        <pic:nvPicPr>
                          <pic:cNvPr id="86" name="Image 86" descr="A screenshot of a graph  Description automatically generated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123" cy="2675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1079516" y="1702252"/>
                            <a:ext cx="94996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60" h="520700">
                                <a:moveTo>
                                  <a:pt x="347380" y="0"/>
                                </a:moveTo>
                                <a:lnTo>
                                  <a:pt x="293673" y="2404"/>
                                </a:lnTo>
                                <a:lnTo>
                                  <a:pt x="242933" y="8445"/>
                                </a:lnTo>
                                <a:lnTo>
                                  <a:pt x="195646" y="17979"/>
                                </a:lnTo>
                                <a:lnTo>
                                  <a:pt x="152298" y="30861"/>
                                </a:lnTo>
                                <a:lnTo>
                                  <a:pt x="113376" y="46946"/>
                                </a:lnTo>
                                <a:lnTo>
                                  <a:pt x="79364" y="66091"/>
                                </a:lnTo>
                                <a:lnTo>
                                  <a:pt x="28016" y="112977"/>
                                </a:lnTo>
                                <a:lnTo>
                                  <a:pt x="2142" y="170362"/>
                                </a:lnTo>
                                <a:lnTo>
                                  <a:pt x="0" y="201696"/>
                                </a:lnTo>
                                <a:lnTo>
                                  <a:pt x="5145" y="233240"/>
                                </a:lnTo>
                                <a:lnTo>
                                  <a:pt x="35701" y="295705"/>
                                </a:lnTo>
                                <a:lnTo>
                                  <a:pt x="60313" y="325999"/>
                                </a:lnTo>
                                <a:lnTo>
                                  <a:pt x="90615" y="355250"/>
                                </a:lnTo>
                                <a:lnTo>
                                  <a:pt x="126207" y="383146"/>
                                </a:lnTo>
                                <a:lnTo>
                                  <a:pt x="166690" y="409371"/>
                                </a:lnTo>
                                <a:lnTo>
                                  <a:pt x="211664" y="433615"/>
                                </a:lnTo>
                                <a:lnTo>
                                  <a:pt x="260730" y="455562"/>
                                </a:lnTo>
                                <a:lnTo>
                                  <a:pt x="313488" y="474901"/>
                                </a:lnTo>
                                <a:lnTo>
                                  <a:pt x="369538" y="491318"/>
                                </a:lnTo>
                                <a:lnTo>
                                  <a:pt x="428481" y="504499"/>
                                </a:lnTo>
                                <a:lnTo>
                                  <a:pt x="488175" y="513875"/>
                                </a:lnTo>
                                <a:lnTo>
                                  <a:pt x="546358" y="519179"/>
                                </a:lnTo>
                                <a:lnTo>
                                  <a:pt x="602547" y="520557"/>
                                </a:lnTo>
                                <a:lnTo>
                                  <a:pt x="656254" y="518153"/>
                                </a:lnTo>
                                <a:lnTo>
                                  <a:pt x="706994" y="512111"/>
                                </a:lnTo>
                                <a:lnTo>
                                  <a:pt x="754281" y="502577"/>
                                </a:lnTo>
                                <a:lnTo>
                                  <a:pt x="797628" y="489695"/>
                                </a:lnTo>
                                <a:lnTo>
                                  <a:pt x="836551" y="473610"/>
                                </a:lnTo>
                                <a:lnTo>
                                  <a:pt x="870563" y="454466"/>
                                </a:lnTo>
                                <a:lnTo>
                                  <a:pt x="921911" y="407580"/>
                                </a:lnTo>
                                <a:lnTo>
                                  <a:pt x="947784" y="350194"/>
                                </a:lnTo>
                                <a:lnTo>
                                  <a:pt x="949927" y="318860"/>
                                </a:lnTo>
                                <a:lnTo>
                                  <a:pt x="944782" y="287316"/>
                                </a:lnTo>
                                <a:lnTo>
                                  <a:pt x="914226" y="224852"/>
                                </a:lnTo>
                                <a:lnTo>
                                  <a:pt x="889614" y="194557"/>
                                </a:lnTo>
                                <a:lnTo>
                                  <a:pt x="859312" y="165306"/>
                                </a:lnTo>
                                <a:lnTo>
                                  <a:pt x="823720" y="137411"/>
                                </a:lnTo>
                                <a:lnTo>
                                  <a:pt x="783237" y="111185"/>
                                </a:lnTo>
                                <a:lnTo>
                                  <a:pt x="738263" y="86942"/>
                                </a:lnTo>
                                <a:lnTo>
                                  <a:pt x="689197" y="64994"/>
                                </a:lnTo>
                                <a:lnTo>
                                  <a:pt x="636439" y="45655"/>
                                </a:lnTo>
                                <a:lnTo>
                                  <a:pt x="580389" y="29239"/>
                                </a:lnTo>
                                <a:lnTo>
                                  <a:pt x="521445" y="16057"/>
                                </a:lnTo>
                                <a:lnTo>
                                  <a:pt x="461752" y="6682"/>
                                </a:lnTo>
                                <a:lnTo>
                                  <a:pt x="403569" y="1377"/>
                                </a:lnTo>
                                <a:lnTo>
                                  <a:pt x="34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27842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079516" y="1702252"/>
                            <a:ext cx="94996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960" h="520700">
                                <a:moveTo>
                                  <a:pt x="2142" y="170362"/>
                                </a:moveTo>
                                <a:lnTo>
                                  <a:pt x="28016" y="112977"/>
                                </a:lnTo>
                                <a:lnTo>
                                  <a:pt x="79364" y="66091"/>
                                </a:lnTo>
                                <a:lnTo>
                                  <a:pt x="113376" y="46946"/>
                                </a:lnTo>
                                <a:lnTo>
                                  <a:pt x="152298" y="30861"/>
                                </a:lnTo>
                                <a:lnTo>
                                  <a:pt x="195646" y="17979"/>
                                </a:lnTo>
                                <a:lnTo>
                                  <a:pt x="242933" y="8445"/>
                                </a:lnTo>
                                <a:lnTo>
                                  <a:pt x="293673" y="2404"/>
                                </a:lnTo>
                                <a:lnTo>
                                  <a:pt x="347380" y="0"/>
                                </a:lnTo>
                                <a:lnTo>
                                  <a:pt x="403569" y="1377"/>
                                </a:lnTo>
                                <a:lnTo>
                                  <a:pt x="461752" y="6682"/>
                                </a:lnTo>
                                <a:lnTo>
                                  <a:pt x="521445" y="16057"/>
                                </a:lnTo>
                                <a:lnTo>
                                  <a:pt x="580389" y="29239"/>
                                </a:lnTo>
                                <a:lnTo>
                                  <a:pt x="636439" y="45655"/>
                                </a:lnTo>
                                <a:lnTo>
                                  <a:pt x="689197" y="64994"/>
                                </a:lnTo>
                                <a:lnTo>
                                  <a:pt x="738263" y="86942"/>
                                </a:lnTo>
                                <a:lnTo>
                                  <a:pt x="783237" y="111185"/>
                                </a:lnTo>
                                <a:lnTo>
                                  <a:pt x="823720" y="137411"/>
                                </a:lnTo>
                                <a:lnTo>
                                  <a:pt x="859312" y="165306"/>
                                </a:lnTo>
                                <a:lnTo>
                                  <a:pt x="889614" y="194557"/>
                                </a:lnTo>
                                <a:lnTo>
                                  <a:pt x="914226" y="224852"/>
                                </a:lnTo>
                                <a:lnTo>
                                  <a:pt x="944782" y="287316"/>
                                </a:lnTo>
                                <a:lnTo>
                                  <a:pt x="949927" y="318860"/>
                                </a:lnTo>
                                <a:lnTo>
                                  <a:pt x="947784" y="350194"/>
                                </a:lnTo>
                                <a:lnTo>
                                  <a:pt x="921911" y="407580"/>
                                </a:lnTo>
                                <a:lnTo>
                                  <a:pt x="870563" y="454466"/>
                                </a:lnTo>
                                <a:lnTo>
                                  <a:pt x="836551" y="473610"/>
                                </a:lnTo>
                                <a:lnTo>
                                  <a:pt x="797628" y="489695"/>
                                </a:lnTo>
                                <a:lnTo>
                                  <a:pt x="754281" y="502577"/>
                                </a:lnTo>
                                <a:lnTo>
                                  <a:pt x="706994" y="512111"/>
                                </a:lnTo>
                                <a:lnTo>
                                  <a:pt x="656254" y="518153"/>
                                </a:lnTo>
                                <a:lnTo>
                                  <a:pt x="602547" y="520557"/>
                                </a:lnTo>
                                <a:lnTo>
                                  <a:pt x="546358" y="519179"/>
                                </a:lnTo>
                                <a:lnTo>
                                  <a:pt x="488175" y="513875"/>
                                </a:lnTo>
                                <a:lnTo>
                                  <a:pt x="428481" y="504499"/>
                                </a:lnTo>
                                <a:lnTo>
                                  <a:pt x="369538" y="491318"/>
                                </a:lnTo>
                                <a:lnTo>
                                  <a:pt x="313488" y="474901"/>
                                </a:lnTo>
                                <a:lnTo>
                                  <a:pt x="260730" y="455562"/>
                                </a:lnTo>
                                <a:lnTo>
                                  <a:pt x="211664" y="433615"/>
                                </a:lnTo>
                                <a:lnTo>
                                  <a:pt x="166690" y="409371"/>
                                </a:lnTo>
                                <a:lnTo>
                                  <a:pt x="126207" y="383146"/>
                                </a:lnTo>
                                <a:lnTo>
                                  <a:pt x="90615" y="355250"/>
                                </a:lnTo>
                                <a:lnTo>
                                  <a:pt x="60313" y="325999"/>
                                </a:lnTo>
                                <a:lnTo>
                                  <a:pt x="35701" y="295705"/>
                                </a:lnTo>
                                <a:lnTo>
                                  <a:pt x="5145" y="233240"/>
                                </a:lnTo>
                                <a:lnTo>
                                  <a:pt x="0" y="201696"/>
                                </a:lnTo>
                                <a:lnTo>
                                  <a:pt x="2142" y="17036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9.717539pt;width:387.5pt;height:210.7pt;mso-position-horizontal-relative:page;mso-position-vertical-relative:paragraph;z-index:-15721984;mso-wrap-distance-left:0;mso-wrap-distance-right:0" id="docshapegroup83" coordorigin="1440,194" coordsize="7750,4214" alt="A screenshot of a graph  Description automatically generated">
                <v:shape style="position:absolute;left:1440;top:194;width:7750;height:4214" type="#_x0000_t75" id="docshape84" alt="A screenshot of a graph  Description automatically generated" stroked="false">
                  <v:imagedata r:id="rId13" o:title=""/>
                </v:shape>
                <v:shape style="position:absolute;left:3140;top:2875;width:1496;height:820" id="docshape85" coordorigin="3140,2875" coordsize="1496,820" path="m3687,2875l3603,2879,3523,2888,3448,2903,3380,2924,3319,2949,3265,2979,3184,3053,3143,3143,3140,3193,3148,3242,3196,3341,3235,3388,3283,3435,3339,3478,3403,3520,3473,3558,3551,3592,3634,3623,3722,3649,3815,3670,3909,3684,4000,3693,4089,3695,4173,3691,4253,3682,4328,3667,4396,3646,4457,3621,4511,3591,4592,3517,4633,3427,4636,3377,4628,3328,4580,3229,4541,3181,4493,3135,4437,3091,4373,3050,4303,3012,4225,2977,4142,2947,4054,2921,3961,2900,3867,2886,3776,2877,3687,2875xe" filled="true" fillcolor="#ffff00" stroked="false">
                  <v:path arrowok="t"/>
                  <v:fill opacity="18247f" type="solid"/>
                </v:shape>
                <v:shape style="position:absolute;left:3140;top:2875;width:1496;height:820" id="docshape86" coordorigin="3140,2875" coordsize="1496,820" path="m3143,3143l3184,3053,3265,2979,3319,2949,3380,2924,3448,2903,3523,2888,3603,2879,3687,2875,3776,2877,3867,2886,3961,2900,4054,2921,4142,2947,4225,2977,4303,3012,4373,3050,4437,3091,4493,3135,4541,3181,4580,3229,4628,3328,4636,3377,4633,3427,4592,3517,4511,3591,4457,3621,4396,3646,4328,3667,4253,3682,4173,3691,4089,3695,4000,3693,3909,3684,3815,3670,3722,3649,3634,3623,3551,3592,3473,3558,3403,3520,3339,3478,3283,3435,3235,3388,3196,3341,3148,3242,3140,3193,3143,3143xe" filled="false" stroked="true" strokeweight=".7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69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Label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A: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spacing w:val="-4"/>
          <w:sz w:val="22"/>
        </w:rPr>
        <w:t>Zone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where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9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price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interacts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with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50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SMA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spacing w:val="-4"/>
          <w:sz w:val="22"/>
        </w:rPr>
        <w:t>on</w:t>
      </w:r>
      <w:r>
        <w:rPr>
          <w:spacing w:val="-21"/>
          <w:sz w:val="22"/>
        </w:rPr>
        <w:t> </w:t>
      </w:r>
      <w:r>
        <w:rPr>
          <w:spacing w:val="-5"/>
          <w:sz w:val="22"/>
        </w:rPr>
        <w:t>H1.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This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9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starting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point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for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trade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observation</w:t>
      </w:r>
      <w:r>
        <w:rPr>
          <w:spacing w:val="-4"/>
          <w:sz w:val="22"/>
        </w:rPr>
        <w:t>.</w:t>
      </w:r>
    </w:p>
    <w:p>
      <w:pPr>
        <w:pStyle w:val="Heading4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rFonts w:ascii="Tahoma" w:hAnsi="Tahoma"/>
          <w:b w:val="0"/>
        </w:rPr>
      </w:pPr>
      <w:r>
        <w:rPr>
          <w:rFonts w:ascii="Tahoma" w:hAnsi="Tahoma"/>
          <w:b w:val="0"/>
          <w:spacing w:val="-4"/>
        </w:rPr>
        <w:t>Look</w:t>
      </w:r>
      <w:r>
        <w:rPr>
          <w:rFonts w:ascii="Tahoma" w:hAnsi="Tahoma"/>
          <w:b w:val="0"/>
          <w:spacing w:val="-20"/>
        </w:rPr>
        <w:t> </w:t>
      </w:r>
      <w:r>
        <w:rPr>
          <w:rFonts w:ascii="Tahoma" w:hAnsi="Tahoma"/>
          <w:b w:val="0"/>
          <w:spacing w:val="-4"/>
        </w:rPr>
        <w:t>for</w:t>
      </w:r>
      <w:r>
        <w:rPr>
          <w:rFonts w:ascii="Tahoma" w:hAnsi="Tahoma"/>
          <w:b w:val="0"/>
          <w:spacing w:val="-18"/>
        </w:rPr>
        <w:t> </w:t>
      </w:r>
      <w:r>
        <w:rPr>
          <w:spacing w:val="-4"/>
        </w:rPr>
        <w:t>price</w:t>
      </w:r>
      <w:r>
        <w:rPr>
          <w:spacing w:val="-18"/>
        </w:rPr>
        <w:t> </w:t>
      </w:r>
      <w:r>
        <w:rPr>
          <w:spacing w:val="-4"/>
        </w:rPr>
        <w:t>touching,</w:t>
      </w:r>
      <w:r>
        <w:rPr>
          <w:spacing w:val="-19"/>
        </w:rPr>
        <w:t> </w:t>
      </w:r>
      <w:r>
        <w:rPr>
          <w:spacing w:val="-4"/>
        </w:rPr>
        <w:t>closing</w:t>
      </w:r>
      <w:r>
        <w:rPr>
          <w:spacing w:val="-18"/>
        </w:rPr>
        <w:t> </w:t>
      </w:r>
      <w:r>
        <w:rPr>
          <w:spacing w:val="-4"/>
        </w:rPr>
        <w:t>near,</w:t>
      </w:r>
      <w:r>
        <w:rPr>
          <w:spacing w:val="-14"/>
        </w:rPr>
        <w:t> </w:t>
      </w:r>
      <w:r>
        <w:rPr>
          <w:spacing w:val="-4"/>
        </w:rPr>
        <w:t>or</w:t>
      </w:r>
      <w:r>
        <w:rPr>
          <w:spacing w:val="-15"/>
        </w:rPr>
        <w:t> </w:t>
      </w:r>
      <w:r>
        <w:rPr>
          <w:spacing w:val="-4"/>
        </w:rPr>
        <w:t>slightly</w:t>
      </w:r>
      <w:r>
        <w:rPr>
          <w:spacing w:val="-19"/>
        </w:rPr>
        <w:t> </w:t>
      </w:r>
      <w:r>
        <w:rPr>
          <w:spacing w:val="-4"/>
        </w:rPr>
        <w:t>piercing</w:t>
      </w:r>
      <w:r>
        <w:rPr>
          <w:spacing w:val="-18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SMA</w:t>
      </w:r>
      <w:r>
        <w:rPr>
          <w:rFonts w:ascii="Tahoma" w:hAnsi="Tahoma"/>
          <w:b w:val="0"/>
          <w:spacing w:val="-4"/>
        </w:rPr>
        <w:t>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H1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SMA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acts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12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dynamic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support/resistance</w:t>
      </w:r>
      <w:r>
        <w:rPr>
          <w:rFonts w:ascii="Trebuchet MS" w:hAnsi="Trebuchet MS"/>
          <w:b/>
          <w:spacing w:val="-12"/>
          <w:sz w:val="22"/>
        </w:rPr>
        <w:t> </w:t>
      </w:r>
      <w:r>
        <w:rPr>
          <w:spacing w:val="-2"/>
          <w:sz w:val="22"/>
        </w:rPr>
        <w:t>depending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trend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direction.</w:t>
      </w:r>
    </w:p>
    <w:p>
      <w:pPr>
        <w:pStyle w:val="BodyText"/>
        <w:spacing w:before="11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914400</wp:posOffset>
                </wp:positionH>
                <wp:positionV relativeFrom="paragraph">
                  <wp:posOffset>241593</wp:posOffset>
                </wp:positionV>
                <wp:extent cx="5733415" cy="20955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023125pt;width:451.45pt;height:1.65pt;mso-position-horizontal-relative:page;mso-position-vertical-relative:paragraph;z-index:-15721472;mso-wrap-distance-left:0;mso-wrap-distance-right:0" id="docshapegroup87" coordorigin="1440,380" coordsize="9029,33">
                <v:rect style="position:absolute;left:1440;top:380;width:9026;height:31" id="docshape88" filled="true" fillcolor="#9f9f9f" stroked="false">
                  <v:fill type="solid"/>
                </v:rect>
                <v:rect style="position:absolute;left:10463;top:381;width:5;height:5" id="docshape89" filled="true" fillcolor="#e2e2e2" stroked="false">
                  <v:fill type="solid"/>
                </v:rect>
                <v:shape style="position:absolute;left:1440;top:381;width:9028;height:27" id="docshape90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6;width:5;height:22" id="docshape91" filled="true" fillcolor="#e2e2e2" stroked="false">
                  <v:fill type="solid"/>
                </v:rect>
                <v:rect style="position:absolute;left:1440;top:407;width:5;height:5" id="docshape92" filled="true" fillcolor="#9f9f9f" stroked="false">
                  <v:fill type="solid"/>
                </v:rect>
                <v:shape style="position:absolute;left:1440;top:407;width:9028;height:5" id="docshape93" coordorigin="1440,408" coordsize="9028,5" path="m10463,408l1445,408,1440,408,1440,413,1445,413,10463,413,10463,408xm10468,408l10464,408,10464,413,10468,413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  <w:spacing w:after="33"/>
      </w:pPr>
      <w:r>
        <w:rPr>
          <w:spacing w:val="-4"/>
        </w:rPr>
        <w:t>Step</w:t>
      </w:r>
      <w:r>
        <w:rPr>
          <w:spacing w:val="-20"/>
        </w:rPr>
        <w:t> </w:t>
      </w:r>
      <w:r>
        <w:rPr>
          <w:spacing w:val="-4"/>
        </w:rPr>
        <w:t>3</w:t>
      </w:r>
      <w:r>
        <w:rPr>
          <w:spacing w:val="-20"/>
        </w:rPr>
        <w:t> </w:t>
      </w:r>
      <w:r>
        <w:rPr>
          <w:spacing w:val="-4"/>
        </w:rPr>
        <w:t>–</w:t>
      </w:r>
      <w:r>
        <w:rPr>
          <w:spacing w:val="-19"/>
        </w:rPr>
        <w:t> </w:t>
      </w:r>
      <w:r>
        <w:rPr>
          <w:spacing w:val="-4"/>
        </w:rPr>
        <w:t>Draw</w:t>
      </w:r>
      <w:r>
        <w:rPr>
          <w:spacing w:val="-20"/>
        </w:rPr>
        <w:t> </w:t>
      </w:r>
      <w:r>
        <w:rPr>
          <w:spacing w:val="-4"/>
        </w:rPr>
        <w:t>Trend</w:t>
      </w:r>
      <w:r>
        <w:rPr>
          <w:spacing w:val="-21"/>
        </w:rPr>
        <w:t> </w:t>
      </w:r>
      <w:r>
        <w:rPr>
          <w:spacing w:val="-4"/>
        </w:rPr>
        <w:t>Validation</w:t>
      </w:r>
      <w:r>
        <w:rPr>
          <w:spacing w:val="-19"/>
        </w:rPr>
        <w:t> </w:t>
      </w:r>
      <w:r>
        <w:rPr>
          <w:spacing w:val="-4"/>
        </w:rPr>
        <w:t>Line</w:t>
      </w:r>
      <w:r>
        <w:rPr>
          <w:spacing w:val="-19"/>
        </w:rPr>
        <w:t> </w:t>
      </w:r>
      <w:r>
        <w:rPr>
          <w:spacing w:val="-4"/>
        </w:rPr>
        <w:t>(Label</w:t>
      </w:r>
      <w:r>
        <w:rPr>
          <w:spacing w:val="-19"/>
        </w:rPr>
        <w:t> </w:t>
      </w:r>
      <w:r>
        <w:rPr>
          <w:spacing w:val="-5"/>
        </w:rPr>
        <w:t>B)</w:t>
      </w:r>
    </w:p>
    <w:p>
      <w:pPr>
        <w:pStyle w:val="BodyText"/>
        <w:ind w:left="874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5731510" cy="2533650"/>
                <wp:effectExtent l="0" t="0" r="0" b="0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5731510" cy="2533650"/>
                          <a:chExt cx="5731510" cy="2533650"/>
                        </a:xfrm>
                      </wpg:grpSpPr>
                      <pic:pic>
                        <pic:nvPicPr>
                          <pic:cNvPr id="97" name="Image 97" descr="A screenshot of a graph  Description automatically generated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533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1995" y="1890496"/>
                            <a:ext cx="107315" cy="120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7160" y="1517751"/>
                            <a:ext cx="107314" cy="120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7970" y="807821"/>
                            <a:ext cx="107314" cy="120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5529" y="120497"/>
                            <a:ext cx="571119" cy="299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1.3pt;height:199.5pt;mso-position-horizontal-relative:char;mso-position-vertical-relative:line" id="docshapegroup94" coordorigin="0,0" coordsize="9026,3990">
                <v:shape style="position:absolute;left:0;top:0;width:9026;height:3990" type="#_x0000_t75" id="docshape95" alt="A screenshot of a graph  Description automatically generated" stroked="false">
                  <v:imagedata r:id="rId14" o:title=""/>
                </v:shape>
                <v:shape style="position:absolute;left:3137;top:2977;width:169;height:189" type="#_x0000_t75" id="docshape96" stroked="false">
                  <v:imagedata r:id="rId15" o:title=""/>
                </v:shape>
                <v:shape style="position:absolute;left:4216;top:2390;width:169;height:189" type="#_x0000_t75" id="docshape97" stroked="false">
                  <v:imagedata r:id="rId15" o:title=""/>
                </v:shape>
                <v:shape style="position:absolute;left:6422;top:1272;width:169;height:189" type="#_x0000_t75" id="docshape98" stroked="false">
                  <v:imagedata r:id="rId15" o:title=""/>
                </v:shape>
                <v:shape style="position:absolute;left:7678;top:189;width:900;height:472" type="#_x0000_t75" id="docshape99" stroked="false">
                  <v:imagedata r:id="rId16" o:title=""/>
                </v:shape>
              </v:group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spacing w:after="0"/>
        <w:rPr>
          <w:rFonts w:ascii="Trebuchet MS"/>
          <w:sz w:val="20"/>
        </w:rPr>
        <w:sectPr>
          <w:pgSz w:w="11910" w:h="16840"/>
          <w:pgMar w:top="1340" w:bottom="280" w:left="566" w:right="708"/>
          <w:pgBorders w:offsetFrom="page">
            <w:top w:val="single" w:color="0D2841" w:space="24" w:sz="36"/>
            <w:left w:val="single" w:color="0D2841" w:space="24" w:sz="36"/>
            <w:bottom w:val="single" w:color="0D2841" w:space="24" w:sz="36"/>
            <w:right w:val="single" w:color="0D2841" w:space="24" w:sz="36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77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Label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B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=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23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trend</w:t>
      </w:r>
      <w:r>
        <w:rPr>
          <w:rFonts w:ascii="Trebuchet MS" w:hAnsi="Trebuchet MS"/>
          <w:b/>
          <w:spacing w:val="-22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line</w:t>
      </w:r>
      <w:r>
        <w:rPr>
          <w:rFonts w:ascii="Trebuchet MS" w:hAnsi="Trebuchet MS"/>
          <w:b/>
          <w:spacing w:val="-22"/>
          <w:sz w:val="22"/>
        </w:rPr>
        <w:t> </w:t>
      </w:r>
      <w:r>
        <w:rPr>
          <w:spacing w:val="-4"/>
          <w:sz w:val="22"/>
        </w:rPr>
        <w:t>that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must</w:t>
      </w:r>
      <w:r>
        <w:rPr>
          <w:spacing w:val="-2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remain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unbroken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for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the</w:t>
      </w:r>
      <w:r>
        <w:rPr>
          <w:rFonts w:ascii="Trebuchet MS" w:hAnsi="Trebuchet MS"/>
          <w:b/>
          <w:spacing w:val="-2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trade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to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stay</w:t>
      </w:r>
      <w:r>
        <w:rPr>
          <w:rFonts w:ascii="Trebuchet MS" w:hAnsi="Trebuchet MS"/>
          <w:b/>
          <w:spacing w:val="-22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valid</w:t>
      </w:r>
      <w:r>
        <w:rPr>
          <w:spacing w:val="-4"/>
          <w:sz w:val="22"/>
        </w:rPr>
        <w:t>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Draw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line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connecting</w:t>
      </w:r>
      <w:r>
        <w:rPr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recent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swing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highs/lows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trend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direction.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If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price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breaks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this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line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→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trade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22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invalid</w:t>
      </w:r>
      <w:r>
        <w:rPr>
          <w:spacing w:val="-4"/>
          <w:sz w:val="22"/>
        </w:rPr>
        <w:t>.</w:t>
      </w:r>
    </w:p>
    <w:p>
      <w:pPr>
        <w:pStyle w:val="BodyText"/>
        <w:spacing w:before="1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914400</wp:posOffset>
                </wp:positionH>
                <wp:positionV relativeFrom="paragraph">
                  <wp:posOffset>242980</wp:posOffset>
                </wp:positionV>
                <wp:extent cx="5733415" cy="20320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733415" cy="20320"/>
                          <a:chExt cx="5733415" cy="2032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132343pt;width:451.45pt;height:1.6pt;mso-position-horizontal-relative:page;mso-position-vertical-relative:paragraph;z-index:-15720448;mso-wrap-distance-left:0;mso-wrap-distance-right:0" id="docshapegroup100" coordorigin="1440,383" coordsize="9029,32">
                <v:rect style="position:absolute;left:1440;top:382;width:9026;height:31" id="docshape101" filled="true" fillcolor="#9f9f9f" stroked="false">
                  <v:fill type="solid"/>
                </v:rect>
                <v:rect style="position:absolute;left:10463;top:383;width:5;height:5" id="docshape102" filled="true" fillcolor="#e2e2e2" stroked="false">
                  <v:fill type="solid"/>
                </v:rect>
                <v:shape style="position:absolute;left:1440;top:383;width:9028;height:27" id="docshape103" coordorigin="1440,383" coordsize="9028,27" path="m1445,388l1440,388,1440,410,1445,410,1445,388xm10468,383l10464,383,10464,388,10468,388,10468,383xe" filled="true" fillcolor="#9f9f9f" stroked="false">
                  <v:path arrowok="t"/>
                  <v:fill type="solid"/>
                </v:shape>
                <v:rect style="position:absolute;left:10463;top:388;width:5;height:22" id="docshape104" filled="true" fillcolor="#e2e2e2" stroked="false">
                  <v:fill type="solid"/>
                </v:rect>
                <v:rect style="position:absolute;left:1440;top:409;width:5;height:5" id="docshape105" filled="true" fillcolor="#9f9f9f" stroked="false">
                  <v:fill type="solid"/>
                </v:rect>
                <v:shape style="position:absolute;left:1440;top:409;width:9028;height:5" id="docshape106" coordorigin="1440,410" coordsize="9028,5" path="m10463,410l1445,410,1440,410,1440,414,1445,414,10463,414,10463,410xm10468,410l10464,410,10464,414,10468,414,10468,41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  <w:spacing w:before="230"/>
      </w:pPr>
      <w:r>
        <w:rPr>
          <w:spacing w:val="-2"/>
        </w:rPr>
        <w:t>Step</w:t>
      </w:r>
      <w:r>
        <w:rPr>
          <w:spacing w:val="-20"/>
        </w:rPr>
        <w:t> </w:t>
      </w:r>
      <w:r>
        <w:rPr>
          <w:spacing w:val="-2"/>
        </w:rPr>
        <w:t>4</w:t>
      </w:r>
      <w:r>
        <w:rPr>
          <w:spacing w:val="-21"/>
        </w:rPr>
        <w:t> </w:t>
      </w:r>
      <w:r>
        <w:rPr>
          <w:spacing w:val="-2"/>
        </w:rPr>
        <w:t>–</w:t>
      </w:r>
      <w:r>
        <w:rPr>
          <w:spacing w:val="-20"/>
        </w:rPr>
        <w:t> </w:t>
      </w:r>
      <w:r>
        <w:rPr>
          <w:spacing w:val="-2"/>
        </w:rPr>
        <w:t>Zoom</w:t>
      </w:r>
      <w:r>
        <w:rPr>
          <w:spacing w:val="-21"/>
        </w:rPr>
        <w:t> </w:t>
      </w:r>
      <w:r>
        <w:rPr>
          <w:spacing w:val="-2"/>
        </w:rPr>
        <w:t>to</w:t>
      </w:r>
      <w:r>
        <w:rPr>
          <w:spacing w:val="-21"/>
        </w:rPr>
        <w:t> </w:t>
      </w:r>
      <w:r>
        <w:rPr>
          <w:spacing w:val="-2"/>
        </w:rPr>
        <w:t>M15</w:t>
      </w:r>
      <w:r>
        <w:rPr>
          <w:spacing w:val="-22"/>
        </w:rPr>
        <w:t> </w:t>
      </w:r>
      <w:r>
        <w:rPr>
          <w:spacing w:val="-2"/>
        </w:rPr>
        <w:t>for</w:t>
      </w:r>
      <w:r>
        <w:rPr>
          <w:spacing w:val="-22"/>
        </w:rPr>
        <w:t> </w:t>
      </w:r>
      <w:r>
        <w:rPr>
          <w:spacing w:val="-4"/>
        </w:rPr>
        <w:t>Entry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Go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15-minute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chart</w:t>
      </w:r>
      <w:r>
        <w:rPr>
          <w:rFonts w:ascii="Trebuchet MS" w:hAnsi="Trebuchet MS"/>
          <w:b/>
          <w:spacing w:val="-11"/>
          <w:sz w:val="22"/>
        </w:rPr>
        <w:t> </w:t>
      </w:r>
      <w:r>
        <w:rPr>
          <w:spacing w:val="-4"/>
          <w:sz w:val="22"/>
        </w:rPr>
        <w:t>inside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Label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zone.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Look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for</w:t>
      </w:r>
      <w:r>
        <w:rPr>
          <w:spacing w:val="-15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confirmation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patterns</w:t>
      </w:r>
      <w:r>
        <w:rPr>
          <w:rFonts w:ascii="Trebuchet MS" w:hAnsi="Trebuchet MS"/>
          <w:b/>
          <w:spacing w:val="-10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trend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direction:</w:t>
      </w:r>
    </w:p>
    <w:p>
      <w:pPr>
        <w:pStyle w:val="BodyText"/>
        <w:spacing w:before="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1143000</wp:posOffset>
            </wp:positionH>
            <wp:positionV relativeFrom="paragraph">
              <wp:posOffset>123432</wp:posOffset>
            </wp:positionV>
            <wp:extent cx="5870944" cy="3139058"/>
            <wp:effectExtent l="0" t="0" r="0" b="0"/>
            <wp:wrapTopAndBottom/>
            <wp:docPr id="109" name="Image 10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44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59"/>
      </w:pPr>
      <w:r>
        <w:rPr>
          <w:spacing w:val="-4"/>
        </w:rPr>
        <w:t>Buy</w:t>
      </w:r>
      <w:r>
        <w:rPr>
          <w:spacing w:val="-18"/>
        </w:rPr>
        <w:t> </w:t>
      </w:r>
      <w:r>
        <w:rPr>
          <w:spacing w:val="-4"/>
        </w:rPr>
        <w:t>Setups</w:t>
      </w:r>
      <w:r>
        <w:rPr>
          <w:spacing w:val="-18"/>
        </w:rPr>
        <w:t> </w:t>
      </w:r>
      <w:r>
        <w:rPr>
          <w:spacing w:val="-4"/>
        </w:rPr>
        <w:t>(H1</w:t>
      </w:r>
      <w:r>
        <w:rPr>
          <w:spacing w:val="-21"/>
        </w:rPr>
        <w:t> </w:t>
      </w:r>
      <w:r>
        <w:rPr>
          <w:spacing w:val="-4"/>
        </w:rPr>
        <w:t>trend</w:t>
      </w:r>
      <w:r>
        <w:rPr>
          <w:spacing w:val="-19"/>
        </w:rPr>
        <w:t> </w:t>
      </w:r>
      <w:r>
        <w:rPr>
          <w:spacing w:val="-4"/>
        </w:rPr>
        <w:t>up,</w:t>
      </w:r>
      <w:r>
        <w:rPr>
          <w:spacing w:val="-17"/>
        </w:rPr>
        <w:t> </w:t>
      </w:r>
      <w:r>
        <w:rPr>
          <w:spacing w:val="-4"/>
        </w:rPr>
        <w:t>price</w:t>
      </w:r>
      <w:r>
        <w:rPr>
          <w:spacing w:val="-20"/>
        </w:rPr>
        <w:t> </w:t>
      </w:r>
      <w:r>
        <w:rPr>
          <w:spacing w:val="-4"/>
        </w:rPr>
        <w:t>above</w:t>
      </w:r>
      <w:r>
        <w:rPr>
          <w:spacing w:val="-18"/>
        </w:rPr>
        <w:t> </w:t>
      </w:r>
      <w:r>
        <w:rPr>
          <w:spacing w:val="-4"/>
        </w:rPr>
        <w:t>SMA):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Bullish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engulfing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candle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5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Hammer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/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Pin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bar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rejection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4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Inside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bar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breakout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upside</w:t>
      </w:r>
    </w:p>
    <w:p>
      <w:pPr>
        <w:pStyle w:val="Heading4"/>
        <w:spacing w:before="199"/>
      </w:pPr>
      <w:r>
        <w:rPr>
          <w:spacing w:val="-4"/>
        </w:rPr>
        <w:t>Sell</w:t>
      </w:r>
      <w:r>
        <w:rPr>
          <w:spacing w:val="-15"/>
        </w:rPr>
        <w:t> </w:t>
      </w:r>
      <w:r>
        <w:rPr>
          <w:spacing w:val="-4"/>
        </w:rPr>
        <w:t>Setups</w:t>
      </w:r>
      <w:r>
        <w:rPr>
          <w:spacing w:val="-14"/>
        </w:rPr>
        <w:t> </w:t>
      </w:r>
      <w:r>
        <w:rPr>
          <w:spacing w:val="-4"/>
        </w:rPr>
        <w:t>(H1</w:t>
      </w:r>
      <w:r>
        <w:rPr>
          <w:spacing w:val="-17"/>
        </w:rPr>
        <w:t> </w:t>
      </w:r>
      <w:r>
        <w:rPr>
          <w:spacing w:val="-4"/>
        </w:rPr>
        <w:t>trend</w:t>
      </w:r>
      <w:r>
        <w:rPr>
          <w:spacing w:val="-16"/>
        </w:rPr>
        <w:t> </w:t>
      </w:r>
      <w:r>
        <w:rPr>
          <w:spacing w:val="-4"/>
        </w:rPr>
        <w:t>down,</w:t>
      </w:r>
      <w:r>
        <w:rPr>
          <w:spacing w:val="-13"/>
        </w:rPr>
        <w:t> </w:t>
      </w:r>
      <w:r>
        <w:rPr>
          <w:spacing w:val="-4"/>
        </w:rPr>
        <w:t>price</w:t>
      </w:r>
      <w:r>
        <w:rPr>
          <w:spacing w:val="-14"/>
        </w:rPr>
        <w:t> </w:t>
      </w:r>
      <w:r>
        <w:rPr>
          <w:spacing w:val="-4"/>
        </w:rPr>
        <w:t>below</w:t>
      </w:r>
      <w:r>
        <w:rPr>
          <w:spacing w:val="-14"/>
        </w:rPr>
        <w:t> </w:t>
      </w:r>
      <w:r>
        <w:rPr>
          <w:spacing w:val="-4"/>
        </w:rPr>
        <w:t>SMA):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0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Bearish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engulfing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candle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3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Shooting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star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/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Pin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bar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rejection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6" w:after="0"/>
        <w:ind w:left="1594" w:right="0" w:hanging="360"/>
        <w:jc w:val="left"/>
        <w:rPr>
          <w:sz w:val="22"/>
        </w:rPr>
      </w:pPr>
      <w:r>
        <w:rPr>
          <w:spacing w:val="-4"/>
          <w:sz w:val="22"/>
        </w:rPr>
        <w:t>Inside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bar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breakout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downside</w:t>
      </w:r>
    </w:p>
    <w:p>
      <w:pPr>
        <w:pStyle w:val="Heading4"/>
        <w:spacing w:before="197"/>
      </w:pPr>
      <w:r>
        <w:rPr>
          <w:w w:val="90"/>
        </w:rPr>
        <w:t>Entry</w:t>
      </w:r>
      <w:r>
        <w:rPr/>
        <w:t> </w:t>
      </w:r>
      <w:r>
        <w:rPr>
          <w:spacing w:val="-2"/>
        </w:rPr>
        <w:t>Rule: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2" w:after="0"/>
        <w:ind w:left="1594" w:right="0" w:hanging="360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Enter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after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M15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candle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closes</w:t>
      </w:r>
      <w:r>
        <w:rPr>
          <w:rFonts w:ascii="Trebuchet MS" w:hAnsi="Trebuchet MS"/>
          <w:b/>
          <w:spacing w:val="-17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in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trend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rFonts w:ascii="Trebuchet MS" w:hAnsi="Trebuchet MS"/>
          <w:b/>
          <w:spacing w:val="-4"/>
          <w:sz w:val="22"/>
        </w:rPr>
        <w:t>direction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spacing w:val="-4"/>
          <w:sz w:val="22"/>
        </w:rPr>
        <w:t>at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Label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zone.</w:t>
      </w:r>
    </w:p>
    <w:p>
      <w:pPr>
        <w:pStyle w:val="BodyText"/>
        <w:spacing w:before="11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914400</wp:posOffset>
                </wp:positionH>
                <wp:positionV relativeFrom="paragraph">
                  <wp:posOffset>240910</wp:posOffset>
                </wp:positionV>
                <wp:extent cx="5733415" cy="20955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2984"/>
                                </a:moveTo>
                                <a:lnTo>
                                  <a:pt x="0" y="2984"/>
                                </a:lnTo>
                                <a:lnTo>
                                  <a:pt x="0" y="16700"/>
                                </a:lnTo>
                                <a:lnTo>
                                  <a:pt x="3048" y="16700"/>
                                </a:lnTo>
                                <a:lnTo>
                                  <a:pt x="3048" y="2984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5729985" y="414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04" y="1785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1786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8.969336pt;width:451.45pt;height:1.65pt;mso-position-horizontal-relative:page;mso-position-vertical-relative:paragraph;z-index:-15719424;mso-wrap-distance-left:0;mso-wrap-distance-right:0" id="docshapegroup107" coordorigin="1440,379" coordsize="9029,33">
                <v:rect style="position:absolute;left:1440;top:379;width:9026;height:31" id="docshape108" filled="true" fillcolor="#9f9f9f" stroked="false">
                  <v:fill type="solid"/>
                </v:rect>
                <v:rect style="position:absolute;left:10463;top:381;width:5;height:5" id="docshape109" filled="true" fillcolor="#e2e2e2" stroked="false">
                  <v:fill type="solid"/>
                </v:rect>
                <v:shape style="position:absolute;left:1440;top:381;width:9028;height:27" id="docshape110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5;width:5;height:22" id="docshape111" filled="true" fillcolor="#e2e2e2" stroked="false">
                  <v:fill type="solid"/>
                </v:rect>
                <v:rect style="position:absolute;left:1440;top:407;width:5;height:5" id="docshape112" filled="true" fillcolor="#9f9f9f" stroked="false">
                  <v:fill type="solid"/>
                </v:rect>
                <v:shape style="position:absolute;left:1440;top:407;width:9028;height:5" id="docshape113" coordorigin="1440,408" coordsize="9028,5" path="m10463,408l1445,408,1440,408,1440,412,1445,412,10463,412,10463,408xm10468,408l10464,408,10464,412,10468,412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</w:pPr>
      <w:r>
        <w:rPr/>
        <w:t>Step</w:t>
      </w:r>
      <w:r>
        <w:rPr>
          <w:spacing w:val="-11"/>
        </w:rPr>
        <w:t> </w:t>
      </w:r>
      <w:r>
        <w:rPr/>
        <w:t>5</w:t>
      </w:r>
      <w:r>
        <w:rPr>
          <w:spacing w:val="-12"/>
        </w:rPr>
        <w:t> </w:t>
      </w:r>
      <w:r>
        <w:rPr/>
        <w:t>–</w:t>
      </w:r>
      <w:r>
        <w:rPr>
          <w:spacing w:val="-10"/>
        </w:rPr>
        <w:t> </w:t>
      </w:r>
      <w:r>
        <w:rPr/>
        <w:t>Stop-Loss</w:t>
      </w:r>
      <w:r>
        <w:rPr>
          <w:spacing w:val="-14"/>
        </w:rPr>
        <w:t> </w:t>
      </w:r>
      <w:r>
        <w:rPr>
          <w:spacing w:val="-2"/>
        </w:rPr>
        <w:t>Placement</w:t>
      </w:r>
    </w:p>
    <w:p>
      <w:pPr>
        <w:pStyle w:val="Heading4"/>
        <w:spacing w:after="0"/>
        <w:sectPr>
          <w:pgSz w:w="11910" w:h="16840"/>
          <w:pgMar w:top="1780" w:bottom="280" w:left="566" w:right="708"/>
          <w:pgBorders w:offsetFrom="page">
            <w:top w:val="single" w:color="0D2841" w:space="24" w:sz="36"/>
            <w:left w:val="single" w:color="0D2841" w:space="24" w:sz="36"/>
            <w:bottom w:val="single" w:color="0D2841" w:space="24" w:sz="36"/>
            <w:right w:val="single" w:color="0D2841" w:space="24" w:sz="36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68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Place</w:t>
      </w:r>
      <w:r>
        <w:rPr>
          <w:spacing w:val="-22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SL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just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beyond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recent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M15</w:t>
      </w:r>
      <w:r>
        <w:rPr>
          <w:rFonts w:ascii="Trebuchet MS" w:hAnsi="Trebuchet MS"/>
          <w:b/>
          <w:spacing w:val="-18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swing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low/high</w:t>
      </w:r>
      <w:r>
        <w:rPr>
          <w:spacing w:val="-2"/>
          <w:sz w:val="22"/>
        </w:rPr>
        <w:t>:</w:t>
      </w:r>
    </w:p>
    <w:p>
      <w:pPr>
        <w:pStyle w:val="ListParagraph"/>
        <w:numPr>
          <w:ilvl w:val="2"/>
          <w:numId w:val="1"/>
        </w:numPr>
        <w:tabs>
          <w:tab w:pos="2313" w:val="left" w:leader="none"/>
        </w:tabs>
        <w:spacing w:line="240" w:lineRule="auto" w:before="180" w:after="0"/>
        <w:ind w:left="2313" w:right="0" w:hanging="359"/>
        <w:jc w:val="left"/>
        <w:rPr>
          <w:sz w:val="22"/>
        </w:rPr>
      </w:pPr>
      <w:r>
        <w:rPr>
          <w:spacing w:val="-4"/>
          <w:sz w:val="22"/>
        </w:rPr>
        <w:t>Buy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→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below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nearest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M15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low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inside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Label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zone</w:t>
      </w:r>
    </w:p>
    <w:p>
      <w:pPr>
        <w:pStyle w:val="ListParagraph"/>
        <w:numPr>
          <w:ilvl w:val="2"/>
          <w:numId w:val="1"/>
        </w:numPr>
        <w:tabs>
          <w:tab w:pos="2313" w:val="left" w:leader="none"/>
        </w:tabs>
        <w:spacing w:line="240" w:lineRule="auto" w:before="171" w:after="0"/>
        <w:ind w:left="2313" w:right="0" w:hanging="359"/>
        <w:jc w:val="left"/>
        <w:rPr>
          <w:sz w:val="22"/>
        </w:rPr>
      </w:pPr>
      <w:r>
        <w:rPr>
          <w:spacing w:val="-4"/>
          <w:sz w:val="22"/>
        </w:rPr>
        <w:t>Sell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→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above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nearest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M15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high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inside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Label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zone</w:t>
      </w:r>
    </w:p>
    <w:p>
      <w:pPr>
        <w:pStyle w:val="BodyText"/>
        <w:spacing w:before="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116004</wp:posOffset>
            </wp:positionV>
            <wp:extent cx="5772849" cy="3139058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849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45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Ensures</w:t>
      </w:r>
      <w:r>
        <w:rPr>
          <w:spacing w:val="-2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tight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risk</w:t>
      </w:r>
      <w:r>
        <w:rPr>
          <w:rFonts w:ascii="Trebuchet MS" w:hAnsi="Trebuchet MS"/>
          <w:b/>
          <w:spacing w:val="-2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control</w:t>
      </w:r>
      <w:r>
        <w:rPr>
          <w:rFonts w:ascii="Trebuchet MS" w:hAnsi="Trebuchet MS"/>
          <w:b/>
          <w:spacing w:val="-21"/>
          <w:sz w:val="22"/>
        </w:rPr>
        <w:t> </w:t>
      </w:r>
      <w:r>
        <w:rPr>
          <w:spacing w:val="-2"/>
          <w:sz w:val="22"/>
        </w:rPr>
        <w:t>while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allowing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trade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breathe.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914400</wp:posOffset>
                </wp:positionH>
                <wp:positionV relativeFrom="paragraph">
                  <wp:posOffset>241436</wp:posOffset>
                </wp:positionV>
                <wp:extent cx="5733415" cy="20955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04" y="76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01078pt;width:451.45pt;height:1.65pt;mso-position-horizontal-relative:page;mso-position-vertical-relative:paragraph;z-index:-15718400;mso-wrap-distance-left:0;mso-wrap-distance-right:0" id="docshapegroup114" coordorigin="1440,380" coordsize="9029,33">
                <v:rect style="position:absolute;left:1440;top:380;width:9026;height:31" id="docshape115" filled="true" fillcolor="#9f9f9f" stroked="false">
                  <v:fill type="solid"/>
                </v:rect>
                <v:rect style="position:absolute;left:10463;top:381;width:5;height:5" id="docshape116" filled="true" fillcolor="#e2e2e2" stroked="false">
                  <v:fill type="solid"/>
                </v:rect>
                <v:shape style="position:absolute;left:1440;top:381;width:9028;height:27" id="docshape117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6;width:5;height:22" id="docshape118" filled="true" fillcolor="#e2e2e2" stroked="false">
                  <v:fill type="solid"/>
                </v:rect>
                <v:rect style="position:absolute;left:1440;top:407;width:5;height:5" id="docshape119" filled="true" fillcolor="#9f9f9f" stroked="false">
                  <v:fill type="solid"/>
                </v:rect>
                <v:shape style="position:absolute;left:1440;top:407;width:9028;height:5" id="docshape120" coordorigin="1440,408" coordsize="9028,5" path="m10463,408l1445,408,1440,408,1440,413,1445,413,10463,413,10463,408xm10468,408l10464,408,10464,413,10468,413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</w:pPr>
      <w:r>
        <w:rPr>
          <w:spacing w:val="-6"/>
        </w:rPr>
        <w:t>Step</w:t>
      </w:r>
      <w:r>
        <w:rPr>
          <w:spacing w:val="-20"/>
        </w:rPr>
        <w:t> </w:t>
      </w:r>
      <w:r>
        <w:rPr>
          <w:spacing w:val="-6"/>
        </w:rPr>
        <w:t>6</w:t>
      </w:r>
      <w:r>
        <w:rPr>
          <w:spacing w:val="-21"/>
        </w:rPr>
        <w:t> </w:t>
      </w:r>
      <w:r>
        <w:rPr>
          <w:spacing w:val="-6"/>
        </w:rPr>
        <w:t>–</w:t>
      </w:r>
      <w:r>
        <w:rPr>
          <w:spacing w:val="-22"/>
        </w:rPr>
        <w:t> </w:t>
      </w:r>
      <w:r>
        <w:rPr>
          <w:spacing w:val="-6"/>
        </w:rPr>
        <w:t>Take-Profit</w:t>
      </w:r>
      <w:r>
        <w:rPr>
          <w:spacing w:val="-21"/>
        </w:rPr>
        <w:t> </w:t>
      </w:r>
      <w:r>
        <w:rPr>
          <w:spacing w:val="-6"/>
        </w:rPr>
        <w:t>(TP)</w:t>
      </w:r>
      <w:r>
        <w:rPr>
          <w:spacing w:val="-21"/>
        </w:rPr>
        <w:t> </w:t>
      </w:r>
      <w:r>
        <w:rPr>
          <w:spacing w:val="-6"/>
        </w:rPr>
        <w:t>Placement</w:t>
      </w:r>
    </w:p>
    <w:p>
      <w:pPr>
        <w:pStyle w:val="ListParagraph"/>
        <w:numPr>
          <w:ilvl w:val="1"/>
          <w:numId w:val="1"/>
        </w:numPr>
        <w:tabs>
          <w:tab w:pos="1594" w:val="left" w:leader="none"/>
        </w:tabs>
        <w:spacing w:line="240" w:lineRule="auto" w:before="181" w:after="0"/>
        <w:ind w:left="1594" w:right="0" w:hanging="360"/>
        <w:jc w:val="left"/>
        <w:rPr>
          <w:sz w:val="22"/>
        </w:rPr>
      </w:pPr>
      <w:r>
        <w:rPr>
          <w:spacing w:val="-2"/>
          <w:sz w:val="22"/>
        </w:rPr>
        <w:t>TP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can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be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based</w:t>
      </w:r>
      <w:r>
        <w:rPr>
          <w:spacing w:val="-19"/>
          <w:sz w:val="22"/>
        </w:rPr>
        <w:t> </w:t>
      </w:r>
      <w:r>
        <w:rPr>
          <w:spacing w:val="-5"/>
          <w:sz w:val="22"/>
        </w:rPr>
        <w:t>on:</w:t>
      </w:r>
    </w:p>
    <w:p>
      <w:pPr>
        <w:pStyle w:val="ListParagraph"/>
        <w:numPr>
          <w:ilvl w:val="0"/>
          <w:numId w:val="6"/>
        </w:numPr>
        <w:tabs>
          <w:tab w:pos="2312" w:val="left" w:leader="none"/>
        </w:tabs>
        <w:spacing w:line="240" w:lineRule="auto" w:before="183" w:after="0"/>
        <w:ind w:left="2312" w:right="0" w:hanging="358"/>
        <w:jc w:val="left"/>
        <w:rPr>
          <w:sz w:val="22"/>
        </w:rPr>
      </w:pPr>
      <w:r>
        <w:rPr>
          <w:spacing w:val="-2"/>
          <w:sz w:val="22"/>
        </w:rPr>
        <w:t>Previous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H1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swing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highs/lows</w:t>
      </w:r>
    </w:p>
    <w:p>
      <w:pPr>
        <w:pStyle w:val="ListParagraph"/>
        <w:numPr>
          <w:ilvl w:val="0"/>
          <w:numId w:val="6"/>
        </w:numPr>
        <w:tabs>
          <w:tab w:pos="2312" w:val="left" w:leader="none"/>
        </w:tabs>
        <w:spacing w:line="240" w:lineRule="auto" w:before="185" w:after="0"/>
        <w:ind w:left="2312" w:right="0" w:hanging="358"/>
        <w:jc w:val="left"/>
        <w:rPr>
          <w:sz w:val="22"/>
        </w:rPr>
      </w:pPr>
      <w:r>
        <w:rPr>
          <w:spacing w:val="-2"/>
          <w:sz w:val="22"/>
        </w:rPr>
        <w:t>Trend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continuation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zones</w:t>
      </w:r>
    </w:p>
    <w:p>
      <w:pPr>
        <w:pStyle w:val="ListParagraph"/>
        <w:numPr>
          <w:ilvl w:val="0"/>
          <w:numId w:val="6"/>
        </w:numPr>
        <w:tabs>
          <w:tab w:pos="2312" w:val="left" w:leader="none"/>
        </w:tabs>
        <w:spacing w:line="240" w:lineRule="auto" w:before="184" w:after="0"/>
        <w:ind w:left="2312" w:right="0" w:hanging="358"/>
        <w:jc w:val="left"/>
        <w:rPr>
          <w:sz w:val="22"/>
        </w:rPr>
      </w:pPr>
      <w:r>
        <w:rPr>
          <w:spacing w:val="-8"/>
          <w:sz w:val="22"/>
        </w:rPr>
        <w:t>UNIT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TREND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CHANGES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40" w:bottom="280" w:left="566" w:right="708"/>
          <w:pgBorders w:offsetFrom="page">
            <w:top w:val="single" w:color="0D2841" w:space="24" w:sz="36"/>
            <w:left w:val="single" w:color="0D2841" w:space="24" w:sz="36"/>
            <w:bottom w:val="single" w:color="0D2841" w:space="24" w:sz="36"/>
            <w:right w:val="single" w:color="0D2841" w:space="24" w:sz="36"/>
          </w:pgBorders>
        </w:sectPr>
      </w:pPr>
    </w:p>
    <w:p>
      <w:pPr>
        <w:pStyle w:val="BodyText"/>
        <w:ind w:left="874"/>
        <w:rPr>
          <w:sz w:val="20"/>
        </w:rPr>
      </w:pPr>
      <w:r>
        <w:rPr>
          <w:sz w:val="20"/>
        </w:rPr>
        <w:drawing>
          <wp:inline distT="0" distB="0" distL="0" distR="0">
            <wp:extent cx="5772849" cy="3139058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849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5"/>
        <w:ind w:left="874"/>
      </w:pPr>
      <w:r>
        <w:rPr>
          <w:rFonts w:ascii="Trebuchet MS"/>
          <w:b/>
          <w:spacing w:val="-2"/>
        </w:rPr>
        <w:t>Optional:</w:t>
      </w:r>
      <w:r>
        <w:rPr>
          <w:rFonts w:ascii="Trebuchet MS"/>
          <w:b/>
          <w:spacing w:val="-18"/>
        </w:rPr>
        <w:t> </w:t>
      </w:r>
      <w:r>
        <w:rPr>
          <w:spacing w:val="-2"/>
        </w:rPr>
        <w:t>Partial</w:t>
      </w:r>
      <w:r>
        <w:rPr>
          <w:spacing w:val="-20"/>
        </w:rPr>
        <w:t> </w:t>
      </w:r>
      <w:r>
        <w:rPr>
          <w:spacing w:val="-2"/>
        </w:rPr>
        <w:t>TP</w:t>
      </w:r>
      <w:r>
        <w:rPr>
          <w:spacing w:val="-24"/>
        </w:rPr>
        <w:t> </w:t>
      </w:r>
      <w:r>
        <w:rPr>
          <w:spacing w:val="-2"/>
        </w:rPr>
        <w:t>at</w:t>
      </w:r>
      <w:r>
        <w:rPr>
          <w:spacing w:val="-22"/>
        </w:rPr>
        <w:t> </w:t>
      </w:r>
      <w:r>
        <w:rPr>
          <w:spacing w:val="-2"/>
        </w:rPr>
        <w:t>first</w:t>
      </w:r>
      <w:r>
        <w:rPr>
          <w:spacing w:val="-20"/>
        </w:rPr>
        <w:t> </w:t>
      </w:r>
      <w:r>
        <w:rPr>
          <w:spacing w:val="-2"/>
        </w:rPr>
        <w:t>support/resistance</w:t>
      </w:r>
      <w:r>
        <w:rPr>
          <w:spacing w:val="-20"/>
        </w:rPr>
        <w:t> </w:t>
      </w:r>
      <w:r>
        <w:rPr>
          <w:spacing w:val="-2"/>
        </w:rPr>
        <w:t>level,</w:t>
      </w:r>
      <w:r>
        <w:rPr>
          <w:spacing w:val="-22"/>
        </w:rPr>
        <w:t> </w:t>
      </w:r>
      <w:r>
        <w:rPr>
          <w:spacing w:val="-2"/>
        </w:rPr>
        <w:t>move</w:t>
      </w:r>
      <w:r>
        <w:rPr>
          <w:spacing w:val="-20"/>
        </w:rPr>
        <w:t> </w:t>
      </w:r>
      <w:r>
        <w:rPr>
          <w:spacing w:val="-2"/>
        </w:rPr>
        <w:t>SL</w:t>
      </w:r>
      <w:r>
        <w:rPr>
          <w:spacing w:val="-23"/>
        </w:rPr>
        <w:t> </w:t>
      </w:r>
      <w:r>
        <w:rPr>
          <w:spacing w:val="-2"/>
        </w:rPr>
        <w:t>to</w:t>
      </w:r>
      <w:r>
        <w:rPr>
          <w:spacing w:val="-20"/>
        </w:rPr>
        <w:t> </w:t>
      </w:r>
      <w:r>
        <w:rPr>
          <w:spacing w:val="-2"/>
        </w:rPr>
        <w:t>breakeven</w:t>
      </w:r>
      <w:r>
        <w:rPr>
          <w:spacing w:val="-20"/>
        </w:rPr>
        <w:t> </w:t>
      </w:r>
      <w:r>
        <w:rPr>
          <w:spacing w:val="-2"/>
        </w:rPr>
        <w:t>after</w:t>
      </w:r>
      <w:r>
        <w:rPr>
          <w:spacing w:val="-24"/>
        </w:rPr>
        <w:t> </w:t>
      </w:r>
      <w:r>
        <w:rPr>
          <w:spacing w:val="-2"/>
        </w:rPr>
        <w:t>partial</w:t>
      </w:r>
      <w:r>
        <w:rPr>
          <w:spacing w:val="-23"/>
        </w:rPr>
        <w:t> </w:t>
      </w:r>
      <w:r>
        <w:rPr>
          <w:spacing w:val="-2"/>
        </w:rPr>
        <w:t>exit.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914400</wp:posOffset>
                </wp:positionH>
                <wp:positionV relativeFrom="paragraph">
                  <wp:posOffset>241309</wp:posOffset>
                </wp:positionV>
                <wp:extent cx="5733415" cy="20955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04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04" y="1765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000782pt;width:451.45pt;height:1.65pt;mso-position-horizontal-relative:page;mso-position-vertical-relative:paragraph;z-index:-15717888;mso-wrap-distance-left:0;mso-wrap-distance-right:0" id="docshapegroup121" coordorigin="1440,380" coordsize="9029,33">
                <v:rect style="position:absolute;left:1440;top:380;width:9026;height:32" id="docshape122" filled="true" fillcolor="#9f9f9f" stroked="false">
                  <v:fill type="solid"/>
                </v:rect>
                <v:rect style="position:absolute;left:10463;top:381;width:5;height:5" id="docshape123" filled="true" fillcolor="#e2e2e2" stroked="false">
                  <v:fill type="solid"/>
                </v:rect>
                <v:shape style="position:absolute;left:1440;top:381;width:9028;height:27" id="docshape124" coordorigin="1440,381" coordsize="9028,27" path="m1445,386l1440,386,1440,408,1445,408,1445,386xm10468,381l10464,381,10464,386,10468,386,10468,381xe" filled="true" fillcolor="#9f9f9f" stroked="false">
                  <v:path arrowok="t"/>
                  <v:fill type="solid"/>
                </v:shape>
                <v:rect style="position:absolute;left:10463;top:386;width:5;height:22" id="docshape125" filled="true" fillcolor="#e2e2e2" stroked="false">
                  <v:fill type="solid"/>
                </v:rect>
                <v:rect style="position:absolute;left:1440;top:407;width:5;height:5" id="docshape126" filled="true" fillcolor="#9f9f9f" stroked="false">
                  <v:fill type="solid"/>
                </v:rect>
                <v:shape style="position:absolute;left:1440;top:407;width:9028;height:5" id="docshape127" coordorigin="1440,408" coordsize="9028,5" path="m10463,408l1445,408,1440,408,1440,413,1445,413,10463,413,10463,408xm10468,408l10464,408,10464,413,10468,413,10468,408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  <w:spacing w:before="230"/>
      </w:pPr>
      <w:r>
        <w:rPr>
          <w:spacing w:val="-2"/>
        </w:rPr>
        <w:t>Step</w:t>
      </w:r>
      <w:r>
        <w:rPr>
          <w:spacing w:val="-22"/>
        </w:rPr>
        <w:t> </w:t>
      </w:r>
      <w:r>
        <w:rPr>
          <w:spacing w:val="-2"/>
        </w:rPr>
        <w:t>7</w:t>
      </w:r>
      <w:r>
        <w:rPr>
          <w:spacing w:val="-22"/>
        </w:rPr>
        <w:t> </w:t>
      </w:r>
      <w:r>
        <w:rPr>
          <w:spacing w:val="-2"/>
        </w:rPr>
        <w:t>–</w:t>
      </w:r>
      <w:r>
        <w:rPr>
          <w:spacing w:val="-24"/>
        </w:rPr>
        <w:t> </w:t>
      </w:r>
      <w:r>
        <w:rPr>
          <w:spacing w:val="-2"/>
        </w:rPr>
        <w:t>Trade</w:t>
      </w:r>
      <w:r>
        <w:rPr>
          <w:spacing w:val="-25"/>
        </w:rPr>
        <w:t> </w:t>
      </w:r>
      <w:r>
        <w:rPr>
          <w:spacing w:val="-2"/>
        </w:rPr>
        <w:t>Management</w:t>
      </w:r>
    </w:p>
    <w:p>
      <w:pPr>
        <w:pStyle w:val="ListParagraph"/>
        <w:numPr>
          <w:ilvl w:val="0"/>
          <w:numId w:val="7"/>
        </w:numPr>
        <w:tabs>
          <w:tab w:pos="1592" w:val="left" w:leader="none"/>
        </w:tabs>
        <w:spacing w:line="240" w:lineRule="auto" w:before="182" w:after="0"/>
        <w:ind w:left="1592" w:right="0" w:hanging="358"/>
        <w:jc w:val="left"/>
        <w:rPr>
          <w:sz w:val="22"/>
        </w:rPr>
      </w:pPr>
      <w:r>
        <w:rPr>
          <w:spacing w:val="-6"/>
          <w:sz w:val="22"/>
        </w:rPr>
        <w:t>Monitor</w:t>
      </w:r>
      <w:r>
        <w:rPr>
          <w:spacing w:val="-14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Label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B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(trend</w:t>
      </w:r>
      <w:r>
        <w:rPr>
          <w:rFonts w:ascii="Trebuchet MS" w:hAnsi="Trebuchet MS"/>
          <w:b/>
          <w:spacing w:val="-12"/>
          <w:sz w:val="22"/>
        </w:rPr>
        <w:t> </w:t>
      </w:r>
      <w:r>
        <w:rPr>
          <w:rFonts w:ascii="Trebuchet MS" w:hAnsi="Trebuchet MS"/>
          <w:b/>
          <w:spacing w:val="-6"/>
          <w:sz w:val="22"/>
        </w:rPr>
        <w:t>line)</w:t>
      </w:r>
      <w:r>
        <w:rPr>
          <w:rFonts w:ascii="Trebuchet MS" w:hAnsi="Trebuchet MS"/>
          <w:b/>
          <w:spacing w:val="-12"/>
          <w:sz w:val="22"/>
        </w:rPr>
        <w:t> </w:t>
      </w:r>
      <w:r>
        <w:rPr>
          <w:spacing w:val="-6"/>
          <w:sz w:val="22"/>
        </w:rPr>
        <w:t>–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if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broken,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exit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immediately.</w:t>
      </w:r>
    </w:p>
    <w:p>
      <w:pPr>
        <w:pStyle w:val="ListParagraph"/>
        <w:numPr>
          <w:ilvl w:val="0"/>
          <w:numId w:val="7"/>
        </w:numPr>
        <w:tabs>
          <w:tab w:pos="1592" w:val="left" w:leader="none"/>
        </w:tabs>
        <w:spacing w:line="240" w:lineRule="auto" w:before="180" w:after="0"/>
        <w:ind w:left="1592" w:right="0" w:hanging="358"/>
        <w:jc w:val="left"/>
        <w:rPr>
          <w:sz w:val="22"/>
        </w:rPr>
      </w:pPr>
      <w:r>
        <w:rPr>
          <w:sz w:val="22"/>
        </w:rPr>
        <w:t>Optionally</w:t>
      </w:r>
      <w:r>
        <w:rPr>
          <w:spacing w:val="-25"/>
          <w:sz w:val="22"/>
        </w:rPr>
        <w:t> </w:t>
      </w:r>
      <w:r>
        <w:rPr>
          <w:sz w:val="22"/>
        </w:rPr>
        <w:t>scale</w:t>
      </w:r>
      <w:r>
        <w:rPr>
          <w:spacing w:val="-25"/>
          <w:sz w:val="22"/>
        </w:rPr>
        <w:t> </w:t>
      </w:r>
      <w:r>
        <w:rPr>
          <w:sz w:val="22"/>
        </w:rPr>
        <w:t>out</w:t>
      </w:r>
      <w:r>
        <w:rPr>
          <w:spacing w:val="-25"/>
          <w:sz w:val="22"/>
        </w:rPr>
        <w:t> </w:t>
      </w:r>
      <w:r>
        <w:rPr>
          <w:sz w:val="22"/>
        </w:rPr>
        <w:t>partial</w:t>
      </w:r>
      <w:r>
        <w:rPr>
          <w:spacing w:val="-23"/>
          <w:sz w:val="22"/>
        </w:rPr>
        <w:t> </w:t>
      </w:r>
      <w:r>
        <w:rPr>
          <w:sz w:val="22"/>
        </w:rPr>
        <w:t>profits</w:t>
      </w:r>
      <w:r>
        <w:rPr>
          <w:spacing w:val="-25"/>
          <w:sz w:val="22"/>
        </w:rPr>
        <w:t> </w:t>
      </w:r>
      <w:r>
        <w:rPr>
          <w:sz w:val="22"/>
        </w:rPr>
        <w:t>at</w:t>
      </w:r>
      <w:r>
        <w:rPr>
          <w:spacing w:val="-22"/>
          <w:sz w:val="22"/>
        </w:rPr>
        <w:t> </w:t>
      </w:r>
      <w:r>
        <w:rPr>
          <w:sz w:val="22"/>
        </w:rPr>
        <w:t>intermediate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zones.</w:t>
      </w:r>
    </w:p>
    <w:p>
      <w:pPr>
        <w:pStyle w:val="ListParagraph"/>
        <w:numPr>
          <w:ilvl w:val="0"/>
          <w:numId w:val="7"/>
        </w:numPr>
        <w:tabs>
          <w:tab w:pos="1592" w:val="left" w:leader="none"/>
        </w:tabs>
        <w:spacing w:line="240" w:lineRule="auto" w:before="186" w:after="0"/>
        <w:ind w:left="1592" w:right="0" w:hanging="358"/>
        <w:jc w:val="left"/>
        <w:rPr>
          <w:sz w:val="22"/>
        </w:rPr>
      </w:pPr>
      <w:r>
        <w:rPr>
          <w:spacing w:val="-2"/>
          <w:sz w:val="22"/>
        </w:rPr>
        <w:t>Trail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SL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trend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continues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strongly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direction.</w:t>
      </w:r>
    </w:p>
    <w:p>
      <w:pPr>
        <w:pStyle w:val="BodyText"/>
        <w:spacing w:before="1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914400</wp:posOffset>
                </wp:positionH>
                <wp:positionV relativeFrom="paragraph">
                  <wp:posOffset>243124</wp:posOffset>
                </wp:positionV>
                <wp:extent cx="5733415" cy="20955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733415" cy="20955"/>
                          <a:chExt cx="5733415" cy="2095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143633pt;width:451.45pt;height:1.65pt;mso-position-horizontal-relative:page;mso-position-vertical-relative:paragraph;z-index:-15717376;mso-wrap-distance-left:0;mso-wrap-distance-right:0" id="docshapegroup128" coordorigin="1440,383" coordsize="9029,33">
                <v:rect style="position:absolute;left:1440;top:382;width:9026;height:31" id="docshape129" filled="true" fillcolor="#9f9f9f" stroked="false">
                  <v:fill type="solid"/>
                </v:rect>
                <v:rect style="position:absolute;left:10463;top:384;width:5;height:5" id="docshape130" filled="true" fillcolor="#e2e2e2" stroked="false">
                  <v:fill type="solid"/>
                </v:rect>
                <v:shape style="position:absolute;left:1440;top:384;width:9028;height:27" id="docshape131" coordorigin="1440,384" coordsize="9028,27" path="m1445,389l1440,389,1440,411,1445,411,1445,389xm10468,384l10464,384,10464,389,10468,389,10468,384xe" filled="true" fillcolor="#9f9f9f" stroked="false">
                  <v:path arrowok="t"/>
                  <v:fill type="solid"/>
                </v:shape>
                <v:rect style="position:absolute;left:10463;top:389;width:5;height:22" id="docshape132" filled="true" fillcolor="#e2e2e2" stroked="false">
                  <v:fill type="solid"/>
                </v:rect>
                <v:rect style="position:absolute;left:1440;top:410;width:5;height:5" id="docshape133" filled="true" fillcolor="#9f9f9f" stroked="false">
                  <v:fill type="solid"/>
                </v:rect>
                <v:shape style="position:absolute;left:1440;top:410;width:9028;height:5" id="docshape134" coordorigin="1440,411" coordsize="9028,5" path="m10463,411l1445,411,1440,411,1440,416,1445,416,10463,416,10463,411xm10468,411l10464,411,10464,416,10468,416,10468,41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4"/>
        <w:spacing w:before="230"/>
      </w:pPr>
      <w:r>
        <w:rPr/>
        <w:t>Step</w:t>
      </w:r>
      <w:r>
        <w:rPr>
          <w:spacing w:val="-18"/>
        </w:rPr>
        <w:t> </w:t>
      </w:r>
      <w:r>
        <w:rPr/>
        <w:t>8</w:t>
      </w:r>
      <w:r>
        <w:rPr>
          <w:spacing w:val="-19"/>
        </w:rPr>
        <w:t> </w:t>
      </w:r>
      <w:r>
        <w:rPr/>
        <w:t>–</w:t>
      </w:r>
      <w:r>
        <w:rPr>
          <w:spacing w:val="-18"/>
        </w:rPr>
        <w:t> </w:t>
      </w:r>
      <w:r>
        <w:rPr/>
        <w:t>Summary</w:t>
      </w:r>
      <w:r>
        <w:rPr>
          <w:spacing w:val="-18"/>
        </w:rPr>
        <w:t> </w:t>
      </w:r>
      <w:r>
        <w:rPr/>
        <w:t>–</w:t>
      </w:r>
      <w:r>
        <w:rPr>
          <w:spacing w:val="-20"/>
        </w:rPr>
        <w:t> </w:t>
      </w:r>
      <w:r>
        <w:rPr/>
        <w:t>Full</w:t>
      </w:r>
      <w:r>
        <w:rPr>
          <w:spacing w:val="-21"/>
        </w:rPr>
        <w:t> </w:t>
      </w:r>
      <w:r>
        <w:rPr>
          <w:spacing w:val="-4"/>
        </w:rPr>
        <w:t>Flow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2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z w:val="22"/>
        </w:rPr>
        <w:t>H1</w:t>
      </w:r>
      <w:r>
        <w:rPr>
          <w:rFonts w:ascii="Trebuchet MS"/>
          <w:b/>
          <w:spacing w:val="-21"/>
          <w:sz w:val="22"/>
        </w:rPr>
        <w:t> </w:t>
      </w:r>
      <w:r>
        <w:rPr>
          <w:rFonts w:ascii="Trebuchet MS"/>
          <w:b/>
          <w:sz w:val="22"/>
        </w:rPr>
        <w:t>SMA</w:t>
      </w:r>
      <w:r>
        <w:rPr>
          <w:rFonts w:ascii="Trebuchet MS"/>
          <w:b/>
          <w:spacing w:val="-21"/>
          <w:sz w:val="22"/>
        </w:rPr>
        <w:t> </w:t>
      </w:r>
      <w:r>
        <w:rPr>
          <w:rFonts w:ascii="Trebuchet MS"/>
          <w:b/>
          <w:sz w:val="22"/>
        </w:rPr>
        <w:t>Check:</w:t>
      </w:r>
      <w:r>
        <w:rPr>
          <w:rFonts w:ascii="Trebuchet MS"/>
          <w:b/>
          <w:spacing w:val="-21"/>
          <w:sz w:val="22"/>
        </w:rPr>
        <w:t> </w:t>
      </w:r>
      <w:r>
        <w:rPr>
          <w:sz w:val="22"/>
        </w:rPr>
        <w:t>Confirm</w:t>
      </w:r>
      <w:r>
        <w:rPr>
          <w:spacing w:val="-24"/>
          <w:sz w:val="22"/>
        </w:rPr>
        <w:t> </w:t>
      </w:r>
      <w:r>
        <w:rPr>
          <w:sz w:val="22"/>
        </w:rPr>
        <w:t>trend</w:t>
      </w:r>
      <w:r>
        <w:rPr>
          <w:spacing w:val="-24"/>
          <w:sz w:val="22"/>
        </w:rPr>
        <w:t> </w:t>
      </w:r>
      <w:r>
        <w:rPr>
          <w:sz w:val="22"/>
        </w:rPr>
        <w:t>using</w:t>
      </w:r>
      <w:r>
        <w:rPr>
          <w:spacing w:val="-24"/>
          <w:sz w:val="22"/>
        </w:rPr>
        <w:t> </w:t>
      </w:r>
      <w:r>
        <w:rPr>
          <w:sz w:val="22"/>
        </w:rPr>
        <w:t>Label</w:t>
      </w:r>
      <w:r>
        <w:rPr>
          <w:spacing w:val="-22"/>
          <w:sz w:val="22"/>
        </w:rPr>
        <w:t> </w:t>
      </w:r>
      <w:r>
        <w:rPr>
          <w:sz w:val="22"/>
        </w:rPr>
        <w:t>C</w:t>
      </w:r>
      <w:r>
        <w:rPr>
          <w:spacing w:val="-24"/>
          <w:sz w:val="22"/>
        </w:rPr>
        <w:t> </w:t>
      </w:r>
      <w:r>
        <w:rPr>
          <w:sz w:val="22"/>
        </w:rPr>
        <w:t>(50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SMA).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0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Identify</w:t>
      </w:r>
      <w:r>
        <w:rPr>
          <w:rFonts w:ascii="Trebuchet MS"/>
          <w:b/>
          <w:spacing w:val="-23"/>
          <w:sz w:val="22"/>
        </w:rPr>
        <w:t> </w:t>
      </w:r>
      <w:r>
        <w:rPr>
          <w:rFonts w:ascii="Trebuchet MS"/>
          <w:b/>
          <w:spacing w:val="-2"/>
          <w:sz w:val="22"/>
        </w:rPr>
        <w:t>Label</w:t>
      </w:r>
      <w:r>
        <w:rPr>
          <w:rFonts w:ascii="Trebuchet MS"/>
          <w:b/>
          <w:spacing w:val="-22"/>
          <w:sz w:val="22"/>
        </w:rPr>
        <w:t> </w:t>
      </w:r>
      <w:r>
        <w:rPr>
          <w:rFonts w:ascii="Trebuchet MS"/>
          <w:b/>
          <w:spacing w:val="-2"/>
          <w:sz w:val="22"/>
        </w:rPr>
        <w:t>A</w:t>
      </w:r>
      <w:r>
        <w:rPr>
          <w:rFonts w:ascii="Trebuchet MS"/>
          <w:b/>
          <w:spacing w:val="-19"/>
          <w:sz w:val="22"/>
        </w:rPr>
        <w:t> </w:t>
      </w:r>
      <w:r>
        <w:rPr>
          <w:rFonts w:ascii="Trebuchet MS"/>
          <w:b/>
          <w:spacing w:val="-2"/>
          <w:sz w:val="22"/>
        </w:rPr>
        <w:t>Zone:</w:t>
      </w:r>
      <w:r>
        <w:rPr>
          <w:rFonts w:ascii="Trebuchet MS"/>
          <w:b/>
          <w:spacing w:val="-17"/>
          <w:sz w:val="22"/>
        </w:rPr>
        <w:t> </w:t>
      </w:r>
      <w:r>
        <w:rPr>
          <w:spacing w:val="-2"/>
          <w:sz w:val="22"/>
        </w:rPr>
        <w:t>Price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approaches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H1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SMA.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2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pacing w:val="-4"/>
          <w:sz w:val="22"/>
        </w:rPr>
        <w:t>Draw</w:t>
      </w:r>
      <w:r>
        <w:rPr>
          <w:rFonts w:ascii="Trebuchet MS"/>
          <w:b/>
          <w:spacing w:val="-17"/>
          <w:sz w:val="22"/>
        </w:rPr>
        <w:t> </w:t>
      </w:r>
      <w:r>
        <w:rPr>
          <w:rFonts w:ascii="Trebuchet MS"/>
          <w:b/>
          <w:spacing w:val="-4"/>
          <w:sz w:val="22"/>
        </w:rPr>
        <w:t>Label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pacing w:val="-4"/>
          <w:sz w:val="22"/>
        </w:rPr>
        <w:t>B:</w:t>
      </w:r>
      <w:r>
        <w:rPr>
          <w:rFonts w:ascii="Trebuchet MS"/>
          <w:b/>
          <w:spacing w:val="-17"/>
          <w:sz w:val="22"/>
        </w:rPr>
        <w:t> </w:t>
      </w:r>
      <w:r>
        <w:rPr>
          <w:spacing w:val="-4"/>
          <w:sz w:val="22"/>
        </w:rPr>
        <w:t>Trend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line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validation.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0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pacing w:val="-4"/>
          <w:sz w:val="22"/>
        </w:rPr>
        <w:t>Switch</w:t>
      </w:r>
      <w:r>
        <w:rPr>
          <w:rFonts w:ascii="Trebuchet MS"/>
          <w:b/>
          <w:spacing w:val="-21"/>
          <w:sz w:val="22"/>
        </w:rPr>
        <w:t> </w:t>
      </w:r>
      <w:r>
        <w:rPr>
          <w:rFonts w:ascii="Trebuchet MS"/>
          <w:b/>
          <w:spacing w:val="-4"/>
          <w:sz w:val="22"/>
        </w:rPr>
        <w:t>to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pacing w:val="-4"/>
          <w:sz w:val="22"/>
        </w:rPr>
        <w:t>M15:</w:t>
      </w:r>
      <w:r>
        <w:rPr>
          <w:rFonts w:ascii="Trebuchet MS"/>
          <w:b/>
          <w:spacing w:val="-15"/>
          <w:sz w:val="22"/>
        </w:rPr>
        <w:t> </w:t>
      </w:r>
      <w:r>
        <w:rPr>
          <w:spacing w:val="-4"/>
          <w:sz w:val="22"/>
        </w:rPr>
        <w:t>Look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for</w:t>
      </w:r>
      <w:r>
        <w:rPr>
          <w:spacing w:val="-19"/>
          <w:sz w:val="22"/>
        </w:rPr>
        <w:t> </w:t>
      </w:r>
      <w:r>
        <w:rPr>
          <w:rFonts w:ascii="Trebuchet MS"/>
          <w:b/>
          <w:spacing w:val="-4"/>
          <w:sz w:val="22"/>
        </w:rPr>
        <w:t>entry</w:t>
      </w:r>
      <w:r>
        <w:rPr>
          <w:rFonts w:ascii="Trebuchet MS"/>
          <w:b/>
          <w:spacing w:val="-18"/>
          <w:sz w:val="22"/>
        </w:rPr>
        <w:t> </w:t>
      </w:r>
      <w:r>
        <w:rPr>
          <w:rFonts w:ascii="Trebuchet MS"/>
          <w:b/>
          <w:spacing w:val="-4"/>
          <w:sz w:val="22"/>
        </w:rPr>
        <w:t>confirmation</w:t>
      </w:r>
      <w:r>
        <w:rPr>
          <w:rFonts w:ascii="Trebuchet MS"/>
          <w:b/>
          <w:spacing w:val="-19"/>
          <w:sz w:val="22"/>
        </w:rPr>
        <w:t> </w:t>
      </w:r>
      <w:r>
        <w:rPr>
          <w:rFonts w:ascii="Trebuchet MS"/>
          <w:b/>
          <w:spacing w:val="-4"/>
          <w:sz w:val="22"/>
        </w:rPr>
        <w:t>patterns</w:t>
      </w:r>
      <w:r>
        <w:rPr>
          <w:rFonts w:ascii="Trebuchet MS"/>
          <w:b/>
          <w:spacing w:val="-18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trend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direction.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2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Enter</w:t>
      </w:r>
      <w:r>
        <w:rPr>
          <w:rFonts w:ascii="Trebuchet MS"/>
          <w:b/>
          <w:spacing w:val="-24"/>
          <w:sz w:val="22"/>
        </w:rPr>
        <w:t> </w:t>
      </w:r>
      <w:r>
        <w:rPr>
          <w:rFonts w:ascii="Trebuchet MS"/>
          <w:b/>
          <w:spacing w:val="-2"/>
          <w:sz w:val="22"/>
        </w:rPr>
        <w:t>Trade:</w:t>
      </w:r>
      <w:r>
        <w:rPr>
          <w:rFonts w:ascii="Trebuchet MS"/>
          <w:b/>
          <w:spacing w:val="-21"/>
          <w:sz w:val="22"/>
        </w:rPr>
        <w:t> </w:t>
      </w:r>
      <w:r>
        <w:rPr>
          <w:spacing w:val="-2"/>
          <w:sz w:val="22"/>
        </w:rPr>
        <w:t>After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M15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candle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closes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confirmation.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0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z w:val="22"/>
        </w:rPr>
        <w:t>Set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z w:val="22"/>
        </w:rPr>
        <w:t>SL</w:t>
      </w:r>
      <w:r>
        <w:rPr>
          <w:rFonts w:ascii="Trebuchet MS"/>
          <w:b/>
          <w:spacing w:val="-22"/>
          <w:sz w:val="22"/>
        </w:rPr>
        <w:t> </w:t>
      </w:r>
      <w:r>
        <w:rPr>
          <w:rFonts w:ascii="Trebuchet MS"/>
          <w:b/>
          <w:sz w:val="22"/>
        </w:rPr>
        <w:t>s</w:t>
      </w:r>
      <w:r>
        <w:rPr>
          <w:rFonts w:ascii="Trebuchet MS"/>
          <w:b/>
          <w:spacing w:val="-23"/>
          <w:sz w:val="22"/>
        </w:rPr>
        <w:t> </w:t>
      </w:r>
      <w:r>
        <w:rPr>
          <w:rFonts w:ascii="Trebuchet MS"/>
          <w:b/>
          <w:sz w:val="22"/>
        </w:rPr>
        <w:t>TP:</w:t>
      </w:r>
      <w:r>
        <w:rPr>
          <w:rFonts w:ascii="Trebuchet MS"/>
          <w:b/>
          <w:spacing w:val="-18"/>
          <w:sz w:val="22"/>
        </w:rPr>
        <w:t> </w:t>
      </w:r>
      <w:r>
        <w:rPr>
          <w:sz w:val="22"/>
        </w:rPr>
        <w:t>According</w:t>
      </w:r>
      <w:r>
        <w:rPr>
          <w:spacing w:val="-23"/>
          <w:sz w:val="22"/>
        </w:rPr>
        <w:t> </w:t>
      </w:r>
      <w:r>
        <w:rPr>
          <w:sz w:val="22"/>
        </w:rPr>
        <w:t>to</w:t>
      </w:r>
      <w:r>
        <w:rPr>
          <w:spacing w:val="-27"/>
          <w:sz w:val="22"/>
        </w:rPr>
        <w:t> </w:t>
      </w:r>
      <w:r>
        <w:rPr>
          <w:sz w:val="22"/>
        </w:rPr>
        <w:t>M15</w:t>
      </w:r>
      <w:r>
        <w:rPr>
          <w:spacing w:val="-22"/>
          <w:sz w:val="22"/>
        </w:rPr>
        <w:t> </w:t>
      </w:r>
      <w:r>
        <w:rPr>
          <w:sz w:val="22"/>
        </w:rPr>
        <w:t>swings</w:t>
      </w:r>
      <w:r>
        <w:rPr>
          <w:spacing w:val="-21"/>
          <w:sz w:val="22"/>
        </w:rPr>
        <w:t> </w:t>
      </w:r>
      <w:r>
        <w:rPr>
          <w:sz w:val="22"/>
        </w:rPr>
        <w:t>C</w:t>
      </w:r>
      <w:r>
        <w:rPr>
          <w:spacing w:val="-26"/>
          <w:sz w:val="22"/>
        </w:rPr>
        <w:t> </w:t>
      </w:r>
      <w:r>
        <w:rPr>
          <w:sz w:val="22"/>
        </w:rPr>
        <w:t>H1</w:t>
      </w:r>
      <w:r>
        <w:rPr>
          <w:spacing w:val="-24"/>
          <w:sz w:val="22"/>
        </w:rPr>
        <w:t> </w:t>
      </w:r>
      <w:r>
        <w:rPr>
          <w:sz w:val="22"/>
        </w:rPr>
        <w:t>trend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levels.</w:t>
      </w:r>
    </w:p>
    <w:p>
      <w:pPr>
        <w:pStyle w:val="ListParagraph"/>
        <w:numPr>
          <w:ilvl w:val="0"/>
          <w:numId w:val="8"/>
        </w:numPr>
        <w:tabs>
          <w:tab w:pos="1592" w:val="left" w:leader="none"/>
        </w:tabs>
        <w:spacing w:line="240" w:lineRule="auto" w:before="180" w:after="0"/>
        <w:ind w:left="1592" w:right="0" w:hanging="358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Manage</w:t>
      </w:r>
      <w:r>
        <w:rPr>
          <w:rFonts w:ascii="Trebuchet MS"/>
          <w:b/>
          <w:spacing w:val="-23"/>
          <w:sz w:val="22"/>
        </w:rPr>
        <w:t> </w:t>
      </w:r>
      <w:r>
        <w:rPr>
          <w:rFonts w:ascii="Trebuchet MS"/>
          <w:b/>
          <w:spacing w:val="-2"/>
          <w:sz w:val="22"/>
        </w:rPr>
        <w:t>Trade:</w:t>
      </w:r>
      <w:r>
        <w:rPr>
          <w:rFonts w:ascii="Trebuchet MS"/>
          <w:b/>
          <w:spacing w:val="-20"/>
          <w:sz w:val="22"/>
        </w:rPr>
        <w:t> </w:t>
      </w:r>
      <w:r>
        <w:rPr>
          <w:spacing w:val="-2"/>
          <w:sz w:val="22"/>
        </w:rPr>
        <w:t>Monitor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trend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line,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move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SL,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take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profits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strategically.</w:t>
      </w:r>
    </w:p>
    <w:p>
      <w:pPr>
        <w:pStyle w:val="BodyText"/>
        <w:spacing w:before="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123609</wp:posOffset>
            </wp:positionV>
            <wp:extent cx="1018614" cy="1018413"/>
            <wp:effectExtent l="0" t="0" r="0" b="0"/>
            <wp:wrapTopAndBottom/>
            <wp:docPr id="140" name="Image 140" descr="A blue and green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 descr="A blue and green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614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1420" w:bottom="280" w:left="566" w:right="708"/>
          <w:pgBorders w:offsetFrom="page">
            <w:top w:val="single" w:color="0D2841" w:space="24" w:sz="36"/>
            <w:left w:val="single" w:color="0D2841" w:space="24" w:sz="36"/>
            <w:bottom w:val="single" w:color="0D2841" w:space="24" w:sz="36"/>
            <w:right w:val="single" w:color="0D2841" w:space="24" w:sz="36"/>
          </w:pgBorders>
        </w:sectPr>
      </w:pPr>
    </w:p>
    <w:p>
      <w:pPr>
        <w:pStyle w:val="BodyText"/>
        <w:spacing w:before="478"/>
        <w:rPr>
          <w:sz w:val="72"/>
        </w:rPr>
      </w:pPr>
    </w:p>
    <w:p>
      <w:pPr>
        <w:spacing w:before="0"/>
        <w:ind w:left="1679" w:right="0" w:firstLine="0"/>
        <w:jc w:val="left"/>
        <w:rPr>
          <w:rFonts w:ascii="Calibri"/>
          <w:sz w:val="72"/>
        </w:rPr>
      </w:pPr>
      <w:r>
        <w:rPr>
          <w:rFonts w:ascii="Calibri"/>
          <w:sz w:val="72"/>
        </w:rPr>
        <mc:AlternateContent>
          <mc:Choice Requires="wps">
            <w:drawing>
              <wp:anchor distT="0" distB="0" distL="0" distR="0" allowOverlap="1" layoutInCell="1" locked="0" behindDoc="1" simplePos="0" relativeHeight="487281664">
                <wp:simplePos x="0" y="0"/>
                <wp:positionH relativeFrom="page">
                  <wp:posOffset>1367617</wp:posOffset>
                </wp:positionH>
                <wp:positionV relativeFrom="paragraph">
                  <wp:posOffset>-554863</wp:posOffset>
                </wp:positionV>
                <wp:extent cx="12967335" cy="6355080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12967335" cy="6355080"/>
                          <a:chExt cx="12967335" cy="6355080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7045" cy="6354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898" y="538891"/>
                            <a:ext cx="2188463" cy="7924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686417pt;margin-top:-43.690071pt;width:1021.05pt;height:500.4pt;mso-position-horizontal-relative:page;mso-position-vertical-relative:paragraph;z-index:-16034816" id="docshapegroup138" coordorigin="2154,-874" coordsize="20421,10008">
                <v:shape style="position:absolute;left:2153;top:-874;width:20421;height:10008" type="#_x0000_t75" id="docshape139" stroked="false">
                  <v:imagedata r:id="rId22" o:title=""/>
                </v:shape>
                <v:shape style="position:absolute;left:2901;top:-26;width:3447;height:1248" type="#_x0000_t75" id="docshape140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>
          <w:rFonts w:ascii="Calibri"/>
          <w:color w:val="FF0000"/>
          <w:sz w:val="72"/>
        </w:rPr>
        <w:t>NO</w:t>
      </w:r>
      <w:r>
        <w:rPr>
          <w:rFonts w:ascii="Calibri"/>
          <w:color w:val="FF0000"/>
          <w:spacing w:val="-2"/>
          <w:sz w:val="72"/>
        </w:rPr>
        <w:t> TRADE</w:t>
      </w:r>
    </w:p>
    <w:p>
      <w:pPr>
        <w:spacing w:after="0"/>
        <w:jc w:val="left"/>
        <w:rPr>
          <w:rFonts w:ascii="Calibri"/>
          <w:sz w:val="72"/>
        </w:rPr>
        <w:sectPr>
          <w:headerReference w:type="default" r:id="rId20"/>
          <w:footerReference w:type="default" r:id="rId21"/>
          <w:pgSz w:w="23820" w:h="16840" w:orient="landscape"/>
          <w:pgMar w:header="1043" w:footer="1380" w:top="1540" w:bottom="1580" w:left="1417" w:right="1417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2"/>
        <w:rPr>
          <w:rFonts w:ascii="Calibri"/>
          <w:sz w:val="20"/>
        </w:rPr>
      </w:pPr>
    </w:p>
    <w:p>
      <w:pPr>
        <w:pStyle w:val="BodyText"/>
        <w:ind w:left="7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083073" cy="6873716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3073" cy="68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BodyText"/>
        <w:ind w:left="13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083073" cy="6873716"/>
            <wp:effectExtent l="0" t="0" r="0" b="0"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3073" cy="68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BodyText"/>
        <w:ind w:left="13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084108" cy="6412230"/>
            <wp:effectExtent l="0" t="0" r="0" b="0"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108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BodyText"/>
        <w:ind w:left="13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084108" cy="6412230"/>
            <wp:effectExtent l="0" t="0" r="0" b="0"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108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BodyText"/>
        <w:ind w:left="13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083073" cy="6873716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3073" cy="68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BodyText"/>
        <w:ind w:left="13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084108" cy="6412230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108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ListParagraph"/>
        <w:numPr>
          <w:ilvl w:val="0"/>
          <w:numId w:val="9"/>
        </w:numPr>
        <w:tabs>
          <w:tab w:pos="742" w:val="left" w:leader="none"/>
        </w:tabs>
        <w:spacing w:line="240" w:lineRule="auto" w:before="331" w:after="0"/>
        <w:ind w:left="742" w:right="0" w:hanging="719"/>
        <w:jc w:val="left"/>
        <w:rPr>
          <w:rFonts w:ascii="Calibri"/>
          <w:b/>
          <w:sz w:val="22"/>
        </w:rPr>
      </w:pPr>
      <w:r>
        <w:rPr>
          <w:rFonts w:ascii="Calibri"/>
          <w:b/>
          <w:sz w:val="28"/>
        </w:rPr>
        <w:t>Pairs: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You're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focusing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on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US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30,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US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100,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US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500,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which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are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indices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representing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Dow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Jones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Industrial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Average,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Nasdaq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100,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S&amp;P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500,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pacing w:val="-2"/>
          <w:sz w:val="28"/>
        </w:rPr>
        <w:t>respectively.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32"/>
        <w:rPr>
          <w:rFonts w:ascii="Calibri"/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42" w:val="left" w:leader="none"/>
        </w:tabs>
        <w:spacing w:line="240" w:lineRule="auto" w:before="1" w:after="0"/>
        <w:ind w:left="742" w:right="0" w:hanging="719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Time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Frame: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You're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15-minute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time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frame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your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pacing w:val="-2"/>
          <w:sz w:val="28"/>
        </w:rPr>
        <w:t>analysis.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35"/>
        <w:rPr>
          <w:rFonts w:ascii="Calibri"/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42" w:val="left" w:leader="none"/>
        </w:tabs>
        <w:spacing w:line="256" w:lineRule="auto" w:before="0" w:after="0"/>
        <w:ind w:left="23" w:right="84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London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Session: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You're looking for a BOS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(Breakout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Setup)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or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COCH (Continuation of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the Current High/Low)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during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the London session.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This is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 common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approach as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London is one of the major forex trading sessions and often sees increased volatility.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1"/>
        <w:rPr>
          <w:rFonts w:ascii="Calibri"/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42" w:val="left" w:leader="none"/>
        </w:tabs>
        <w:spacing w:line="256" w:lineRule="auto" w:before="0" w:after="0"/>
        <w:ind w:left="23" w:right="581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Identify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Pre-NY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Session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Candle: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Before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New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York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session,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you're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identifying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specific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candle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placing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horizontal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lines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entry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stop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loss.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This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is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likely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candle pattern or a specific price level you're watching.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1"/>
        <w:rPr>
          <w:rFonts w:ascii="Calibri"/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42" w:val="left" w:leader="none"/>
        </w:tabs>
        <w:spacing w:line="240" w:lineRule="auto" w:before="0" w:after="0"/>
        <w:ind w:left="742" w:right="0" w:hanging="719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Identify</w:t>
      </w:r>
      <w:r>
        <w:rPr>
          <w:rFonts w:ascii="Calibri"/>
          <w:b/>
          <w:spacing w:val="-8"/>
          <w:sz w:val="28"/>
        </w:rPr>
        <w:t> </w:t>
      </w:r>
      <w:r>
        <w:rPr>
          <w:rFonts w:ascii="Calibri"/>
          <w:b/>
          <w:sz w:val="28"/>
        </w:rPr>
        <w:t>Post-NY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Session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Candle: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After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New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York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session,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you're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doing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same,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identifying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candle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setting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entry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stop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loss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pacing w:val="-2"/>
          <w:sz w:val="28"/>
        </w:rPr>
        <w:t>levels.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33"/>
        <w:rPr>
          <w:rFonts w:ascii="Calibri"/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742" w:val="left" w:leader="none"/>
        </w:tabs>
        <w:spacing w:line="256" w:lineRule="auto" w:before="0" w:after="0"/>
        <w:ind w:left="23" w:right="518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Take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Profits: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You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plan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take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profits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previous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session's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low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if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you're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sell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trade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or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at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previous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session's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high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if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it's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buy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trade.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This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approach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utilizes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support and resistance levels.</w:t>
      </w:r>
    </w:p>
    <w:p>
      <w:pPr>
        <w:pStyle w:val="ListParagraph"/>
        <w:spacing w:after="0" w:line="256" w:lineRule="auto"/>
        <w:jc w:val="left"/>
        <w:rPr>
          <w:rFonts w:ascii="Calibri"/>
          <w:b/>
          <w:sz w:val="28"/>
        </w:rPr>
        <w:sectPr>
          <w:pgSz w:w="23820" w:h="16840" w:orient="landscape"/>
          <w:pgMar w:header="1043" w:footer="1380" w:top="1540" w:bottom="1580" w:left="1417" w:right="1417"/>
        </w:sectPr>
      </w:pPr>
    </w:p>
    <w:p>
      <w:pPr>
        <w:pStyle w:val="ListParagraph"/>
        <w:numPr>
          <w:ilvl w:val="1"/>
          <w:numId w:val="9"/>
        </w:numPr>
        <w:tabs>
          <w:tab w:pos="460" w:val="left" w:leader="none"/>
        </w:tabs>
        <w:spacing w:line="240" w:lineRule="auto" w:before="42" w:after="0"/>
        <w:ind w:left="0" w:right="1343" w:firstLine="0"/>
        <w:jc w:val="lef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NyuPIP</w:t>
      </w:r>
      <w:r>
        <w:rPr>
          <w:rFonts w:ascii="Arial" w:hAnsi="Arial"/>
          <w:b/>
          <w:spacing w:val="-11"/>
          <w:sz w:val="36"/>
        </w:rPr>
        <w:t> </w:t>
      </w:r>
      <w:r>
        <w:rPr>
          <w:rFonts w:ascii="Arial" w:hAnsi="Arial"/>
          <w:b/>
          <w:sz w:val="36"/>
        </w:rPr>
        <w:t>(Feni4Real)</w:t>
      </w:r>
      <w:r>
        <w:rPr>
          <w:rFonts w:ascii="Arial" w:hAnsi="Arial"/>
          <w:b/>
          <w:spacing w:val="-11"/>
          <w:sz w:val="36"/>
        </w:rPr>
        <w:t> </w:t>
      </w:r>
      <w:r>
        <w:rPr>
          <w:rFonts w:ascii="Arial" w:hAnsi="Arial"/>
          <w:b/>
          <w:sz w:val="36"/>
        </w:rPr>
        <w:t>Strategy</w:t>
      </w:r>
      <w:r>
        <w:rPr>
          <w:rFonts w:ascii="Arial" w:hAnsi="Arial"/>
          <w:b/>
          <w:spacing w:val="-11"/>
          <w:sz w:val="36"/>
        </w:rPr>
        <w:t> </w:t>
      </w:r>
      <w:r>
        <w:rPr>
          <w:rFonts w:ascii="Arial" w:hAnsi="Arial"/>
          <w:b/>
          <w:sz w:val="36"/>
        </w:rPr>
        <w:t>Onboarding </w:t>
      </w:r>
      <w:r>
        <w:rPr>
          <w:rFonts w:ascii="Arial" w:hAnsi="Arial"/>
          <w:b/>
          <w:spacing w:val="-2"/>
          <w:sz w:val="36"/>
        </w:rPr>
        <w:t>Document</w:t>
      </w:r>
    </w:p>
    <w:p>
      <w:pPr>
        <w:pStyle w:val="BodyText"/>
        <w:spacing w:before="208"/>
        <w:rPr>
          <w:rFonts w:ascii="Arial"/>
          <w:b/>
          <w:sz w:val="36"/>
        </w:r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0" w:after="0"/>
        <w:ind w:left="311" w:right="0" w:hanging="311"/>
        <w:jc w:val="left"/>
        <w:rPr>
          <w:rFonts w:ascii="Arial"/>
        </w:rPr>
      </w:pPr>
      <w:r>
        <w:rPr>
          <w:rFonts w:ascii="Arial"/>
        </w:rPr>
        <w:t>Strategy </w:t>
      </w:r>
      <w:r>
        <w:rPr>
          <w:rFonts w:ascii="Arial"/>
          <w:spacing w:val="-2"/>
        </w:rPr>
        <w:t>Overview</w:t>
      </w:r>
    </w:p>
    <w:p>
      <w:pPr>
        <w:spacing w:before="153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**Name:** NyuPIP </w:t>
      </w:r>
      <w:r>
        <w:rPr>
          <w:rFonts w:ascii="Arial MT"/>
          <w:spacing w:val="-2"/>
          <w:sz w:val="20"/>
        </w:rPr>
        <w:t>(Feni4Real)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**Symbol:** XAUUSD (Gold </w:t>
      </w:r>
      <w:r>
        <w:rPr>
          <w:rFonts w:ascii="Arial MT"/>
          <w:spacing w:val="-2"/>
          <w:sz w:val="20"/>
        </w:rPr>
        <w:t>Spot)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**Strategy Code:** </w:t>
      </w:r>
      <w:r>
        <w:rPr>
          <w:rFonts w:ascii="Arial MT"/>
          <w:spacing w:val="-2"/>
          <w:sz w:val="20"/>
        </w:rPr>
        <w:t>NYUPIP_XAU</w:t>
      </w:r>
    </w:p>
    <w:p>
      <w:pPr>
        <w:spacing w:before="10"/>
        <w:ind w:left="0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**Category:** Standalone — Auto-</w:t>
      </w:r>
      <w:r>
        <w:rPr>
          <w:rFonts w:ascii="Arial MT" w:hAnsi="Arial MT"/>
          <w:spacing w:val="-2"/>
          <w:sz w:val="20"/>
        </w:rPr>
        <w:t>trading</w:t>
      </w:r>
    </w:p>
    <w:p>
      <w:pPr>
        <w:spacing w:before="10"/>
        <w:ind w:left="0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**Author Reference:** Adapted from Feni4Real’s “Ultimate Trading </w:t>
      </w:r>
      <w:r>
        <w:rPr>
          <w:rFonts w:ascii="Arial MT" w:hAnsi="Arial MT"/>
          <w:spacing w:val="-2"/>
          <w:sz w:val="20"/>
        </w:rPr>
        <w:t>Blueprint”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**Session Focus:** London &amp; New </w:t>
      </w:r>
      <w:r>
        <w:rPr>
          <w:rFonts w:ascii="Arial MT"/>
          <w:spacing w:val="-4"/>
          <w:sz w:val="20"/>
        </w:rPr>
        <w:t>York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**Timeframes Used:** H1 (Trend filtering), M15 (Entry </w:t>
      </w:r>
      <w:r>
        <w:rPr>
          <w:rFonts w:ascii="Arial MT"/>
          <w:spacing w:val="-2"/>
          <w:sz w:val="20"/>
        </w:rPr>
        <w:t>confirmation)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0"/>
        </w:r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0" w:after="0"/>
        <w:ind w:left="311" w:right="0" w:hanging="311"/>
        <w:jc w:val="left"/>
        <w:rPr>
          <w:rFonts w:ascii="Arial"/>
        </w:rPr>
      </w:pPr>
      <w:r>
        <w:rPr>
          <w:rFonts w:ascii="Arial"/>
        </w:rPr>
        <w:t>Core </w:t>
      </w:r>
      <w:r>
        <w:rPr>
          <w:rFonts w:ascii="Arial"/>
          <w:spacing w:val="-2"/>
        </w:rPr>
        <w:t>Logic</w:t>
      </w:r>
    </w:p>
    <w:p>
      <w:pPr>
        <w:spacing w:line="249" w:lineRule="auto" w:before="153"/>
        <w:ind w:left="0" w:right="3356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**A.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1HSMA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(1-Hour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Simple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Moving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Average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Strategy)** Goal: Follow the higher timeframe trend.</w:t>
      </w:r>
    </w:p>
    <w:p>
      <w:pPr>
        <w:pStyle w:val="BodyText"/>
        <w:spacing w:before="12"/>
        <w:rPr>
          <w:rFonts w:ascii="Arial MT"/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222" w:val="left" w:leader="none"/>
        </w:tabs>
        <w:spacing w:line="240" w:lineRule="auto" w:before="0" w:after="0"/>
        <w:ind w:left="222" w:right="0" w:hanging="222"/>
        <w:jc w:val="left"/>
        <w:rPr>
          <w:rFonts w:ascii="Arial MT"/>
          <w:sz w:val="20"/>
        </w:rPr>
      </w:pPr>
      <w:r>
        <w:rPr>
          <w:rFonts w:ascii="Arial MT"/>
          <w:sz w:val="20"/>
        </w:rPr>
        <w:t>Identify trend using 50 SMA </w:t>
      </w:r>
      <w:r>
        <w:rPr>
          <w:rFonts w:ascii="Arial MT"/>
          <w:spacing w:val="-2"/>
          <w:sz w:val="20"/>
        </w:rPr>
        <w:t>(H1).</w:t>
      </w:r>
    </w:p>
    <w:p>
      <w:pPr>
        <w:pStyle w:val="ListParagraph"/>
        <w:numPr>
          <w:ilvl w:val="1"/>
          <w:numId w:val="10"/>
        </w:numPr>
        <w:tabs>
          <w:tab w:pos="222" w:val="left" w:leader="none"/>
        </w:tabs>
        <w:spacing w:line="240" w:lineRule="auto" w:before="10" w:after="0"/>
        <w:ind w:left="222" w:right="0" w:hanging="222"/>
        <w:jc w:val="left"/>
        <w:rPr>
          <w:rFonts w:ascii="Arial MT"/>
          <w:sz w:val="20"/>
        </w:rPr>
      </w:pPr>
      <w:r>
        <w:rPr>
          <w:rFonts w:ascii="Arial MT"/>
          <w:sz w:val="20"/>
        </w:rPr>
        <w:t>Mark SMA interaction </w:t>
      </w:r>
      <w:r>
        <w:rPr>
          <w:rFonts w:ascii="Arial MT"/>
          <w:spacing w:val="-2"/>
          <w:sz w:val="20"/>
        </w:rPr>
        <w:t>zone.</w:t>
      </w:r>
    </w:p>
    <w:p>
      <w:pPr>
        <w:pStyle w:val="ListParagraph"/>
        <w:numPr>
          <w:ilvl w:val="1"/>
          <w:numId w:val="10"/>
        </w:numPr>
        <w:tabs>
          <w:tab w:pos="222" w:val="left" w:leader="none"/>
        </w:tabs>
        <w:spacing w:line="240" w:lineRule="auto" w:before="10" w:after="0"/>
        <w:ind w:left="222" w:right="0" w:hanging="222"/>
        <w:jc w:val="left"/>
        <w:rPr>
          <w:rFonts w:ascii="Arial MT"/>
          <w:sz w:val="20"/>
        </w:rPr>
      </w:pPr>
      <w:r>
        <w:rPr>
          <w:rFonts w:ascii="Arial MT"/>
          <w:sz w:val="20"/>
        </w:rPr>
        <w:t>Draw trend validation </w:t>
      </w:r>
      <w:r>
        <w:rPr>
          <w:rFonts w:ascii="Arial MT"/>
          <w:spacing w:val="-2"/>
          <w:sz w:val="20"/>
        </w:rPr>
        <w:t>line.</w:t>
      </w:r>
    </w:p>
    <w:p>
      <w:pPr>
        <w:pStyle w:val="ListParagraph"/>
        <w:numPr>
          <w:ilvl w:val="1"/>
          <w:numId w:val="10"/>
        </w:numPr>
        <w:tabs>
          <w:tab w:pos="222" w:val="left" w:leader="none"/>
        </w:tabs>
        <w:spacing w:line="240" w:lineRule="auto" w:before="10" w:after="0"/>
        <w:ind w:left="222" w:right="0" w:hanging="222"/>
        <w:jc w:val="left"/>
        <w:rPr>
          <w:rFonts w:ascii="Arial MT"/>
          <w:sz w:val="20"/>
        </w:rPr>
      </w:pPr>
      <w:r>
        <w:rPr>
          <w:rFonts w:ascii="Arial MT"/>
          <w:sz w:val="20"/>
        </w:rPr>
        <w:t>Drop to M15 for confirmation (bullish/bearish </w:t>
      </w:r>
      <w:r>
        <w:rPr>
          <w:rFonts w:ascii="Arial MT"/>
          <w:spacing w:val="-2"/>
          <w:sz w:val="20"/>
        </w:rPr>
        <w:t>patterns).</w:t>
      </w:r>
    </w:p>
    <w:p>
      <w:pPr>
        <w:pStyle w:val="ListParagraph"/>
        <w:numPr>
          <w:ilvl w:val="1"/>
          <w:numId w:val="10"/>
        </w:numPr>
        <w:tabs>
          <w:tab w:pos="222" w:val="left" w:leader="none"/>
        </w:tabs>
        <w:spacing w:line="240" w:lineRule="auto" w:before="10" w:after="0"/>
        <w:ind w:left="222" w:right="0" w:hanging="222"/>
        <w:jc w:val="left"/>
        <w:rPr>
          <w:rFonts w:ascii="Arial MT"/>
          <w:sz w:val="20"/>
        </w:rPr>
      </w:pPr>
      <w:r>
        <w:rPr>
          <w:rFonts w:ascii="Arial MT"/>
          <w:sz w:val="20"/>
        </w:rPr>
        <w:t>Enter on M15 close </w:t>
      </w:r>
      <w:r>
        <w:rPr>
          <w:rFonts w:ascii="Arial MT"/>
          <w:spacing w:val="-2"/>
          <w:sz w:val="20"/>
        </w:rPr>
        <w:t>confirmation.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**Stop-Loss:** Beyond latest M15 </w:t>
      </w:r>
      <w:r>
        <w:rPr>
          <w:rFonts w:ascii="Arial MT"/>
          <w:spacing w:val="-2"/>
          <w:sz w:val="20"/>
        </w:rPr>
        <w:t>swing.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**Take-Profit:** Previous H1 swing or key </w:t>
      </w:r>
      <w:r>
        <w:rPr>
          <w:rFonts w:ascii="Arial MT"/>
          <w:spacing w:val="-2"/>
          <w:sz w:val="20"/>
        </w:rPr>
        <w:t>zone.</w:t>
      </w:r>
    </w:p>
    <w:p>
      <w:pPr>
        <w:pStyle w:val="BodyText"/>
        <w:spacing w:before="20"/>
        <w:rPr>
          <w:rFonts w:ascii="Arial MT"/>
          <w:sz w:val="20"/>
        </w:rPr>
      </w:pPr>
    </w:p>
    <w:p>
      <w:pPr>
        <w:spacing w:before="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**B. CIS (Change in Session </w:t>
      </w:r>
      <w:r>
        <w:rPr>
          <w:rFonts w:ascii="Arial MT"/>
          <w:spacing w:val="-2"/>
          <w:sz w:val="20"/>
        </w:rPr>
        <w:t>Strategy)**</w:t>
      </w:r>
    </w:p>
    <w:p>
      <w:pPr>
        <w:spacing w:before="10"/>
        <w:ind w:left="0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Goal: Capture volatility between London–NY </w:t>
      </w:r>
      <w:r>
        <w:rPr>
          <w:rFonts w:ascii="Arial MT" w:hAnsi="Arial MT"/>
          <w:spacing w:val="-2"/>
          <w:sz w:val="20"/>
        </w:rPr>
        <w:t>transitions.</w:t>
      </w:r>
    </w:p>
    <w:p>
      <w:pPr>
        <w:pStyle w:val="BodyText"/>
        <w:spacing w:before="7"/>
        <w:rPr>
          <w:rFonts w:ascii="Arial MT"/>
          <w:sz w:val="20"/>
        </w:rPr>
      </w:pPr>
    </w:p>
    <w:p>
      <w:pPr>
        <w:spacing w:line="243" w:lineRule="exact" w:before="0"/>
        <w:ind w:left="0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**Buy:** 14:45 bullish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 MT" w:hAnsi="Arial MT"/>
          <w:sz w:val="20"/>
        </w:rPr>
        <w:t>entry 15:15 close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 MT" w:hAnsi="Arial MT"/>
          <w:sz w:val="20"/>
        </w:rPr>
        <w:t>SL = 14:45 open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 MT" w:hAnsi="Arial MT"/>
          <w:sz w:val="20"/>
        </w:rPr>
        <w:t>TP = prev NY </w:t>
      </w:r>
      <w:r>
        <w:rPr>
          <w:rFonts w:ascii="Arial MT" w:hAnsi="Arial MT"/>
          <w:spacing w:val="-2"/>
          <w:sz w:val="20"/>
        </w:rPr>
        <w:t>high.</w:t>
      </w:r>
    </w:p>
    <w:p>
      <w:pPr>
        <w:spacing w:line="243" w:lineRule="exact" w:before="0"/>
        <w:ind w:left="0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**Sell:** 14:45 bearish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 MT" w:hAnsi="Arial MT"/>
          <w:sz w:val="20"/>
        </w:rPr>
        <w:t>entry 15:15 close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 MT" w:hAnsi="Arial MT"/>
          <w:sz w:val="20"/>
        </w:rPr>
        <w:t>SL = 14:45 open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 MT" w:hAnsi="Arial MT"/>
          <w:sz w:val="20"/>
        </w:rPr>
        <w:t>TP = prev NY </w:t>
      </w:r>
      <w:r>
        <w:rPr>
          <w:rFonts w:ascii="Arial MT" w:hAnsi="Arial MT"/>
          <w:spacing w:val="-4"/>
          <w:sz w:val="20"/>
        </w:rPr>
        <w:t>low.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0"/>
        </w:r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0" w:after="0"/>
        <w:ind w:left="311" w:right="0" w:hanging="311"/>
        <w:jc w:val="left"/>
        <w:rPr>
          <w:rFonts w:ascii="Arial"/>
        </w:rPr>
      </w:pPr>
      <w:r>
        <w:rPr>
          <w:rFonts w:ascii="Arial"/>
        </w:rPr>
        <w:t>Risk &amp; Trade </w:t>
      </w:r>
      <w:r>
        <w:rPr>
          <w:rFonts w:ascii="Arial"/>
          <w:spacing w:val="-2"/>
        </w:rPr>
        <w:t>Management</w:t>
      </w:r>
    </w:p>
    <w:p>
      <w:pPr>
        <w:pStyle w:val="ListParagraph"/>
        <w:numPr>
          <w:ilvl w:val="0"/>
          <w:numId w:val="11"/>
        </w:numPr>
        <w:tabs>
          <w:tab w:pos="125" w:val="left" w:leader="none"/>
        </w:tabs>
        <w:spacing w:line="240" w:lineRule="auto" w:before="153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Risk per Trade: 1–2% of </w:t>
      </w:r>
      <w:r>
        <w:rPr>
          <w:rFonts w:ascii="Arial MT" w:hAnsi="Arial MT"/>
          <w:spacing w:val="-2"/>
          <w:sz w:val="20"/>
        </w:rPr>
        <w:t>equity</w:t>
      </w:r>
    </w:p>
    <w:p>
      <w:pPr>
        <w:pStyle w:val="ListParagraph"/>
        <w:numPr>
          <w:ilvl w:val="0"/>
          <w:numId w:val="11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Max Concurrent Trades: </w:t>
      </w:r>
      <w:r>
        <w:rPr>
          <w:rFonts w:ascii="Arial MT" w:hAnsi="Arial MT"/>
          <w:spacing w:val="-10"/>
          <w:sz w:val="20"/>
        </w:rPr>
        <w:t>2</w:t>
      </w:r>
    </w:p>
    <w:p>
      <w:pPr>
        <w:pStyle w:val="ListParagraph"/>
        <w:numPr>
          <w:ilvl w:val="0"/>
          <w:numId w:val="11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Move SL to BE once 50% TP distance </w:t>
      </w:r>
      <w:r>
        <w:rPr>
          <w:rFonts w:ascii="Arial MT" w:hAnsi="Arial MT"/>
          <w:spacing w:val="-2"/>
          <w:sz w:val="20"/>
        </w:rPr>
        <w:t>achieved</w:t>
      </w:r>
    </w:p>
    <w:p>
      <w:pPr>
        <w:pStyle w:val="ListParagraph"/>
        <w:numPr>
          <w:ilvl w:val="0"/>
          <w:numId w:val="11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Hard Stop: No trading during high-impact </w:t>
      </w:r>
      <w:r>
        <w:rPr>
          <w:rFonts w:ascii="Arial MT" w:hAnsi="Arial MT"/>
          <w:spacing w:val="-4"/>
          <w:sz w:val="20"/>
        </w:rPr>
        <w:t>news</w:t>
      </w:r>
    </w:p>
    <w:p>
      <w:pPr>
        <w:pStyle w:val="ListParagraph"/>
        <w:numPr>
          <w:ilvl w:val="0"/>
          <w:numId w:val="11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Auto Disable if daily loss &gt; </w:t>
      </w:r>
      <w:r>
        <w:rPr>
          <w:rFonts w:ascii="Arial MT" w:hAnsi="Arial MT"/>
          <w:spacing w:val="-5"/>
          <w:sz w:val="20"/>
        </w:rPr>
        <w:t>5%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0"/>
        </w:r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0" w:after="0"/>
        <w:ind w:left="311" w:right="0" w:hanging="311"/>
        <w:jc w:val="left"/>
        <w:rPr>
          <w:rFonts w:ascii="Arial"/>
        </w:rPr>
      </w:pPr>
      <w:r>
        <w:rPr>
          <w:rFonts w:ascii="Arial"/>
        </w:rPr>
        <w:t>Automation </w:t>
      </w:r>
      <w:r>
        <w:rPr>
          <w:rFonts w:ascii="Arial"/>
          <w:spacing w:val="-2"/>
        </w:rPr>
        <w:t>Behavior</w:t>
      </w:r>
    </w:p>
    <w:p>
      <w:pPr>
        <w:spacing w:before="154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Mode: Fully </w:t>
      </w:r>
      <w:r>
        <w:rPr>
          <w:rFonts w:ascii="Arial MT"/>
          <w:spacing w:val="-2"/>
          <w:sz w:val="20"/>
        </w:rPr>
        <w:t>automated</w:t>
      </w:r>
    </w:p>
    <w:p>
      <w:pPr>
        <w:spacing w:before="10"/>
        <w:ind w:left="0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Active Hours: 08:00–18:00 </w:t>
      </w:r>
      <w:r>
        <w:rPr>
          <w:rFonts w:ascii="Arial MT" w:hAnsi="Arial MT"/>
          <w:spacing w:val="-4"/>
          <w:sz w:val="20"/>
        </w:rPr>
        <w:t>SAST</w:t>
      </w:r>
    </w:p>
    <w:p>
      <w:pPr>
        <w:spacing w:line="249" w:lineRule="auto" w:before="10"/>
        <w:ind w:left="0" w:right="2673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Conditions: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Volatility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&gt;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avg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14-day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ATR,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SMA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valid,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CIS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active Disable if volatility &lt; 30% or trend invalidated</w:t>
      </w:r>
    </w:p>
    <w:p>
      <w:pPr>
        <w:spacing w:after="0" w:line="249" w:lineRule="auto"/>
        <w:jc w:val="left"/>
        <w:rPr>
          <w:rFonts w:ascii="Arial MT"/>
          <w:sz w:val="20"/>
        </w:rPr>
        <w:sectPr>
          <w:headerReference w:type="default" r:id="rId30"/>
          <w:footerReference w:type="default" r:id="rId31"/>
          <w:pgSz w:w="11910" w:h="16840"/>
          <w:pgMar w:header="0" w:footer="0" w:top="1500" w:bottom="280" w:left="1559" w:right="1559"/>
        </w:sect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79" w:after="0"/>
        <w:ind w:left="311" w:right="0" w:hanging="311"/>
        <w:jc w:val="left"/>
        <w:rPr>
          <w:rFonts w:ascii="Arial"/>
        </w:rPr>
      </w:pPr>
      <w:r>
        <w:rPr>
          <w:rFonts w:ascii="Arial"/>
        </w:rPr>
        <w:t>System </w:t>
      </w:r>
      <w:r>
        <w:rPr>
          <w:rFonts w:ascii="Arial"/>
          <w:spacing w:val="-2"/>
        </w:rPr>
        <w:t>Integration</w:t>
      </w:r>
    </w:p>
    <w:p>
      <w:pPr>
        <w:spacing w:before="153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Parameter | Value </w:t>
      </w:r>
      <w:r>
        <w:rPr>
          <w:rFonts w:ascii="Arial MT"/>
          <w:spacing w:val="-10"/>
          <w:sz w:val="20"/>
        </w:rPr>
        <w:t>|</w:t>
      </w:r>
    </w:p>
    <w:p>
      <w:pPr>
        <w:tabs>
          <w:tab w:pos="1436" w:val="left" w:leader="hyphen"/>
        </w:tabs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|------------</w:t>
      </w:r>
      <w:r>
        <w:rPr>
          <w:rFonts w:ascii="Arial MT"/>
          <w:spacing w:val="-10"/>
          <w:sz w:val="20"/>
        </w:rPr>
        <w:t>|</w:t>
      </w:r>
      <w:r>
        <w:rPr>
          <w:rFonts w:ascii="Arial MT"/>
          <w:sz w:val="20"/>
        </w:rPr>
        <w:tab/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Strategy Name | NyuPIP (Feni4Real)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Code | NYUPIP_XAU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Category | Standalone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Trading Mode | Auto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Symbol | XAUUSD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Entry Timeframes | H1, M15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Indicators | SMA(50), RSI (optional) </w:t>
      </w:r>
      <w:r>
        <w:rPr>
          <w:rFonts w:ascii="Arial MT"/>
          <w:spacing w:val="-10"/>
          <w:sz w:val="20"/>
        </w:rPr>
        <w:t>|</w:t>
      </w:r>
    </w:p>
    <w:p>
      <w:pPr>
        <w:spacing w:before="11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Session Focus | London / New York </w:t>
      </w:r>
      <w:r>
        <w:rPr>
          <w:rFonts w:ascii="Arial MT"/>
          <w:spacing w:val="-10"/>
          <w:sz w:val="20"/>
        </w:rPr>
        <w:t>|</w:t>
      </w:r>
    </w:p>
    <w:p>
      <w:pPr>
        <w:spacing w:before="10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| Logging | Enabled </w:t>
      </w:r>
      <w:r>
        <w:rPr>
          <w:rFonts w:ascii="Arial MT"/>
          <w:spacing w:val="-10"/>
          <w:sz w:val="20"/>
        </w:rPr>
        <w:t>|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0"/>
        </w:r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1" w:after="0"/>
        <w:ind w:left="311" w:right="0" w:hanging="311"/>
        <w:jc w:val="left"/>
        <w:rPr>
          <w:rFonts w:ascii="Arial"/>
        </w:rPr>
      </w:pPr>
      <w:r>
        <w:rPr>
          <w:rFonts w:ascii="Arial"/>
        </w:rPr>
        <w:t>Psychological </w:t>
      </w:r>
      <w:r>
        <w:rPr>
          <w:rFonts w:ascii="Arial"/>
          <w:spacing w:val="-2"/>
        </w:rPr>
        <w:t>Notes</w:t>
      </w:r>
    </w:p>
    <w:p>
      <w:pPr>
        <w:pStyle w:val="ListParagraph"/>
        <w:numPr>
          <w:ilvl w:val="0"/>
          <w:numId w:val="12"/>
        </w:numPr>
        <w:tabs>
          <w:tab w:pos="125" w:val="left" w:leader="none"/>
        </w:tabs>
        <w:spacing w:line="240" w:lineRule="auto" w:before="153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Trade the structure, not </w:t>
      </w:r>
      <w:r>
        <w:rPr>
          <w:rFonts w:ascii="Arial MT" w:hAnsi="Arial MT"/>
          <w:spacing w:val="-2"/>
          <w:sz w:val="20"/>
        </w:rPr>
        <w:t>emotion</w:t>
      </w:r>
    </w:p>
    <w:p>
      <w:pPr>
        <w:pStyle w:val="ListParagraph"/>
        <w:numPr>
          <w:ilvl w:val="0"/>
          <w:numId w:val="12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No manual override during </w:t>
      </w:r>
      <w:r>
        <w:rPr>
          <w:rFonts w:ascii="Arial MT" w:hAnsi="Arial MT"/>
          <w:spacing w:val="-2"/>
          <w:sz w:val="20"/>
        </w:rPr>
        <w:t>drawdown</w:t>
      </w:r>
    </w:p>
    <w:p>
      <w:pPr>
        <w:pStyle w:val="ListParagraph"/>
        <w:numPr>
          <w:ilvl w:val="0"/>
          <w:numId w:val="12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Accept invalidations </w:t>
      </w:r>
      <w:r>
        <w:rPr>
          <w:rFonts w:ascii="Arial MT" w:hAnsi="Arial MT"/>
          <w:spacing w:val="-2"/>
          <w:sz w:val="20"/>
        </w:rPr>
        <w:t>immediately</w:t>
      </w:r>
    </w:p>
    <w:p>
      <w:pPr>
        <w:pStyle w:val="ListParagraph"/>
        <w:numPr>
          <w:ilvl w:val="0"/>
          <w:numId w:val="12"/>
        </w:numPr>
        <w:tabs>
          <w:tab w:pos="125" w:val="left" w:leader="none"/>
        </w:tabs>
        <w:spacing w:line="240" w:lineRule="auto" w:before="10" w:after="0"/>
        <w:ind w:left="125" w:right="0" w:hanging="125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Review after every 20 trades </w:t>
      </w:r>
      <w:r>
        <w:rPr>
          <w:rFonts w:ascii="Arial MT" w:hAnsi="Arial MT"/>
          <w:spacing w:val="-2"/>
          <w:sz w:val="20"/>
        </w:rPr>
        <w:t>minimum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0"/>
        </w:rPr>
      </w:pPr>
    </w:p>
    <w:p>
      <w:pPr>
        <w:pStyle w:val="Heading2"/>
        <w:numPr>
          <w:ilvl w:val="0"/>
          <w:numId w:val="10"/>
        </w:numPr>
        <w:tabs>
          <w:tab w:pos="311" w:val="left" w:leader="none"/>
        </w:tabs>
        <w:spacing w:line="240" w:lineRule="auto" w:before="0" w:after="0"/>
        <w:ind w:left="311" w:right="0" w:hanging="311"/>
        <w:jc w:val="left"/>
        <w:rPr>
          <w:rFonts w:ascii="Arial"/>
        </w:rPr>
      </w:pPr>
      <w:r>
        <w:rPr>
          <w:rFonts w:ascii="Arial"/>
          <w:spacing w:val="-2"/>
        </w:rPr>
        <w:t>Summary</w:t>
      </w:r>
    </w:p>
    <w:p>
      <w:pPr>
        <w:spacing w:line="249" w:lineRule="auto" w:before="153"/>
        <w:ind w:left="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NyuPIP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(Feni4Real)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strategy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merges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structured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trend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alignment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(1HSMA)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with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precise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session timing (CIS) to exploit high-probability gold moves under automated control. Designed for consistency, discipline, and precision.</w:t>
      </w:r>
    </w:p>
    <w:sectPr>
      <w:headerReference w:type="default" r:id="rId32"/>
      <w:footerReference w:type="default" r:id="rId33"/>
      <w:pgSz w:w="11910" w:h="16840"/>
      <w:pgMar w:header="0" w:footer="0" w:top="1480" w:bottom="280" w:left="1559" w:right="155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S Gothic">
    <w:altName w:val="MS Gothic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69888">
              <wp:simplePos x="0" y="0"/>
              <wp:positionH relativeFrom="page">
                <wp:posOffset>5904103</wp:posOffset>
              </wp:positionH>
              <wp:positionV relativeFrom="page">
                <wp:posOffset>9676206</wp:posOffset>
              </wp:positionV>
              <wp:extent cx="3310890" cy="280035"/>
              <wp:effectExtent l="0" t="0" r="0" b="0"/>
              <wp:wrapNone/>
              <wp:docPr id="142" name="Textbox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Textbox 142"/>
                    <wps:cNvSpPr txBox="1"/>
                    <wps:spPr>
                      <a:xfrm>
                        <a:off x="0" y="0"/>
                        <a:ext cx="3310890" cy="280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428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b/>
                              <w:sz w:val="40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40"/>
                            </w:rPr>
                            <w:t>CHANGE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40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sz w:val="40"/>
                            </w:rPr>
                            <w:t>IN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40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sz w:val="40"/>
                            </w:rPr>
                            <w:t>SESSION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40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40"/>
                            </w:rPr>
                            <w:t>STRATEGY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4.890015pt;margin-top:761.906006pt;width:260.7pt;height:22.05pt;mso-position-horizontal-relative:page;mso-position-vertical-relative:page;z-index:-16046592" type="#_x0000_t202" id="docshape136" filled="false" stroked="false">
              <v:textbox inset="0,0,0,0">
                <w:txbxContent>
                  <w:p>
                    <w:pPr>
                      <w:spacing w:line="428" w:lineRule="exact" w:before="0"/>
                      <w:ind w:left="20" w:right="0" w:firstLine="0"/>
                      <w:jc w:val="left"/>
                      <w:rPr>
                        <w:rFonts w:ascii="Calibri"/>
                        <w:b/>
                        <w:sz w:val="40"/>
                      </w:rPr>
                    </w:pPr>
                    <w:r>
                      <w:rPr>
                        <w:rFonts w:ascii="Calibri"/>
                        <w:b/>
                        <w:sz w:val="40"/>
                      </w:rPr>
                      <w:t>CHANGE</w:t>
                    </w:r>
                    <w:r>
                      <w:rPr>
                        <w:rFonts w:ascii="Calibri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Calibri"/>
                        <w:b/>
                        <w:sz w:val="40"/>
                      </w:rPr>
                      <w:t>IN</w:t>
                    </w:r>
                    <w:r>
                      <w:rPr>
                        <w:rFonts w:ascii="Calibri"/>
                        <w:b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Calibri"/>
                        <w:b/>
                        <w:sz w:val="40"/>
                      </w:rPr>
                      <w:t>SESSION</w:t>
                    </w:r>
                    <w:r>
                      <w:rPr>
                        <w:rFonts w:ascii="Calibri"/>
                        <w:b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sz w:val="40"/>
                      </w:rPr>
                      <w:t>STRATEGY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70400">
              <wp:simplePos x="0" y="0"/>
              <wp:positionH relativeFrom="page">
                <wp:posOffset>901700</wp:posOffset>
              </wp:positionH>
              <wp:positionV relativeFrom="page">
                <wp:posOffset>10088067</wp:posOffset>
              </wp:positionV>
              <wp:extent cx="723900" cy="165735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7239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Sbusiso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> 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>Feni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pt;margin-top:794.335999pt;width:57pt;height:13.05pt;mso-position-horizontal-relative:page;mso-position-vertical-relative:page;z-index:-16046080" type="#_x0000_t202" id="docshape137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Sbusiso</w:t>
                    </w:r>
                    <w:r>
                      <w:rPr>
                        <w:rFonts w:ascii="Calibri"/>
                        <w:spacing w:val="-7"/>
                      </w:rPr>
                      <w:t> </w:t>
                    </w:r>
                    <w:r>
                      <w:rPr>
                        <w:rFonts w:ascii="Calibri"/>
                        <w:spacing w:val="-4"/>
                      </w:rPr>
                      <w:t>Feni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69376">
              <wp:simplePos x="0" y="0"/>
              <wp:positionH relativeFrom="page">
                <wp:posOffset>5910198</wp:posOffset>
              </wp:positionH>
              <wp:positionV relativeFrom="page">
                <wp:posOffset>649333</wp:posOffset>
              </wp:positionV>
              <wp:extent cx="3298825" cy="228600"/>
              <wp:effectExtent l="0" t="0" r="0" b="0"/>
              <wp:wrapNone/>
              <wp:docPr id="141" name="Textbox 1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1" name="Textbox 141"/>
                    <wps:cNvSpPr txBox="1"/>
                    <wps:spPr>
                      <a:xfrm>
                        <a:off x="0" y="0"/>
                        <a:ext cx="329882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39" w:lineRule="exact" w:before="0"/>
                            <w:ind w:left="20" w:right="0" w:firstLine="0"/>
                            <w:jc w:val="left"/>
                            <w:rPr>
                              <w:rFonts w:ascii="Bahnschrift"/>
                              <w:sz w:val="32"/>
                            </w:rPr>
                          </w:pPr>
                          <w:r>
                            <w:rPr>
                              <w:rFonts w:ascii="Bahnschrift"/>
                              <w:sz w:val="32"/>
                              <w:u w:val="single"/>
                            </w:rPr>
                            <w:t>CHANGE</w:t>
                          </w:r>
                          <w:r>
                            <w:rPr>
                              <w:rFonts w:ascii="Bahnschrift"/>
                              <w:spacing w:val="-11"/>
                              <w:sz w:val="3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Bahnschrift"/>
                              <w:sz w:val="32"/>
                              <w:u w:val="single"/>
                            </w:rPr>
                            <w:t>IN</w:t>
                          </w:r>
                          <w:r>
                            <w:rPr>
                              <w:rFonts w:ascii="Bahnschrift"/>
                              <w:spacing w:val="-10"/>
                              <w:sz w:val="3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Bahnschrift"/>
                              <w:sz w:val="32"/>
                              <w:u w:val="single"/>
                            </w:rPr>
                            <w:t>SESSION</w:t>
                          </w:r>
                          <w:r>
                            <w:rPr>
                              <w:rFonts w:ascii="Bahnschrift"/>
                              <w:spacing w:val="-9"/>
                              <w:sz w:val="3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Bahnschrift"/>
                              <w:sz w:val="32"/>
                              <w:u w:val="single"/>
                            </w:rPr>
                            <w:t>STRATEGY</w:t>
                          </w:r>
                          <w:r>
                            <w:rPr>
                              <w:rFonts w:ascii="Bahnschrift"/>
                              <w:spacing w:val="-6"/>
                              <w:sz w:val="3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Bahnschrift"/>
                              <w:sz w:val="32"/>
                              <w:u w:val="single"/>
                            </w:rPr>
                            <w:t>-</w:t>
                          </w:r>
                          <w:r>
                            <w:rPr>
                              <w:rFonts w:ascii="Bahnschrift"/>
                              <w:spacing w:val="-8"/>
                              <w:sz w:val="3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Bahnschrift"/>
                              <w:spacing w:val="-5"/>
                              <w:sz w:val="32"/>
                              <w:u w:val="single"/>
                            </w:rPr>
                            <w:t>PE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65.369995pt;margin-top:51.128616pt;width:259.75pt;height:18pt;mso-position-horizontal-relative:page;mso-position-vertical-relative:page;z-index:-16047104" type="#_x0000_t202" id="docshape135" filled="false" stroked="false">
              <v:textbox inset="0,0,0,0">
                <w:txbxContent>
                  <w:p>
                    <w:pPr>
                      <w:spacing w:line="339" w:lineRule="exact" w:before="0"/>
                      <w:ind w:left="20" w:right="0" w:firstLine="0"/>
                      <w:jc w:val="left"/>
                      <w:rPr>
                        <w:rFonts w:ascii="Bahnschrift"/>
                        <w:sz w:val="32"/>
                      </w:rPr>
                    </w:pPr>
                    <w:r>
                      <w:rPr>
                        <w:rFonts w:ascii="Bahnschrift"/>
                        <w:sz w:val="32"/>
                        <w:u w:val="single"/>
                      </w:rPr>
                      <w:t>CHANGE</w:t>
                    </w:r>
                    <w:r>
                      <w:rPr>
                        <w:rFonts w:ascii="Bahnschrift"/>
                        <w:spacing w:val="-11"/>
                        <w:sz w:val="32"/>
                        <w:u w:val="single"/>
                      </w:rPr>
                      <w:t> </w:t>
                    </w:r>
                    <w:r>
                      <w:rPr>
                        <w:rFonts w:ascii="Bahnschrift"/>
                        <w:sz w:val="32"/>
                        <w:u w:val="single"/>
                      </w:rPr>
                      <w:t>IN</w:t>
                    </w:r>
                    <w:r>
                      <w:rPr>
                        <w:rFonts w:ascii="Bahnschrift"/>
                        <w:spacing w:val="-10"/>
                        <w:sz w:val="32"/>
                        <w:u w:val="single"/>
                      </w:rPr>
                      <w:t> </w:t>
                    </w:r>
                    <w:r>
                      <w:rPr>
                        <w:rFonts w:ascii="Bahnschrift"/>
                        <w:sz w:val="32"/>
                        <w:u w:val="single"/>
                      </w:rPr>
                      <w:t>SESSION</w:t>
                    </w:r>
                    <w:r>
                      <w:rPr>
                        <w:rFonts w:ascii="Bahnschrift"/>
                        <w:spacing w:val="-9"/>
                        <w:sz w:val="32"/>
                        <w:u w:val="single"/>
                      </w:rPr>
                      <w:t> </w:t>
                    </w:r>
                    <w:r>
                      <w:rPr>
                        <w:rFonts w:ascii="Bahnschrift"/>
                        <w:sz w:val="32"/>
                        <w:u w:val="single"/>
                      </w:rPr>
                      <w:t>STRATEGY</w:t>
                    </w:r>
                    <w:r>
                      <w:rPr>
                        <w:rFonts w:ascii="Bahnschrift"/>
                        <w:spacing w:val="-6"/>
                        <w:sz w:val="32"/>
                        <w:u w:val="single"/>
                      </w:rPr>
                      <w:t> </w:t>
                    </w:r>
                    <w:r>
                      <w:rPr>
                        <w:rFonts w:ascii="Bahnschrift"/>
                        <w:sz w:val="32"/>
                        <w:u w:val="single"/>
                      </w:rPr>
                      <w:t>-</w:t>
                    </w:r>
                    <w:r>
                      <w:rPr>
                        <w:rFonts w:ascii="Bahnschrift"/>
                        <w:spacing w:val="-8"/>
                        <w:sz w:val="32"/>
                        <w:u w:val="single"/>
                      </w:rPr>
                      <w:t> </w:t>
                    </w:r>
                    <w:r>
                      <w:rPr>
                        <w:rFonts w:ascii="Bahnschrift"/>
                        <w:spacing w:val="-5"/>
                        <w:sz w:val="32"/>
                        <w:u w:val="single"/>
                      </w:rPr>
                      <w:t>PE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•"/>
      <w:lvlJc w:val="left"/>
      <w:pPr>
        <w:ind w:left="126" w:hanging="126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6" w:hanging="1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3" w:hanging="1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1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1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3" w:hanging="1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0" w:hanging="1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7" w:hanging="1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54" w:hanging="12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26" w:hanging="126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6" w:hanging="1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3" w:hanging="1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1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7" w:hanging="1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3" w:hanging="1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0" w:hanging="1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7" w:hanging="1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54" w:hanging="12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12" w:hanging="312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3" w:hanging="223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0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1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4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3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4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5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05" w:hanging="22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43" w:hanging="72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■"/>
      <w:lvlJc w:val="left"/>
      <w:pPr>
        <w:ind w:left="1" w:hanging="461"/>
      </w:pPr>
      <w:rPr>
        <w:rFonts w:hint="default" w:ascii="MS Gothic" w:hAnsi="MS Gothic" w:eastAsia="MS Gothic" w:cs="MS Gothic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4" w:hanging="4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8" w:hanging="4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2" w:hanging="4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6" w:hanging="4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0" w:hanging="4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05" w:hanging="4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99" w:hanging="4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9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9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314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1123" w:hanging="25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2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9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1124" w:hanging="25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2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9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1123" w:hanging="25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2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94" w:hanging="360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087" w:hanging="360"/>
        <w:jc w:val="righ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059" w:hanging="185"/>
        <w:jc w:val="left"/>
      </w:pPr>
      <w:rPr>
        <w:rFonts w:hint="default"/>
        <w:spacing w:val="-1"/>
        <w:w w:val="81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9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231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4" w:hanging="36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Arial Black" w:hAnsi="Arial Black" w:eastAsia="Arial Black" w:cs="Arial Black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11" w:hanging="311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30"/>
      <w:ind w:left="1193" w:hanging="319"/>
      <w:outlineLvl w:val="3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2"/>
      <w:ind w:left="874"/>
      <w:outlineLvl w:val="4"/>
    </w:pPr>
    <w:rPr>
      <w:rFonts w:ascii="Trebuchet MS" w:hAnsi="Trebuchet MS" w:eastAsia="Trebuchet MS" w:cs="Trebuchet MS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0"/>
      <w:ind w:left="1594" w:hanging="360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header" Target="header3.xml"/><Relationship Id="rId33" Type="http://schemas.openxmlformats.org/officeDocument/2006/relationships/footer" Target="footer3.xm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2025-10-22T10:54:40Z</dcterms:created>
  <dcterms:modified xsi:type="dcterms:W3CDTF">2025-10-22T10:54:40Z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2025-10-22T00:00:00Z</vt:filetime>
  </property>
  <property fmtid="{D5CDD505-2E9C-101B-9397-08002B2CF9AE}" pid="3" name="LastSaved">
    <vt:filetime>2025-10-22T00:00:00Z</vt:filetime>
  </property>
  <property fmtid="{D5CDD505-2E9C-101B-9397-08002B2CF9AE}" pid="4" name="Producer">
    <vt:lpwstr>iLovePDF</vt:lpwstr>
  </property>
</Properties>
</file>