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73D2" w14:textId="77777777" w:rsidR="00271459" w:rsidRDefault="00000000">
      <w:pPr>
        <w:pStyle w:val="normal1"/>
        <w:widowControl w:val="0"/>
        <w:spacing w:line="240" w:lineRule="auto"/>
        <w:ind w:right="1395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75E72916" w14:textId="77777777" w:rsidR="00271459" w:rsidRDefault="00000000">
      <w:pPr>
        <w:pStyle w:val="normal1"/>
        <w:widowControl w:val="0"/>
        <w:spacing w:before="273" w:line="240" w:lineRule="auto"/>
        <w:ind w:right="185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40201D1D" w14:textId="77777777" w:rsidR="00271459" w:rsidRDefault="00271459">
      <w:pPr>
        <w:jc w:val="center"/>
        <w:rPr>
          <w:b/>
        </w:rPr>
      </w:pPr>
    </w:p>
    <w:tbl>
      <w:tblPr>
        <w:tblStyle w:val="TableNormal0"/>
        <w:tblW w:w="90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95"/>
        <w:gridCol w:w="4335"/>
      </w:tblGrid>
      <w:tr w:rsidR="00271459" w14:paraId="1BD5B521" w14:textId="77777777"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BF92" w14:textId="77777777" w:rsidR="00271459" w:rsidRDefault="00000000">
            <w:pPr>
              <w:spacing w:after="160" w:line="259" w:lineRule="auto"/>
            </w:pPr>
            <w:r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1C4E" w14:textId="77777777" w:rsidR="00271459" w:rsidRDefault="00000000">
            <w:pPr>
              <w:spacing w:after="160" w:line="259" w:lineRule="auto"/>
            </w:pPr>
            <w:r>
              <w:t>2 April 2026</w:t>
            </w:r>
          </w:p>
        </w:tc>
      </w:tr>
      <w:tr w:rsidR="00271459" w14:paraId="6C978FB6" w14:textId="77777777"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6FD4" w14:textId="77777777" w:rsidR="00271459" w:rsidRDefault="00000000">
            <w:pPr>
              <w:spacing w:after="160" w:line="259" w:lineRule="auto"/>
            </w:pPr>
            <w:r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04BD" w14:textId="28F72E93" w:rsidR="00271459" w:rsidRDefault="00D65D53">
            <w:pPr>
              <w:spacing w:after="160" w:line="259" w:lineRule="auto"/>
            </w:pPr>
            <w:r w:rsidRPr="00D65D53">
              <w:t>69c1028d4241397902eb7b26</w:t>
            </w:r>
          </w:p>
        </w:tc>
      </w:tr>
      <w:tr w:rsidR="00271459" w14:paraId="5146F06C" w14:textId="77777777"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3D25" w14:textId="77777777" w:rsidR="00271459" w:rsidRDefault="00000000">
            <w:pPr>
              <w:spacing w:after="160" w:line="259" w:lineRule="auto"/>
            </w:pPr>
            <w:r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6A04" w14:textId="77777777" w:rsidR="00271459" w:rsidRDefault="00000000">
            <w:pPr>
              <w:spacing w:after="160" w:line="259" w:lineRule="auto"/>
            </w:pPr>
            <w:r>
              <w:t>Automating Data Import and Relationship Mapping Using Import Sets &amp; Dot Walking</w:t>
            </w:r>
          </w:p>
        </w:tc>
      </w:tr>
      <w:tr w:rsidR="00271459" w14:paraId="36A340E3" w14:textId="77777777"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3853" w14:textId="77777777" w:rsidR="00271459" w:rsidRDefault="00000000">
            <w:pPr>
              <w:spacing w:after="160" w:line="259" w:lineRule="auto"/>
            </w:pPr>
            <w:r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A0DF" w14:textId="77777777" w:rsidR="00271459" w:rsidRDefault="00000000">
            <w:pPr>
              <w:spacing w:after="160" w:line="259" w:lineRule="auto"/>
            </w:pPr>
            <w:r>
              <w:t>2 Marks</w:t>
            </w:r>
          </w:p>
        </w:tc>
      </w:tr>
    </w:tbl>
    <w:p w14:paraId="2FFD0EF2" w14:textId="77777777" w:rsidR="00271459" w:rsidRDefault="00271459">
      <w:pPr>
        <w:rPr>
          <w:b/>
        </w:rPr>
      </w:pPr>
    </w:p>
    <w:p w14:paraId="1A332286" w14:textId="77777777" w:rsidR="00271459" w:rsidRDefault="00271459">
      <w:pPr>
        <w:pStyle w:val="normal1"/>
        <w:widowControl w:val="0"/>
        <w:spacing w:before="273" w:line="240" w:lineRule="auto"/>
        <w:ind w:right="185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6C02288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Functional Specification Document (FSD)</w:t>
      </w:r>
    </w:p>
    <w:p w14:paraId="03F9898F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Project: Automating Data Import and Relationship Mapping using Import Sets &amp; Dot Walking</w:t>
      </w:r>
    </w:p>
    <w:p w14:paraId="171EF7BC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Platform: ServiceNow | Version: 1.0</w:t>
      </w:r>
    </w:p>
    <w:p w14:paraId="1A12B766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B127E33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Introduction</w:t>
      </w:r>
    </w:p>
    <w:p w14:paraId="6F804291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document describes the functional specifications for the automated data import solution built on the ServiceNow platform using Import Sets, Transform Maps, and Dot Walking.</w:t>
      </w:r>
    </w:p>
    <w:p w14:paraId="26869EED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58BB375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Scope</w:t>
      </w:r>
    </w:p>
    <w:p w14:paraId="2B703C50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solution covers:</w:t>
      </w:r>
    </w:p>
    <w:p w14:paraId="0BC6945E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Importing structured data from Excel/CSV into ServiceNow tables</w:t>
      </w:r>
    </w:p>
    <w:p w14:paraId="5C36A2AD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Relationship mapping using Dot Walking</w:t>
      </w:r>
    </w:p>
    <w:p w14:paraId="370BC075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Deduplication using Coalesce fields</w:t>
      </w:r>
    </w:p>
    <w:p w14:paraId="58E31AC6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Scheduled automation and error logging</w:t>
      </w:r>
    </w:p>
    <w:p w14:paraId="1B8708B4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665B503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Module Descriptions</w:t>
      </w:r>
    </w:p>
    <w:p w14:paraId="26DE02D7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E1FC846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 Import Set Module</w:t>
      </w:r>
    </w:p>
    <w:p w14:paraId="1452FAED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Accepts Excel/CSV file uploads</w:t>
      </w:r>
    </w:p>
    <w:p w14:paraId="4E71133D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Auto-generates staging table with source field columns</w:t>
      </w:r>
    </w:p>
    <w:p w14:paraId="62FBED64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Stores raw data before transformation</w:t>
      </w:r>
    </w:p>
    <w:p w14:paraId="75CEF42F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F7AADA1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 Transform Map Module</w:t>
      </w:r>
    </w:p>
    <w:p w14:paraId="4063CB63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Maps staging table fields to target table fields</w:t>
      </w:r>
    </w:p>
    <w:p w14:paraId="4F7E5CE5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Supports dot walking for reference field resolution</w:t>
      </w:r>
    </w:p>
    <w:p w14:paraId="3DBEA56B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Configures Coalesce on unique identifier fields</w:t>
      </w:r>
    </w:p>
    <w:p w14:paraId="55DCC6BF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1C1752A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 Dot Walking Engine</w:t>
      </w:r>
    </w:p>
    <w:p w14:paraId="45B895B0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Resolves cross-table reference fields using dot notation</w:t>
      </w:r>
    </w:p>
    <w:p w14:paraId="55535B13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Example: department.name resolves to Department display value</w:t>
      </w:r>
    </w:p>
    <w:p w14:paraId="79D9D572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Handles null/missing reference records gracefully</w:t>
      </w:r>
    </w:p>
    <w:p w14:paraId="34DE65AF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2EFBA5F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3.4 Scheduler Module</w:t>
      </w:r>
    </w:p>
    <w:p w14:paraId="51CDB982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Executes import pipeline on configured schedule</w:t>
      </w:r>
    </w:p>
    <w:p w14:paraId="5C5298C0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Supports daily, weekly, or on-demand execution</w:t>
      </w:r>
    </w:p>
    <w:p w14:paraId="67BAE67F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82993CC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3.5 Error Logging Module</w:t>
      </w:r>
    </w:p>
    <w:p w14:paraId="3E179DAD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Logs each import run result (success/fail count)</w:t>
      </w:r>
    </w:p>
    <w:p w14:paraId="2B08C1E7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Captures specific error reason per failed record</w:t>
      </w:r>
    </w:p>
    <w:p w14:paraId="0A037C69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Accessible via Import Set Run History</w:t>
      </w:r>
    </w:p>
    <w:p w14:paraId="42C8722E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ED124BB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4. Field Mapping Table</w:t>
      </w:r>
    </w:p>
    <w:p w14:paraId="587AE17D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Source Field         → Target Field          → Dot Walk</w:t>
      </w:r>
    </w:p>
    <w:p w14:paraId="7D296427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u_first_name        → first_name             → No</w:t>
      </w:r>
    </w:p>
    <w:p w14:paraId="37F43404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u_last_name         → last_name              → No</w:t>
      </w:r>
    </w:p>
    <w:p w14:paraId="2E7C3D12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u_employee_id       → employee_number        → No (Coalesce)</w:t>
      </w:r>
    </w:p>
    <w:p w14:paraId="6F3F972E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u_department        → department             → department.name</w:t>
      </w:r>
    </w:p>
    <w:p w14:paraId="7597B007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u_location          → location               → location.city</w:t>
      </w:r>
    </w:p>
    <w:p w14:paraId="5748E12C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u_email             → email                  → No</w:t>
      </w:r>
    </w:p>
    <w:p w14:paraId="21F32CBA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u_phone             → phone                  → No</w:t>
      </w:r>
    </w:p>
    <w:p w14:paraId="0907A9F3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u_manager           → manager               → manager.user_name</w:t>
      </w:r>
    </w:p>
    <w:p w14:paraId="060F829B" w14:textId="77777777" w:rsidR="00271459" w:rsidRDefault="00271459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C12380C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Assumptions</w:t>
      </w:r>
    </w:p>
    <w:p w14:paraId="01FCDFA2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Source Excel file columns match configured Import Set schema</w:t>
      </w:r>
    </w:p>
    <w:p w14:paraId="5D1BF0F6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Reference records (Department, Location) already exist in ServiceNow</w:t>
      </w:r>
    </w:p>
    <w:p w14:paraId="13F80688" w14:textId="77777777" w:rsidR="00271459" w:rsidRDefault="00000000">
      <w:pPr>
        <w:pStyle w:val="normal1"/>
        <w:widowControl w:val="0"/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PDI instance has sufficient performance for scheduled jobs</w:t>
      </w:r>
    </w:p>
    <w:sectPr w:rsidR="00271459">
      <w:pgSz w:w="11906" w:h="16838"/>
      <w:pgMar w:top="1416" w:right="1734" w:bottom="1534" w:left="1445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1" w:fontKey="{40F21B03-4CCD-4156-9F66-4B8B94246F3C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  <w:embedItalic r:id="rId2" w:fontKey="{13B6DDC1-7A54-439C-AFA2-FB4A77B777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A7AF03-FCE8-4222-AA60-65C611DC75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E49DDA-78EE-435D-BA77-C756390461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59"/>
    <w:rsid w:val="00271459"/>
    <w:rsid w:val="00312709"/>
    <w:rsid w:val="00D6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23A74"/>
  <w15:docId w15:val="{3550CD9C-97FC-4549-9F23-09A629C2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2046</Characters>
  <Application>Microsoft Office Word</Application>
  <DocSecurity>0</DocSecurity>
  <Lines>81</Lines>
  <Paragraphs>68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Prem kumar</dc:creator>
  <dc:description/>
  <cp:lastModifiedBy>Daniel Prem kumar</cp:lastModifiedBy>
  <cp:revision>2</cp:revision>
  <dcterms:created xsi:type="dcterms:W3CDTF">2026-04-05T18:22:00Z</dcterms:created>
  <dcterms:modified xsi:type="dcterms:W3CDTF">2026-04-05T18:22:00Z</dcterms:modified>
  <dc:language>en-IN</dc:language>
</cp:coreProperties>
</file>