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88" w:lineRule="auto"/>
      </w:pPr>
      <w:r>
        <w:rPr>
          <w:rFonts w:ascii="Browallia New" w:hAnsi="Browallia New" w:eastAsia="Browallia New"/>
          <w:b/>
          <w:color w:val="F36F21"/>
          <w:sz w:val="22"/>
        </w:rPr>
        <w:t>KUBOTA ACTIVITY STANDARD</w:t>
      </w:r>
    </w:p>
    <w:p>
      <w:pPr>
        <w:spacing w:after="60" w:line="288" w:lineRule="auto"/>
      </w:pPr>
      <w:r>
        <w:rPr>
          <w:rFonts w:ascii="Browallia New" w:hAnsi="Browallia New" w:eastAsia="Browallia New"/>
          <w:b/>
          <w:color w:val="17365D"/>
          <w:sz w:val="54"/>
        </w:rPr>
        <w:t>Mobile Service</w:t>
      </w:r>
    </w:p>
    <w:p>
      <w:pPr>
        <w:spacing w:after="180" w:line="288" w:lineRule="auto"/>
      </w:pPr>
      <w:r>
        <w:rPr>
          <w:rFonts w:ascii="Browallia New" w:hAnsi="Browallia New" w:eastAsia="Browallia New"/>
          <w:b w:val="0"/>
          <w:color w:val="68707A"/>
          <w:sz w:val="24"/>
        </w:rPr>
        <w:t>คู่มือจัดกิจกรรมบริการถึงพื้นที่แบบง่าย สำหรับร้านค้าและผู้จัดงาน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3E8"/>
          </w:tcPr>
          <w:p>
            <w:pPr>
              <w:spacing w:after="0" w:line="276" w:lineRule="auto"/>
            </w:pPr>
            <w:r>
              <w:rPr>
                <w:rFonts w:ascii="Browallia New" w:hAnsi="Browallia New" w:eastAsia="Browallia New"/>
                <w:b/>
                <w:color w:val="17365D"/>
                <w:sz w:val="21"/>
              </w:rPr>
              <w:t xml:space="preserve">จัดกิจกรรมนี้เพื่ออะไร  </w:t>
            </w:r>
            <w:r>
              <w:rPr>
                <w:rFonts w:ascii="Browallia New" w:hAnsi="Browallia New" w:eastAsia="Browallia New"/>
                <w:b w:val="0"/>
                <w:color w:val="252525"/>
                <w:sz w:val="21"/>
              </w:rPr>
              <w:t>นำช่างและบริการหลังการขายเข้าไปหาลูกค้าถึงพื้นที่ ตรวจเช็กสินค้าพื้นฐานฟรี พร้อมแนะนำการใช้งานและดูแลรักษาที่ถูกต้อง เพื่อให้ลูกค้าใช้งานสินค้าได้อย่างมีประสิทธิภาพและยาวนาน</w:t>
            </w:r>
          </w:p>
        </w:tc>
      </w:tr>
    </w:tbl>
    <w:p>
      <w:pPr>
        <w:keepNext/>
        <w:spacing w:before="160" w:after="100"/>
      </w:pPr>
      <w:r>
        <w:rPr>
          <w:rFonts w:ascii="Browallia New" w:hAnsi="Browallia New" w:eastAsia="Browallia New"/>
          <w:b/>
          <w:color w:val="17365D"/>
          <w:sz w:val="30"/>
        </w:rPr>
        <w:t>1. สถานที่</w:t>
      </w:r>
    </w:p>
    <w:p>
      <w:pPr>
        <w:pStyle w:val="ListBullet"/>
        <w:spacing w:after="40" w:line="276" w:lineRule="auto"/>
        <w:ind w:left="432" w:hanging="216"/>
      </w:pPr>
      <w:r>
        <w:rPr>
          <w:rFonts w:ascii="Browallia New" w:hAnsi="Browallia New" w:eastAsia="Browallia New"/>
          <w:b w:val="0"/>
          <w:color w:val="252525"/>
          <w:sz w:val="20"/>
        </w:rPr>
        <w:t>เลือกพื้นที่ที่มีลูกค้าใช้สินค้า KUBOTA อยู่จำนวนหนึ่ง และลูกค้าสามารถนำสินค้าเข้ารับบริการได้สะดวก</w:t>
      </w:r>
    </w:p>
    <w:p>
      <w:pPr>
        <w:pStyle w:val="ListBullet"/>
        <w:spacing w:after="40" w:line="276" w:lineRule="auto"/>
        <w:ind w:left="432" w:hanging="216"/>
      </w:pPr>
      <w:r>
        <w:rPr>
          <w:rFonts w:ascii="Browallia New" w:hAnsi="Browallia New" w:eastAsia="Browallia New"/>
          <w:b w:val="0"/>
          <w:color w:val="252525"/>
          <w:sz w:val="20"/>
        </w:rPr>
        <w:t>มีพื้นที่เพียงพอสำหรับรับสินค้า จอดรอ ตรวจเช็ก เปลี่ยนอะไหล่ และจัดบูธขายอะไหล่</w:t>
      </w:r>
    </w:p>
    <w:p>
      <w:pPr>
        <w:pStyle w:val="ListBullet"/>
        <w:spacing w:after="40" w:line="276" w:lineRule="auto"/>
        <w:ind w:left="432" w:hanging="216"/>
      </w:pPr>
      <w:r>
        <w:rPr>
          <w:rFonts w:ascii="Browallia New" w:hAnsi="Browallia New" w:eastAsia="Browallia New"/>
          <w:b w:val="0"/>
          <w:color w:val="252525"/>
          <w:sz w:val="20"/>
        </w:rPr>
        <w:t>มีทางเข้า–ออกที่สะดวกสำหรับเครื่องยนต์และรถไถเดินตาม รวมถึงมีพื้นที่ร่มสำหรับช่างและลูกค้า</w:t>
      </w:r>
    </w:p>
    <w:p>
      <w:pPr>
        <w:pStyle w:val="ListBullet"/>
        <w:spacing w:after="40" w:line="276" w:lineRule="auto"/>
        <w:ind w:left="432" w:hanging="216"/>
      </w:pPr>
      <w:r>
        <w:rPr>
          <w:rFonts w:ascii="Browallia New" w:hAnsi="Browallia New" w:eastAsia="Browallia New"/>
          <w:b w:val="0"/>
          <w:color w:val="252525"/>
          <w:sz w:val="20"/>
        </w:rPr>
        <w:t>แยกจุดลงทะเบียน จุดจอดรอ จุดตรวจเช็ก และบูธขายอะไหล่ให้เห็นชัดเจน</w:t>
      </w:r>
    </w:p>
    <w:p>
      <w:pPr>
        <w:keepNext/>
        <w:spacing w:before="160" w:after="100"/>
      </w:pPr>
      <w:r>
        <w:rPr>
          <w:rFonts w:ascii="Browallia New" w:hAnsi="Browallia New" w:eastAsia="Browallia New"/>
          <w:b/>
          <w:color w:val="17365D"/>
          <w:sz w:val="30"/>
        </w:rPr>
        <w:t>2. จำนวนผู้ร่วมงาน</w:t>
      </w:r>
    </w:p>
    <w:p>
      <w:pPr>
        <w:pStyle w:val="ListBullet"/>
        <w:spacing w:after="40" w:line="276" w:lineRule="auto"/>
        <w:ind w:left="432" w:hanging="216"/>
      </w:pPr>
      <w:r>
        <w:rPr>
          <w:rFonts w:ascii="Browallia New" w:hAnsi="Browallia New" w:eastAsia="Browallia New"/>
          <w:b w:val="0"/>
          <w:color w:val="252525"/>
          <w:sz w:val="20"/>
        </w:rPr>
        <w:t>เชิญลูกค้าอย่างน้อย 20 คนต่อครั้ง</w:t>
      </w:r>
    </w:p>
    <w:p>
      <w:pPr>
        <w:pStyle w:val="ListBullet"/>
        <w:spacing w:after="40" w:line="276" w:lineRule="auto"/>
        <w:ind w:left="432" w:hanging="216"/>
      </w:pPr>
      <w:r>
        <w:rPr>
          <w:rFonts w:ascii="Browallia New" w:hAnsi="Browallia New" w:eastAsia="Browallia New"/>
          <w:b w:val="0"/>
          <w:color w:val="252525"/>
          <w:sz w:val="20"/>
        </w:rPr>
        <w:t>สอบถามประเภทและจำนวนสินค้าที่ลูกค้าจะนำมา เพื่อเตรียมช่าง เครื่องมือ และอะไหล่ให้เพียงพอ</w:t>
      </w:r>
    </w:p>
    <w:p>
      <w:pPr>
        <w:keepNext/>
        <w:spacing w:before="160" w:after="100"/>
      </w:pPr>
      <w:r>
        <w:rPr>
          <w:rFonts w:ascii="Browallia New" w:hAnsi="Browallia New" w:eastAsia="Browallia New"/>
          <w:b/>
          <w:color w:val="17365D"/>
          <w:sz w:val="30"/>
        </w:rPr>
        <w:t>3. ลูกค้าเป้าหมาย</w:t>
      </w:r>
    </w:p>
    <w:p>
      <w:pPr>
        <w:pStyle w:val="ListBullet"/>
        <w:spacing w:after="40" w:line="276" w:lineRule="auto"/>
        <w:ind w:left="432" w:hanging="216"/>
      </w:pPr>
      <w:r>
        <w:rPr>
          <w:rFonts w:ascii="Browallia New" w:hAnsi="Browallia New" w:eastAsia="Browallia New"/>
          <w:b w:val="0"/>
          <w:color w:val="252525"/>
          <w:sz w:val="20"/>
        </w:rPr>
        <w:t>ลูกค้าที่เป็นเจ้าของเครื่องยนต์ดีเซลคูโบต้า หรือรถไถเดินตามตราช้าง</w:t>
      </w:r>
    </w:p>
    <w:p>
      <w:pPr>
        <w:pStyle w:val="ListBullet"/>
        <w:spacing w:after="40" w:line="276" w:lineRule="auto"/>
        <w:ind w:left="432" w:hanging="216"/>
      </w:pPr>
      <w:r>
        <w:rPr>
          <w:rFonts w:ascii="Browallia New" w:hAnsi="Browallia New" w:eastAsia="Browallia New"/>
          <w:b w:val="0"/>
          <w:color w:val="252525"/>
          <w:sz w:val="20"/>
        </w:rPr>
        <w:t>ลูกค้าที่อยู่ไกลจากร้านค้า หรือเข้ารับบริการที่ร้านค้าได้ไม่สะดวก</w:t>
      </w:r>
    </w:p>
    <w:p>
      <w:pPr>
        <w:keepNext/>
        <w:spacing w:before="160" w:after="100"/>
      </w:pPr>
      <w:r>
        <w:rPr>
          <w:rFonts w:ascii="Browallia New" w:hAnsi="Browallia New" w:eastAsia="Browallia New"/>
          <w:b/>
          <w:color w:val="17365D"/>
          <w:sz w:val="30"/>
        </w:rPr>
        <w:t>4. กิจกรรมพื้นฐานที่ต้องมี</w:t>
      </w:r>
    </w:p>
    <w:p>
      <w:pPr>
        <w:pStyle w:val="ListBullet"/>
        <w:spacing w:after="40" w:line="276" w:lineRule="auto"/>
        <w:ind w:left="432" w:hanging="216"/>
      </w:pPr>
      <w:r>
        <w:rPr>
          <w:rFonts w:ascii="Browallia New" w:hAnsi="Browallia New" w:eastAsia="Browallia New"/>
          <w:b w:val="0"/>
          <w:color w:val="252525"/>
          <w:sz w:val="20"/>
        </w:rPr>
        <w:t>ลงทะเบียน รับสินค้า และจัดสินค้าเข้าคิวตรวจเช็ก</w:t>
      </w:r>
    </w:p>
    <w:p>
      <w:pPr>
        <w:pStyle w:val="ListBullet"/>
        <w:spacing w:after="40" w:line="276" w:lineRule="auto"/>
        <w:ind w:left="432" w:hanging="216"/>
      </w:pPr>
      <w:r>
        <w:rPr>
          <w:rFonts w:ascii="Browallia New" w:hAnsi="Browallia New" w:eastAsia="Browallia New"/>
          <w:b w:val="0"/>
          <w:color w:val="252525"/>
          <w:sz w:val="20"/>
        </w:rPr>
        <w:t>ตรวจเช็กพื้นฐาน 5 จุด ทั้งเครื่องยนต์ดีเซลคูโบต้าและรถไถเดินตามตราช้าง โดยไม่คิดค่าตรวจเช็ก</w:t>
      </w:r>
    </w:p>
    <w:p>
      <w:pPr>
        <w:pStyle w:val="ListBullet"/>
        <w:spacing w:after="40" w:line="276" w:lineRule="auto"/>
        <w:ind w:left="432" w:hanging="216"/>
      </w:pPr>
      <w:r>
        <w:rPr>
          <w:rFonts w:ascii="Browallia New" w:hAnsi="Browallia New" w:eastAsia="Browallia New"/>
          <w:b w:val="0"/>
          <w:color w:val="252525"/>
          <w:sz w:val="20"/>
        </w:rPr>
        <w:t>แนะนำวิธีใช้งานและดูแลรักษาที่ถูกต้องตามประเภทสินค้า</w:t>
      </w:r>
    </w:p>
    <w:p>
      <w:pPr>
        <w:pStyle w:val="ListBullet"/>
        <w:spacing w:after="40" w:line="276" w:lineRule="auto"/>
        <w:ind w:left="432" w:hanging="216"/>
      </w:pPr>
      <w:r>
        <w:rPr>
          <w:rFonts w:ascii="Browallia New" w:hAnsi="Browallia New" w:eastAsia="Browallia New"/>
          <w:b w:val="0"/>
          <w:color w:val="252525"/>
          <w:sz w:val="20"/>
        </w:rPr>
        <w:t>หากพบอะไหล่ที่ถึงรอบเปลี่ยนหรือควรเปลี่ยน ให้แนะนำลูกค้าและเปลี่ยนอะไหล่ตามความเหมาะสม</w:t>
      </w:r>
    </w:p>
    <w:p>
      <w:pPr>
        <w:pStyle w:val="ListBullet"/>
        <w:spacing w:after="40" w:line="276" w:lineRule="auto"/>
        <w:ind w:left="432" w:hanging="216"/>
      </w:pPr>
      <w:r>
        <w:rPr>
          <w:rFonts w:ascii="Browallia New" w:hAnsi="Browallia New" w:eastAsia="Browallia New"/>
          <w:b w:val="0"/>
          <w:color w:val="252525"/>
          <w:sz w:val="20"/>
        </w:rPr>
        <w:t>จัดเตรียมอะไหล่ที่ใช้บ่อยไว้จำหน่ายภายในงาน</w:t>
      </w:r>
    </w:p>
    <w:p>
      <w:pPr>
        <w:pStyle w:val="ListBullet"/>
        <w:spacing w:after="40" w:line="276" w:lineRule="auto"/>
        <w:ind w:left="432" w:hanging="216"/>
      </w:pPr>
      <w:r>
        <w:rPr>
          <w:rFonts w:ascii="Browallia New" w:hAnsi="Browallia New" w:eastAsia="Browallia New"/>
          <w:b w:val="0"/>
          <w:color w:val="252525"/>
          <w:sz w:val="20"/>
        </w:rPr>
        <w:t>ส่งมอบสินค้าคืนหลังตรวจเช็กหรือเปลี่ยนอะไหล่เรียบร้อย</w:t>
      </w:r>
    </w:p>
    <w:p>
      <w:pPr>
        <w:keepNext/>
        <w:spacing w:before="160" w:after="100"/>
      </w:pPr>
      <w:r>
        <w:rPr>
          <w:rFonts w:ascii="Browallia New" w:hAnsi="Browallia New" w:eastAsia="Browallia New"/>
          <w:b/>
          <w:color w:val="17365D"/>
          <w:sz w:val="30"/>
        </w:rPr>
        <w:t>5. กิจกรรมเสริม (ถ้ามี)</w:t>
      </w:r>
    </w:p>
    <w:p>
      <w:pPr>
        <w:spacing w:after="40" w:line="269" w:lineRule="auto"/>
      </w:pPr>
      <w:r>
        <w:rPr>
          <w:rFonts w:ascii="Browallia New" w:hAnsi="Browallia New" w:eastAsia="Browallia New"/>
          <w:b/>
          <w:color w:val="17365D"/>
          <w:sz w:val="20"/>
        </w:rPr>
        <w:t xml:space="preserve">แนะนำการดูแลรักษาแบบกลุ่ม: </w:t>
      </w:r>
      <w:r>
        <w:rPr>
          <w:rFonts w:ascii="Browallia New" w:hAnsi="Browallia New" w:eastAsia="Browallia New"/>
          <w:b w:val="0"/>
          <w:color w:val="252525"/>
          <w:sz w:val="20"/>
        </w:rPr>
        <w:t>ใช้เวลาสั้น ๆ ประมาณ 10–15 นาที เพื่อทบทวนจุดสำคัญที่ลูกค้าควรดูแลเป็นประจำ</w:t>
      </w:r>
    </w:p>
    <w:p>
      <w:pPr>
        <w:spacing w:after="40" w:line="269" w:lineRule="auto"/>
      </w:pPr>
      <w:r>
        <w:rPr>
          <w:rFonts w:ascii="Browallia New" w:hAnsi="Browallia New" w:eastAsia="Browallia New"/>
          <w:b/>
          <w:color w:val="17365D"/>
          <w:sz w:val="20"/>
        </w:rPr>
        <w:t xml:space="preserve">โปรโมชั่นอะไหล่หรือชุดบำรุงรักษา: </w:t>
      </w:r>
      <w:r>
        <w:rPr>
          <w:rFonts w:ascii="Browallia New" w:hAnsi="Browallia New" w:eastAsia="Browallia New"/>
          <w:b w:val="0"/>
          <w:color w:val="252525"/>
          <w:sz w:val="20"/>
        </w:rPr>
        <w:t>เตรียมรายการสินค้า ราคา และเงื่อนไขให้ชัดเจน</w:t>
      </w:r>
    </w:p>
    <w:p>
      <w:pPr>
        <w:spacing w:after="40" w:line="269" w:lineRule="auto"/>
      </w:pPr>
      <w:r>
        <w:rPr>
          <w:rFonts w:ascii="Browallia New" w:hAnsi="Browallia New" w:eastAsia="Browallia New"/>
          <w:b/>
          <w:color w:val="17365D"/>
          <w:sz w:val="20"/>
        </w:rPr>
        <w:t xml:space="preserve">น้ำดื่มและขนมระหว่างรอ: </w:t>
      </w:r>
      <w:r>
        <w:rPr>
          <w:rFonts w:ascii="Browallia New" w:hAnsi="Browallia New" w:eastAsia="Browallia New"/>
          <w:b w:val="0"/>
          <w:color w:val="252525"/>
          <w:sz w:val="20"/>
        </w:rPr>
        <w:t>เตรียมให้เหมาะกับจำนวนลูกค้าและระยะเวลารอรับบริการ</w:t>
      </w:r>
    </w:p>
    <w:p>
      <w:pPr>
        <w:sectPr>
          <w:headerReference w:type="default" r:id="rId9"/>
          <w:footerReference w:type="default" r:id="rId10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>
      <w:pPr>
        <w:spacing w:after="120" w:line="288" w:lineRule="auto"/>
      </w:pPr>
      <w:r>
        <w:rPr>
          <w:rFonts w:ascii="Browallia New" w:hAnsi="Browallia New" w:eastAsia="Browallia New"/>
          <w:b/>
          <w:color w:val="F36F21"/>
          <w:sz w:val="20"/>
        </w:rPr>
        <w:t>01 | การเตรียมพื้นที่และอุปกรณ์</w:t>
      </w:r>
    </w:p>
    <w:p>
      <w:pPr>
        <w:keepNext/>
        <w:spacing w:before="160" w:after="100"/>
      </w:pPr>
      <w:r>
        <w:rPr>
          <w:rFonts w:ascii="Browallia New" w:hAnsi="Browallia New" w:eastAsia="Browallia New"/>
          <w:b/>
          <w:color w:val="17365D"/>
          <w:sz w:val="36"/>
        </w:rPr>
        <w:t>แบ่งพื้นที่ในงาน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Browallia New" w:hAnsi="Browallia New" w:eastAsia="Browallia New"/>
                <w:b/>
                <w:color w:val="F36F21"/>
                <w:sz w:val="20"/>
              </w:rPr>
              <w:t>01  ลงทะเบียนและรับสินค้า</w:t>
              <w:br/>
            </w:r>
            <w:r>
              <w:rPr>
                <w:rFonts w:ascii="Browallia New" w:hAnsi="Browallia New" w:eastAsia="Browallia New"/>
                <w:b w:val="0"/>
                <w:color w:val="252525"/>
                <w:sz w:val="19"/>
              </w:rPr>
              <w:t>ลงทะเบียน รับสินค้า และจัดสินค้าเข้าคิวตรวจเช็ก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Browallia New" w:hAnsi="Browallia New" w:eastAsia="Browallia New"/>
                <w:b/>
                <w:color w:val="F36F21"/>
                <w:sz w:val="20"/>
              </w:rPr>
              <w:t>02  จุดจอดรอ</w:t>
              <w:br/>
            </w:r>
            <w:r>
              <w:rPr>
                <w:rFonts w:ascii="Browallia New" w:hAnsi="Browallia New" w:eastAsia="Browallia New"/>
                <w:b w:val="0"/>
                <w:color w:val="252525"/>
                <w:sz w:val="19"/>
              </w:rPr>
              <w:t>จัดคิวและพื้นที่จอดเครื่องยนต์หรือรถไถเดินตามที่รอรับบริการ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Browallia New" w:hAnsi="Browallia New" w:eastAsia="Browallia New"/>
                <w:b/>
                <w:color w:val="F36F21"/>
                <w:sz w:val="20"/>
              </w:rPr>
              <w:t>03  จุดตรวจเช็กและเปลี่ยนอะไหล่</w:t>
              <w:br/>
            </w:r>
            <w:r>
              <w:rPr>
                <w:rFonts w:ascii="Browallia New" w:hAnsi="Browallia New" w:eastAsia="Browallia New"/>
                <w:b w:val="0"/>
                <w:color w:val="252525"/>
                <w:sz w:val="19"/>
              </w:rPr>
              <w:t>จัดพื้นที่ให้ช่างทำงาน พร้อมเครื่องมือและอะไหล่ที่จำเป็น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Browallia New" w:hAnsi="Browallia New" w:eastAsia="Browallia New"/>
                <w:b/>
                <w:color w:val="F36F21"/>
                <w:sz w:val="20"/>
              </w:rPr>
              <w:t>04  บูธขายอะไหล่</w:t>
              <w:br/>
            </w:r>
            <w:r>
              <w:rPr>
                <w:rFonts w:ascii="Browallia New" w:hAnsi="Browallia New" w:eastAsia="Browallia New"/>
                <w:b w:val="0"/>
                <w:color w:val="252525"/>
                <w:sz w:val="19"/>
              </w:rPr>
              <w:t>จัดแสดงและจำหน่ายน้ำมันเครื่อง ไส้กรอง สายพาน และอะไหล่อื่น ๆ</w:t>
            </w:r>
          </w:p>
        </w:tc>
      </w:tr>
    </w:tbl>
    <w:p>
      <w:pPr>
        <w:keepNext/>
        <w:spacing w:before="160" w:after="100"/>
      </w:pPr>
      <w:r>
        <w:rPr>
          <w:rFonts w:ascii="Browallia New" w:hAnsi="Browallia New" w:eastAsia="Browallia New"/>
          <w:b/>
          <w:color w:val="17365D"/>
          <w:sz w:val="36"/>
        </w:rPr>
        <w:t>รายการแนะนำสำหรับ 1 งาน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FF3E8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/>
                <w:color w:val="17365D"/>
                <w:sz w:val="20"/>
              </w:rPr>
              <w:t>สินค้าที่ให้บริการ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FFF3E8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8"/>
              </w:rPr>
              <w:t>เครื่องยนต์ดีเซลคูโบต้า และรถไถเดินตามตราช้าง</w:t>
              <w:br/>
              <w:t>ตรวจเช็กพื้นฐาน 5 จุดตามรายการมาตรฐานของสินค้าแต่ละประเภท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/>
                <w:color w:val="17365D"/>
                <w:sz w:val="20"/>
              </w:rPr>
              <w:t>เครื่องมือและเอกสาร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8"/>
              </w:rPr>
              <w:t>อุปกรณ์ตรวจเช็กพื้นฐานสำหรับเครื่องยนต์และรถไถเดินตาม พร้อมใบตรวจเช็ก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FF3E8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/>
                <w:color w:val="17365D"/>
                <w:sz w:val="20"/>
              </w:rPr>
              <w:t>อะไหล่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FFF3E8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8"/>
              </w:rPr>
              <w:t>น้ำมันเครื่อง ไส้กรอง สายพาน และอะไหล่อื่น ๆ</w:t>
              <w:br/>
              <w:t>สามารถขอคำแนะนำเพิ่มเติมจากทีมงาน KUBOTA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/>
                <w:color w:val="17365D"/>
                <w:sz w:val="20"/>
              </w:rPr>
              <w:t>พื้นที่ลูกค้า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8"/>
              </w:rPr>
              <w:t>เต็นท์หรือพื้นที่ร่ม เก้าอี้ จุดจอดสินค้า และน้ำดื่มสำหรับลูกค้าที่รอรับบริการ</w:t>
            </w:r>
          </w:p>
        </w:tc>
      </w:tr>
    </w:tbl>
    <w:p>
      <w:pPr>
        <w:keepNext/>
        <w:spacing w:before="160" w:after="100"/>
      </w:pPr>
      <w:r>
        <w:rPr>
          <w:rFonts w:ascii="Browallia New" w:hAnsi="Browallia New" w:eastAsia="Browallia New"/>
          <w:b/>
          <w:color w:val="17365D"/>
          <w:sz w:val="30"/>
        </w:rPr>
        <w:t>ทีมงานที่ควรมี</w:t>
      </w:r>
    </w:p>
    <w:p>
      <w:pPr>
        <w:pStyle w:val="ListBullet"/>
        <w:spacing w:after="40" w:line="276" w:lineRule="auto"/>
        <w:ind w:left="432" w:hanging="216"/>
      </w:pPr>
      <w:r>
        <w:rPr>
          <w:rFonts w:ascii="Browallia New" w:hAnsi="Browallia New" w:eastAsia="Browallia New"/>
          <w:b w:val="0"/>
          <w:color w:val="252525"/>
          <w:sz w:val="20"/>
        </w:rPr>
        <w:t>ทีมลงทะเบียน รับสินค้า และจัดคิว</w:t>
      </w:r>
    </w:p>
    <w:p>
      <w:pPr>
        <w:pStyle w:val="ListBullet"/>
        <w:spacing w:after="40" w:line="276" w:lineRule="auto"/>
        <w:ind w:left="432" w:hanging="216"/>
      </w:pPr>
      <w:r>
        <w:rPr>
          <w:rFonts w:ascii="Browallia New" w:hAnsi="Browallia New" w:eastAsia="Browallia New"/>
          <w:b w:val="0"/>
          <w:color w:val="252525"/>
          <w:sz w:val="20"/>
        </w:rPr>
        <w:t>ช่างที่สามารถตรวจเช็กทั้งเครื่องยนต์ดีเซลคูโบต้าและรถไถเดินตามตราช้าง โดยแนะนำช่าง 1 คนต่อลูกค้า 5 คน</w:t>
      </w:r>
    </w:p>
    <w:p>
      <w:pPr>
        <w:pStyle w:val="ListBullet"/>
        <w:spacing w:after="40" w:line="276" w:lineRule="auto"/>
        <w:ind w:left="432" w:hanging="216"/>
      </w:pPr>
      <w:r>
        <w:rPr>
          <w:rFonts w:ascii="Browallia New" w:hAnsi="Browallia New" w:eastAsia="Browallia New"/>
          <w:b w:val="0"/>
          <w:color w:val="252525"/>
          <w:sz w:val="20"/>
        </w:rPr>
        <w:t>ทีมแนะนำการใช้งาน ดูแลรักษา และจำหน่ายอะไหล่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3E8"/>
          </w:tcPr>
          <w:p>
            <w:pPr>
              <w:spacing w:after="0" w:line="276" w:lineRule="auto"/>
            </w:pPr>
            <w:r>
              <w:rPr>
                <w:rFonts w:ascii="Browallia New" w:hAnsi="Browallia New" w:eastAsia="Browallia New"/>
                <w:b/>
                <w:color w:val="17365D"/>
                <w:sz w:val="21"/>
              </w:rPr>
              <w:t xml:space="preserve">หมายเหตุ  </w:t>
            </w:r>
            <w:r>
              <w:rPr>
                <w:rFonts w:ascii="Browallia New" w:hAnsi="Browallia New" w:eastAsia="Browallia New"/>
                <w:b w:val="0"/>
                <w:color w:val="252525"/>
                <w:sz w:val="21"/>
              </w:rPr>
              <w:t>จำนวนช่าง เครื่องมือ และอะไหล่ควรปรับตามจำนวนลูกค้า ประเภทสินค้า และรุ่นสินค้าที่แจ้งไว้ล่วงหน้า</w:t>
            </w:r>
          </w:p>
        </w:tc>
      </w:tr>
    </w:tbl>
    <w:p>
      <w:pPr>
        <w:keepNext/>
        <w:spacing w:before="160" w:after="100"/>
      </w:pPr>
      <w:r>
        <w:rPr>
          <w:rFonts w:ascii="Browallia New" w:hAnsi="Browallia New" w:eastAsia="Browallia New"/>
          <w:b/>
          <w:color w:val="17365D"/>
          <w:sz w:val="32"/>
        </w:rPr>
        <w:t>Checklist ก่อนเริ่มงาน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8760"/>
      </w:tblGrid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shd w:fill="FFF3E8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Browallia New" w:hAnsi="Browallia New" w:eastAsia="Browallia New"/>
                <w:b w:val="0"/>
                <w:color w:val="F36F21"/>
                <w:sz w:val="26"/>
              </w:rPr>
              <w:t>☐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shd w:fill="FFF3E8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7"/>
              </w:rPr>
              <w:t>เชิญลูกค้าอย่างน้อย 20 คน และสอบถามประเภทสินค้าที่จะนำมา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Browallia New" w:hAnsi="Browallia New" w:eastAsia="Browallia New"/>
                <w:b w:val="0"/>
                <w:color w:val="F36F21"/>
                <w:sz w:val="26"/>
              </w:rPr>
              <w:t>☐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7"/>
              </w:rPr>
              <w:t>เตรียมพื้นที่ลงทะเบียน จุดจอดรอ จุดตรวจเช็ก และบูธขายอะไหล่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shd w:fill="FFF3E8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Browallia New" w:hAnsi="Browallia New" w:eastAsia="Browallia New"/>
                <w:b w:val="0"/>
                <w:color w:val="F36F21"/>
                <w:sz w:val="26"/>
              </w:rPr>
              <w:t>☐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shd w:fill="FFF3E8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7"/>
              </w:rPr>
              <w:t>เตรียมช่างที่ตรวจเช็กได้ทั้งเครื่องยนต์ดีเซลคูโบต้าและรถไถเดินตามตราช้าง โดยแนะนำช่าง 1 คนต่อลูกค้า 5 คน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Browallia New" w:hAnsi="Browallia New" w:eastAsia="Browallia New"/>
                <w:b w:val="0"/>
                <w:color w:val="F36F21"/>
                <w:sz w:val="26"/>
              </w:rPr>
              <w:t>☐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7"/>
              </w:rPr>
              <w:t>เตรียมอุปกรณ์ตรวจเช็กพื้นฐานสำหรับเครื่องยนต์และรถไถเดินตาม พร้อมใบตรวจเช็ก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shd w:fill="FFF3E8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Browallia New" w:hAnsi="Browallia New" w:eastAsia="Browallia New"/>
                <w:b w:val="0"/>
                <w:color w:val="F36F21"/>
                <w:sz w:val="26"/>
              </w:rPr>
              <w:t>☐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shd w:fill="FFF3E8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7"/>
              </w:rPr>
              <w:t>เตรียมน้ำมันเครื่อง ไส้กรอง สายพาน และอะไหล่อื่น ๆ ให้เหมาะกับสินค้าที่ลูกค้าจะนำมา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Browallia New" w:hAnsi="Browallia New" w:eastAsia="Browallia New"/>
                <w:b w:val="0"/>
                <w:color w:val="F36F21"/>
                <w:sz w:val="26"/>
              </w:rPr>
              <w:t>☐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7"/>
              </w:rPr>
              <w:t>แบ่งหน้าที่ทีมรับสินค้า จัดคิว ตรวจเช็ก แนะนำการดูแล และจำหน่ายอะไหล่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shd w:fill="FFF3E8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Browallia New" w:hAnsi="Browallia New" w:eastAsia="Browallia New"/>
                <w:b w:val="0"/>
                <w:color w:val="F36F21"/>
                <w:sz w:val="26"/>
              </w:rPr>
              <w:t>☐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shd w:fill="FFF3E8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7"/>
              </w:rPr>
              <w:t>เตรียมเต็นท์หรือพื้นที่ร่ม เก้าอี้ และน้ำดื่มสำหรับลูกค้าที่รอรับบริการ</w:t>
            </w:r>
          </w:p>
        </w:tc>
      </w:tr>
    </w:tbl>
    <w:p>
      <w:pPr>
        <w:sectPr>
          <w:pgSz w:w="12240" w:h="15840"/>
          <w:pgMar w:top="936" w:right="1080" w:bottom="576" w:left="1080" w:header="720" w:footer="720" w:gutter="0"/>
          <w:cols w:space="720"/>
          <w:docGrid w:linePitch="360"/>
        </w:sectPr>
      </w:pPr>
    </w:p>
    <w:p>
      <w:pPr>
        <w:spacing w:after="120" w:line="288" w:lineRule="auto"/>
      </w:pPr>
      <w:r>
        <w:rPr>
          <w:rFonts w:ascii="Browallia New" w:hAnsi="Browallia New" w:eastAsia="Browallia New"/>
          <w:b/>
          <w:color w:val="F36F21"/>
          <w:sz w:val="20"/>
        </w:rPr>
        <w:t>02 | วันจัดกิจกรรม</w:t>
      </w:r>
    </w:p>
    <w:p>
      <w:pPr>
        <w:keepNext/>
        <w:spacing w:before="160" w:after="100"/>
      </w:pPr>
      <w:r>
        <w:rPr>
          <w:rFonts w:ascii="Browallia New" w:hAnsi="Browallia New" w:eastAsia="Browallia New"/>
          <w:b/>
          <w:color w:val="17365D"/>
          <w:sz w:val="36"/>
        </w:rPr>
        <w:t>ตัวอย่างกำหนดการ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200"/>
        <w:gridCol w:w="1800"/>
        <w:gridCol w:w="3660"/>
      </w:tblGrid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Browallia New" w:hAnsi="Browallia New" w:eastAsia="Browallia New"/>
                <w:b/>
                <w:color w:val="FFFFFF"/>
                <w:sz w:val="18"/>
              </w:rPr>
              <w:t>เวลาและระยะเวลา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Browallia New" w:hAnsi="Browallia New" w:eastAsia="Browallia New"/>
                <w:b/>
                <w:color w:val="FFFFFF"/>
                <w:sz w:val="18"/>
              </w:rPr>
              <w:t>กิจกรรม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Browallia New" w:hAnsi="Browallia New" w:eastAsia="Browallia New"/>
                <w:b/>
                <w:color w:val="FFFFFF"/>
                <w:sz w:val="18"/>
              </w:rPr>
              <w:t>ผู้รับผิดชอบ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Browallia New" w:hAnsi="Browallia New" w:eastAsia="Browallia New"/>
                <w:b/>
                <w:color w:val="FFFFFF"/>
                <w:sz w:val="18"/>
              </w:rPr>
              <w:t>สิ่งที่ต้องทำ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Browallia New" w:hAnsi="Browallia New" w:eastAsia="Browallia New"/>
                <w:b/>
                <w:color w:val="17365D"/>
                <w:sz w:val="17"/>
              </w:rPr>
              <w:t>08.30–09.00</w:t>
              <w:br/>
              <w:t>(30 นาที)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/>
                <w:color w:val="17365D"/>
                <w:sz w:val="17"/>
              </w:rPr>
              <w:t>เตรียมพื้นที่และทีมงาน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7"/>
              </w:rPr>
              <w:t>หัวหน้าช่าง / ทีมร้านค้า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7"/>
              </w:rPr>
              <w:t>จัดพื้นที่ เครื่องมือ อะไหล่ เอกสาร และทบทวนหน้าที่ของทีมก่อนรับลูกค้า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Browallia New" w:hAnsi="Browallia New" w:eastAsia="Browallia New"/>
                <w:b/>
                <w:color w:val="17365D"/>
                <w:sz w:val="17"/>
              </w:rPr>
              <w:t>09.00–09.30</w:t>
              <w:br/>
              <w:t>(30 นาที)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/>
                <w:color w:val="17365D"/>
                <w:sz w:val="17"/>
              </w:rPr>
              <w:t>ลงทะเบียนและรับสินค้า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7"/>
              </w:rPr>
              <w:t>ทีมลงทะเบียน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7"/>
              </w:rPr>
              <w:t>ลงทะเบียน รับสินค้า และจัดสินค้าเข้าคิวตรวจเช็ก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Browallia New" w:hAnsi="Browallia New" w:eastAsia="Browallia New"/>
                <w:b/>
                <w:color w:val="17365D"/>
                <w:sz w:val="17"/>
              </w:rPr>
              <w:t>09.30–11.30</w:t>
              <w:br/>
              <w:t>(120 นาที)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/>
                <w:color w:val="17365D"/>
                <w:sz w:val="17"/>
              </w:rPr>
              <w:t>ตรวจเช็กพื้นฐานและบริการ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7"/>
              </w:rPr>
              <w:t>ทีมช่าง / ทีมอะไหล่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7"/>
              </w:rPr>
              <w:t>ตรวจเช็กพื้นฐาน 5 จุดทั้งเครื่องยนต์และรถไถเดินตาม พร้อมแนะนำการใช้งานและดูแลรักษาที่ถูกต้อง หากพบจุดที่ถึงรอบเปลี่ยน ให้แนะนำและเปลี่ยนอะไหล่ตามความเหมาะสม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Browallia New" w:hAnsi="Browallia New" w:eastAsia="Browallia New"/>
                <w:b/>
                <w:color w:val="17365D"/>
                <w:sz w:val="17"/>
              </w:rPr>
              <w:t>11.30–11.45</w:t>
              <w:br/>
              <w:t>(15 นาที)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/>
                <w:color w:val="17365D"/>
                <w:sz w:val="17"/>
              </w:rPr>
              <w:t>แนะนำการดูแลรักษาแบบกลุ่ม (กิจกรรมเสริม)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7"/>
              </w:rPr>
              <w:t>หัวหน้าช่าง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7"/>
              </w:rPr>
              <w:t>สรุปวิธีใช้งานและจุดดูแลรักษาที่ลูกค้าควรตรวจเป็นประจำ พร้อมเปิดให้ถามคำถาม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Browallia New" w:hAnsi="Browallia New" w:eastAsia="Browallia New"/>
                <w:b/>
                <w:color w:val="17365D"/>
                <w:sz w:val="17"/>
              </w:rPr>
              <w:t>11.45–12.00</w:t>
              <w:br/>
              <w:t>(15 นาที)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/>
                <w:color w:val="17365D"/>
                <w:sz w:val="17"/>
              </w:rPr>
              <w:t>ส่งมอบสินค้าและปิดกิจกรรม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7"/>
              </w:rPr>
              <w:t>ทีมร้านค้า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7"/>
              </w:rPr>
              <w:t>ส่งมอบสินค้าคืน บันทึกรายการที่ดำเนินการ และแจ้งช่องทางติดต่อร้านค้าหากต้องการบริการเพิ่มเติม</w:t>
            </w:r>
          </w:p>
        </w:tc>
      </w:tr>
    </w:tbl>
    <w:p>
      <w:pPr>
        <w:spacing w:after="100" w:line="288" w:lineRule="auto"/>
      </w:pPr>
      <w:r>
        <w:rPr>
          <w:rFonts w:ascii="Browallia New" w:hAnsi="Browallia New" w:eastAsia="Browallia New"/>
          <w:b w:val="0"/>
          <w:color w:val="68707A"/>
          <w:sz w:val="19"/>
        </w:rPr>
        <w:t>หมายเหตุ: สามารถปรับเวลาและลำดับกิจกรรมได้ตามจำนวนลูกค้า จำนวนสินค้า และความเหมาะสมของแต่ละพื้นที่ หากไม่จัดช่วงแนะนำแบบกลุ่ม สามารถนำเวลาไปเพิ่มให้ช่วงตรวจเช็กและบริการได้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Browallia New" w:hAnsi="Browallia New" w:eastAsia="Browallia New"/>
        <w:b w:val="0"/>
        <w:color w:val="68707A"/>
        <w:sz w:val="16"/>
      </w:rPr>
      <w:t>KUBOTA Activity Standard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Browallia New" w:hAnsi="Browallia New" w:eastAsia="Browallia New"/>
        <w:b/>
        <w:color w:val="68707A"/>
        <w:sz w:val="16"/>
      </w:rPr>
      <w:t>Mobile Service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rowallia New" w:hAnsi="Browallia New" w:eastAsia="Browallia New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Browallia New" w:hAnsi="Browallia New" w:eastAsia="Browallia New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