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88" w:lineRule="auto"/>
      </w:pPr>
      <w:r>
        <w:rPr>
          <w:rFonts w:ascii="Browallia New" w:hAnsi="Browallia New" w:eastAsia="Browallia New"/>
          <w:b/>
          <w:color w:val="F36F21"/>
          <w:sz w:val="22"/>
        </w:rPr>
        <w:t>KUBOTA ACTIVITY STANDARD</w:t>
      </w:r>
    </w:p>
    <w:p>
      <w:pPr>
        <w:spacing w:after="60" w:line="288" w:lineRule="auto"/>
      </w:pPr>
      <w:r>
        <w:rPr>
          <w:rFonts w:ascii="Browallia New" w:hAnsi="Browallia New" w:eastAsia="Browallia New"/>
          <w:b/>
          <w:color w:val="17365D"/>
          <w:sz w:val="50"/>
        </w:rPr>
        <w:t>Thank You Customer Activity</w:t>
      </w:r>
    </w:p>
    <w:p>
      <w:pPr>
        <w:spacing w:after="180" w:line="288" w:lineRule="auto"/>
      </w:pPr>
      <w:r>
        <w:rPr>
          <w:rFonts w:ascii="Browallia New" w:hAnsi="Browallia New" w:eastAsia="Browallia New"/>
          <w:b w:val="0"/>
          <w:color w:val="68707A"/>
          <w:sz w:val="24"/>
        </w:rPr>
        <w:t>คู่มือจัดกิจกรรมขอบคุณลูกค้าแบบง่าย สำหรับร้านค้าและผู้จัดงาน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</w:tcPr>
          <w:p>
            <w:pPr>
              <w:spacing w:after="0" w:line="276" w:lineRule="auto"/>
            </w:pPr>
            <w:r>
              <w:rPr>
                <w:rFonts w:ascii="Browallia New" w:hAnsi="Browallia New" w:eastAsia="Browallia New"/>
                <w:b/>
                <w:color w:val="17365D"/>
                <w:sz w:val="21"/>
              </w:rPr>
              <w:t xml:space="preserve">จัดกิจกรรมนี้เพื่ออะไร  </w:t>
            </w:r>
            <w:r>
              <w:rPr>
                <w:rFonts w:ascii="Browallia New" w:hAnsi="Browallia New" w:eastAsia="Browallia New"/>
                <w:b w:val="0"/>
                <w:color w:val="252525"/>
                <w:sz w:val="21"/>
              </w:rPr>
              <w:t>ขอบคุณลูกค้าที่เลือกใช้สินค้า KUBOTA สร้างความประทับใจ และกระชับความสัมพันธ์ระหว่างลูกค้า ร้านค้า และแบรนด์ในระยะยาว</w:t>
            </w:r>
          </w:p>
        </w:tc>
      </w:tr>
    </w:tbl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1. สถานที่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เลือกพื้นที่ในชุมชนหรือพื้นที่ของร้านค้าที่มีลูกค้า KUBOTA อยู่จำนวนมาก และเดินทางสะดวก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สถานที่ต้องรองรับลูกค้าอย่างน้อย 50 คน พร้อมพื้นที่ลงทะเบียน เวที โต๊ะ–เก้าอี้สำหรับรับประทานอาหาร และที่จอดรถ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มีพื้นที่สำหรับ Product Display มุมถ่ายภาพ บูธเกม และจุดแจกของที่ระลึก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หากจัด Mobile Service ต้องแยกพื้นที่บริการออกจากพื้นที่รับประทานอาหารและกิจกรรมบนเวที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2. จำนวนผู้ร่วมงาน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เชิญลูกค้าอย่างน้อย 50 คนต่อครั้ง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ยืนยันจำนวนลูกค้าล่วงหน้า เพื่อเตรียมอาหาร ที่นั่ง ของที่ระลึก และของรางวัลให้เพียงพอ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3. ลูกค้าเป้าหมาย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ลูกค้าที่เป็นเจ้าของเครื่องยนต์ดีเซลคูโบต้า หรือรถไถเดินตามตราช้าง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ลูกค้าประจำหรือผู้ใช้ KUBOTA ที่ร้านค้าต้องการดูแลความสัมพันธ์อย่างต่อเนื่อง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ลูกค้าที่มีโอกาสแนะนำสินค้า KUBOTA ให้เพื่อนหรือเกษตรกรคนอื่น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4. กิจกรรมพื้นฐานที่ต้องมี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ลงทะเบียน ต้อนรับลูกค้า และแจกของที่ระลึก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ตกแต่งสถานที่ให้สวยงามภายใต้ธีม KUBOTA สีส้ม–ขาว และจัดโต๊ะ–เก้าอี้สำหรับลูกค้านั่งรับประทานอาหาร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จัดมุมถ่ายภาพ พร้อมอุปกรณ์ถือถ่ายรูป และชวนลูกค้าแชร์ภาพบน Social Media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จัดบูธเกมง่าย ๆ เช่น โยนบอลหรือวงล้อ เพื่อให้ลูกค้าร่วมสนุกและรับรางวัล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กล่าวต้อนรับและขอบคุณลูกค้าที่เลือกใช้สินค้า KUBOTA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จัดแสดงเครื่องยนต์ดีเซลคูโบต้าและรถไถเดินตามตราช้าง พร้อมแนะนำสินค้าและความรู้ด้านการดูแลรักษา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เชิญลูกค้าแบ่งปันประสบการณ์ใช้สินค้า KUBOTA บนเวที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จัดอาหาร ความบันเทิงบนเวที จับรางวัล และถ่ายภาพร่วมกันก่อนปิดงาน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5. กิจกรรมเสริม (เลือกทำได้)</w:t>
      </w:r>
    </w:p>
    <w:p>
      <w:pPr>
        <w:spacing w:after="40" w:line="269" w:lineRule="auto"/>
      </w:pPr>
      <w:r>
        <w:rPr>
          <w:rFonts w:ascii="Browallia New" w:hAnsi="Browallia New" w:eastAsia="Browallia New"/>
          <w:b/>
          <w:color w:val="17365D"/>
          <w:sz w:val="20"/>
        </w:rPr>
        <w:t xml:space="preserve">Mobile Service สำหรับงานขนาดใหญ่: </w:t>
      </w:r>
      <w:r>
        <w:rPr>
          <w:rFonts w:ascii="Browallia New" w:hAnsi="Browallia New" w:eastAsia="Browallia New"/>
          <w:b w:val="0"/>
          <w:color w:val="252525"/>
          <w:sz w:val="20"/>
        </w:rPr>
        <w:t>เตรียมช่าง พื้นที่ตรวจเช็ก เครื่องมือ และอะไหล่แยกจากพื้นที่กิจกรรมหลัก</w:t>
      </w:r>
    </w:p>
    <w:p>
      <w:pPr>
        <w:spacing w:after="40" w:line="269" w:lineRule="auto"/>
      </w:pPr>
      <w:r>
        <w:rPr>
          <w:rFonts w:ascii="Browallia New" w:hAnsi="Browallia New" w:eastAsia="Browallia New"/>
          <w:b/>
          <w:color w:val="17365D"/>
          <w:sz w:val="20"/>
        </w:rPr>
        <w:t xml:space="preserve">Friend Get Friend: </w:t>
      </w:r>
      <w:r>
        <w:rPr>
          <w:rFonts w:ascii="Browallia New" w:hAnsi="Browallia New" w:eastAsia="Browallia New"/>
          <w:b w:val="0"/>
          <w:color w:val="252525"/>
          <w:sz w:val="20"/>
        </w:rPr>
        <w:t>เตรียมขั้นตอนแนะนำเพื่อนแบบง่าย พร้อมทีมงานติดตามหลังจบงาน</w:t>
      </w:r>
    </w:p>
    <w:p>
      <w:pPr>
        <w:spacing w:after="40" w:line="269" w:lineRule="auto"/>
      </w:pPr>
      <w:r>
        <w:rPr>
          <w:rFonts w:ascii="Browallia New" w:hAnsi="Browallia New" w:eastAsia="Browallia New"/>
          <w:b/>
          <w:color w:val="17365D"/>
          <w:sz w:val="20"/>
        </w:rPr>
        <w:t xml:space="preserve">แนะนำสินค้าใหม่หรือโปรโมชั่น: </w:t>
      </w:r>
      <w:r>
        <w:rPr>
          <w:rFonts w:ascii="Browallia New" w:hAnsi="Browallia New" w:eastAsia="Browallia New"/>
          <w:b w:val="0"/>
          <w:color w:val="252525"/>
          <w:sz w:val="20"/>
        </w:rPr>
        <w:t>เตรียมสินค้าจริง สื่อ และเงื่อนไขให้ชัดเจน ใช้เวลาอธิบายแบบกระชับ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spacing w:after="120" w:line="288" w:lineRule="auto"/>
      </w:pPr>
      <w:r>
        <w:rPr>
          <w:rFonts w:ascii="Browallia New" w:hAnsi="Browallia New" w:eastAsia="Browallia New"/>
          <w:b/>
          <w:color w:val="F36F21"/>
          <w:sz w:val="20"/>
        </w:rPr>
        <w:t>01 | การเตรียมพื้นที่และอุปกรณ์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6"/>
        </w:rPr>
        <w:t>แบ่งพื้นที่ในงาน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Browallia New" w:hAnsi="Browallia New" w:eastAsia="Browallia New"/>
                <w:b/>
                <w:color w:val="F36F21"/>
                <w:sz w:val="20"/>
              </w:rPr>
              <w:t>01  ลงทะเบียนและของที่ระลึก</w:t>
              <w:br/>
            </w:r>
            <w:r>
              <w:rPr>
                <w:rFonts w:ascii="Browallia New" w:hAnsi="Browallia New" w:eastAsia="Browallia New"/>
                <w:b w:val="0"/>
                <w:color w:val="252525"/>
                <w:sz w:val="19"/>
              </w:rPr>
              <w:t>ลงทะเบียน ต้อนรับ และแจกกระเป๋าผ้าหรือของที่ระลึกให้ลูกค้า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Browallia New" w:hAnsi="Browallia New" w:eastAsia="Browallia New"/>
                <w:b/>
                <w:color w:val="F36F21"/>
                <w:sz w:val="20"/>
              </w:rPr>
              <w:t>02  Product Display และมุมถ่ายภาพ</w:t>
              <w:br/>
            </w:r>
            <w:r>
              <w:rPr>
                <w:rFonts w:ascii="Browallia New" w:hAnsi="Browallia New" w:eastAsia="Browallia New"/>
                <w:b w:val="0"/>
                <w:color w:val="252525"/>
                <w:sz w:val="19"/>
              </w:rPr>
              <w:t>จัดแสดงสินค้าทั้งสองประเภท พร้อม Backdrop และอุปกรณ์ถือถ่ายรูป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Browallia New" w:hAnsi="Browallia New" w:eastAsia="Browallia New"/>
                <w:b/>
                <w:color w:val="F36F21"/>
                <w:sz w:val="20"/>
              </w:rPr>
              <w:t>03  บูธเกม</w:t>
              <w:br/>
            </w:r>
            <w:r>
              <w:rPr>
                <w:rFonts w:ascii="Browallia New" w:hAnsi="Browallia New" w:eastAsia="Browallia New"/>
                <w:b w:val="0"/>
                <w:color w:val="252525"/>
                <w:sz w:val="19"/>
              </w:rPr>
              <w:t>จัดเกมง่าย ๆ พร้อมทีมงานดูแล อุปกรณ์ และของรางวัล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Browallia New" w:hAnsi="Browallia New" w:eastAsia="Browallia New"/>
                <w:b/>
                <w:color w:val="F36F21"/>
                <w:sz w:val="20"/>
              </w:rPr>
              <w:t>04  เวทีและพื้นที่รับประทานอาหาร</w:t>
              <w:br/>
            </w:r>
            <w:r>
              <w:rPr>
                <w:rFonts w:ascii="Browallia New" w:hAnsi="Browallia New" w:eastAsia="Browallia New"/>
                <w:b w:val="0"/>
                <w:color w:val="252525"/>
                <w:sz w:val="19"/>
              </w:rPr>
              <w:t>จัดเวที พร้อมโต๊ะ–เก้าอี้สำหรับลูกค้านั่งรับประทานอาหาร ใช้สำหรับกล่าวขอบคุณ ให้ความรู้ สัมภาษณ์ลูกค้า และจับรางวัล</w:t>
            </w:r>
          </w:p>
        </w:tc>
      </w:tr>
    </w:tbl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6"/>
        </w:rPr>
        <w:t>รายการแนะนำสำหรับ 1 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20"/>
              </w:rPr>
              <w:t>สินค้าจัดแสดง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8"/>
              </w:rPr>
              <w:t>เครื่องยนต์ดีเซลคูโบต้า และรถไถเดินตามตราช้าง</w:t>
              <w:br/>
              <w:t>เลือกใช้รุ่นที่จำหน่ายในประเทศนั้น 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20"/>
              </w:rPr>
              <w:t>สถานที่และอุปกรณ์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8"/>
              </w:rPr>
              <w:t>เต็นท์หรือห้องจัดงาน โต๊ะ–เก้าอี้สำหรับลูกค้านั่งรับประทานอาหาร เวที ไมโครโฟน เครื่องเสียง และพื้นที่จอดรถ สำหรับลูกค้าอย่างน้อย 50 คน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20"/>
              </w:rPr>
              <w:t>อาหารและเครื่องดื่ม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8"/>
              </w:rPr>
              <w:t>อาหารโต๊ะจีนหรือบุฟเฟต์ พร้อมน้ำดื่มให้เหมาะกับจำนวนลูกค้าและพื้นที่จัดงาน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20"/>
              </w:rPr>
              <w:t>ของที่ระลึกและของรางวัล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8"/>
              </w:rPr>
              <w:t>กระเป๋าผ้าหรือของที่ระลึก ของรางวัลจากบูธเกม และของรางวัลจับฉลาก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20"/>
              </w:rPr>
              <w:t>สื่อตกแต่ง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8"/>
              </w:rPr>
              <w:t>Backdrop มุมถ่ายภาพ ธง Banner และสื่อตกแต่งอื่น ๆ โดยตกแต่งสถานที่ให้สวยงามภายใต้ธีม KUBOTA สีส้ม–ขาว</w:t>
            </w:r>
          </w:p>
        </w:tc>
      </w:tr>
    </w:tbl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ทีมงานที่ควรมี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ทีมลงทะเบียน ต้อนรับ และแจกของที่ระลึก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พิธีกร ผู้กล่าวต้อนรับ และผู้แนะนำสินค้า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ช่างสำหรับให้ความรู้ด้านการใช้งานและดูแลรักษา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ทีมดูแลบูธเกม มุมถ่ายภาพ อาหาร ความบันเทิง และจับรางวัล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ทีมช่างแยกต่างหาก หากมี Mobile Service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</w:tcPr>
          <w:p>
            <w:pPr>
              <w:spacing w:after="0" w:line="276" w:lineRule="auto"/>
            </w:pPr>
            <w:r>
              <w:rPr>
                <w:rFonts w:ascii="Browallia New" w:hAnsi="Browallia New" w:eastAsia="Browallia New"/>
                <w:b/>
                <w:color w:val="17365D"/>
                <w:sz w:val="21"/>
              </w:rPr>
              <w:t xml:space="preserve">หมายเหตุ  </w:t>
            </w:r>
            <w:r>
              <w:rPr>
                <w:rFonts w:ascii="Browallia New" w:hAnsi="Browallia New" w:eastAsia="Browallia New"/>
                <w:b w:val="0"/>
                <w:color w:val="252525"/>
                <w:sz w:val="21"/>
              </w:rPr>
              <w:t>รูปแบบอาหาร เกม ความบันเทิง และของรางวัลสามารถปรับตามจำนวนลูกค้า สถานที่ และความเหมาะสมของแต่ละประเทศ</w:t>
            </w:r>
          </w:p>
        </w:tc>
      </w:tr>
    </w:tbl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2"/>
        </w:rPr>
        <w:t>Checklist ก่อนเริ่มงาน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ยืนยันลูกค้าอย่างน้อย 50 คน และเตรียมรายชื่อสำหรับลงทะเบียน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เตรียม Product Display เครื่องยนต์ดีเซลคูโบต้าและรถไถเดินตามตราช้าง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เตรียมพื้นที่ลงทะเบียน มุมถ่ายภาพ บูธเกม เวที โต๊ะ–เก้าอี้สำหรับลูกค้านั่งรับประทานอาหาร และที่จอดรถ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เตรียม Backdrop อุปกรณ์ถือถ่ายรูป ธง Banner และสื่อตกแต่ง พร้อมตกแต่งสถานที่ให้สวยงามภายใต้ธีม KUBOTA สีส้ม–ขาว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เตรียมอาหาร น้ำดื่ม ของที่ระลึก ของรางวัลเกม และของรางวัลจับฉลากให้เพียงพอ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ยืนยันพิธีกร ผู้กล่าวต้อนรับ ผู้แนะนำสินค้า ลูกค้าที่ร่วมแชร์ประสบการณ์ และทีมงานทุกจุด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หากมี Mobile Service ต้องเตรียมพื้นที่ ช่าง เครื่องมือ และอะไหล่แยกจากกิจกรรมหลัก</w:t>
            </w:r>
          </w:p>
        </w:tc>
      </w:tr>
    </w:tbl>
    <w:p>
      <w:pPr>
        <w:sectPr>
          <w:pgSz w:w="12240" w:h="15840"/>
          <w:pgMar w:top="936" w:right="1080" w:bottom="576" w:left="1080" w:header="720" w:footer="720" w:gutter="0"/>
          <w:cols w:space="720"/>
          <w:docGrid w:linePitch="360"/>
        </w:sectPr>
      </w:pPr>
    </w:p>
    <w:p>
      <w:pPr>
        <w:spacing w:after="120" w:line="288" w:lineRule="auto"/>
      </w:pPr>
      <w:r>
        <w:rPr>
          <w:rFonts w:ascii="Browallia New" w:hAnsi="Browallia New" w:eastAsia="Browallia New"/>
          <w:b/>
          <w:color w:val="F36F21"/>
          <w:sz w:val="20"/>
        </w:rPr>
        <w:t>02 | วันจัดกิจกรรม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6"/>
        </w:rPr>
        <w:t>ตัวอย่างกำหนดการ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1800"/>
        <w:gridCol w:w="3660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FFFFFF"/>
                <w:sz w:val="18"/>
              </w:rPr>
              <w:t>เวลาและระยะเวลา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FFFFFF"/>
                <w:sz w:val="18"/>
              </w:rPr>
              <w:t>กิจกรรม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FFFFFF"/>
                <w:sz w:val="18"/>
              </w:rPr>
              <w:t>ผู้รับผิดชอบ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FFFFFF"/>
                <w:sz w:val="18"/>
              </w:rPr>
              <w:t>สิ่งที่ต้องทำ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08.30–09.30</w:t>
              <w:br/>
              <w:t>(60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ต้อนรับ เกม และ Mobile Service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ทีมงานทุกฝ่าย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ลงทะเบียนและแจกกระเป๋าผ้า ถ่ายภาพพร้อมอุปกรณ์ถือถ่ายรูปและแชร์บน Social Media ร่วมสนุกกับบูธเกม เช่น โยนบอลหรือวงล้อ หากเป็นงานขนาดใหญ่ สามารถเปิด Mobile Service ตรวจเช็กฟรีได้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09.30–09.45</w:t>
              <w:br/>
              <w:t>(15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เปิดงานและกล่าวต้อนรับ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เจ้าของร้าน / ตัวแทน KUBOTA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กล่าวเปิดงาน ต้อนรับ และขอบคุณลูกค้าที่ไว้วางใจเลือกใช้สินค้า KUBOTA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09.45–10.15</w:t>
              <w:br/>
              <w:t>(30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แนะนำสินค้าและความรู้ด้านการดูแลรักษา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ผู้แนะนำสินค้า / ช่าง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แนะนำจุดเด่นสินค้า วิธีตรวจสอบสินค้าของแท้ 5 จุด และวิธีดูแลรักษาตามฤดูกาล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10.15–10.30</w:t>
              <w:br/>
              <w:t>(15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ลูกค้าแชร์ประสบการณ์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พิธีกร / ลูกค้าหลัก 2 คน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สัมภาษณ์ลูกค้าผู้ใช้จริง 2 คนบนเวที ให้เล่าประสบการณ์และความประทับใจจากการใช้สินค้า KUBOTA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10.30–11.15</w:t>
              <w:br/>
              <w:t>(45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รับประทานอาหารและความบันเทิงบนเวที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พิธีกร / ทีมความบันเทิง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บริการอาหารโต๊ะจีนหรือบุฟเฟต์ พร้อมเกมบนเวที เช่น แข่งขันลากเสียง KUBOTA ให้นานที่สุด หรือเกมเก้าอี้ดนตรีพร้อมของรางวัล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11.15–12.00</w:t>
              <w:br/>
              <w:t>(45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จับรางวัลใหญ่และปิดงาน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เจ้าของร้าน / พิธีกร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จับรางวัลใหญ่ เช่น เครื่องใช้ไฟฟ้าหรือชุดน้ำมันเครื่อง จากนั้นถ่ายภาพร่วมกันและกล่าวขอบคุณก่อนปิดงาน</w:t>
            </w:r>
          </w:p>
        </w:tc>
      </w:tr>
    </w:tbl>
    <w:p>
      <w:pPr>
        <w:spacing w:after="100" w:line="288" w:lineRule="auto"/>
      </w:pPr>
      <w:r>
        <w:rPr>
          <w:rFonts w:ascii="Browallia New" w:hAnsi="Browallia New" w:eastAsia="Browallia New"/>
          <w:b w:val="0"/>
          <w:color w:val="68707A"/>
          <w:sz w:val="19"/>
        </w:rPr>
        <w:t>หมายเหตุ: สามารถปรับเวลา ลำดับกิจกรรม รูปแบบอาหาร เกม และความบันเทิงได้ตามจำนวนลูกค้า สถานที่ และความเหมาะสมของแต่ละพื้นที่ โดย Mobile Service แนะนำสำหรับงานขนาดใหญ่เท่านั้น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Browallia New" w:hAnsi="Browallia New" w:eastAsia="Browallia New"/>
        <w:b w:val="0"/>
        <w:color w:val="68707A"/>
        <w:sz w:val="16"/>
      </w:rPr>
      <w:t>KUBOTA Activity Standard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Browallia New" w:hAnsi="Browallia New" w:eastAsia="Browallia New"/>
        <w:b/>
        <w:color w:val="68707A"/>
        <w:sz w:val="16"/>
      </w:rPr>
      <w:t>Thank You Customer Activity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rowallia New" w:hAnsi="Browallia New" w:eastAsia="Browallia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Browallia New" w:hAnsi="Browallia New" w:eastAsia="Browallia New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