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 read this before you touch the firmware</w:t>
      </w:r>
    </w:p>
    <w:p>
      <w:r>
        <w:t>So I made some changes to how the cloud talks to the hardware and I need you to update your end too. It's not complicated at all — I actually simplified things so the device side should be way easier to implement. Just read through this once and you'll know exactly what to send and what to expect.</w:t>
      </w:r>
    </w:p>
    <w:p>
      <w:r>
        <w:t>The backend is live at:</w:t>
      </w:r>
    </w:p>
    <w:p>
      <w:pPr>
        <w:ind w:left="576"/>
      </w:pPr>
      <w:r>
        <w:rPr>
          <w:rFonts w:ascii="Courier New" w:hAnsi="Courier New"/>
          <w:color w:val="1A1A8F"/>
          <w:sz w:val="20"/>
        </w:rPr>
        <w:t>https://hubini-homes.onrender.com</w:t>
      </w:r>
    </w:p>
    <w:p>
      <w:r>
        <w:t>WebSocket endpoint (this is what the hardware connects to):</w:t>
      </w:r>
    </w:p>
    <w:p>
      <w:pPr>
        <w:ind w:left="576"/>
      </w:pPr>
      <w:r>
        <w:rPr>
          <w:rFonts w:ascii="Courier New" w:hAnsi="Courier New"/>
          <w:color w:val="1A1A8F"/>
          <w:sz w:val="20"/>
        </w:rPr>
        <w:t>wss://hubini-homes.onrender.com/ws</w:t>
      </w:r>
    </w:p>
    <w:p>
      <w:r>
        <w:t>────────────────────────────────────────────────────────────────────</w:t>
      </w:r>
    </w:p>
    <w:p>
      <w:pPr>
        <w:pStyle w:val="Heading1"/>
      </w:pPr>
      <w:r>
        <w:t>1.  We dropped JSON completely</w:t>
      </w:r>
    </w:p>
    <w:p>
      <w:r>
        <w:t>I know the old version was sending JSON back and forth like { "type": "command", "command": "turn_on" } — forget all that. We're not doing JSON on the WebSocket anymore. Everything is now plain text separated by a pipe symbol  |</w:t>
      </w:r>
    </w:p>
    <w:p>
      <w:r>
        <w:t>So instead of that JSON mess, a command now looks like this:</w:t>
      </w:r>
    </w:p>
    <w:p>
      <w:pPr>
        <w:ind w:left="576"/>
      </w:pPr>
      <w:r>
        <w:rPr>
          <w:rFonts w:ascii="Courier New" w:hAnsi="Courier New"/>
          <w:color w:val="1A1A8F"/>
          <w:sz w:val="20"/>
        </w:rPr>
        <w:t>turn_on|DEV_LKJ2X_A3F1|appid8f3c2a|free|free|pin=5</w:t>
      </w:r>
    </w:p>
    <w:p>
      <w:r>
        <w:t>Simple. No parser needed on the device. Just split by  |  and each position means something specific. I'll break down what each position means below.</w:t>
      </w:r>
    </w:p>
    <w:p>
      <w:r>
        <w:t>────────────────────────────────────────────────────────────────────</w:t>
      </w:r>
    </w:p>
    <w:p>
      <w:pPr>
        <w:pStyle w:val="Heading1"/>
      </w:pPr>
      <w:r>
        <w:t>2.  First thing the device does after connecting — identify itself</w:t>
      </w:r>
    </w:p>
    <w:p>
      <w:r>
        <w:t>When the hardware connects to the WebSocket, the very first thing it needs to send is this:</w:t>
      </w:r>
    </w:p>
    <w:p>
      <w:pPr>
        <w:ind w:left="576"/>
      </w:pPr>
      <w:r>
        <w:rPr>
          <w:rFonts w:ascii="Courier New" w:hAnsi="Courier New"/>
          <w:color w:val="1A1A8F"/>
          <w:sz w:val="20"/>
        </w:rPr>
        <w:t>mews|&lt;your device ID&gt;</w:t>
      </w:r>
    </w:p>
    <w:p>
      <w:r>
        <w:t>Example if your device ID is 3:</w:t>
      </w:r>
    </w:p>
    <w:p>
      <w:pPr>
        <w:ind w:left="576"/>
      </w:pPr>
      <w:r>
        <w:rPr>
          <w:rFonts w:ascii="Courier New" w:hAnsi="Courier New"/>
          <w:color w:val="1A1A8F"/>
          <w:sz w:val="20"/>
        </w:rPr>
        <w:t>mews|3</w:t>
      </w:r>
    </w:p>
    <w:p>
      <w:r>
        <w:t>The cloud will reply:</w:t>
      </w:r>
    </w:p>
    <w:p>
      <w:pPr>
        <w:ind w:left="576"/>
      </w:pPr>
      <w:r>
        <w:rPr>
          <w:rFonts w:ascii="Courier New" w:hAnsi="Courier New"/>
          <w:color w:val="1A1A8F"/>
          <w:sz w:val="20"/>
        </w:rPr>
        <w:t>registered|3</w:t>
      </w:r>
    </w:p>
    <w:p>
      <w:r>
        <w:t>Once you see that, you're good. The cloud knows your device is alive and mapped to the right record in the database.</w:t>
      </w:r>
    </w:p>
    <w:p>
      <w:r>
        <w:rPr>
          <w:b/>
          <w:color w:val="B84600"/>
          <w:sz w:val="20"/>
        </w:rPr>
        <w:t>⚠  That ID is NOT the long DEV_XXXXXX string. It's the short integer ID the app gets back when it registers the device. The app needs to push that number to the hardware somehow — BLE, serial, config page, whatever works for your setup. Store it in flash so it survives reboots.</w:t>
      </w:r>
    </w:p>
    <w:p>
      <w:r>
        <w:t>────────────────────────────────────────────────────────────────────</w:t>
      </w:r>
    </w:p>
    <w:p>
      <w:pPr>
        <w:pStyle w:val="Heading1"/>
      </w:pPr>
      <w:r>
        <w:t>3.  If you're working on a Hub, same thing but different keyword</w:t>
      </w:r>
    </w:p>
    <w:p>
      <w:r>
        <w:t>Hubs connect the same way, just use  mewh  instead of  mews:</w:t>
      </w:r>
    </w:p>
    <w:p>
      <w:pPr>
        <w:ind w:left="576"/>
      </w:pPr>
      <w:r>
        <w:rPr>
          <w:rFonts w:ascii="Courier New" w:hAnsi="Courier New"/>
          <w:color w:val="1A1A8F"/>
          <w:sz w:val="20"/>
        </w:rPr>
        <w:t>mewh|&lt;hub ID&gt;</w:t>
      </w:r>
    </w:p>
    <w:p>
      <w:r>
        <w:t>Example:</w:t>
      </w:r>
    </w:p>
    <w:p>
      <w:pPr>
        <w:ind w:left="576"/>
      </w:pPr>
      <w:r>
        <w:rPr>
          <w:rFonts w:ascii="Courier New" w:hAnsi="Courier New"/>
          <w:color w:val="1A1A8F"/>
          <w:sz w:val="20"/>
        </w:rPr>
        <w:t>mewh|5</w:t>
      </w:r>
    </w:p>
    <w:p>
      <w:r>
        <w:t>Cloud replies:</w:t>
      </w:r>
    </w:p>
    <w:p>
      <w:pPr>
        <w:ind w:left="576"/>
      </w:pPr>
      <w:r>
        <w:rPr>
          <w:rFonts w:ascii="Courier New" w:hAnsi="Courier New"/>
          <w:color w:val="1A1A8F"/>
          <w:sz w:val="20"/>
        </w:rPr>
        <w:t>registered|5</w:t>
      </w:r>
    </w:p>
    <w:p>
      <w:r>
        <w:t>────────────────────────────────────────────────────────────────────</w:t>
      </w:r>
    </w:p>
    <w:p>
      <w:pPr>
        <w:pStyle w:val="Heading1"/>
      </w:pPr>
      <w:r>
        <w:t>4.  What a command from the cloud looks like</w:t>
      </w:r>
    </w:p>
    <w:p>
      <w:r>
        <w:t>Every time the cloud sends something to your device — whether it came from a user tapping the app or from an automation — it'll always follow this format:</w:t>
      </w:r>
    </w:p>
    <w:p>
      <w:pPr>
        <w:ind w:left="576"/>
      </w:pPr>
      <w:r>
        <w:rPr>
          <w:rFonts w:ascii="Courier New" w:hAnsi="Courier New"/>
          <w:color w:val="1A1A8F"/>
          <w:sz w:val="20"/>
        </w:rPr>
        <w:t>&lt;cmd&gt;|&lt;DEV_token&gt;|&lt;appID&gt;|&lt;userPlan&gt;|&lt;devPlan&gt;|&lt;data&gt;</w:t>
      </w:r>
    </w:p>
    <w:p>
      <w:r>
        <w:t>Real example:</w:t>
      </w:r>
    </w:p>
    <w:p>
      <w:pPr>
        <w:ind w:left="576"/>
      </w:pPr>
      <w:r>
        <w:rPr>
          <w:rFonts w:ascii="Courier New" w:hAnsi="Courier New"/>
          <w:color w:val="1A1A8F"/>
          <w:sz w:val="20"/>
        </w:rPr>
        <w:t>toggle|DEV_LKJ2X_A3F1|a3f1b2e9c08d7f41|free|free|relay=1</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What it is</w:t>
            </w:r>
          </w:p>
        </w:tc>
      </w:tr>
      <w:tr>
        <w:tc>
          <w:tcPr>
            <w:tcW w:type="dxa" w:w="4320"/>
          </w:tcPr>
          <w:p>
            <w:r>
              <w:t>toggle</w:t>
            </w:r>
          </w:p>
        </w:tc>
        <w:tc>
          <w:tcPr>
            <w:tcW w:type="dxa" w:w="4320"/>
          </w:tcPr>
          <w:p>
            <w:r>
              <w:t>The command name — you decide what to do with this</w:t>
            </w:r>
          </w:p>
        </w:tc>
      </w:tr>
      <w:tr>
        <w:tc>
          <w:tcPr>
            <w:tcW w:type="dxa" w:w="4320"/>
          </w:tcPr>
          <w:p>
            <w:r>
              <w:t>DEV_LKJ2X_A3F1</w:t>
            </w:r>
          </w:p>
        </w:tc>
        <w:tc>
          <w:tcPr>
            <w:tcW w:type="dxa" w:w="4320"/>
          </w:tcPr>
          <w:p>
            <w:r>
              <w:t>Your device's cloud token. This is how you verify the message is actually meant for you. If this doesn't match what you stored, ignore the message</w:t>
            </w:r>
          </w:p>
        </w:tc>
      </w:tr>
      <w:tr>
        <w:tc>
          <w:tcPr>
            <w:tcW w:type="dxa" w:w="4320"/>
          </w:tcPr>
          <w:p>
            <w:r>
              <w:t>a3f1b2e9c08d7f41</w:t>
            </w:r>
          </w:p>
        </w:tc>
        <w:tc>
          <w:tcPr>
            <w:tcW w:type="dxa" w:w="4320"/>
          </w:tcPr>
          <w:p>
            <w:r>
              <w:t>The app session ID (appID). You're going to echo this back in your response so the cloud knows which user to forward your reply to. Don't modify it, just echo it</w:t>
            </w:r>
          </w:p>
        </w:tc>
      </w:tr>
      <w:tr>
        <w:tc>
          <w:tcPr>
            <w:tcW w:type="dxa" w:w="4320"/>
          </w:tcPr>
          <w:p>
            <w:r>
              <w:t>free</w:t>
            </w:r>
          </w:p>
        </w:tc>
        <w:tc>
          <w:tcPr>
            <w:tcW w:type="dxa" w:w="4320"/>
          </w:tcPr>
          <w:p>
            <w:r>
              <w:t>The user's plan. You can use this on the firmware side if you want to limit features based on plan tier</w:t>
            </w:r>
          </w:p>
        </w:tc>
      </w:tr>
      <w:tr>
        <w:tc>
          <w:tcPr>
            <w:tcW w:type="dxa" w:w="4320"/>
          </w:tcPr>
          <w:p>
            <w:r>
              <w:t>free</w:t>
            </w:r>
          </w:p>
        </w:tc>
        <w:tc>
          <w:tcPr>
            <w:tcW w:type="dxa" w:w="4320"/>
          </w:tcPr>
          <w:p>
            <w:r>
              <w:t>Developer plan. Same deal</w:t>
            </w:r>
          </w:p>
        </w:tc>
      </w:tr>
      <w:tr>
        <w:tc>
          <w:tcPr>
            <w:tcW w:type="dxa" w:w="4320"/>
          </w:tcPr>
          <w:p>
            <w:r>
              <w:t>relay=1</w:t>
            </w:r>
          </w:p>
        </w:tc>
        <w:tc>
          <w:tcPr>
            <w:tcW w:type="dxa" w:w="4320"/>
          </w:tcPr>
          <w:p>
            <w:r>
              <w:t>The actual data or arguments for the command. This part can be whatever — depends on what command it is</w:t>
            </w:r>
          </w:p>
        </w:tc>
      </w:tr>
    </w:tbl>
    <w:p/>
    <w:p>
      <w:r>
        <w:rPr>
          <w:b/>
          <w:color w:val="B84600"/>
          <w:sz w:val="20"/>
        </w:rPr>
        <w:t>⚠  If the appID field is a dash  -  that means it came directly from the server, not from a user. You don't need to reply to those if there's nothing to report. If you do reply, put  -  back in the appID spot.</w:t>
      </w:r>
    </w:p>
    <w:p>
      <w:r>
        <w:t>────────────────────────────────────────────────────────────────────</w:t>
      </w:r>
    </w:p>
    <w:p>
      <w:pPr>
        <w:pStyle w:val="Heading1"/>
      </w:pPr>
      <w:r>
        <w:t>5.  How to reply back to the cloud</w:t>
      </w:r>
    </w:p>
    <w:p>
      <w:r>
        <w:t>After your device does the thing, send back a response in this exact format:</w:t>
      </w:r>
    </w:p>
    <w:p>
      <w:pPr>
        <w:ind w:left="576"/>
      </w:pPr>
      <w:r>
        <w:rPr>
          <w:rFonts w:ascii="Courier New" w:hAnsi="Courier New"/>
          <w:color w:val="1A1A8F"/>
          <w:sz w:val="20"/>
        </w:rPr>
        <w:t>&lt;cmd&gt;|&lt;DEV_token&gt;|&lt;appID&gt;|&lt;your data&gt;</w:t>
      </w:r>
    </w:p>
    <w:p>
      <w:r>
        <w:t>Using the same example from above:</w:t>
      </w:r>
    </w:p>
    <w:p>
      <w:pPr>
        <w:ind w:left="576"/>
      </w:pPr>
      <w:r>
        <w:rPr>
          <w:rFonts w:ascii="Courier New" w:hAnsi="Courier New"/>
          <w:color w:val="1A1A8F"/>
          <w:sz w:val="20"/>
        </w:rPr>
        <w:t>toggle|DEV_LKJ2X_A3F1|a3f1b2e9c08d7f41|relay 1 is on</w:t>
      </w:r>
    </w:p>
    <w:p>
      <w:r>
        <w:t>The cloud sees that appID, finds the app user that sent the original command, and forwards them this:</w:t>
      </w:r>
    </w:p>
    <w:p>
      <w:pPr>
        <w:ind w:left="576"/>
      </w:pPr>
      <w:r>
        <w:rPr>
          <w:rFonts w:ascii="Courier New" w:hAnsi="Courier New"/>
          <w:color w:val="1A1A8F"/>
          <w:sz w:val="20"/>
        </w:rPr>
        <w:t>toggle|a3f1b2e9c08d7f41|relay 1 is on</w:t>
      </w:r>
    </w:p>
    <w:p>
      <w:r>
        <w:t>That's how the app knows the command worked.</w:t>
      </w:r>
    </w:p>
    <w:p>
      <w:r>
        <w:t>If you're sending a state update that nobody triggered — like the device reporting its temperature on its own — use a dash for the appID spot:</w:t>
      </w:r>
    </w:p>
    <w:p>
      <w:pPr>
        <w:ind w:left="576"/>
      </w:pPr>
      <w:r>
        <w:rPr>
          <w:rFonts w:ascii="Courier New" w:hAnsi="Courier New"/>
          <w:color w:val="1A1A8F"/>
          <w:sz w:val="20"/>
        </w:rPr>
        <w:t>temp|DEV_LKJ2X_A3F1|-|36.5C</w:t>
      </w:r>
    </w:p>
    <w:p>
      <w:r>
        <w:t>The cloud will update the database with that state and push it to the user's app if they're connected, but it won't try to route it to any specific session.</w:t>
      </w:r>
    </w:p>
    <w:p>
      <w:r>
        <w:t>────────────────────────────────────────────────────────────────────</w:t>
      </w:r>
    </w:p>
    <w:p>
      <w:pPr>
        <w:pStyle w:val="Heading1"/>
      </w:pPr>
      <w:r>
        <w:t>6.  Heartbeat — the device pings the cloud, not the other way</w:t>
      </w:r>
    </w:p>
    <w:p>
      <w:r>
        <w:t>Old setup had the cloud pinging the device every 30 seconds. I flipped that. Now the device is responsible for sending a ping every 30 seconds.</w:t>
      </w:r>
    </w:p>
    <w:p>
      <w:r>
        <w:t>Just send:</w:t>
      </w:r>
    </w:p>
    <w:p>
      <w:pPr>
        <w:ind w:left="576"/>
      </w:pPr>
      <w:r>
        <w:rPr>
          <w:rFonts w:ascii="Courier New" w:hAnsi="Courier New"/>
          <w:color w:val="1A1A8F"/>
          <w:sz w:val="20"/>
        </w:rPr>
        <w:t>ping</w:t>
      </w:r>
    </w:p>
    <w:p>
      <w:r>
        <w:t>Cloud replies:</w:t>
      </w:r>
    </w:p>
    <w:p>
      <w:pPr>
        <w:ind w:left="576"/>
      </w:pPr>
      <w:r>
        <w:rPr>
          <w:rFonts w:ascii="Courier New" w:hAnsi="Courier New"/>
          <w:color w:val="1A1A8F"/>
          <w:sz w:val="20"/>
        </w:rPr>
        <w:t>pong</w:t>
      </w:r>
    </w:p>
    <w:p>
      <w:r>
        <w:t>If the WebSocket drops and your device doesn't reconnect, it'll show as offline in the app. The ping keeps the connection alive and keeps the last-seen timestamp fresh in the database.</w:t>
      </w:r>
    </w:p>
    <w:p>
      <w:r>
        <w:rPr>
          <w:b/>
          <w:color w:val="B84600"/>
          <w:sz w:val="20"/>
        </w:rPr>
        <w:t>⚠  Set a timer on the device — every 30 seconds, send  ping. Don't rely on the socket staying open by itself, especially on mobile networks.</w:t>
      </w:r>
    </w:p>
    <w:p>
      <w:r>
        <w:t>────────────────────────────────────────────────────────────────────</w:t>
      </w:r>
    </w:p>
    <w:p>
      <w:pPr>
        <w:pStyle w:val="Heading1"/>
      </w:pPr>
      <w:r>
        <w:t>7.  The appID — what it actually is</w:t>
      </w:r>
    </w:p>
    <w:p>
      <w:r>
        <w:t>When anything connects to the WebSocket (device, hub, or the mobile app), the cloud immediately sends back a short ID. You'll see it in the very first message after connecting:</w:t>
      </w:r>
    </w:p>
    <w:p>
      <w:pPr>
        <w:ind w:left="576"/>
      </w:pPr>
      <w:r>
        <w:rPr>
          <w:rFonts w:ascii="Courier New" w:hAnsi="Courier New"/>
          <w:color w:val="1A1A8F"/>
          <w:sz w:val="20"/>
        </w:rPr>
        <w:t>connected|a3f1b2e9c08d7f41e2c3</w:t>
      </w:r>
    </w:p>
    <w:p>
      <w:r>
        <w:t>That 20-character string is the session's appID. For the mobile app, this is how the cloud tracks which user is in which socket session. When a user sends a command, their appID travels with it all the way to the device and back, so the cloud knows exactly where to return the response.</w:t>
      </w:r>
    </w:p>
    <w:p>
      <w:r>
        <w:t>For the hardware side, you just need to echo it back. You don't generate it, you don't validate it, you don't store it. Just take whatever appID came in the command and put it back in position 3 of your response.</w:t>
      </w:r>
    </w:p>
    <w:p>
      <w:r>
        <w:t>────────────────────────────────────────────────────────────────────</w:t>
      </w:r>
    </w:p>
    <w:p>
      <w:pPr>
        <w:pStyle w:val="Heading1"/>
      </w:pPr>
      <w:r>
        <w:t>8.  Full flow — from boot to working command</w:t>
      </w:r>
    </w:p>
    <w:p>
      <w:r>
        <w:t>Let me just walk through the whole thing step by step:</w:t>
      </w:r>
    </w:p>
    <w:p>
      <w:r>
        <w:t>Step 1:  Device powers on and connects to</w:t>
      </w:r>
    </w:p>
    <w:p>
      <w:pPr>
        <w:ind w:left="576"/>
      </w:pPr>
      <w:r>
        <w:rPr>
          <w:rFonts w:ascii="Courier New" w:hAnsi="Courier New"/>
          <w:color w:val="1A1A8F"/>
          <w:sz w:val="20"/>
        </w:rPr>
        <w:t>wss://hubini-homes.onrender.com/ws</w:t>
      </w:r>
    </w:p>
    <w:p>
      <w:r>
        <w:t>Step 2:  Cloud immediately sends the connection ID</w:t>
      </w:r>
    </w:p>
    <w:p>
      <w:pPr>
        <w:ind w:left="576"/>
      </w:pPr>
      <w:r>
        <w:rPr>
          <w:rFonts w:ascii="Courier New" w:hAnsi="Courier New"/>
          <w:color w:val="1A1A8F"/>
          <w:sz w:val="20"/>
        </w:rPr>
        <w:t>connected|a3f1b2e9c08d7f41e2c3</w:t>
      </w:r>
    </w:p>
    <w:p>
      <w:r>
        <w:t>Step 3:  Device sends its DB ID to map itself</w:t>
      </w:r>
    </w:p>
    <w:p>
      <w:pPr>
        <w:ind w:left="576"/>
      </w:pPr>
      <w:r>
        <w:rPr>
          <w:rFonts w:ascii="Courier New" w:hAnsi="Courier New"/>
          <w:color w:val="1A1A8F"/>
          <w:sz w:val="20"/>
        </w:rPr>
        <w:t>mews|3</w:t>
      </w:r>
    </w:p>
    <w:p>
      <w:r>
        <w:t>Step 4:  Cloud confirms the mapping</w:t>
      </w:r>
    </w:p>
    <w:p>
      <w:pPr>
        <w:ind w:left="576"/>
      </w:pPr>
      <w:r>
        <w:rPr>
          <w:rFonts w:ascii="Courier New" w:hAnsi="Courier New"/>
          <w:color w:val="1A1A8F"/>
          <w:sz w:val="20"/>
        </w:rPr>
        <w:t>registered|3</w:t>
      </w:r>
    </w:p>
    <w:p>
      <w:r>
        <w:t>Step 5:  User opens app and taps a button. Cloud forwards the command to device</w:t>
      </w:r>
    </w:p>
    <w:p>
      <w:pPr>
        <w:ind w:left="576"/>
      </w:pPr>
      <w:r>
        <w:rPr>
          <w:rFonts w:ascii="Courier New" w:hAnsi="Courier New"/>
          <w:color w:val="1A1A8F"/>
          <w:sz w:val="20"/>
        </w:rPr>
        <w:t>toggle|DEV_LKJ2X_A3F1|a3f1b2e9c08d7f41|free|free|relay=1</w:t>
      </w:r>
    </w:p>
    <w:p>
      <w:r>
        <w:t>Step 6:  Device does the action and replies</w:t>
      </w:r>
    </w:p>
    <w:p>
      <w:pPr>
        <w:ind w:left="576"/>
      </w:pPr>
      <w:r>
        <w:rPr>
          <w:rFonts w:ascii="Courier New" w:hAnsi="Courier New"/>
          <w:color w:val="1A1A8F"/>
          <w:sz w:val="20"/>
        </w:rPr>
        <w:t>toggle|DEV_LKJ2X_A3F1|a3f1b2e9c08d7f41|relay 1 is on</w:t>
      </w:r>
    </w:p>
    <w:p>
      <w:r>
        <w:t>Step 7:  Cloud routes the reply back to the app user</w:t>
      </w:r>
    </w:p>
    <w:p>
      <w:pPr>
        <w:ind w:left="576"/>
      </w:pPr>
      <w:r>
        <w:rPr>
          <w:rFonts w:ascii="Courier New" w:hAnsi="Courier New"/>
          <w:color w:val="1A1A8F"/>
          <w:sz w:val="20"/>
        </w:rPr>
        <w:t>toggle|a3f1b2e9c08d7f41|relay 1 is on</w:t>
      </w:r>
    </w:p>
    <w:p>
      <w:r>
        <w:t>Step 8:  Every 30 seconds, device sends</w:t>
      </w:r>
    </w:p>
    <w:p>
      <w:pPr>
        <w:ind w:left="576"/>
      </w:pPr>
      <w:r>
        <w:rPr>
          <w:rFonts w:ascii="Courier New" w:hAnsi="Courier New"/>
          <w:color w:val="1A1A8F"/>
          <w:sz w:val="20"/>
        </w:rPr>
        <w:t>ping</w:t>
      </w:r>
    </w:p>
    <w:p>
      <w:r>
        <w:t>Step 9:  Cloud replies</w:t>
      </w:r>
    </w:p>
    <w:p>
      <w:pPr>
        <w:ind w:left="576"/>
      </w:pPr>
      <w:r>
        <w:rPr>
          <w:rFonts w:ascii="Courier New" w:hAnsi="Courier New"/>
          <w:color w:val="1A1A8F"/>
          <w:sz w:val="20"/>
        </w:rPr>
        <w:t>pong</w:t>
      </w:r>
    </w:p>
    <w:p>
      <w:r>
        <w:t>────────────────────────────────────────────────────────────────────</w:t>
      </w:r>
    </w:p>
    <w:p>
      <w:pPr>
        <w:pStyle w:val="Heading1"/>
      </w:pPr>
      <w:r>
        <w:t>9.  Registration timeout — don't wait too long to connect</w:t>
      </w:r>
    </w:p>
    <w:p>
      <w:r>
        <w:t>Here's something important. When the app registers a device through the API, the cloud saves it in the database and starts a countdown timer — 1000 seconds (about 16 minutes). If the device doesn't connect via WebSocket and send mews|&lt;id&gt;  before that timer runs out, the device record gets automatically deleted from the database.</w:t>
      </w:r>
    </w:p>
    <w:p>
      <w:r>
        <w:t>So the order of operations needs to be:</w:t>
      </w:r>
    </w:p>
    <w:p>
      <w:r>
        <w:t xml:space="preserve">  1.  App registers the device through the API  →  gets back the device ID</w:t>
      </w:r>
    </w:p>
    <w:p>
      <w:r>
        <w:t xml:space="preserve">  2.  App passes that ID to the hardware (however you're doing that)</w:t>
      </w:r>
    </w:p>
    <w:p>
      <w:r>
        <w:t xml:space="preserve">  3.  Hardware boots up, connects to WebSocket, sends  mews|&lt;id&gt;</w:t>
      </w:r>
    </w:p>
    <w:p>
      <w:r>
        <w:t xml:space="preserve">  4.  Timer cancelled. Device is active.</w:t>
      </w:r>
    </w:p>
    <w:p>
      <w:r>
        <w:t>If step 3 doesn't happen within 16 minutes, the record is gone and you have to register again from step 1. This is intentional — it cleans up registrations that never went anywhere.</w:t>
      </w:r>
    </w:p>
    <w:p>
      <w:r>
        <w:t>────────────────────────────────────────────────────────────────────</w:t>
      </w:r>
    </w:p>
    <w:p>
      <w:pPr>
        <w:pStyle w:val="Heading1"/>
      </w:pPr>
      <w:r>
        <w:t>10.  Quick reference — every message in one place</w:t>
      </w:r>
    </w:p>
    <w:tbl>
      <w:tblPr>
        <w:tblStyle w:val="TableGrid"/>
        <w:tblW w:type="auto" w:w="0"/>
        <w:tblLook w:firstColumn="1" w:firstRow="1" w:lastColumn="0" w:lastRow="0" w:noHBand="0" w:noVBand="1" w:val="04A0"/>
      </w:tblPr>
      <w:tblGrid>
        <w:gridCol w:w="2880"/>
        <w:gridCol w:w="2880"/>
        <w:gridCol w:w="2880"/>
      </w:tblGrid>
      <w:tr>
        <w:tc>
          <w:tcPr>
            <w:tcW w:type="dxa" w:w="2880"/>
          </w:tcPr>
          <w:p>
            <w:r>
              <w:t>Message</w:t>
            </w:r>
          </w:p>
        </w:tc>
        <w:tc>
          <w:tcPr>
            <w:tcW w:type="dxa" w:w="2880"/>
          </w:tcPr>
          <w:p>
            <w:r>
              <w:t>Who sends it</w:t>
            </w:r>
          </w:p>
        </w:tc>
        <w:tc>
          <w:tcPr>
            <w:tcW w:type="dxa" w:w="2880"/>
          </w:tcPr>
          <w:p>
            <w:r>
              <w:t>What it means</w:t>
            </w:r>
          </w:p>
        </w:tc>
      </w:tr>
      <w:tr>
        <w:tc>
          <w:tcPr>
            <w:tcW w:type="dxa" w:w="2880"/>
          </w:tcPr>
          <w:p>
            <w:r>
              <w:t>mews|&lt;id&gt;</w:t>
            </w:r>
          </w:p>
        </w:tc>
        <w:tc>
          <w:tcPr>
            <w:tcW w:type="dxa" w:w="2880"/>
          </w:tcPr>
          <w:p>
            <w:r>
              <w:t>Device → Cloud</w:t>
            </w:r>
          </w:p>
        </w:tc>
        <w:tc>
          <w:tcPr>
            <w:tcW w:type="dxa" w:w="2880"/>
          </w:tcPr>
          <w:p>
            <w:r>
              <w:t>Map device to DB record</w:t>
            </w:r>
          </w:p>
        </w:tc>
      </w:tr>
      <w:tr>
        <w:tc>
          <w:tcPr>
            <w:tcW w:type="dxa" w:w="2880"/>
          </w:tcPr>
          <w:p>
            <w:r>
              <w:t>mewh|&lt;id&gt;</w:t>
            </w:r>
          </w:p>
        </w:tc>
        <w:tc>
          <w:tcPr>
            <w:tcW w:type="dxa" w:w="2880"/>
          </w:tcPr>
          <w:p>
            <w:r>
              <w:t>Hub → Cloud</w:t>
            </w:r>
          </w:p>
        </w:tc>
        <w:tc>
          <w:tcPr>
            <w:tcW w:type="dxa" w:w="2880"/>
          </w:tcPr>
          <w:p>
            <w:r>
              <w:t>Map hub to DB record</w:t>
            </w:r>
          </w:p>
        </w:tc>
      </w:tr>
      <w:tr>
        <w:tc>
          <w:tcPr>
            <w:tcW w:type="dxa" w:w="2880"/>
          </w:tcPr>
          <w:p>
            <w:r>
              <w:t>registered|&lt;id&gt;</w:t>
            </w:r>
          </w:p>
        </w:tc>
        <w:tc>
          <w:tcPr>
            <w:tcW w:type="dxa" w:w="2880"/>
          </w:tcPr>
          <w:p>
            <w:r>
              <w:t>Cloud → Device</w:t>
            </w:r>
          </w:p>
        </w:tc>
        <w:tc>
          <w:tcPr>
            <w:tcW w:type="dxa" w:w="2880"/>
          </w:tcPr>
          <w:p>
            <w:r>
              <w:t>Mapping confirmed, you're live</w:t>
            </w:r>
          </w:p>
        </w:tc>
      </w:tr>
      <w:tr>
        <w:tc>
          <w:tcPr>
            <w:tcW w:type="dxa" w:w="2880"/>
          </w:tcPr>
          <w:p>
            <w:r>
              <w:t>ping</w:t>
            </w:r>
          </w:p>
        </w:tc>
        <w:tc>
          <w:tcPr>
            <w:tcW w:type="dxa" w:w="2880"/>
          </w:tcPr>
          <w:p>
            <w:r>
              <w:t>Device → Cloud</w:t>
            </w:r>
          </w:p>
        </w:tc>
        <w:tc>
          <w:tcPr>
            <w:tcW w:type="dxa" w:w="2880"/>
          </w:tcPr>
          <w:p>
            <w:r>
              <w:t>Heartbeat, send every 30s</w:t>
            </w:r>
          </w:p>
        </w:tc>
      </w:tr>
      <w:tr>
        <w:tc>
          <w:tcPr>
            <w:tcW w:type="dxa" w:w="2880"/>
          </w:tcPr>
          <w:p>
            <w:r>
              <w:t>pong</w:t>
            </w:r>
          </w:p>
        </w:tc>
        <w:tc>
          <w:tcPr>
            <w:tcW w:type="dxa" w:w="2880"/>
          </w:tcPr>
          <w:p>
            <w:r>
              <w:t>Cloud → Device</w:t>
            </w:r>
          </w:p>
        </w:tc>
        <w:tc>
          <w:tcPr>
            <w:tcW w:type="dxa" w:w="2880"/>
          </w:tcPr>
          <w:p>
            <w:r>
              <w:t>Heartbeat ack</w:t>
            </w:r>
          </w:p>
        </w:tc>
      </w:tr>
      <w:tr>
        <w:tc>
          <w:tcPr>
            <w:tcW w:type="dxa" w:w="2880"/>
          </w:tcPr>
          <w:p>
            <w:r>
              <w:t>connected|&lt;appID&gt;</w:t>
            </w:r>
          </w:p>
        </w:tc>
        <w:tc>
          <w:tcPr>
            <w:tcW w:type="dxa" w:w="2880"/>
          </w:tcPr>
          <w:p>
            <w:r>
              <w:t>Cloud → Anyone</w:t>
            </w:r>
          </w:p>
        </w:tc>
        <w:tc>
          <w:tcPr>
            <w:tcW w:type="dxa" w:w="2880"/>
          </w:tcPr>
          <w:p>
            <w:r>
              <w:t>Sent immediately on connection</w:t>
            </w:r>
          </w:p>
        </w:tc>
      </w:tr>
      <w:tr>
        <w:tc>
          <w:tcPr>
            <w:tcW w:type="dxa" w:w="2880"/>
          </w:tcPr>
          <w:p>
            <w:r>
              <w:t>&lt;cmd&gt;|&lt;token&gt;|&lt;appID&gt;|&lt;plan&gt;|&lt;plan&gt;|&lt;data&gt;</w:t>
            </w:r>
          </w:p>
        </w:tc>
        <w:tc>
          <w:tcPr>
            <w:tcW w:type="dxa" w:w="2880"/>
          </w:tcPr>
          <w:p>
            <w:r>
              <w:t>Cloud → Device</w:t>
            </w:r>
          </w:p>
        </w:tc>
        <w:tc>
          <w:tcPr>
            <w:tcW w:type="dxa" w:w="2880"/>
          </w:tcPr>
          <w:p>
            <w:r>
              <w:t>Command from a user</w:t>
            </w:r>
          </w:p>
        </w:tc>
      </w:tr>
      <w:tr>
        <w:tc>
          <w:tcPr>
            <w:tcW w:type="dxa" w:w="2880"/>
          </w:tcPr>
          <w:p>
            <w:r>
              <w:t>&lt;cmd&gt;|&lt;token&gt;|&lt;appID&gt;|&lt;response&gt;</w:t>
            </w:r>
          </w:p>
        </w:tc>
        <w:tc>
          <w:tcPr>
            <w:tcW w:type="dxa" w:w="2880"/>
          </w:tcPr>
          <w:p>
            <w:r>
              <w:t>Device → Cloud</w:t>
            </w:r>
          </w:p>
        </w:tc>
        <w:tc>
          <w:tcPr>
            <w:tcW w:type="dxa" w:w="2880"/>
          </w:tcPr>
          <w:p>
            <w:r>
              <w:t>Reply to a command</w:t>
            </w:r>
          </w:p>
        </w:tc>
      </w:tr>
      <w:tr>
        <w:tc>
          <w:tcPr>
            <w:tcW w:type="dxa" w:w="2880"/>
          </w:tcPr>
          <w:p>
            <w:r>
              <w:t>&lt;cmd&gt;|&lt;token&gt;|-|&lt;data&gt;</w:t>
            </w:r>
          </w:p>
        </w:tc>
        <w:tc>
          <w:tcPr>
            <w:tcW w:type="dxa" w:w="2880"/>
          </w:tcPr>
          <w:p>
            <w:r>
              <w:t>Device → Cloud</w:t>
            </w:r>
          </w:p>
        </w:tc>
        <w:tc>
          <w:tcPr>
            <w:tcW w:type="dxa" w:w="2880"/>
          </w:tcPr>
          <w:p>
            <w:r>
              <w:t>Unsolicited state update</w:t>
            </w:r>
          </w:p>
        </w:tc>
      </w:tr>
      <w:tr>
        <w:tc>
          <w:tcPr>
            <w:tcW w:type="dxa" w:w="2880"/>
          </w:tcPr>
          <w:p>
            <w:r>
              <w:t>error|&lt;message&gt;</w:t>
            </w:r>
          </w:p>
        </w:tc>
        <w:tc>
          <w:tcPr>
            <w:tcW w:type="dxa" w:w="2880"/>
          </w:tcPr>
          <w:p>
            <w:r>
              <w:t>Cloud → Device</w:t>
            </w:r>
          </w:p>
        </w:tc>
        <w:tc>
          <w:tcPr>
            <w:tcW w:type="dxa" w:w="2880"/>
          </w:tcPr>
          <w:p>
            <w:r>
              <w:t>Something went wrong, message tells you what</w:t>
            </w:r>
          </w:p>
        </w:tc>
      </w:tr>
    </w:tbl>
    <w:p/>
    <w:p>
      <w:r>
        <w:t>That's everything bro. If something doesn't work, send me the raw messages you're seeing and I'll figure out what's off on the cloud side. Hit me up if anything's unclear.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