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02BD3" w14:textId="19D2896C" w:rsidR="00E11738" w:rsidRPr="00A10B18" w:rsidRDefault="00E11738" w:rsidP="00E11738">
      <w:pPr>
        <w:jc w:val="center"/>
        <w:rPr>
          <w:rFonts w:cs="Times New Roman"/>
          <w:b/>
          <w:szCs w:val="24"/>
        </w:rPr>
      </w:pPr>
      <w:r w:rsidRPr="00A10B18">
        <w:rPr>
          <w:rFonts w:cs="Times New Roman"/>
          <w:b/>
          <w:szCs w:val="24"/>
        </w:rPr>
        <w:t>CONFIDENTIALITY</w:t>
      </w:r>
      <w:r>
        <w:rPr>
          <w:rFonts w:cs="Times New Roman"/>
          <w:b/>
          <w:szCs w:val="24"/>
        </w:rPr>
        <w:t xml:space="preserve"> AND</w:t>
      </w:r>
      <w:r w:rsidRPr="00A10B18">
        <w:rPr>
          <w:rFonts w:cs="Times New Roman"/>
          <w:b/>
          <w:szCs w:val="24"/>
        </w:rPr>
        <w:t xml:space="preserve"> NON-DISCLOSURE AGREEMENT</w:t>
      </w:r>
    </w:p>
    <w:p w14:paraId="47CE4978" w14:textId="79D7F032" w:rsidR="00E11738" w:rsidRPr="00A10B18" w:rsidRDefault="00E11738" w:rsidP="00E11738">
      <w:pPr>
        <w:suppressAutoHyphens/>
        <w:autoSpaceDE w:val="0"/>
        <w:autoSpaceDN w:val="0"/>
        <w:adjustRightInd w:val="0"/>
        <w:spacing w:after="240"/>
        <w:jc w:val="both"/>
        <w:rPr>
          <w:rFonts w:cs="Times New Roman"/>
          <w:bCs/>
          <w:szCs w:val="24"/>
        </w:rPr>
      </w:pPr>
      <w:r w:rsidRPr="00A10B18">
        <w:rPr>
          <w:rFonts w:cs="Times New Roman"/>
          <w:bCs/>
          <w:szCs w:val="24"/>
        </w:rPr>
        <w:t>This Confidentiality, Non-Disclosure, and Intellectual Property Agreement (hereinafter the “Agreement”)</w:t>
      </w:r>
      <w:r>
        <w:rPr>
          <w:rFonts w:cs="Times New Roman"/>
          <w:bCs/>
          <w:szCs w:val="24"/>
        </w:rPr>
        <w:t xml:space="preserve">, having an effective date of </w:t>
      </w:r>
      <w:r w:rsidRPr="00E745BB">
        <w:rPr>
          <w:rFonts w:cs="Times New Roman"/>
          <w:bCs/>
          <w:szCs w:val="24"/>
          <w:highlight w:val="yellow"/>
        </w:rPr>
        <w:t>[insert date]</w:t>
      </w:r>
      <w:r w:rsidRPr="00A10B18">
        <w:rPr>
          <w:rFonts w:cs="Times New Roman"/>
          <w:bCs/>
          <w:szCs w:val="24"/>
        </w:rPr>
        <w:t xml:space="preserve"> (hereinafter the “Effective Date”) by and between </w:t>
      </w:r>
      <w:proofErr w:type="spellStart"/>
      <w:r>
        <w:rPr>
          <w:rFonts w:cs="Times New Roman"/>
          <w:bCs/>
          <w:szCs w:val="24"/>
        </w:rPr>
        <w:t>GigMate</w:t>
      </w:r>
      <w:proofErr w:type="spellEnd"/>
      <w:r>
        <w:rPr>
          <w:rFonts w:cs="Times New Roman"/>
          <w:bCs/>
          <w:szCs w:val="24"/>
        </w:rPr>
        <w:t>, LLC, a Texas limited liability company having an address located at 7 Upper Balcones Road, Boerne, Texas</w:t>
      </w:r>
      <w:r w:rsidRPr="00A10B18">
        <w:rPr>
          <w:rFonts w:cs="Times New Roman"/>
          <w:bCs/>
          <w:szCs w:val="24"/>
        </w:rPr>
        <w:t xml:space="preserve"> </w:t>
      </w:r>
      <w:r>
        <w:rPr>
          <w:rFonts w:cs="Times New Roman"/>
          <w:bCs/>
          <w:szCs w:val="24"/>
        </w:rPr>
        <w:t xml:space="preserve">78006 </w:t>
      </w:r>
      <w:r w:rsidRPr="00A10B18">
        <w:rPr>
          <w:rFonts w:cs="Times New Roman"/>
          <w:bCs/>
          <w:szCs w:val="24"/>
        </w:rPr>
        <w:t>(hereinafter the “</w:t>
      </w:r>
      <w:r>
        <w:rPr>
          <w:rFonts w:cs="Times New Roman"/>
          <w:bCs/>
          <w:szCs w:val="24"/>
        </w:rPr>
        <w:t xml:space="preserve">Owner”) </w:t>
      </w:r>
      <w:r w:rsidRPr="00A10B18">
        <w:rPr>
          <w:rFonts w:cs="Times New Roman"/>
          <w:bCs/>
          <w:szCs w:val="24"/>
        </w:rPr>
        <w:t xml:space="preserve">and </w:t>
      </w:r>
      <w:r w:rsidRPr="008658F1">
        <w:rPr>
          <w:rFonts w:cs="Times New Roman"/>
          <w:bCs/>
          <w:szCs w:val="24"/>
          <w:highlight w:val="yellow"/>
        </w:rPr>
        <w:t>[</w:t>
      </w:r>
      <w:r>
        <w:rPr>
          <w:rFonts w:cs="Times New Roman"/>
          <w:bCs/>
          <w:szCs w:val="24"/>
          <w:highlight w:val="yellow"/>
        </w:rPr>
        <w:t>Prospective Investor</w:t>
      </w:r>
      <w:r w:rsidRPr="008658F1">
        <w:rPr>
          <w:rFonts w:cs="Times New Roman"/>
          <w:bCs/>
          <w:szCs w:val="24"/>
          <w:highlight w:val="yellow"/>
        </w:rPr>
        <w:t xml:space="preserve"> name]</w:t>
      </w:r>
      <w:r w:rsidRPr="00A10B18">
        <w:rPr>
          <w:rFonts w:cs="Times New Roman"/>
          <w:bCs/>
          <w:szCs w:val="24"/>
        </w:rPr>
        <w:t xml:space="preserve"> (hereinafter the “</w:t>
      </w:r>
      <w:r>
        <w:rPr>
          <w:rFonts w:cs="Times New Roman"/>
          <w:bCs/>
          <w:szCs w:val="24"/>
        </w:rPr>
        <w:t>Prospective Investor</w:t>
      </w:r>
      <w:r w:rsidRPr="00A10B18">
        <w:rPr>
          <w:rFonts w:cs="Times New Roman"/>
          <w:bCs/>
          <w:szCs w:val="24"/>
        </w:rPr>
        <w:t xml:space="preserve">”), whose address is </w:t>
      </w:r>
      <w:r w:rsidRPr="008658F1">
        <w:rPr>
          <w:rFonts w:cs="Times New Roman"/>
          <w:bCs/>
          <w:szCs w:val="24"/>
          <w:highlight w:val="yellow"/>
        </w:rPr>
        <w:t>_______________________________________.</w:t>
      </w:r>
      <w:r w:rsidRPr="00A10B18">
        <w:rPr>
          <w:rFonts w:cs="Times New Roman"/>
          <w:bCs/>
          <w:szCs w:val="24"/>
        </w:rPr>
        <w:t xml:space="preserve"> </w:t>
      </w:r>
      <w:r>
        <w:rPr>
          <w:rFonts w:cs="Times New Roman"/>
          <w:bCs/>
          <w:szCs w:val="24"/>
        </w:rPr>
        <w:t>Owner</w:t>
      </w:r>
      <w:r w:rsidRPr="00A10B18">
        <w:rPr>
          <w:rFonts w:cs="Times New Roman"/>
          <w:bCs/>
          <w:szCs w:val="24"/>
        </w:rPr>
        <w:t xml:space="preserve"> and </w:t>
      </w:r>
      <w:r>
        <w:rPr>
          <w:rFonts w:cs="Times New Roman"/>
          <w:bCs/>
          <w:szCs w:val="24"/>
        </w:rPr>
        <w:t>Prospective Investor</w:t>
      </w:r>
      <w:r w:rsidRPr="00A10B18">
        <w:rPr>
          <w:rFonts w:cs="Times New Roman"/>
          <w:bCs/>
          <w:szCs w:val="24"/>
        </w:rPr>
        <w:t xml:space="preserve"> are collectively referred to herein as the “Parties” or singularly as a “Party.”</w:t>
      </w:r>
    </w:p>
    <w:p w14:paraId="4FE55856" w14:textId="6A4CB78F" w:rsidR="00E11738" w:rsidRDefault="00E11738" w:rsidP="00E11738">
      <w:pPr>
        <w:suppressAutoHyphens/>
        <w:autoSpaceDE w:val="0"/>
        <w:autoSpaceDN w:val="0"/>
        <w:adjustRightInd w:val="0"/>
        <w:spacing w:after="120"/>
        <w:jc w:val="both"/>
        <w:rPr>
          <w:rFonts w:cs="Times New Roman"/>
          <w:bCs/>
          <w:szCs w:val="24"/>
        </w:rPr>
      </w:pPr>
      <w:r w:rsidRPr="00A10B18">
        <w:rPr>
          <w:rFonts w:cs="Times New Roman"/>
          <w:bCs/>
          <w:szCs w:val="24"/>
        </w:rPr>
        <w:tab/>
      </w:r>
      <w:proofErr w:type="gramStart"/>
      <w:r w:rsidRPr="00A10B18">
        <w:rPr>
          <w:rFonts w:cs="Times New Roman"/>
          <w:b/>
          <w:bCs/>
          <w:szCs w:val="24"/>
        </w:rPr>
        <w:t>WHEREAS</w:t>
      </w:r>
      <w:r w:rsidRPr="0003412C">
        <w:rPr>
          <w:rFonts w:cs="Times New Roman"/>
          <w:bCs/>
          <w:szCs w:val="24"/>
        </w:rPr>
        <w:t>,</w:t>
      </w:r>
      <w:proofErr w:type="gramEnd"/>
      <w:r w:rsidRPr="00A10B18">
        <w:rPr>
          <w:rFonts w:cs="Times New Roman"/>
          <w:bCs/>
          <w:szCs w:val="24"/>
        </w:rPr>
        <w:t xml:space="preserve"> the </w:t>
      </w:r>
      <w:r>
        <w:rPr>
          <w:rFonts w:cs="Times New Roman"/>
          <w:bCs/>
          <w:szCs w:val="24"/>
        </w:rPr>
        <w:t>Owner</w:t>
      </w:r>
      <w:r w:rsidRPr="00A10B18">
        <w:rPr>
          <w:rFonts w:cs="Times New Roman"/>
          <w:bCs/>
          <w:szCs w:val="24"/>
        </w:rPr>
        <w:t xml:space="preserve"> is </w:t>
      </w:r>
      <w:r>
        <w:rPr>
          <w:rFonts w:cs="Times New Roman"/>
          <w:bCs/>
          <w:szCs w:val="24"/>
        </w:rPr>
        <w:t xml:space="preserve">a technology startup focused on developing technology that connects entertainers with entertainment </w:t>
      </w:r>
      <w:proofErr w:type="gramStart"/>
      <w:r>
        <w:rPr>
          <w:rFonts w:cs="Times New Roman"/>
          <w:bCs/>
          <w:szCs w:val="24"/>
        </w:rPr>
        <w:t>venues;</w:t>
      </w:r>
      <w:proofErr w:type="gramEnd"/>
    </w:p>
    <w:p w14:paraId="19E1BB85" w14:textId="3D01BB2D" w:rsidR="00E11738" w:rsidRPr="00E11738" w:rsidRDefault="00E11738" w:rsidP="00E11738">
      <w:pPr>
        <w:suppressAutoHyphens/>
        <w:autoSpaceDE w:val="0"/>
        <w:autoSpaceDN w:val="0"/>
        <w:adjustRightInd w:val="0"/>
        <w:spacing w:after="120"/>
        <w:ind w:firstLine="720"/>
        <w:jc w:val="both"/>
        <w:rPr>
          <w:rFonts w:cs="Times New Roman"/>
          <w:bCs/>
          <w:szCs w:val="24"/>
        </w:rPr>
      </w:pPr>
      <w:proofErr w:type="gramStart"/>
      <w:r w:rsidRPr="00E11738">
        <w:rPr>
          <w:rFonts w:cs="Times New Roman"/>
          <w:b/>
          <w:szCs w:val="24"/>
        </w:rPr>
        <w:t>WHEREAS</w:t>
      </w:r>
      <w:r w:rsidRPr="00E11738">
        <w:rPr>
          <w:rFonts w:cs="Times New Roman"/>
          <w:bCs/>
          <w:szCs w:val="24"/>
        </w:rPr>
        <w:t>,</w:t>
      </w:r>
      <w:proofErr w:type="gramEnd"/>
      <w:r w:rsidRPr="00E11738">
        <w:rPr>
          <w:rFonts w:cs="Times New Roman"/>
          <w:bCs/>
          <w:szCs w:val="24"/>
        </w:rPr>
        <w:t xml:space="preserve"> </w:t>
      </w:r>
      <w:r w:rsidR="00BB1087">
        <w:rPr>
          <w:rFonts w:cs="Times New Roman"/>
          <w:bCs/>
          <w:szCs w:val="24"/>
        </w:rPr>
        <w:t xml:space="preserve">the </w:t>
      </w:r>
      <w:r>
        <w:rPr>
          <w:rFonts w:cs="Times New Roman"/>
          <w:bCs/>
          <w:szCs w:val="24"/>
        </w:rPr>
        <w:t>Prospective Investor</w:t>
      </w:r>
      <w:r w:rsidRPr="00E11738">
        <w:rPr>
          <w:rFonts w:cs="Times New Roman"/>
          <w:bCs/>
          <w:szCs w:val="24"/>
        </w:rPr>
        <w:t xml:space="preserve"> is interested in exploring a potential investment opportunity in the </w:t>
      </w:r>
      <w:proofErr w:type="gramStart"/>
      <w:r>
        <w:rPr>
          <w:rFonts w:cs="Times New Roman"/>
          <w:bCs/>
          <w:szCs w:val="24"/>
        </w:rPr>
        <w:t>Owner</w:t>
      </w:r>
      <w:r w:rsidRPr="00E11738">
        <w:rPr>
          <w:rFonts w:cs="Times New Roman"/>
          <w:bCs/>
          <w:szCs w:val="24"/>
        </w:rPr>
        <w:t>;</w:t>
      </w:r>
      <w:proofErr w:type="gramEnd"/>
    </w:p>
    <w:p w14:paraId="03E38FAD" w14:textId="0F7D2E35" w:rsidR="00E11738" w:rsidRPr="00E11738" w:rsidRDefault="00E11738" w:rsidP="00E11738">
      <w:pPr>
        <w:suppressAutoHyphens/>
        <w:autoSpaceDE w:val="0"/>
        <w:autoSpaceDN w:val="0"/>
        <w:adjustRightInd w:val="0"/>
        <w:spacing w:after="120"/>
        <w:ind w:firstLine="720"/>
        <w:jc w:val="both"/>
        <w:rPr>
          <w:rFonts w:cs="Times New Roman"/>
          <w:bCs/>
          <w:szCs w:val="24"/>
        </w:rPr>
      </w:pPr>
      <w:r w:rsidRPr="00E11738">
        <w:rPr>
          <w:rFonts w:cs="Times New Roman"/>
          <w:b/>
          <w:szCs w:val="24"/>
        </w:rPr>
        <w:t>WHEREAS</w:t>
      </w:r>
      <w:r w:rsidRPr="00E11738">
        <w:rPr>
          <w:rFonts w:cs="Times New Roman"/>
          <w:bCs/>
          <w:szCs w:val="24"/>
        </w:rPr>
        <w:t>, in connection with the Prospective Investor</w:t>
      </w:r>
      <w:r w:rsidR="00BB1087">
        <w:rPr>
          <w:rFonts w:cs="Times New Roman"/>
          <w:bCs/>
          <w:szCs w:val="24"/>
        </w:rPr>
        <w:t>’</w:t>
      </w:r>
      <w:r w:rsidRPr="00E11738">
        <w:rPr>
          <w:rFonts w:cs="Times New Roman"/>
          <w:bCs/>
          <w:szCs w:val="24"/>
        </w:rPr>
        <w:t xml:space="preserve">s evaluation of a potential investment in the </w:t>
      </w:r>
      <w:r w:rsidR="00BB1087">
        <w:rPr>
          <w:rFonts w:cs="Times New Roman"/>
          <w:bCs/>
          <w:szCs w:val="24"/>
        </w:rPr>
        <w:t>Owner</w:t>
      </w:r>
      <w:r w:rsidRPr="00E11738">
        <w:rPr>
          <w:rFonts w:cs="Times New Roman"/>
          <w:bCs/>
          <w:szCs w:val="24"/>
        </w:rPr>
        <w:t xml:space="preserve">, the </w:t>
      </w:r>
      <w:r w:rsidR="00BB1087">
        <w:rPr>
          <w:rFonts w:cs="Times New Roman"/>
          <w:bCs/>
          <w:szCs w:val="24"/>
        </w:rPr>
        <w:t>Owner</w:t>
      </w:r>
      <w:r w:rsidRPr="00E11738">
        <w:rPr>
          <w:rFonts w:cs="Times New Roman"/>
          <w:bCs/>
          <w:szCs w:val="24"/>
        </w:rPr>
        <w:t xml:space="preserve"> may disclose certain confidential and proprietary information to the Prospective </w:t>
      </w:r>
      <w:proofErr w:type="gramStart"/>
      <w:r w:rsidRPr="00E11738">
        <w:rPr>
          <w:rFonts w:cs="Times New Roman"/>
          <w:bCs/>
          <w:szCs w:val="24"/>
        </w:rPr>
        <w:t>Investor;</w:t>
      </w:r>
      <w:proofErr w:type="gramEnd"/>
    </w:p>
    <w:p w14:paraId="4C0B865C" w14:textId="47A26B78" w:rsidR="00E11738" w:rsidRPr="00E11738" w:rsidRDefault="00E11738" w:rsidP="00BB1087">
      <w:pPr>
        <w:suppressAutoHyphens/>
        <w:autoSpaceDE w:val="0"/>
        <w:autoSpaceDN w:val="0"/>
        <w:adjustRightInd w:val="0"/>
        <w:spacing w:after="120"/>
        <w:ind w:firstLine="720"/>
        <w:jc w:val="both"/>
        <w:rPr>
          <w:rFonts w:cs="Times New Roman"/>
          <w:bCs/>
          <w:szCs w:val="24"/>
        </w:rPr>
      </w:pPr>
      <w:proofErr w:type="gramStart"/>
      <w:r w:rsidRPr="00E11738">
        <w:rPr>
          <w:rFonts w:cs="Times New Roman"/>
          <w:b/>
          <w:szCs w:val="24"/>
        </w:rPr>
        <w:t>WHEREAS</w:t>
      </w:r>
      <w:r w:rsidRPr="00E11738">
        <w:rPr>
          <w:rFonts w:cs="Times New Roman"/>
          <w:bCs/>
          <w:szCs w:val="24"/>
        </w:rPr>
        <w:t>,</w:t>
      </w:r>
      <w:proofErr w:type="gramEnd"/>
      <w:r w:rsidRPr="00E11738">
        <w:rPr>
          <w:rFonts w:cs="Times New Roman"/>
          <w:bCs/>
          <w:szCs w:val="24"/>
        </w:rPr>
        <w:t xml:space="preserve"> the </w:t>
      </w:r>
      <w:r w:rsidR="00BB1087">
        <w:rPr>
          <w:rFonts w:cs="Times New Roman"/>
          <w:bCs/>
          <w:szCs w:val="24"/>
        </w:rPr>
        <w:t>Owner</w:t>
      </w:r>
      <w:r w:rsidRPr="00E11738">
        <w:rPr>
          <w:rFonts w:cs="Times New Roman"/>
          <w:bCs/>
          <w:szCs w:val="24"/>
        </w:rPr>
        <w:t xml:space="preserve"> wishes to ensure that its confidential and proprietary information is protected from unauthorized disclosure or </w:t>
      </w:r>
      <w:proofErr w:type="gramStart"/>
      <w:r w:rsidRPr="00E11738">
        <w:rPr>
          <w:rFonts w:cs="Times New Roman"/>
          <w:bCs/>
          <w:szCs w:val="24"/>
        </w:rPr>
        <w:t>use;</w:t>
      </w:r>
      <w:proofErr w:type="gramEnd"/>
    </w:p>
    <w:p w14:paraId="712E5F32" w14:textId="77777777" w:rsidR="00E11738" w:rsidRPr="00E11738" w:rsidRDefault="00E11738" w:rsidP="00BB1087">
      <w:pPr>
        <w:suppressAutoHyphens/>
        <w:autoSpaceDE w:val="0"/>
        <w:autoSpaceDN w:val="0"/>
        <w:adjustRightInd w:val="0"/>
        <w:spacing w:after="120"/>
        <w:ind w:firstLine="720"/>
        <w:jc w:val="both"/>
        <w:rPr>
          <w:rFonts w:cs="Times New Roman"/>
          <w:bCs/>
          <w:szCs w:val="24"/>
        </w:rPr>
      </w:pPr>
      <w:proofErr w:type="gramStart"/>
      <w:r w:rsidRPr="00E11738">
        <w:rPr>
          <w:rFonts w:cs="Times New Roman"/>
          <w:b/>
          <w:szCs w:val="24"/>
        </w:rPr>
        <w:t>WHEREAS</w:t>
      </w:r>
      <w:r w:rsidRPr="00E11738">
        <w:rPr>
          <w:rFonts w:cs="Times New Roman"/>
          <w:bCs/>
          <w:szCs w:val="24"/>
        </w:rPr>
        <w:t>,</w:t>
      </w:r>
      <w:proofErr w:type="gramEnd"/>
      <w:r w:rsidRPr="00E11738">
        <w:rPr>
          <w:rFonts w:cs="Times New Roman"/>
          <w:bCs/>
          <w:szCs w:val="24"/>
        </w:rPr>
        <w:t xml:space="preserve"> the Prospective Investor agrees to receive and hold the confidential information in trust and in confidence, and to use the confidential information solely for the </w:t>
      </w:r>
      <w:proofErr w:type="gramStart"/>
      <w:r w:rsidRPr="00E11738">
        <w:rPr>
          <w:rFonts w:cs="Times New Roman"/>
          <w:bCs/>
          <w:szCs w:val="24"/>
        </w:rPr>
        <w:t>Purpose;</w:t>
      </w:r>
      <w:proofErr w:type="gramEnd"/>
    </w:p>
    <w:p w14:paraId="1B06F0F6" w14:textId="77777777" w:rsidR="00E11738" w:rsidRPr="00E11738" w:rsidRDefault="00E11738" w:rsidP="00BB1087">
      <w:pPr>
        <w:suppressAutoHyphens/>
        <w:autoSpaceDE w:val="0"/>
        <w:autoSpaceDN w:val="0"/>
        <w:adjustRightInd w:val="0"/>
        <w:spacing w:after="120"/>
        <w:ind w:firstLine="720"/>
        <w:jc w:val="both"/>
        <w:rPr>
          <w:rFonts w:cs="Times New Roman"/>
          <w:bCs/>
          <w:szCs w:val="24"/>
        </w:rPr>
      </w:pPr>
      <w:r w:rsidRPr="00E11738">
        <w:rPr>
          <w:rFonts w:cs="Times New Roman"/>
          <w:b/>
          <w:szCs w:val="24"/>
        </w:rPr>
        <w:t>NOW, THEREFORE</w:t>
      </w:r>
      <w:r w:rsidRPr="00E11738">
        <w:rPr>
          <w:rFonts w:cs="Times New Roman"/>
          <w:bCs/>
          <w:szCs w:val="24"/>
        </w:rPr>
        <w:t>, in consideration of the premises and mutual covenants contained herein, and other good and valuable consideration, the receipt and sufficiency of which is hereby acknowledged, the parties hereto agree as follows:</w:t>
      </w:r>
    </w:p>
    <w:p w14:paraId="65B859B4" w14:textId="3A2B45FC" w:rsidR="00E11738" w:rsidRPr="00A10B18" w:rsidRDefault="00E11738" w:rsidP="00E11738">
      <w:pPr>
        <w:spacing w:line="240" w:lineRule="auto"/>
        <w:ind w:firstLine="720"/>
        <w:jc w:val="both"/>
        <w:rPr>
          <w:rFonts w:cs="Times New Roman"/>
          <w:szCs w:val="24"/>
        </w:rPr>
      </w:pPr>
      <w:r w:rsidRPr="00A10B18">
        <w:rPr>
          <w:rFonts w:cs="Times New Roman"/>
          <w:b/>
          <w:szCs w:val="24"/>
        </w:rPr>
        <w:t>1.</w:t>
      </w:r>
      <w:r w:rsidRPr="00A10B18">
        <w:rPr>
          <w:rFonts w:cs="Times New Roman"/>
          <w:b/>
          <w:szCs w:val="24"/>
        </w:rPr>
        <w:tab/>
      </w:r>
      <w:r w:rsidRPr="00A10B18">
        <w:rPr>
          <w:rFonts w:cs="Times New Roman"/>
          <w:b/>
          <w:szCs w:val="24"/>
          <w:u w:val="single"/>
        </w:rPr>
        <w:t xml:space="preserve">Acknowledgement of the </w:t>
      </w:r>
      <w:r>
        <w:rPr>
          <w:rFonts w:cs="Times New Roman"/>
          <w:b/>
          <w:szCs w:val="24"/>
          <w:u w:val="single"/>
        </w:rPr>
        <w:t>Owner’s</w:t>
      </w:r>
      <w:r w:rsidRPr="00A10B18">
        <w:rPr>
          <w:rFonts w:cs="Times New Roman"/>
          <w:b/>
          <w:szCs w:val="24"/>
          <w:u w:val="single"/>
        </w:rPr>
        <w:t xml:space="preserve"> Confidential Information</w:t>
      </w:r>
      <w:r w:rsidRPr="00A10B18">
        <w:rPr>
          <w:rFonts w:cs="Times New Roman"/>
          <w:b/>
          <w:szCs w:val="24"/>
        </w:rPr>
        <w:t>.</w:t>
      </w:r>
      <w:r w:rsidRPr="00A10B18">
        <w:rPr>
          <w:rFonts w:cs="Times New Roman"/>
          <w:szCs w:val="24"/>
        </w:rPr>
        <w:t xml:space="preserve">  </w:t>
      </w:r>
      <w:r>
        <w:rPr>
          <w:rFonts w:cs="Times New Roman"/>
          <w:bCs/>
          <w:szCs w:val="24"/>
        </w:rPr>
        <w:t>Prospective Investor</w:t>
      </w:r>
      <w:r w:rsidRPr="00A10B18">
        <w:rPr>
          <w:rFonts w:cs="Times New Roman"/>
          <w:szCs w:val="24"/>
        </w:rPr>
        <w:t xml:space="preserve"> acknowledges and agrees that certain “Confidential Information,” including, without limitation </w:t>
      </w:r>
      <w:r>
        <w:rPr>
          <w:rFonts w:cs="Times New Roman"/>
          <w:szCs w:val="24"/>
        </w:rPr>
        <w:t>Owner’s</w:t>
      </w:r>
      <w:r w:rsidRPr="00A10B18">
        <w:rPr>
          <w:rFonts w:cs="Times New Roman"/>
          <w:szCs w:val="24"/>
        </w:rPr>
        <w:t xml:space="preserve"> trade secrets; business and marketing strategies;</w:t>
      </w:r>
      <w:r>
        <w:rPr>
          <w:rFonts w:cs="Times New Roman"/>
          <w:szCs w:val="24"/>
        </w:rPr>
        <w:t xml:space="preserve"> Entertainment Application;</w:t>
      </w:r>
      <w:r w:rsidRPr="00A10B18">
        <w:rPr>
          <w:rFonts w:cs="Times New Roman"/>
          <w:szCs w:val="24"/>
        </w:rPr>
        <w:t xml:space="preserve"> management techniques; operations, procedures and specifications; billing and/or billing procedures; </w:t>
      </w:r>
      <w:r w:rsidRPr="00A10B18">
        <w:rPr>
          <w:rFonts w:cs="Times New Roman"/>
          <w:bCs/>
          <w:szCs w:val="24"/>
        </w:rPr>
        <w:t>screening, acquisition, recovery, storage, processing and distribution</w:t>
      </w:r>
      <w:r w:rsidRPr="00A10B18">
        <w:rPr>
          <w:rFonts w:cs="Times New Roman"/>
          <w:szCs w:val="24"/>
        </w:rPr>
        <w:t xml:space="preserve"> processes; vender lists, including prices for same; the identity of </w:t>
      </w:r>
      <w:r>
        <w:rPr>
          <w:rFonts w:cs="Times New Roman"/>
          <w:szCs w:val="24"/>
        </w:rPr>
        <w:t>Owner’s</w:t>
      </w:r>
      <w:r w:rsidRPr="00A10B18">
        <w:rPr>
          <w:rFonts w:cs="Times New Roman"/>
          <w:szCs w:val="24"/>
        </w:rPr>
        <w:t xml:space="preserve"> customers (</w:t>
      </w:r>
      <w:r w:rsidRPr="00A10B18">
        <w:rPr>
          <w:rFonts w:cs="Times New Roman"/>
          <w:i/>
          <w:szCs w:val="24"/>
        </w:rPr>
        <w:t>i.e.</w:t>
      </w:r>
      <w:r w:rsidRPr="00A10B18">
        <w:rPr>
          <w:rFonts w:cs="Times New Roman"/>
          <w:szCs w:val="24"/>
        </w:rPr>
        <w:t xml:space="preserve">, customer lists), including customers’ point(s) of contact; pricing information for </w:t>
      </w:r>
      <w:r>
        <w:rPr>
          <w:rFonts w:cs="Times New Roman"/>
          <w:szCs w:val="24"/>
        </w:rPr>
        <w:t>Owner’s</w:t>
      </w:r>
      <w:r w:rsidRPr="00A10B18">
        <w:rPr>
          <w:rFonts w:cs="Times New Roman"/>
          <w:szCs w:val="24"/>
        </w:rPr>
        <w:t xml:space="preserve"> customers; training, training processes and training methods; all written materials provided to </w:t>
      </w:r>
      <w:r>
        <w:rPr>
          <w:rFonts w:cs="Times New Roman"/>
          <w:bCs/>
          <w:szCs w:val="24"/>
        </w:rPr>
        <w:t>Prospective Investor</w:t>
      </w:r>
      <w:r w:rsidRPr="00A10B18">
        <w:rPr>
          <w:rFonts w:cs="Times New Roman"/>
          <w:szCs w:val="24"/>
        </w:rPr>
        <w:t xml:space="preserve"> by </w:t>
      </w:r>
      <w:r>
        <w:rPr>
          <w:rFonts w:cs="Times New Roman"/>
          <w:szCs w:val="24"/>
        </w:rPr>
        <w:t>Owner</w:t>
      </w:r>
      <w:r w:rsidRPr="00A10B18">
        <w:rPr>
          <w:rFonts w:cs="Times New Roman"/>
          <w:szCs w:val="24"/>
        </w:rPr>
        <w:t xml:space="preserve">; technical data; know-how; policies and procedures; training materials; operating manuals; </w:t>
      </w:r>
      <w:r>
        <w:rPr>
          <w:rFonts w:cs="Times New Roman"/>
          <w:szCs w:val="24"/>
        </w:rPr>
        <w:t xml:space="preserve">software code; </w:t>
      </w:r>
      <w:r w:rsidRPr="00A10B18">
        <w:rPr>
          <w:rFonts w:cs="Times New Roman"/>
          <w:szCs w:val="24"/>
        </w:rPr>
        <w:t xml:space="preserve">software records; management and tracking systems; forms; design specifications; recovery, processing and/or distribution customers and customer lists; facility design; equipment design; recovery protocols; processing protocols; marketing/advertising materials; sales literature and sales materials; financial information; employee information; business information and any other information of the </w:t>
      </w:r>
      <w:r>
        <w:rPr>
          <w:rFonts w:cs="Times New Roman"/>
          <w:szCs w:val="24"/>
        </w:rPr>
        <w:t>Owner</w:t>
      </w:r>
      <w:r w:rsidRPr="00A10B18">
        <w:rPr>
          <w:rFonts w:cs="Times New Roman"/>
          <w:szCs w:val="24"/>
        </w:rPr>
        <w:t xml:space="preserve"> that is not generally known to the public is the sole property of </w:t>
      </w:r>
      <w:r>
        <w:rPr>
          <w:rFonts w:cs="Times New Roman"/>
          <w:szCs w:val="24"/>
        </w:rPr>
        <w:t>Owner</w:t>
      </w:r>
      <w:r w:rsidRPr="00A10B18">
        <w:rPr>
          <w:rFonts w:cs="Times New Roman"/>
          <w:szCs w:val="24"/>
        </w:rPr>
        <w:t xml:space="preserve">. </w:t>
      </w:r>
      <w:r>
        <w:rPr>
          <w:rFonts w:cs="Times New Roman"/>
          <w:bCs/>
          <w:szCs w:val="24"/>
        </w:rPr>
        <w:t>Prospective Investor</w:t>
      </w:r>
      <w:r w:rsidRPr="00A10B18">
        <w:rPr>
          <w:rFonts w:cs="Times New Roman"/>
          <w:szCs w:val="24"/>
        </w:rPr>
        <w:t xml:space="preserve"> agrees and acknowledges that this Confidential Information is a valuable, special, and unique asset of </w:t>
      </w:r>
      <w:r>
        <w:rPr>
          <w:rFonts w:cs="Times New Roman"/>
          <w:szCs w:val="24"/>
        </w:rPr>
        <w:t>Owner</w:t>
      </w:r>
      <w:r w:rsidRPr="00A10B18">
        <w:rPr>
          <w:rFonts w:cs="Times New Roman"/>
          <w:szCs w:val="24"/>
        </w:rPr>
        <w:t xml:space="preserve">, and that access to and </w:t>
      </w:r>
      <w:r w:rsidRPr="00A10B18">
        <w:rPr>
          <w:rFonts w:cs="Times New Roman"/>
          <w:szCs w:val="24"/>
        </w:rPr>
        <w:lastRenderedPageBreak/>
        <w:t xml:space="preserve">knowledge of it is essential to the performance of </w:t>
      </w:r>
      <w:r>
        <w:rPr>
          <w:rFonts w:cs="Times New Roman"/>
          <w:szCs w:val="24"/>
        </w:rPr>
        <w:t>Prospective Investor’s</w:t>
      </w:r>
      <w:r w:rsidRPr="00A10B18">
        <w:rPr>
          <w:rFonts w:cs="Times New Roman"/>
          <w:szCs w:val="24"/>
        </w:rPr>
        <w:t xml:space="preserve"> duties under this Agreement.</w:t>
      </w:r>
    </w:p>
    <w:p w14:paraId="6C5639D6" w14:textId="5995E057" w:rsidR="00E11738" w:rsidRPr="00506CFA" w:rsidRDefault="00E11738" w:rsidP="00E11738">
      <w:pPr>
        <w:spacing w:line="240" w:lineRule="auto"/>
        <w:ind w:firstLine="720"/>
        <w:jc w:val="both"/>
        <w:rPr>
          <w:rFonts w:cs="Times New Roman"/>
          <w:szCs w:val="24"/>
        </w:rPr>
      </w:pPr>
      <w:r w:rsidRPr="00A10B18">
        <w:rPr>
          <w:rFonts w:cs="Times New Roman"/>
          <w:b/>
          <w:szCs w:val="24"/>
        </w:rPr>
        <w:t>2.</w:t>
      </w:r>
      <w:r w:rsidRPr="00A10B18">
        <w:rPr>
          <w:rFonts w:cs="Times New Roman"/>
          <w:b/>
          <w:szCs w:val="24"/>
        </w:rPr>
        <w:tab/>
      </w:r>
      <w:r w:rsidRPr="00A10B18">
        <w:rPr>
          <w:rFonts w:cs="Times New Roman"/>
          <w:b/>
          <w:szCs w:val="24"/>
          <w:u w:val="single"/>
        </w:rPr>
        <w:t xml:space="preserve">Agreement Not to Disclose </w:t>
      </w:r>
      <w:r>
        <w:rPr>
          <w:rFonts w:cs="Times New Roman"/>
          <w:b/>
          <w:szCs w:val="24"/>
          <w:u w:val="single"/>
        </w:rPr>
        <w:t>Owner’s</w:t>
      </w:r>
      <w:r w:rsidRPr="00A10B18">
        <w:rPr>
          <w:rFonts w:cs="Times New Roman"/>
          <w:b/>
          <w:szCs w:val="24"/>
          <w:u w:val="single"/>
        </w:rPr>
        <w:t xml:space="preserve"> Confidential Information</w:t>
      </w:r>
      <w:r w:rsidRPr="00A10B18">
        <w:rPr>
          <w:rFonts w:cs="Times New Roman"/>
          <w:b/>
          <w:szCs w:val="24"/>
        </w:rPr>
        <w:t>.</w:t>
      </w:r>
      <w:r w:rsidRPr="00A10B18">
        <w:rPr>
          <w:rFonts w:cs="Times New Roman"/>
          <w:szCs w:val="24"/>
        </w:rPr>
        <w:t xml:space="preserve">  </w:t>
      </w:r>
      <w:r>
        <w:rPr>
          <w:rFonts w:cs="Times New Roman"/>
          <w:bCs/>
          <w:szCs w:val="24"/>
        </w:rPr>
        <w:t>Prospective Investor</w:t>
      </w:r>
      <w:r w:rsidRPr="00A10B18">
        <w:rPr>
          <w:rFonts w:cs="Times New Roman"/>
          <w:szCs w:val="24"/>
        </w:rPr>
        <w:t xml:space="preserve"> agrees that </w:t>
      </w:r>
      <w:proofErr w:type="gramStart"/>
      <w:r w:rsidRPr="00A10B18">
        <w:rPr>
          <w:rFonts w:cs="Times New Roman"/>
          <w:szCs w:val="24"/>
        </w:rPr>
        <w:t>any and all</w:t>
      </w:r>
      <w:proofErr w:type="gramEnd"/>
      <w:r w:rsidRPr="00A10B18">
        <w:rPr>
          <w:rFonts w:cs="Times New Roman"/>
          <w:szCs w:val="24"/>
        </w:rPr>
        <w:t xml:space="preserve"> of the </w:t>
      </w:r>
      <w:r>
        <w:rPr>
          <w:rFonts w:cs="Times New Roman"/>
          <w:szCs w:val="24"/>
        </w:rPr>
        <w:t>Owner’s</w:t>
      </w:r>
      <w:r w:rsidRPr="00A10B18">
        <w:rPr>
          <w:rFonts w:cs="Times New Roman"/>
          <w:szCs w:val="24"/>
        </w:rPr>
        <w:t xml:space="preserve"> Confidential Information obtained by </w:t>
      </w:r>
      <w:r>
        <w:rPr>
          <w:rFonts w:cs="Times New Roman"/>
          <w:bCs/>
          <w:szCs w:val="24"/>
        </w:rPr>
        <w:t>Prospective Investor</w:t>
      </w:r>
      <w:r w:rsidRPr="00A10B18">
        <w:rPr>
          <w:rFonts w:cs="Times New Roman"/>
          <w:szCs w:val="24"/>
        </w:rPr>
        <w:t xml:space="preserve"> is </w:t>
      </w:r>
      <w:proofErr w:type="gramStart"/>
      <w:r w:rsidRPr="00A10B18">
        <w:rPr>
          <w:rFonts w:cs="Times New Roman"/>
          <w:szCs w:val="24"/>
        </w:rPr>
        <w:t>confidential, and</w:t>
      </w:r>
      <w:proofErr w:type="gramEnd"/>
      <w:r w:rsidRPr="00A10B18">
        <w:rPr>
          <w:rFonts w:cs="Times New Roman"/>
          <w:szCs w:val="24"/>
        </w:rPr>
        <w:t xml:space="preserve"> agrees to maintain the confidentiality of Confidential Information even if </w:t>
      </w:r>
      <w:r>
        <w:rPr>
          <w:rFonts w:cs="Times New Roman"/>
          <w:bCs/>
          <w:szCs w:val="24"/>
        </w:rPr>
        <w:t>Prospective Investor</w:t>
      </w:r>
      <w:r w:rsidRPr="00A10B18">
        <w:rPr>
          <w:rFonts w:cs="Times New Roman"/>
          <w:szCs w:val="24"/>
        </w:rPr>
        <w:t xml:space="preserve"> believes that third parties have knowledge of the </w:t>
      </w:r>
      <w:r>
        <w:rPr>
          <w:rFonts w:cs="Times New Roman"/>
          <w:szCs w:val="24"/>
        </w:rPr>
        <w:t>Owner’s</w:t>
      </w:r>
      <w:r w:rsidRPr="00A10B18">
        <w:rPr>
          <w:rFonts w:cs="Times New Roman"/>
          <w:szCs w:val="24"/>
        </w:rPr>
        <w:t xml:space="preserve"> Confidential Information.  </w:t>
      </w:r>
      <w:r>
        <w:rPr>
          <w:rFonts w:cs="Times New Roman"/>
          <w:bCs/>
          <w:szCs w:val="24"/>
        </w:rPr>
        <w:t>Prospective Investor</w:t>
      </w:r>
      <w:r w:rsidRPr="00A10B18">
        <w:rPr>
          <w:rFonts w:cs="Times New Roman"/>
          <w:szCs w:val="24"/>
        </w:rPr>
        <w:t xml:space="preserve"> further agrees that he/she will not, during and after the course of this Agreement, disclose any Confidential Information to any person or entity for any reason or purpose whatsoever and agrees not to use any Confidential Information for his/her own purpose or </w:t>
      </w:r>
      <w:r w:rsidRPr="00506CFA">
        <w:rPr>
          <w:rFonts w:cs="Times New Roman"/>
          <w:szCs w:val="24"/>
        </w:rPr>
        <w:t xml:space="preserve">for the benefit of any other third party under any circumstance. </w:t>
      </w:r>
    </w:p>
    <w:p w14:paraId="42F5B2B7" w14:textId="77777777" w:rsidR="00E11738" w:rsidRPr="00A10B18" w:rsidRDefault="00E11738" w:rsidP="00E11738">
      <w:pPr>
        <w:suppressAutoHyphens/>
        <w:autoSpaceDE w:val="0"/>
        <w:autoSpaceDN w:val="0"/>
        <w:adjustRightInd w:val="0"/>
        <w:spacing w:before="120" w:after="240" w:line="240" w:lineRule="exact"/>
        <w:ind w:firstLine="720"/>
        <w:jc w:val="both"/>
        <w:rPr>
          <w:rFonts w:cs="Times New Roman"/>
          <w:b/>
          <w:bCs/>
          <w:szCs w:val="24"/>
        </w:rPr>
      </w:pPr>
      <w:r>
        <w:rPr>
          <w:rFonts w:cs="Times New Roman"/>
          <w:b/>
          <w:bCs/>
          <w:szCs w:val="24"/>
        </w:rPr>
        <w:t>3</w:t>
      </w:r>
      <w:r w:rsidRPr="00A10B18">
        <w:rPr>
          <w:rFonts w:cs="Times New Roman"/>
          <w:b/>
          <w:bCs/>
          <w:szCs w:val="24"/>
        </w:rPr>
        <w:t>.</w:t>
      </w:r>
      <w:r w:rsidRPr="00A10B18">
        <w:rPr>
          <w:rFonts w:cs="Times New Roman"/>
          <w:b/>
          <w:bCs/>
          <w:szCs w:val="24"/>
        </w:rPr>
        <w:tab/>
      </w:r>
      <w:r w:rsidRPr="00A10B18">
        <w:rPr>
          <w:rFonts w:cs="Times New Roman"/>
          <w:b/>
          <w:bCs/>
          <w:szCs w:val="24"/>
          <w:u w:val="single"/>
        </w:rPr>
        <w:t>Intellectual Property</w:t>
      </w:r>
      <w:r w:rsidRPr="00A10B18">
        <w:rPr>
          <w:rFonts w:cs="Times New Roman"/>
          <w:b/>
          <w:bCs/>
          <w:szCs w:val="24"/>
        </w:rPr>
        <w:t xml:space="preserve">. </w:t>
      </w:r>
    </w:p>
    <w:p w14:paraId="41121D0F" w14:textId="3DC0CEF1" w:rsidR="00E11738" w:rsidRPr="00506CFA" w:rsidRDefault="00E11738" w:rsidP="00E11738">
      <w:pPr>
        <w:pStyle w:val="ListParagraph"/>
        <w:numPr>
          <w:ilvl w:val="0"/>
          <w:numId w:val="1"/>
        </w:numPr>
        <w:suppressAutoHyphens/>
        <w:autoSpaceDE w:val="0"/>
        <w:autoSpaceDN w:val="0"/>
        <w:adjustRightInd w:val="0"/>
        <w:spacing w:before="120" w:after="240" w:line="240" w:lineRule="exact"/>
        <w:jc w:val="both"/>
        <w:rPr>
          <w:rFonts w:cs="Times New Roman"/>
          <w:b/>
          <w:bCs/>
          <w:szCs w:val="24"/>
        </w:rPr>
      </w:pPr>
      <w:r w:rsidRPr="00506CFA">
        <w:rPr>
          <w:rFonts w:cs="Times New Roman"/>
          <w:b/>
          <w:bCs/>
          <w:szCs w:val="24"/>
        </w:rPr>
        <w:t xml:space="preserve">Ownership of Trademarks. </w:t>
      </w:r>
      <w:r>
        <w:rPr>
          <w:rFonts w:cs="Times New Roman"/>
          <w:bCs/>
          <w:szCs w:val="24"/>
        </w:rPr>
        <w:t>Prospective Investor</w:t>
      </w:r>
      <w:r w:rsidRPr="00506CFA">
        <w:rPr>
          <w:rFonts w:cs="Times New Roman"/>
          <w:bCs/>
          <w:szCs w:val="24"/>
        </w:rPr>
        <w:t xml:space="preserve"> hereby acknowledges that the Owner will retain all right, title, and interest in all trademarks, trade dress, and goodwill </w:t>
      </w:r>
      <w:r w:rsidR="00BB1087">
        <w:rPr>
          <w:rFonts w:cs="Times New Roman"/>
          <w:bCs/>
          <w:szCs w:val="24"/>
        </w:rPr>
        <w:t>used in connection with</w:t>
      </w:r>
      <w:r w:rsidRPr="00506CFA">
        <w:rPr>
          <w:rFonts w:cs="Times New Roman"/>
          <w:bCs/>
          <w:szCs w:val="24"/>
        </w:rPr>
        <w:t xml:space="preserve"> the Confidential Information, the </w:t>
      </w:r>
      <w:r>
        <w:rPr>
          <w:rFonts w:cs="Times New Roman"/>
          <w:bCs/>
          <w:szCs w:val="24"/>
        </w:rPr>
        <w:t>Entertainment Application</w:t>
      </w:r>
      <w:r w:rsidRPr="00506CFA">
        <w:rPr>
          <w:rFonts w:cs="Times New Roman"/>
          <w:bCs/>
          <w:szCs w:val="24"/>
        </w:rPr>
        <w:t>, or any use or offer to sell thereof.</w:t>
      </w:r>
    </w:p>
    <w:p w14:paraId="6EF1B072" w14:textId="77777777" w:rsidR="00E11738" w:rsidRPr="00506CFA" w:rsidRDefault="00E11738" w:rsidP="00E11738">
      <w:pPr>
        <w:pStyle w:val="ListParagraph"/>
        <w:tabs>
          <w:tab w:val="left" w:pos="2865"/>
        </w:tabs>
        <w:suppressAutoHyphens/>
        <w:autoSpaceDE w:val="0"/>
        <w:autoSpaceDN w:val="0"/>
        <w:adjustRightInd w:val="0"/>
        <w:spacing w:before="120" w:after="240" w:line="240" w:lineRule="exact"/>
        <w:ind w:left="1440"/>
        <w:jc w:val="both"/>
        <w:rPr>
          <w:rFonts w:cs="Times New Roman"/>
          <w:b/>
          <w:bCs/>
          <w:szCs w:val="24"/>
        </w:rPr>
      </w:pPr>
      <w:r w:rsidRPr="00506CFA">
        <w:rPr>
          <w:rFonts w:cs="Times New Roman"/>
          <w:b/>
          <w:bCs/>
          <w:szCs w:val="24"/>
        </w:rPr>
        <w:tab/>
      </w:r>
    </w:p>
    <w:p w14:paraId="490B0A1D" w14:textId="77777777" w:rsidR="00E11738" w:rsidRPr="00A10B18" w:rsidRDefault="00E11738" w:rsidP="00E11738">
      <w:pPr>
        <w:pStyle w:val="ListParagraph"/>
        <w:numPr>
          <w:ilvl w:val="0"/>
          <w:numId w:val="1"/>
        </w:numPr>
        <w:suppressAutoHyphens/>
        <w:autoSpaceDE w:val="0"/>
        <w:autoSpaceDN w:val="0"/>
        <w:adjustRightInd w:val="0"/>
        <w:spacing w:before="120" w:after="240" w:line="240" w:lineRule="exact"/>
        <w:jc w:val="both"/>
        <w:rPr>
          <w:rFonts w:cs="Times New Roman"/>
          <w:b/>
          <w:bCs/>
          <w:szCs w:val="24"/>
        </w:rPr>
      </w:pPr>
      <w:r w:rsidRPr="00506CFA">
        <w:rPr>
          <w:rFonts w:cs="Times New Roman"/>
          <w:b/>
          <w:bCs/>
          <w:szCs w:val="24"/>
        </w:rPr>
        <w:t>Pre-Existing Intellectual Property.</w:t>
      </w:r>
      <w:r w:rsidRPr="00506CFA">
        <w:rPr>
          <w:rFonts w:cs="Times New Roman"/>
          <w:bCs/>
          <w:szCs w:val="24"/>
        </w:rPr>
        <w:t xml:space="preserve"> Neither Party shall, as a result of this Agreement, acquire any right, title, or interest in any Intellectual Property Rights that the other Party owned, licensed or contr</w:t>
      </w:r>
      <w:r w:rsidRPr="00A10B18">
        <w:rPr>
          <w:rFonts w:cs="Times New Roman"/>
          <w:bCs/>
          <w:szCs w:val="24"/>
        </w:rPr>
        <w:t>olled as of the Effective Date of, or that the other Party obtains ownership, license or control of separate and apart from the performance of, this Agreement (each Party’s “Pre-existing Intellectual Property”).</w:t>
      </w:r>
    </w:p>
    <w:p w14:paraId="478FC863" w14:textId="4B662F84" w:rsidR="00E11738" w:rsidRPr="00A10B18" w:rsidRDefault="00E11738" w:rsidP="00E11738">
      <w:pPr>
        <w:suppressAutoHyphens/>
        <w:autoSpaceDE w:val="0"/>
        <w:autoSpaceDN w:val="0"/>
        <w:adjustRightInd w:val="0"/>
        <w:spacing w:before="120" w:after="240" w:line="240" w:lineRule="exact"/>
        <w:ind w:firstLine="720"/>
        <w:jc w:val="both"/>
        <w:rPr>
          <w:rFonts w:cs="Times New Roman"/>
          <w:bCs/>
          <w:szCs w:val="24"/>
        </w:rPr>
      </w:pPr>
      <w:r>
        <w:rPr>
          <w:rFonts w:cs="Times New Roman"/>
          <w:b/>
          <w:bCs/>
          <w:szCs w:val="24"/>
        </w:rPr>
        <w:t>4</w:t>
      </w:r>
      <w:r w:rsidRPr="00A10B18">
        <w:rPr>
          <w:rFonts w:cs="Times New Roman"/>
          <w:b/>
          <w:bCs/>
          <w:szCs w:val="24"/>
        </w:rPr>
        <w:t>.</w:t>
      </w:r>
      <w:r w:rsidRPr="00A10B18">
        <w:rPr>
          <w:rFonts w:cs="Times New Roman"/>
          <w:b/>
          <w:bCs/>
          <w:szCs w:val="24"/>
        </w:rPr>
        <w:tab/>
      </w:r>
      <w:r w:rsidRPr="00A10B18">
        <w:rPr>
          <w:rFonts w:cs="Times New Roman"/>
          <w:b/>
          <w:bCs/>
          <w:szCs w:val="24"/>
          <w:u w:val="single"/>
        </w:rPr>
        <w:t>Warranties and Representations</w:t>
      </w:r>
      <w:r w:rsidRPr="00A10B18">
        <w:rPr>
          <w:rFonts w:cs="Times New Roman"/>
          <w:bCs/>
          <w:szCs w:val="24"/>
        </w:rPr>
        <w:t xml:space="preserve">.  </w:t>
      </w:r>
      <w:r>
        <w:rPr>
          <w:rFonts w:cs="Times New Roman"/>
          <w:bCs/>
          <w:szCs w:val="24"/>
        </w:rPr>
        <w:t>Prospective Investor</w:t>
      </w:r>
      <w:r w:rsidRPr="00A10B18">
        <w:rPr>
          <w:rFonts w:cs="Times New Roman"/>
          <w:bCs/>
          <w:szCs w:val="24"/>
        </w:rPr>
        <w:t xml:space="preserve"> warrants and represents that </w:t>
      </w:r>
      <w:r>
        <w:rPr>
          <w:rFonts w:cs="Times New Roman"/>
          <w:bCs/>
          <w:szCs w:val="24"/>
        </w:rPr>
        <w:t>Prospective Investor</w:t>
      </w:r>
      <w:r w:rsidRPr="00A10B18">
        <w:rPr>
          <w:rFonts w:cs="Times New Roman"/>
          <w:bCs/>
          <w:szCs w:val="24"/>
        </w:rPr>
        <w:t xml:space="preserve"> is not prohibited from entering into this Agreement by any other agreement to which </w:t>
      </w:r>
      <w:r>
        <w:rPr>
          <w:rFonts w:cs="Times New Roman"/>
          <w:bCs/>
          <w:szCs w:val="24"/>
        </w:rPr>
        <w:t>Prospective Investor</w:t>
      </w:r>
      <w:r w:rsidRPr="00A10B18">
        <w:rPr>
          <w:rFonts w:cs="Times New Roman"/>
          <w:bCs/>
          <w:szCs w:val="24"/>
        </w:rPr>
        <w:t xml:space="preserve"> is a party.</w:t>
      </w:r>
    </w:p>
    <w:p w14:paraId="72074D3C" w14:textId="28CFBDBB" w:rsidR="00E11738" w:rsidRPr="00A10B18" w:rsidRDefault="00E11738" w:rsidP="00E11738">
      <w:pPr>
        <w:suppressAutoHyphens/>
        <w:autoSpaceDE w:val="0"/>
        <w:autoSpaceDN w:val="0"/>
        <w:adjustRightInd w:val="0"/>
        <w:spacing w:before="120" w:after="240" w:line="240" w:lineRule="exact"/>
        <w:ind w:firstLine="720"/>
        <w:jc w:val="both"/>
        <w:rPr>
          <w:rFonts w:eastAsia="Times New Roman" w:cs="Times New Roman"/>
          <w:bCs/>
          <w:szCs w:val="24"/>
        </w:rPr>
      </w:pPr>
      <w:r>
        <w:rPr>
          <w:rFonts w:eastAsia="Times New Roman" w:cs="Times New Roman"/>
          <w:b/>
          <w:bCs/>
          <w:szCs w:val="24"/>
        </w:rPr>
        <w:t>5</w:t>
      </w:r>
      <w:r w:rsidRPr="00A10B18">
        <w:rPr>
          <w:rFonts w:eastAsia="Times New Roman" w:cs="Times New Roman"/>
          <w:b/>
          <w:bCs/>
          <w:szCs w:val="24"/>
        </w:rPr>
        <w:t>.</w:t>
      </w:r>
      <w:r w:rsidRPr="00A10B18">
        <w:rPr>
          <w:rFonts w:eastAsia="Times New Roman" w:cs="Times New Roman"/>
          <w:b/>
          <w:bCs/>
          <w:szCs w:val="24"/>
        </w:rPr>
        <w:tab/>
      </w:r>
      <w:r w:rsidRPr="00A10B18">
        <w:rPr>
          <w:rFonts w:eastAsia="Times New Roman" w:cs="Times New Roman"/>
          <w:b/>
          <w:bCs/>
          <w:szCs w:val="24"/>
          <w:u w:val="single"/>
        </w:rPr>
        <w:t>Indemnification</w:t>
      </w:r>
      <w:r w:rsidRPr="00A10B18">
        <w:rPr>
          <w:rFonts w:eastAsia="Times New Roman" w:cs="Times New Roman"/>
          <w:b/>
          <w:bCs/>
          <w:szCs w:val="24"/>
        </w:rPr>
        <w:t>.</w:t>
      </w:r>
      <w:r w:rsidRPr="00A10B18">
        <w:rPr>
          <w:rFonts w:eastAsia="Times New Roman" w:cs="Times New Roman"/>
          <w:bCs/>
          <w:szCs w:val="24"/>
        </w:rPr>
        <w:t xml:space="preserve">  </w:t>
      </w:r>
      <w:r>
        <w:rPr>
          <w:rFonts w:cs="Times New Roman"/>
          <w:bCs/>
          <w:szCs w:val="24"/>
        </w:rPr>
        <w:t>Prospective Investor</w:t>
      </w:r>
      <w:r w:rsidRPr="00A10B18">
        <w:rPr>
          <w:rFonts w:eastAsia="Times New Roman" w:cs="Times New Roman"/>
          <w:bCs/>
          <w:szCs w:val="24"/>
        </w:rPr>
        <w:t xml:space="preserve"> shall defend, indemnify, and hold </w:t>
      </w:r>
      <w:r>
        <w:rPr>
          <w:rFonts w:eastAsia="Times New Roman" w:cs="Times New Roman"/>
          <w:bCs/>
          <w:szCs w:val="24"/>
        </w:rPr>
        <w:t>Owner</w:t>
      </w:r>
      <w:r w:rsidRPr="00A10B18">
        <w:rPr>
          <w:rFonts w:eastAsia="Times New Roman" w:cs="Times New Roman"/>
          <w:bCs/>
          <w:szCs w:val="24"/>
        </w:rPr>
        <w:t xml:space="preserve"> harmless from any damages or claim for damages resulting from </w:t>
      </w:r>
      <w:r>
        <w:rPr>
          <w:rFonts w:eastAsia="Times New Roman" w:cs="Times New Roman"/>
          <w:szCs w:val="24"/>
        </w:rPr>
        <w:t>Prospective Investor’s</w:t>
      </w:r>
      <w:r w:rsidRPr="00A10B18">
        <w:rPr>
          <w:rFonts w:eastAsia="Times New Roman" w:cs="Times New Roman"/>
          <w:bCs/>
          <w:szCs w:val="24"/>
        </w:rPr>
        <w:t xml:space="preserve"> breach of any warranties or representations made herein.</w:t>
      </w:r>
    </w:p>
    <w:p w14:paraId="1D2AFDBF" w14:textId="0A627DF6" w:rsidR="00E11738" w:rsidRPr="00E35033" w:rsidRDefault="00E11738" w:rsidP="00E11738">
      <w:pPr>
        <w:suppressAutoHyphens/>
        <w:autoSpaceDE w:val="0"/>
        <w:autoSpaceDN w:val="0"/>
        <w:adjustRightInd w:val="0"/>
        <w:spacing w:before="120" w:after="240" w:line="240" w:lineRule="exact"/>
        <w:ind w:firstLine="720"/>
        <w:jc w:val="both"/>
        <w:rPr>
          <w:rFonts w:eastAsia="Times New Roman" w:cs="Times New Roman"/>
          <w:bCs/>
          <w:szCs w:val="24"/>
        </w:rPr>
      </w:pPr>
      <w:r>
        <w:rPr>
          <w:rFonts w:eastAsia="Times New Roman" w:cs="Times New Roman"/>
          <w:b/>
          <w:bCs/>
          <w:szCs w:val="24"/>
        </w:rPr>
        <w:t>6</w:t>
      </w:r>
      <w:r w:rsidRPr="00A10B18">
        <w:rPr>
          <w:rFonts w:eastAsia="Times New Roman" w:cs="Times New Roman"/>
          <w:b/>
          <w:bCs/>
          <w:szCs w:val="24"/>
        </w:rPr>
        <w:t>.</w:t>
      </w:r>
      <w:r w:rsidRPr="00A10B18">
        <w:rPr>
          <w:rFonts w:eastAsia="Times New Roman" w:cs="Times New Roman"/>
          <w:b/>
          <w:bCs/>
          <w:szCs w:val="24"/>
        </w:rPr>
        <w:tab/>
      </w:r>
      <w:r w:rsidRPr="00A10B18">
        <w:rPr>
          <w:rFonts w:eastAsia="Times New Roman" w:cs="Times New Roman"/>
          <w:b/>
          <w:szCs w:val="24"/>
          <w:u w:val="single"/>
        </w:rPr>
        <w:t>Equitable Relief</w:t>
      </w:r>
      <w:r w:rsidRPr="00A10B18">
        <w:rPr>
          <w:rFonts w:eastAsia="Times New Roman" w:cs="Times New Roman"/>
          <w:b/>
          <w:szCs w:val="24"/>
        </w:rPr>
        <w:t>.</w:t>
      </w:r>
      <w:r w:rsidRPr="00A10B18">
        <w:rPr>
          <w:rFonts w:eastAsia="Times New Roman" w:cs="Times New Roman"/>
          <w:szCs w:val="24"/>
        </w:rPr>
        <w:t xml:space="preserve">  </w:t>
      </w:r>
      <w:r>
        <w:rPr>
          <w:rFonts w:cs="Times New Roman"/>
          <w:bCs/>
          <w:szCs w:val="24"/>
        </w:rPr>
        <w:t>Prospective Investor</w:t>
      </w:r>
      <w:r w:rsidRPr="00A10B18">
        <w:rPr>
          <w:rFonts w:eastAsia="Times New Roman" w:cs="Times New Roman"/>
          <w:szCs w:val="24"/>
        </w:rPr>
        <w:t xml:space="preserve"> acknowledges and agrees that </w:t>
      </w:r>
      <w:r>
        <w:rPr>
          <w:rFonts w:eastAsia="Times New Roman" w:cs="Times New Roman"/>
          <w:szCs w:val="24"/>
        </w:rPr>
        <w:t>Owner’s</w:t>
      </w:r>
      <w:r w:rsidRPr="00A10B18">
        <w:rPr>
          <w:rFonts w:eastAsia="Times New Roman" w:cs="Times New Roman"/>
          <w:szCs w:val="24"/>
        </w:rPr>
        <w:t xml:space="preserve"> remedy at law for a breach or threatened breach of any of the provisions of this Agreement would be inadequate and </w:t>
      </w:r>
      <w:r>
        <w:rPr>
          <w:rFonts w:eastAsia="Times New Roman" w:cs="Times New Roman"/>
          <w:szCs w:val="24"/>
        </w:rPr>
        <w:t>Owner</w:t>
      </w:r>
      <w:r w:rsidRPr="00A10B18">
        <w:rPr>
          <w:rFonts w:eastAsia="Times New Roman" w:cs="Times New Roman"/>
          <w:szCs w:val="24"/>
        </w:rPr>
        <w:t xml:space="preserve"> would suffer irreparable harm.  In recognition of the inadequacy of </w:t>
      </w:r>
      <w:r>
        <w:rPr>
          <w:rFonts w:eastAsia="Times New Roman" w:cs="Times New Roman"/>
          <w:szCs w:val="24"/>
        </w:rPr>
        <w:t>Owner’s</w:t>
      </w:r>
      <w:r w:rsidRPr="00A10B18">
        <w:rPr>
          <w:rFonts w:eastAsia="Times New Roman" w:cs="Times New Roman"/>
          <w:szCs w:val="24"/>
        </w:rPr>
        <w:t xml:space="preserve"> remedies at law and the irreparability of </w:t>
      </w:r>
      <w:r>
        <w:rPr>
          <w:rFonts w:eastAsia="Times New Roman" w:cs="Times New Roman"/>
          <w:szCs w:val="24"/>
        </w:rPr>
        <w:t>Owner’s</w:t>
      </w:r>
      <w:r w:rsidRPr="00A10B18">
        <w:rPr>
          <w:rFonts w:eastAsia="Times New Roman" w:cs="Times New Roman"/>
          <w:szCs w:val="24"/>
        </w:rPr>
        <w:t xml:space="preserve"> harm, if </w:t>
      </w:r>
      <w:r>
        <w:rPr>
          <w:rFonts w:cs="Times New Roman"/>
          <w:bCs/>
          <w:szCs w:val="24"/>
        </w:rPr>
        <w:t>Prospective Investor</w:t>
      </w:r>
      <w:r w:rsidRPr="00A10B18">
        <w:rPr>
          <w:rFonts w:eastAsia="Times New Roman" w:cs="Times New Roman"/>
          <w:szCs w:val="24"/>
        </w:rPr>
        <w:t xml:space="preserve"> breaches or threatens to breach any provision of this Agreement, </w:t>
      </w:r>
      <w:r>
        <w:rPr>
          <w:rFonts w:cs="Times New Roman"/>
          <w:bCs/>
          <w:szCs w:val="24"/>
        </w:rPr>
        <w:t>Prospective Investor</w:t>
      </w:r>
      <w:r w:rsidRPr="00A10B18">
        <w:rPr>
          <w:rFonts w:eastAsia="Times New Roman" w:cs="Times New Roman"/>
          <w:szCs w:val="24"/>
        </w:rPr>
        <w:t xml:space="preserve"> agrees that </w:t>
      </w:r>
      <w:r>
        <w:rPr>
          <w:rFonts w:eastAsia="Times New Roman" w:cs="Times New Roman"/>
          <w:szCs w:val="24"/>
        </w:rPr>
        <w:t>Prospective Investor’s</w:t>
      </w:r>
      <w:r w:rsidRPr="00A10B18">
        <w:rPr>
          <w:rFonts w:eastAsia="Times New Roman" w:cs="Times New Roman"/>
          <w:szCs w:val="24"/>
        </w:rPr>
        <w:t xml:space="preserve"> rights under this Agreement may be terminated, and </w:t>
      </w:r>
      <w:r>
        <w:rPr>
          <w:rFonts w:eastAsia="Times New Roman" w:cs="Times New Roman"/>
          <w:szCs w:val="24"/>
        </w:rPr>
        <w:t>Owner</w:t>
      </w:r>
      <w:r w:rsidRPr="00A10B18">
        <w:rPr>
          <w:rFonts w:eastAsia="Times New Roman" w:cs="Times New Roman"/>
          <w:szCs w:val="24"/>
        </w:rPr>
        <w:t xml:space="preserve"> shall be entitled to obtain, and </w:t>
      </w:r>
      <w:r>
        <w:rPr>
          <w:rFonts w:cs="Times New Roman"/>
          <w:bCs/>
          <w:szCs w:val="24"/>
        </w:rPr>
        <w:t>Prospective Investor</w:t>
      </w:r>
      <w:r w:rsidRPr="00A10B18">
        <w:rPr>
          <w:rFonts w:eastAsia="Times New Roman" w:cs="Times New Roman"/>
          <w:szCs w:val="24"/>
        </w:rPr>
        <w:t xml:space="preserve"> agrees not to oppose a request for, equitable relief in the form of specific performance, temporary restraining order, temporary or permanent injunction, or any other equitable remedy available at that time, without the necessity of obtaining any form of bond. </w:t>
      </w:r>
      <w:proofErr w:type="gramStart"/>
      <w:r>
        <w:rPr>
          <w:rFonts w:eastAsia="Times New Roman" w:cs="Times New Roman"/>
          <w:szCs w:val="24"/>
        </w:rPr>
        <w:t>In the event that</w:t>
      </w:r>
      <w:proofErr w:type="gramEnd"/>
      <w:r>
        <w:rPr>
          <w:rFonts w:eastAsia="Times New Roman" w:cs="Times New Roman"/>
          <w:szCs w:val="24"/>
        </w:rPr>
        <w:t xml:space="preserve"> a Court requires a bond, the Parties agree that a bond of </w:t>
      </w:r>
      <w:r w:rsidRPr="00E35033">
        <w:rPr>
          <w:rFonts w:eastAsia="Times New Roman" w:cs="Times New Roman"/>
          <w:b/>
          <w:szCs w:val="24"/>
          <w:u w:val="single"/>
        </w:rPr>
        <w:t>$500</w:t>
      </w:r>
      <w:r>
        <w:rPr>
          <w:rFonts w:eastAsia="Times New Roman" w:cs="Times New Roman"/>
          <w:szCs w:val="24"/>
        </w:rPr>
        <w:t xml:space="preserve"> is fair and reasonable for a </w:t>
      </w:r>
      <w:r w:rsidRPr="00A10B18">
        <w:rPr>
          <w:rFonts w:eastAsia="Times New Roman" w:cs="Times New Roman"/>
          <w:szCs w:val="24"/>
        </w:rPr>
        <w:t>temporary restraining order,</w:t>
      </w:r>
      <w:r>
        <w:rPr>
          <w:rFonts w:eastAsia="Times New Roman" w:cs="Times New Roman"/>
          <w:szCs w:val="24"/>
        </w:rPr>
        <w:t xml:space="preserve"> as well as a</w:t>
      </w:r>
      <w:r w:rsidRPr="00A10B18">
        <w:rPr>
          <w:rFonts w:eastAsia="Times New Roman" w:cs="Times New Roman"/>
          <w:szCs w:val="24"/>
        </w:rPr>
        <w:t xml:space="preserve"> temporary or permanent injunction</w:t>
      </w:r>
      <w:r>
        <w:rPr>
          <w:rFonts w:eastAsia="Times New Roman" w:cs="Times New Roman"/>
          <w:szCs w:val="24"/>
        </w:rPr>
        <w:t>.</w:t>
      </w:r>
    </w:p>
    <w:p w14:paraId="1555411C" w14:textId="0652C040" w:rsidR="00E11738" w:rsidRPr="00A10B18" w:rsidRDefault="00E11738" w:rsidP="00E11738">
      <w:pPr>
        <w:suppressAutoHyphens/>
        <w:autoSpaceDE w:val="0"/>
        <w:autoSpaceDN w:val="0"/>
        <w:adjustRightInd w:val="0"/>
        <w:spacing w:before="120" w:after="240" w:line="240" w:lineRule="exact"/>
        <w:ind w:firstLine="720"/>
        <w:jc w:val="both"/>
        <w:rPr>
          <w:rFonts w:eastAsia="Times New Roman" w:cs="Times New Roman"/>
          <w:bCs/>
          <w:szCs w:val="24"/>
        </w:rPr>
      </w:pPr>
      <w:r>
        <w:rPr>
          <w:rFonts w:eastAsia="Times New Roman" w:cs="Times New Roman"/>
          <w:b/>
          <w:iCs/>
          <w:szCs w:val="24"/>
        </w:rPr>
        <w:t>7</w:t>
      </w:r>
      <w:r w:rsidRPr="00A10B18">
        <w:rPr>
          <w:rFonts w:eastAsia="Times New Roman" w:cs="Times New Roman"/>
          <w:b/>
          <w:iCs/>
          <w:szCs w:val="24"/>
        </w:rPr>
        <w:t>.</w:t>
      </w:r>
      <w:r w:rsidRPr="00A10B18">
        <w:rPr>
          <w:rFonts w:eastAsia="Times New Roman" w:cs="Times New Roman"/>
          <w:b/>
          <w:iCs/>
          <w:szCs w:val="24"/>
        </w:rPr>
        <w:tab/>
      </w:r>
      <w:r>
        <w:rPr>
          <w:rFonts w:eastAsia="Times New Roman" w:cs="Times New Roman"/>
          <w:b/>
          <w:iCs/>
          <w:szCs w:val="24"/>
          <w:u w:val="single"/>
        </w:rPr>
        <w:t>No Authority</w:t>
      </w:r>
      <w:r w:rsidRPr="00A10B18">
        <w:rPr>
          <w:rFonts w:eastAsia="Times New Roman" w:cs="Times New Roman"/>
          <w:b/>
          <w:iCs/>
          <w:szCs w:val="24"/>
        </w:rPr>
        <w:t>.</w:t>
      </w:r>
      <w:r w:rsidRPr="00A10B18">
        <w:rPr>
          <w:rFonts w:eastAsia="Times New Roman" w:cs="Times New Roman"/>
          <w:iCs/>
          <w:szCs w:val="24"/>
        </w:rPr>
        <w:t xml:space="preserve">  </w:t>
      </w:r>
      <w:r w:rsidRPr="00A10B18">
        <w:rPr>
          <w:rFonts w:eastAsia="Times New Roman" w:cs="Times New Roman"/>
          <w:szCs w:val="24"/>
        </w:rPr>
        <w:t xml:space="preserve">The Parties agree that: (1) </w:t>
      </w:r>
      <w:r>
        <w:rPr>
          <w:rFonts w:eastAsia="Times New Roman" w:cs="Times New Roman"/>
          <w:szCs w:val="24"/>
        </w:rPr>
        <w:t xml:space="preserve">the </w:t>
      </w:r>
      <w:r>
        <w:rPr>
          <w:rFonts w:cs="Times New Roman"/>
          <w:bCs/>
          <w:szCs w:val="24"/>
        </w:rPr>
        <w:t>Prospective Investor</w:t>
      </w:r>
      <w:r w:rsidRPr="00A10B18">
        <w:rPr>
          <w:rFonts w:eastAsia="Times New Roman" w:cs="Times New Roman"/>
          <w:szCs w:val="24"/>
        </w:rPr>
        <w:t xml:space="preserve"> has no authority to assume or create any obligation or liability, express or implied, on </w:t>
      </w:r>
      <w:r>
        <w:rPr>
          <w:rFonts w:eastAsia="Times New Roman" w:cs="Times New Roman"/>
          <w:szCs w:val="24"/>
        </w:rPr>
        <w:t>Owner’s</w:t>
      </w:r>
      <w:r w:rsidRPr="00A10B18">
        <w:rPr>
          <w:rFonts w:eastAsia="Times New Roman" w:cs="Times New Roman"/>
          <w:szCs w:val="24"/>
        </w:rPr>
        <w:t xml:space="preserve"> behalf or in </w:t>
      </w:r>
      <w:r>
        <w:rPr>
          <w:rFonts w:eastAsia="Times New Roman" w:cs="Times New Roman"/>
          <w:szCs w:val="24"/>
        </w:rPr>
        <w:t>the Owner’s</w:t>
      </w:r>
      <w:r w:rsidRPr="00A10B18">
        <w:rPr>
          <w:rFonts w:eastAsia="Times New Roman" w:cs="Times New Roman"/>
          <w:szCs w:val="24"/>
        </w:rPr>
        <w:t xml:space="preserve"> name or to bind </w:t>
      </w:r>
      <w:r>
        <w:rPr>
          <w:rFonts w:eastAsia="Times New Roman" w:cs="Times New Roman"/>
          <w:szCs w:val="24"/>
        </w:rPr>
        <w:t>Owner</w:t>
      </w:r>
      <w:r w:rsidRPr="00A10B18">
        <w:rPr>
          <w:rFonts w:eastAsia="Times New Roman" w:cs="Times New Roman"/>
          <w:szCs w:val="24"/>
        </w:rPr>
        <w:t xml:space="preserve"> in any manner whatsoever; and, (</w:t>
      </w:r>
      <w:r>
        <w:rPr>
          <w:rFonts w:eastAsia="Times New Roman" w:cs="Times New Roman"/>
          <w:szCs w:val="24"/>
        </w:rPr>
        <w:t>2</w:t>
      </w:r>
      <w:r w:rsidRPr="00A10B18">
        <w:rPr>
          <w:rFonts w:eastAsia="Times New Roman" w:cs="Times New Roman"/>
          <w:szCs w:val="24"/>
        </w:rPr>
        <w:t xml:space="preserve">) </w:t>
      </w:r>
      <w:r>
        <w:rPr>
          <w:rFonts w:eastAsia="Times New Roman" w:cs="Times New Roman"/>
          <w:szCs w:val="24"/>
        </w:rPr>
        <w:t xml:space="preserve">the </w:t>
      </w:r>
      <w:r>
        <w:rPr>
          <w:rFonts w:cs="Times New Roman"/>
          <w:bCs/>
          <w:szCs w:val="24"/>
        </w:rPr>
        <w:t>Prospective Investor</w:t>
      </w:r>
      <w:r w:rsidRPr="00A10B18">
        <w:rPr>
          <w:rFonts w:eastAsia="Times New Roman" w:cs="Times New Roman"/>
          <w:szCs w:val="24"/>
        </w:rPr>
        <w:t xml:space="preserve"> shall provide to </w:t>
      </w:r>
      <w:r>
        <w:rPr>
          <w:rFonts w:eastAsia="Times New Roman" w:cs="Times New Roman"/>
          <w:szCs w:val="24"/>
        </w:rPr>
        <w:t>Owner</w:t>
      </w:r>
      <w:r w:rsidRPr="00A10B18">
        <w:rPr>
          <w:rFonts w:eastAsia="Times New Roman" w:cs="Times New Roman"/>
          <w:szCs w:val="24"/>
        </w:rPr>
        <w:t xml:space="preserve"> all information necessary for compliance with all state and federal laws.</w:t>
      </w:r>
    </w:p>
    <w:p w14:paraId="02AF95E9" w14:textId="1291353E" w:rsidR="00E11738" w:rsidRPr="00A10B18" w:rsidRDefault="00E11738" w:rsidP="00E11738">
      <w:pPr>
        <w:suppressAutoHyphens/>
        <w:autoSpaceDE w:val="0"/>
        <w:autoSpaceDN w:val="0"/>
        <w:adjustRightInd w:val="0"/>
        <w:spacing w:before="120" w:after="240" w:line="240" w:lineRule="exact"/>
        <w:ind w:firstLine="720"/>
        <w:jc w:val="both"/>
        <w:rPr>
          <w:rFonts w:eastAsia="Times New Roman" w:cs="Times New Roman"/>
          <w:bCs/>
          <w:szCs w:val="24"/>
        </w:rPr>
      </w:pPr>
      <w:r>
        <w:rPr>
          <w:rFonts w:eastAsia="Times New Roman" w:cs="Times New Roman"/>
          <w:b/>
          <w:bCs/>
          <w:szCs w:val="24"/>
        </w:rPr>
        <w:lastRenderedPageBreak/>
        <w:t>8</w:t>
      </w:r>
      <w:r w:rsidRPr="00A10B18">
        <w:rPr>
          <w:rFonts w:eastAsia="Times New Roman" w:cs="Times New Roman"/>
          <w:b/>
          <w:bCs/>
          <w:szCs w:val="24"/>
        </w:rPr>
        <w:t>.</w:t>
      </w:r>
      <w:r w:rsidRPr="00A10B18">
        <w:rPr>
          <w:rFonts w:eastAsia="Times New Roman" w:cs="Times New Roman"/>
          <w:b/>
          <w:bCs/>
          <w:szCs w:val="24"/>
        </w:rPr>
        <w:tab/>
      </w:r>
      <w:r w:rsidRPr="00A10B18">
        <w:rPr>
          <w:rFonts w:eastAsia="Times New Roman" w:cs="Times New Roman"/>
          <w:b/>
          <w:iCs/>
          <w:szCs w:val="24"/>
          <w:u w:val="single"/>
        </w:rPr>
        <w:t>Assignment</w:t>
      </w:r>
      <w:r w:rsidRPr="00A10B18">
        <w:rPr>
          <w:rFonts w:eastAsia="Times New Roman" w:cs="Times New Roman"/>
          <w:b/>
          <w:iCs/>
          <w:szCs w:val="24"/>
        </w:rPr>
        <w:t>.</w:t>
      </w:r>
      <w:r w:rsidRPr="00A10B18">
        <w:rPr>
          <w:rFonts w:eastAsia="Times New Roman" w:cs="Times New Roman"/>
          <w:szCs w:val="24"/>
        </w:rPr>
        <w:t xml:space="preserve">  This Agreement shall not be assignable by the Parties, except by </w:t>
      </w:r>
      <w:r>
        <w:rPr>
          <w:rFonts w:eastAsia="Times New Roman" w:cs="Times New Roman"/>
          <w:szCs w:val="24"/>
        </w:rPr>
        <w:t>Owner</w:t>
      </w:r>
      <w:r w:rsidRPr="00A10B18">
        <w:rPr>
          <w:rFonts w:eastAsia="Times New Roman" w:cs="Times New Roman"/>
          <w:szCs w:val="24"/>
        </w:rPr>
        <w:t xml:space="preserve"> to any subsidiary or affiliate of </w:t>
      </w:r>
      <w:r>
        <w:rPr>
          <w:rFonts w:eastAsia="Times New Roman" w:cs="Times New Roman"/>
          <w:szCs w:val="24"/>
        </w:rPr>
        <w:t>Owner</w:t>
      </w:r>
      <w:r w:rsidRPr="00A10B18">
        <w:rPr>
          <w:rFonts w:eastAsia="Times New Roman" w:cs="Times New Roman"/>
          <w:szCs w:val="24"/>
        </w:rPr>
        <w:t xml:space="preserve"> or to any successor in interest to </w:t>
      </w:r>
      <w:r>
        <w:rPr>
          <w:rFonts w:eastAsia="Times New Roman" w:cs="Times New Roman"/>
          <w:szCs w:val="24"/>
        </w:rPr>
        <w:t>Owner</w:t>
      </w:r>
      <w:r w:rsidRPr="00A10B18">
        <w:rPr>
          <w:rFonts w:eastAsia="Times New Roman" w:cs="Times New Roman"/>
          <w:szCs w:val="24"/>
        </w:rPr>
        <w:t xml:space="preserve">.  In addition, </w:t>
      </w:r>
      <w:r>
        <w:rPr>
          <w:rFonts w:cs="Times New Roman"/>
          <w:bCs/>
          <w:szCs w:val="24"/>
        </w:rPr>
        <w:t>Prospective Investor</w:t>
      </w:r>
      <w:r w:rsidRPr="00A10B18">
        <w:rPr>
          <w:rFonts w:eastAsia="Times New Roman" w:cs="Times New Roman"/>
          <w:szCs w:val="24"/>
        </w:rPr>
        <w:t xml:space="preserve"> may not delegate any duty contained herein without express written consent from </w:t>
      </w:r>
      <w:r>
        <w:rPr>
          <w:rFonts w:eastAsia="Times New Roman" w:cs="Times New Roman"/>
          <w:szCs w:val="24"/>
        </w:rPr>
        <w:t>Owner</w:t>
      </w:r>
      <w:r w:rsidRPr="00A10B18">
        <w:rPr>
          <w:rFonts w:eastAsia="Times New Roman" w:cs="Times New Roman"/>
          <w:szCs w:val="24"/>
        </w:rPr>
        <w:t>.</w:t>
      </w:r>
    </w:p>
    <w:p w14:paraId="2516AABE" w14:textId="77777777" w:rsidR="00E11738" w:rsidRPr="00A10B18" w:rsidRDefault="00E11738" w:rsidP="00E11738">
      <w:pPr>
        <w:suppressAutoHyphens/>
        <w:autoSpaceDE w:val="0"/>
        <w:autoSpaceDN w:val="0"/>
        <w:adjustRightInd w:val="0"/>
        <w:spacing w:before="120" w:after="240" w:line="240" w:lineRule="exact"/>
        <w:ind w:firstLine="720"/>
        <w:jc w:val="both"/>
        <w:rPr>
          <w:rFonts w:eastAsia="Times New Roman" w:cs="Times New Roman"/>
          <w:bCs/>
          <w:szCs w:val="24"/>
        </w:rPr>
      </w:pPr>
      <w:r>
        <w:rPr>
          <w:rFonts w:eastAsia="Times New Roman" w:cs="Times New Roman"/>
          <w:b/>
          <w:bCs/>
          <w:szCs w:val="24"/>
        </w:rPr>
        <w:t>9</w:t>
      </w:r>
      <w:r w:rsidRPr="00A10B18">
        <w:rPr>
          <w:rFonts w:eastAsia="Times New Roman" w:cs="Times New Roman"/>
          <w:b/>
          <w:bCs/>
          <w:szCs w:val="24"/>
        </w:rPr>
        <w:t>.</w:t>
      </w:r>
      <w:r w:rsidRPr="00A10B18">
        <w:rPr>
          <w:rFonts w:eastAsia="Times New Roman" w:cs="Times New Roman"/>
          <w:b/>
          <w:bCs/>
          <w:szCs w:val="24"/>
        </w:rPr>
        <w:tab/>
      </w:r>
      <w:r w:rsidRPr="00A10B18">
        <w:rPr>
          <w:rFonts w:eastAsia="Times New Roman" w:cs="Times New Roman"/>
          <w:b/>
          <w:iCs/>
          <w:szCs w:val="24"/>
          <w:u w:val="single"/>
        </w:rPr>
        <w:t>Binding Effect</w:t>
      </w:r>
      <w:r w:rsidRPr="00A10B18">
        <w:rPr>
          <w:rFonts w:eastAsia="Times New Roman" w:cs="Times New Roman"/>
          <w:b/>
          <w:iCs/>
          <w:szCs w:val="24"/>
        </w:rPr>
        <w:t>.</w:t>
      </w:r>
      <w:r w:rsidRPr="00A10B18">
        <w:rPr>
          <w:rFonts w:eastAsia="Times New Roman" w:cs="Times New Roman"/>
          <w:szCs w:val="24"/>
        </w:rPr>
        <w:t xml:space="preserve">  The provisions of this Agreement shall be binding upon and inure to the benefit of the heirs, personal representatives, successors, and assigns of the Parties</w:t>
      </w:r>
      <w:r w:rsidRPr="00A10B18">
        <w:rPr>
          <w:rFonts w:eastAsia="Times New Roman" w:cs="Times New Roman"/>
          <w:color w:val="7030A0"/>
          <w:szCs w:val="24"/>
        </w:rPr>
        <w:t>.</w:t>
      </w:r>
    </w:p>
    <w:p w14:paraId="71A0FD1C" w14:textId="77777777" w:rsidR="00E11738" w:rsidRPr="00A10B18" w:rsidRDefault="00E11738" w:rsidP="00E11738">
      <w:pPr>
        <w:suppressAutoHyphens/>
        <w:autoSpaceDE w:val="0"/>
        <w:autoSpaceDN w:val="0"/>
        <w:adjustRightInd w:val="0"/>
        <w:spacing w:before="120" w:after="240" w:line="240" w:lineRule="exact"/>
        <w:ind w:firstLine="720"/>
        <w:jc w:val="both"/>
        <w:rPr>
          <w:rFonts w:eastAsia="Times New Roman" w:cs="Times New Roman"/>
          <w:bCs/>
          <w:szCs w:val="24"/>
        </w:rPr>
      </w:pPr>
      <w:r w:rsidRPr="00A10B18">
        <w:rPr>
          <w:rFonts w:eastAsia="Times New Roman" w:cs="Times New Roman"/>
          <w:b/>
          <w:bCs/>
          <w:szCs w:val="24"/>
        </w:rPr>
        <w:t>1</w:t>
      </w:r>
      <w:r>
        <w:rPr>
          <w:rFonts w:eastAsia="Times New Roman" w:cs="Times New Roman"/>
          <w:b/>
          <w:bCs/>
          <w:szCs w:val="24"/>
        </w:rPr>
        <w:t>0</w:t>
      </w:r>
      <w:r w:rsidRPr="00A10B18">
        <w:rPr>
          <w:rFonts w:eastAsia="Times New Roman" w:cs="Times New Roman"/>
          <w:b/>
          <w:bCs/>
          <w:szCs w:val="24"/>
        </w:rPr>
        <w:t>.</w:t>
      </w:r>
      <w:r w:rsidRPr="00A10B18">
        <w:rPr>
          <w:rFonts w:eastAsia="Times New Roman" w:cs="Times New Roman"/>
          <w:b/>
          <w:bCs/>
          <w:szCs w:val="24"/>
        </w:rPr>
        <w:tab/>
      </w:r>
      <w:r w:rsidRPr="00A10B18">
        <w:rPr>
          <w:rFonts w:eastAsia="Times New Roman" w:cs="Times New Roman"/>
          <w:b/>
          <w:szCs w:val="24"/>
          <w:u w:val="single"/>
        </w:rPr>
        <w:t>Severability</w:t>
      </w:r>
      <w:r w:rsidRPr="00A10B18">
        <w:rPr>
          <w:rFonts w:eastAsia="Times New Roman" w:cs="Times New Roman"/>
          <w:b/>
          <w:szCs w:val="24"/>
        </w:rPr>
        <w:t>.</w:t>
      </w:r>
      <w:r w:rsidRPr="00A10B18">
        <w:rPr>
          <w:rFonts w:eastAsia="Times New Roman" w:cs="Times New Roman"/>
          <w:szCs w:val="24"/>
        </w:rPr>
        <w:t xml:space="preserve">  If any term, condition, restriction, or provision of this Agreement is declared or found by a court of competent jurisdiction to be illegal, unenforceable, or void, the Parties shall endeavor in good faith to agree to amendments that will preserve, as far as possible, the intentions expressed in this Agreement.  If the Parties fail to agree on such amendments, such invalid term, condition, or provision shall be severed from the remaining terms, conditions, restrictions, and provisions, which shall continue to </w:t>
      </w:r>
      <w:proofErr w:type="gramStart"/>
      <w:r w:rsidRPr="00A10B18">
        <w:rPr>
          <w:rFonts w:eastAsia="Times New Roman" w:cs="Times New Roman"/>
          <w:szCs w:val="24"/>
        </w:rPr>
        <w:t>be valid and enforceable to the fullest extent</w:t>
      </w:r>
      <w:proofErr w:type="gramEnd"/>
      <w:r w:rsidRPr="00A10B18">
        <w:rPr>
          <w:rFonts w:eastAsia="Times New Roman" w:cs="Times New Roman"/>
          <w:szCs w:val="24"/>
        </w:rPr>
        <w:t xml:space="preserve"> permitted by law.</w:t>
      </w:r>
    </w:p>
    <w:p w14:paraId="481B13F5" w14:textId="77777777" w:rsidR="00E11738" w:rsidRPr="00A10B18" w:rsidRDefault="00E11738" w:rsidP="00E11738">
      <w:pPr>
        <w:suppressAutoHyphens/>
        <w:autoSpaceDE w:val="0"/>
        <w:autoSpaceDN w:val="0"/>
        <w:adjustRightInd w:val="0"/>
        <w:spacing w:before="120" w:after="240" w:line="240" w:lineRule="exact"/>
        <w:ind w:firstLine="720"/>
        <w:jc w:val="both"/>
        <w:rPr>
          <w:rFonts w:eastAsia="Times New Roman" w:cs="Times New Roman"/>
          <w:bCs/>
          <w:szCs w:val="24"/>
        </w:rPr>
      </w:pPr>
      <w:r w:rsidRPr="00A10B18">
        <w:rPr>
          <w:rFonts w:eastAsia="Times New Roman" w:cs="Times New Roman"/>
          <w:b/>
          <w:bCs/>
          <w:szCs w:val="24"/>
        </w:rPr>
        <w:t>1</w:t>
      </w:r>
      <w:r>
        <w:rPr>
          <w:rFonts w:eastAsia="Times New Roman" w:cs="Times New Roman"/>
          <w:b/>
          <w:bCs/>
          <w:szCs w:val="24"/>
        </w:rPr>
        <w:t>1</w:t>
      </w:r>
      <w:r w:rsidRPr="00A10B18">
        <w:rPr>
          <w:rFonts w:eastAsia="Times New Roman" w:cs="Times New Roman"/>
          <w:b/>
          <w:bCs/>
          <w:szCs w:val="24"/>
        </w:rPr>
        <w:t>.</w:t>
      </w:r>
      <w:r w:rsidRPr="00A10B18">
        <w:rPr>
          <w:rFonts w:eastAsia="Times New Roman" w:cs="Times New Roman"/>
          <w:b/>
          <w:bCs/>
          <w:szCs w:val="24"/>
        </w:rPr>
        <w:tab/>
      </w:r>
      <w:r w:rsidRPr="00A10B18">
        <w:rPr>
          <w:rFonts w:eastAsia="Times New Roman" w:cs="Times New Roman"/>
          <w:b/>
          <w:iCs/>
          <w:szCs w:val="24"/>
          <w:u w:val="single"/>
        </w:rPr>
        <w:t>Notice</w:t>
      </w:r>
      <w:r w:rsidRPr="00A10B18">
        <w:rPr>
          <w:rFonts w:eastAsia="Times New Roman" w:cs="Times New Roman"/>
          <w:b/>
          <w:i/>
          <w:iCs/>
          <w:szCs w:val="24"/>
        </w:rPr>
        <w:t>.</w:t>
      </w:r>
      <w:r w:rsidRPr="00A10B18">
        <w:rPr>
          <w:rFonts w:eastAsia="Times New Roman" w:cs="Times New Roman"/>
          <w:szCs w:val="24"/>
        </w:rPr>
        <w:t xml:space="preserve">  Any notice or other communication required or permitted to be given under this Agreement shall be in writing and shall be mailed to the Parties at the following addresses:</w:t>
      </w:r>
    </w:p>
    <w:p w14:paraId="51D97059" w14:textId="77777777" w:rsidR="00E11738" w:rsidRPr="00A10B18" w:rsidRDefault="00E11738" w:rsidP="00E11738">
      <w:pPr>
        <w:suppressAutoHyphens/>
        <w:autoSpaceDE w:val="0"/>
        <w:autoSpaceDN w:val="0"/>
        <w:adjustRightInd w:val="0"/>
        <w:spacing w:after="0" w:line="240" w:lineRule="auto"/>
        <w:jc w:val="both"/>
        <w:rPr>
          <w:rFonts w:eastAsia="Times New Roman" w:cs="Times New Roman"/>
          <w:b/>
          <w:szCs w:val="24"/>
        </w:rPr>
        <w:sectPr w:rsidR="00E11738" w:rsidRPr="00A10B18" w:rsidSect="00E1173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540" w:gutter="0"/>
          <w:cols w:space="720"/>
          <w:docGrid w:linePitch="360"/>
        </w:sectPr>
      </w:pPr>
    </w:p>
    <w:p w14:paraId="1DB7F813" w14:textId="77777777" w:rsidR="00E11738" w:rsidRDefault="00E11738" w:rsidP="00E11738">
      <w:pPr>
        <w:suppressAutoHyphens/>
        <w:autoSpaceDE w:val="0"/>
        <w:autoSpaceDN w:val="0"/>
        <w:adjustRightInd w:val="0"/>
        <w:spacing w:after="0" w:line="240" w:lineRule="auto"/>
        <w:jc w:val="both"/>
        <w:rPr>
          <w:rFonts w:eastAsia="Times New Roman" w:cs="Times New Roman"/>
          <w:b/>
          <w:szCs w:val="24"/>
        </w:rPr>
      </w:pPr>
    </w:p>
    <w:p w14:paraId="35B4C067" w14:textId="77777777" w:rsidR="00E11738" w:rsidRPr="00A10B18" w:rsidRDefault="00E11738" w:rsidP="00E11738">
      <w:pPr>
        <w:suppressAutoHyphens/>
        <w:autoSpaceDE w:val="0"/>
        <w:autoSpaceDN w:val="0"/>
        <w:adjustRightInd w:val="0"/>
        <w:spacing w:after="0" w:line="240" w:lineRule="auto"/>
        <w:jc w:val="both"/>
        <w:rPr>
          <w:rFonts w:eastAsia="Times New Roman" w:cs="Times New Roman"/>
          <w:b/>
          <w:szCs w:val="24"/>
        </w:rPr>
      </w:pPr>
      <w:r>
        <w:rPr>
          <w:rFonts w:eastAsia="Times New Roman" w:cs="Times New Roman"/>
          <w:b/>
          <w:szCs w:val="24"/>
        </w:rPr>
        <w:t>Owner</w:t>
      </w:r>
      <w:r w:rsidRPr="00A10B18">
        <w:rPr>
          <w:rFonts w:eastAsia="Times New Roman" w:cs="Times New Roman"/>
          <w:b/>
          <w:szCs w:val="24"/>
        </w:rPr>
        <w:t>:</w:t>
      </w:r>
      <w:r w:rsidRPr="00A10B18">
        <w:rPr>
          <w:rFonts w:eastAsia="Times New Roman" w:cs="Times New Roman"/>
          <w:b/>
          <w:szCs w:val="24"/>
        </w:rPr>
        <w:tab/>
      </w:r>
    </w:p>
    <w:p w14:paraId="7245FE8A" w14:textId="77777777" w:rsidR="00E11738" w:rsidRPr="00BB1087" w:rsidRDefault="00E11738" w:rsidP="00E11738">
      <w:pPr>
        <w:suppressAutoHyphens/>
        <w:autoSpaceDE w:val="0"/>
        <w:autoSpaceDN w:val="0"/>
        <w:adjustRightInd w:val="0"/>
        <w:spacing w:after="0" w:line="240" w:lineRule="auto"/>
        <w:jc w:val="both"/>
        <w:rPr>
          <w:rFonts w:eastAsia="Times New Roman" w:cs="Times New Roman"/>
          <w:szCs w:val="24"/>
        </w:rPr>
      </w:pPr>
      <w:proofErr w:type="spellStart"/>
      <w:r w:rsidRPr="00BB1087">
        <w:rPr>
          <w:rFonts w:cs="Times New Roman"/>
          <w:bCs/>
          <w:szCs w:val="24"/>
        </w:rPr>
        <w:t>GigMate</w:t>
      </w:r>
      <w:proofErr w:type="spellEnd"/>
      <w:r w:rsidRPr="00BB1087">
        <w:rPr>
          <w:rFonts w:cs="Times New Roman"/>
          <w:bCs/>
          <w:szCs w:val="24"/>
        </w:rPr>
        <w:t>, LLC</w:t>
      </w:r>
    </w:p>
    <w:p w14:paraId="0242ED25" w14:textId="77777777" w:rsidR="00E11738" w:rsidRPr="00BB1087" w:rsidRDefault="00E11738" w:rsidP="00E11738">
      <w:pPr>
        <w:suppressAutoHyphens/>
        <w:autoSpaceDE w:val="0"/>
        <w:autoSpaceDN w:val="0"/>
        <w:adjustRightInd w:val="0"/>
        <w:spacing w:after="0" w:line="240" w:lineRule="auto"/>
        <w:rPr>
          <w:rFonts w:eastAsia="Times New Roman" w:cs="Times New Roman"/>
          <w:szCs w:val="24"/>
        </w:rPr>
      </w:pPr>
      <w:r w:rsidRPr="00BB1087">
        <w:rPr>
          <w:rFonts w:cs="Times New Roman"/>
          <w:bCs/>
          <w:szCs w:val="24"/>
        </w:rPr>
        <w:t>7 Upper Balcones Road</w:t>
      </w:r>
      <w:r w:rsidRPr="00BB1087">
        <w:rPr>
          <w:rFonts w:cs="Times New Roman"/>
          <w:bCs/>
          <w:szCs w:val="24"/>
        </w:rPr>
        <w:br/>
        <w:t>Boerne, Texas 78006</w:t>
      </w:r>
    </w:p>
    <w:p w14:paraId="5C906567" w14:textId="77777777" w:rsidR="00E11738" w:rsidRPr="00FB2F23" w:rsidRDefault="00E11738" w:rsidP="00E11738">
      <w:pPr>
        <w:suppressAutoHyphens/>
        <w:autoSpaceDE w:val="0"/>
        <w:autoSpaceDN w:val="0"/>
        <w:adjustRightInd w:val="0"/>
        <w:spacing w:before="240" w:after="0" w:line="240" w:lineRule="exact"/>
        <w:jc w:val="both"/>
        <w:rPr>
          <w:rFonts w:eastAsia="Times New Roman" w:cs="Times New Roman"/>
          <w:bCs/>
          <w:szCs w:val="24"/>
        </w:rPr>
      </w:pPr>
      <w:r w:rsidRPr="00BB1087">
        <w:rPr>
          <w:rFonts w:eastAsia="Times New Roman" w:cs="Times New Roman"/>
          <w:bCs/>
          <w:szCs w:val="24"/>
        </w:rPr>
        <w:t>With a courtesy copy</w:t>
      </w:r>
      <w:r w:rsidRPr="00FB2F23">
        <w:rPr>
          <w:rFonts w:eastAsia="Times New Roman" w:cs="Times New Roman"/>
          <w:bCs/>
          <w:szCs w:val="24"/>
        </w:rPr>
        <w:t xml:space="preserve"> to</w:t>
      </w:r>
    </w:p>
    <w:p w14:paraId="2A8F0CC5" w14:textId="77777777" w:rsidR="00E11738" w:rsidRPr="00FB2F23" w:rsidRDefault="00E11738" w:rsidP="00E11738">
      <w:pPr>
        <w:suppressAutoHyphens/>
        <w:autoSpaceDE w:val="0"/>
        <w:autoSpaceDN w:val="0"/>
        <w:adjustRightInd w:val="0"/>
        <w:spacing w:after="0" w:line="240" w:lineRule="auto"/>
        <w:jc w:val="both"/>
        <w:rPr>
          <w:rFonts w:eastAsia="Times New Roman" w:cs="Times New Roman"/>
          <w:bCs/>
          <w:szCs w:val="24"/>
        </w:rPr>
      </w:pPr>
      <w:hyperlink r:id="rId13" w:history="1">
        <w:r w:rsidRPr="0019737D">
          <w:rPr>
            <w:rStyle w:val="Hyperlink"/>
          </w:rPr>
          <w:t>gigmaestro@gigmate.us</w:t>
        </w:r>
      </w:hyperlink>
      <w:r>
        <w:t xml:space="preserve"> </w:t>
      </w:r>
      <w:r w:rsidRPr="00FB2F23">
        <w:rPr>
          <w:rFonts w:eastAsia="Times New Roman" w:cs="Times New Roman"/>
          <w:bCs/>
          <w:szCs w:val="24"/>
        </w:rPr>
        <w:t xml:space="preserve"> </w:t>
      </w:r>
    </w:p>
    <w:p w14:paraId="4CE99EB5" w14:textId="77777777" w:rsidR="00E11738" w:rsidRDefault="00E11738" w:rsidP="00E11738">
      <w:pPr>
        <w:suppressAutoHyphens/>
        <w:autoSpaceDE w:val="0"/>
        <w:autoSpaceDN w:val="0"/>
        <w:adjustRightInd w:val="0"/>
        <w:spacing w:before="240" w:after="0" w:line="240" w:lineRule="auto"/>
        <w:jc w:val="both"/>
        <w:rPr>
          <w:rFonts w:eastAsia="Times New Roman" w:cs="Times New Roman"/>
          <w:b/>
          <w:szCs w:val="24"/>
        </w:rPr>
      </w:pPr>
    </w:p>
    <w:p w14:paraId="397A67FC" w14:textId="77777777" w:rsidR="00E11738" w:rsidRDefault="00E11738" w:rsidP="00E11738">
      <w:pPr>
        <w:suppressAutoHyphens/>
        <w:autoSpaceDE w:val="0"/>
        <w:autoSpaceDN w:val="0"/>
        <w:adjustRightInd w:val="0"/>
        <w:spacing w:before="240" w:after="0" w:line="240" w:lineRule="auto"/>
        <w:jc w:val="both"/>
        <w:rPr>
          <w:rFonts w:eastAsia="Times New Roman" w:cs="Times New Roman"/>
          <w:b/>
          <w:szCs w:val="24"/>
        </w:rPr>
      </w:pPr>
    </w:p>
    <w:p w14:paraId="27F40D68" w14:textId="09437047" w:rsidR="00E11738" w:rsidRDefault="00E11738" w:rsidP="00E11738">
      <w:pPr>
        <w:suppressAutoHyphens/>
        <w:autoSpaceDE w:val="0"/>
        <w:autoSpaceDN w:val="0"/>
        <w:adjustRightInd w:val="0"/>
        <w:spacing w:before="240" w:after="0" w:line="240" w:lineRule="auto"/>
        <w:jc w:val="both"/>
        <w:rPr>
          <w:rFonts w:eastAsia="Times New Roman" w:cs="Times New Roman"/>
          <w:b/>
          <w:szCs w:val="24"/>
        </w:rPr>
      </w:pPr>
      <w:r>
        <w:rPr>
          <w:rFonts w:eastAsia="Times New Roman" w:cs="Times New Roman"/>
          <w:b/>
          <w:szCs w:val="24"/>
        </w:rPr>
        <w:t>Prospective Investor:</w:t>
      </w:r>
    </w:p>
    <w:p w14:paraId="58B326F8" w14:textId="77777777" w:rsidR="00E11738" w:rsidRPr="00E35033" w:rsidRDefault="00E11738" w:rsidP="00E11738">
      <w:pPr>
        <w:suppressAutoHyphens/>
        <w:autoSpaceDE w:val="0"/>
        <w:autoSpaceDN w:val="0"/>
        <w:adjustRightInd w:val="0"/>
        <w:spacing w:after="0" w:line="240" w:lineRule="auto"/>
        <w:jc w:val="both"/>
        <w:rPr>
          <w:rFonts w:eastAsia="Times New Roman" w:cs="Times New Roman"/>
          <w:szCs w:val="24"/>
        </w:rPr>
      </w:pPr>
      <w:r w:rsidRPr="00FC169E">
        <w:rPr>
          <w:rFonts w:eastAsia="Times New Roman" w:cs="Times New Roman"/>
          <w:szCs w:val="24"/>
          <w:highlight w:val="yellow"/>
        </w:rPr>
        <w:t>[name]</w:t>
      </w:r>
      <w:r w:rsidRPr="00E35033">
        <w:rPr>
          <w:rFonts w:eastAsia="Times New Roman" w:cs="Times New Roman"/>
          <w:szCs w:val="24"/>
        </w:rPr>
        <w:t>:</w:t>
      </w:r>
      <w:r w:rsidRPr="00E35033">
        <w:rPr>
          <w:rFonts w:eastAsia="Times New Roman" w:cs="Times New Roman"/>
          <w:szCs w:val="24"/>
        </w:rPr>
        <w:tab/>
      </w:r>
    </w:p>
    <w:p w14:paraId="6BEAF047" w14:textId="77777777" w:rsidR="00E11738" w:rsidRPr="00A10B18" w:rsidRDefault="00E11738" w:rsidP="00E11738">
      <w:pPr>
        <w:suppressAutoHyphens/>
        <w:autoSpaceDE w:val="0"/>
        <w:autoSpaceDN w:val="0"/>
        <w:adjustRightInd w:val="0"/>
        <w:spacing w:before="240" w:after="240" w:line="240" w:lineRule="exact"/>
        <w:jc w:val="both"/>
        <w:rPr>
          <w:rFonts w:eastAsia="Times New Roman" w:cs="Times New Roman"/>
          <w:szCs w:val="24"/>
        </w:rPr>
      </w:pPr>
      <w:r w:rsidRPr="00A10B18">
        <w:rPr>
          <w:rFonts w:eastAsia="Times New Roman" w:cs="Times New Roman"/>
          <w:szCs w:val="24"/>
        </w:rPr>
        <w:t>Mailing</w:t>
      </w:r>
      <w:r w:rsidRPr="00A10B18">
        <w:rPr>
          <w:rFonts w:eastAsia="Times New Roman" w:cs="Times New Roman"/>
          <w:szCs w:val="24"/>
        </w:rPr>
        <w:tab/>
        <w:t>_______________________</w:t>
      </w:r>
    </w:p>
    <w:p w14:paraId="2F10BB1F" w14:textId="77777777" w:rsidR="00E11738" w:rsidRPr="00A10B18" w:rsidRDefault="00E11738" w:rsidP="00E11738">
      <w:pPr>
        <w:suppressAutoHyphens/>
        <w:autoSpaceDE w:val="0"/>
        <w:autoSpaceDN w:val="0"/>
        <w:adjustRightInd w:val="0"/>
        <w:spacing w:before="240" w:after="240" w:line="240" w:lineRule="exact"/>
        <w:jc w:val="both"/>
        <w:rPr>
          <w:rFonts w:eastAsia="Times New Roman" w:cs="Times New Roman"/>
          <w:szCs w:val="24"/>
        </w:rPr>
      </w:pPr>
      <w:r w:rsidRPr="00A10B18">
        <w:rPr>
          <w:rFonts w:eastAsia="Times New Roman" w:cs="Times New Roman"/>
          <w:szCs w:val="24"/>
        </w:rPr>
        <w:t>Address:</w:t>
      </w:r>
      <w:r w:rsidRPr="00A10B18">
        <w:rPr>
          <w:rFonts w:eastAsia="Times New Roman" w:cs="Times New Roman"/>
          <w:szCs w:val="24"/>
        </w:rPr>
        <w:tab/>
        <w:t>_______________________</w:t>
      </w:r>
    </w:p>
    <w:p w14:paraId="2FE75A52" w14:textId="77777777" w:rsidR="00E11738" w:rsidRPr="00A10B18" w:rsidRDefault="00E11738" w:rsidP="00E11738">
      <w:pPr>
        <w:suppressAutoHyphens/>
        <w:autoSpaceDE w:val="0"/>
        <w:autoSpaceDN w:val="0"/>
        <w:adjustRightInd w:val="0"/>
        <w:spacing w:before="240" w:after="240" w:line="240" w:lineRule="exact"/>
        <w:ind w:left="720" w:firstLine="720"/>
        <w:jc w:val="both"/>
        <w:rPr>
          <w:rFonts w:eastAsia="Times New Roman" w:cs="Times New Roman"/>
          <w:szCs w:val="24"/>
        </w:rPr>
      </w:pPr>
      <w:r w:rsidRPr="00A10B18">
        <w:rPr>
          <w:rFonts w:eastAsia="Times New Roman" w:cs="Times New Roman"/>
          <w:szCs w:val="24"/>
        </w:rPr>
        <w:t>_______________________</w:t>
      </w:r>
    </w:p>
    <w:p w14:paraId="5980CF42" w14:textId="77777777" w:rsidR="00E11738" w:rsidRPr="00FB2F23" w:rsidRDefault="00E11738" w:rsidP="00E11738">
      <w:pPr>
        <w:suppressAutoHyphens/>
        <w:autoSpaceDE w:val="0"/>
        <w:autoSpaceDN w:val="0"/>
        <w:adjustRightInd w:val="0"/>
        <w:spacing w:after="0" w:line="240" w:lineRule="exact"/>
        <w:jc w:val="both"/>
        <w:rPr>
          <w:rFonts w:eastAsia="Times New Roman" w:cs="Times New Roman"/>
          <w:bCs/>
          <w:szCs w:val="24"/>
        </w:rPr>
      </w:pPr>
      <w:r w:rsidRPr="00FB2F23">
        <w:rPr>
          <w:rFonts w:eastAsia="Times New Roman" w:cs="Times New Roman"/>
          <w:bCs/>
          <w:szCs w:val="24"/>
        </w:rPr>
        <w:t>With a courtesy copy to</w:t>
      </w:r>
    </w:p>
    <w:p w14:paraId="3D9BFE27" w14:textId="0B0D1D7F" w:rsidR="00E11738" w:rsidRPr="00A10B18" w:rsidRDefault="00E11738" w:rsidP="00E11738">
      <w:pPr>
        <w:suppressAutoHyphens/>
        <w:autoSpaceDE w:val="0"/>
        <w:autoSpaceDN w:val="0"/>
        <w:adjustRightInd w:val="0"/>
        <w:spacing w:after="0" w:line="240" w:lineRule="exact"/>
        <w:jc w:val="both"/>
        <w:rPr>
          <w:rFonts w:eastAsia="Times New Roman" w:cs="Times New Roman"/>
          <w:szCs w:val="24"/>
        </w:rPr>
        <w:sectPr w:rsidR="00E11738" w:rsidRPr="00A10B18" w:rsidSect="00E11738">
          <w:type w:val="continuous"/>
          <w:pgSz w:w="12240" w:h="15840"/>
          <w:pgMar w:top="1440" w:right="1440" w:bottom="1440" w:left="1440" w:header="720" w:footer="720" w:gutter="0"/>
          <w:cols w:num="2" w:space="720"/>
          <w:docGrid w:linePitch="360"/>
        </w:sectPr>
      </w:pPr>
      <w:r w:rsidRPr="00FB2F23">
        <w:rPr>
          <w:rFonts w:eastAsia="Times New Roman" w:cs="Times New Roman"/>
          <w:szCs w:val="24"/>
          <w:highlight w:val="yellow"/>
        </w:rPr>
        <w:t xml:space="preserve">[insert </w:t>
      </w:r>
      <w:r>
        <w:rPr>
          <w:rFonts w:eastAsia="Times New Roman" w:cs="Times New Roman"/>
          <w:szCs w:val="24"/>
          <w:highlight w:val="yellow"/>
        </w:rPr>
        <w:t>Prospective Investor</w:t>
      </w:r>
      <w:r w:rsidRPr="00FB2F23">
        <w:rPr>
          <w:rFonts w:eastAsia="Times New Roman" w:cs="Times New Roman"/>
          <w:szCs w:val="24"/>
          <w:highlight w:val="yellow"/>
        </w:rPr>
        <w:t>’s email address]</w:t>
      </w:r>
    </w:p>
    <w:p w14:paraId="2471FC94" w14:textId="77777777" w:rsidR="00E11738" w:rsidRPr="00A10B18" w:rsidRDefault="00E11738" w:rsidP="00E11738">
      <w:pPr>
        <w:suppressAutoHyphens/>
        <w:autoSpaceDE w:val="0"/>
        <w:autoSpaceDN w:val="0"/>
        <w:adjustRightInd w:val="0"/>
        <w:spacing w:before="120" w:after="240" w:line="240" w:lineRule="exact"/>
        <w:ind w:left="720"/>
        <w:jc w:val="both"/>
        <w:rPr>
          <w:rFonts w:eastAsia="Times New Roman" w:cs="Times New Roman"/>
          <w:szCs w:val="24"/>
        </w:rPr>
      </w:pPr>
      <w:r w:rsidRPr="00A10B18">
        <w:rPr>
          <w:rFonts w:eastAsia="Times New Roman" w:cs="Times New Roman"/>
          <w:szCs w:val="24"/>
        </w:rPr>
        <w:t>The preceding addresses may be changed by giving written notice to the other Party.</w:t>
      </w:r>
    </w:p>
    <w:p w14:paraId="43F38E82" w14:textId="77777777" w:rsidR="00E11738" w:rsidRPr="00A10B18" w:rsidRDefault="00E11738" w:rsidP="00E11738">
      <w:pPr>
        <w:suppressAutoHyphens/>
        <w:autoSpaceDE w:val="0"/>
        <w:autoSpaceDN w:val="0"/>
        <w:adjustRightInd w:val="0"/>
        <w:spacing w:before="120" w:after="240" w:line="240" w:lineRule="exact"/>
        <w:ind w:firstLine="720"/>
        <w:jc w:val="both"/>
        <w:rPr>
          <w:rFonts w:eastAsia="Times New Roman" w:cs="Times New Roman"/>
          <w:szCs w:val="24"/>
        </w:rPr>
      </w:pPr>
      <w:r w:rsidRPr="00A10B18">
        <w:rPr>
          <w:rFonts w:eastAsia="Times New Roman" w:cs="Times New Roman"/>
          <w:b/>
          <w:szCs w:val="24"/>
        </w:rPr>
        <w:t>1</w:t>
      </w:r>
      <w:r>
        <w:rPr>
          <w:rFonts w:eastAsia="Times New Roman" w:cs="Times New Roman"/>
          <w:b/>
          <w:szCs w:val="24"/>
        </w:rPr>
        <w:t>2</w:t>
      </w:r>
      <w:r w:rsidRPr="00A10B18">
        <w:rPr>
          <w:rFonts w:eastAsia="Times New Roman" w:cs="Times New Roman"/>
          <w:b/>
          <w:szCs w:val="24"/>
        </w:rPr>
        <w:t>.</w:t>
      </w:r>
      <w:r w:rsidRPr="00A10B18">
        <w:rPr>
          <w:rFonts w:eastAsia="Times New Roman" w:cs="Times New Roman"/>
          <w:b/>
          <w:szCs w:val="24"/>
        </w:rPr>
        <w:tab/>
      </w:r>
      <w:r w:rsidRPr="00A10B18">
        <w:rPr>
          <w:rFonts w:eastAsia="Times New Roman" w:cs="Times New Roman"/>
          <w:b/>
          <w:iCs/>
          <w:szCs w:val="24"/>
          <w:u w:val="single"/>
        </w:rPr>
        <w:t>Waiver</w:t>
      </w:r>
      <w:r w:rsidRPr="00A10B18">
        <w:rPr>
          <w:rFonts w:eastAsia="Times New Roman" w:cs="Times New Roman"/>
          <w:b/>
          <w:i/>
          <w:iCs/>
          <w:szCs w:val="24"/>
        </w:rPr>
        <w:t>.</w:t>
      </w:r>
      <w:r w:rsidRPr="00A10B18">
        <w:rPr>
          <w:rFonts w:eastAsia="Times New Roman" w:cs="Times New Roman"/>
          <w:szCs w:val="24"/>
        </w:rPr>
        <w:t xml:space="preserve">  No waiver of any provision of this Agreement shall be deemed, or shall constitute, a waiver of any other provision, </w:t>
      </w:r>
      <w:proofErr w:type="gramStart"/>
      <w:r w:rsidRPr="00A10B18">
        <w:rPr>
          <w:rFonts w:eastAsia="Times New Roman" w:cs="Times New Roman"/>
          <w:szCs w:val="24"/>
        </w:rPr>
        <w:t>whether or not</w:t>
      </w:r>
      <w:proofErr w:type="gramEnd"/>
      <w:r w:rsidRPr="00A10B18">
        <w:rPr>
          <w:rFonts w:eastAsia="Times New Roman" w:cs="Times New Roman"/>
          <w:szCs w:val="24"/>
        </w:rPr>
        <w:t xml:space="preserve"> similar, nor shall any waiver constitute a continuing waiver. No waiver shall be binding unless executed in writing by the Party making the waiver.</w:t>
      </w:r>
    </w:p>
    <w:p w14:paraId="71AEFBC6" w14:textId="77777777" w:rsidR="00E11738" w:rsidRPr="00A10B18" w:rsidRDefault="00E11738" w:rsidP="00E11738">
      <w:pPr>
        <w:suppressAutoHyphens/>
        <w:autoSpaceDE w:val="0"/>
        <w:autoSpaceDN w:val="0"/>
        <w:adjustRightInd w:val="0"/>
        <w:spacing w:before="120" w:after="240" w:line="240" w:lineRule="exact"/>
        <w:ind w:firstLine="720"/>
        <w:jc w:val="both"/>
        <w:rPr>
          <w:rFonts w:eastAsia="Times New Roman" w:cs="Times New Roman"/>
          <w:szCs w:val="24"/>
        </w:rPr>
      </w:pPr>
      <w:r w:rsidRPr="00A10B18">
        <w:rPr>
          <w:rFonts w:eastAsia="Times New Roman" w:cs="Times New Roman"/>
          <w:b/>
          <w:szCs w:val="24"/>
        </w:rPr>
        <w:t>1</w:t>
      </w:r>
      <w:r>
        <w:rPr>
          <w:rFonts w:eastAsia="Times New Roman" w:cs="Times New Roman"/>
          <w:b/>
          <w:szCs w:val="24"/>
        </w:rPr>
        <w:t>3</w:t>
      </w:r>
      <w:r w:rsidRPr="00A10B18">
        <w:rPr>
          <w:rFonts w:eastAsia="Times New Roman" w:cs="Times New Roman"/>
          <w:b/>
          <w:szCs w:val="24"/>
        </w:rPr>
        <w:t>.</w:t>
      </w:r>
      <w:r w:rsidRPr="00A10B18">
        <w:rPr>
          <w:rFonts w:eastAsia="Times New Roman" w:cs="Times New Roman"/>
          <w:b/>
          <w:szCs w:val="24"/>
        </w:rPr>
        <w:tab/>
      </w:r>
      <w:r w:rsidRPr="00A10B18">
        <w:rPr>
          <w:rFonts w:eastAsia="Times New Roman" w:cs="Times New Roman"/>
          <w:b/>
          <w:szCs w:val="24"/>
          <w:u w:val="single"/>
        </w:rPr>
        <w:t>Governing Law</w:t>
      </w:r>
      <w:r w:rsidRPr="00A10B18">
        <w:rPr>
          <w:rFonts w:eastAsia="Times New Roman" w:cs="Times New Roman"/>
          <w:b/>
          <w:szCs w:val="24"/>
        </w:rPr>
        <w:t>.</w:t>
      </w:r>
      <w:r w:rsidRPr="00A10B18">
        <w:rPr>
          <w:rFonts w:eastAsia="Times New Roman" w:cs="Times New Roman"/>
          <w:szCs w:val="24"/>
        </w:rPr>
        <w:t xml:space="preserve">  The rights and obligations of the Parties under this Agreement shall be governed by and construed in accordance with laws of the State of Texas, without reference to conflicts of law principles. Any dispute arising out of this Agreement shall exclusively be brought in, and each Party irrevocably consents to the personal and exclusive jurisdiction and venue of, the </w:t>
      </w:r>
      <w:r>
        <w:rPr>
          <w:rFonts w:eastAsia="Times New Roman" w:cs="Times New Roman"/>
          <w:szCs w:val="24"/>
        </w:rPr>
        <w:t xml:space="preserve">state or federal </w:t>
      </w:r>
      <w:r w:rsidRPr="00A10B18">
        <w:rPr>
          <w:rFonts w:eastAsia="Times New Roman" w:cs="Times New Roman"/>
          <w:szCs w:val="24"/>
        </w:rPr>
        <w:t>courts within the county of Bexar County, Texas.</w:t>
      </w:r>
    </w:p>
    <w:p w14:paraId="60FDC002" w14:textId="77777777" w:rsidR="00E11738" w:rsidRPr="00A10B18" w:rsidRDefault="00E11738" w:rsidP="00E11738">
      <w:pPr>
        <w:suppressAutoHyphens/>
        <w:autoSpaceDE w:val="0"/>
        <w:autoSpaceDN w:val="0"/>
        <w:adjustRightInd w:val="0"/>
        <w:spacing w:before="120" w:after="240" w:line="240" w:lineRule="exact"/>
        <w:ind w:firstLine="720"/>
        <w:jc w:val="both"/>
        <w:rPr>
          <w:rFonts w:eastAsia="Times New Roman" w:cs="Times New Roman"/>
          <w:szCs w:val="24"/>
        </w:rPr>
      </w:pPr>
      <w:r w:rsidRPr="00A10B18">
        <w:rPr>
          <w:rFonts w:eastAsia="Times New Roman" w:cs="Times New Roman"/>
          <w:b/>
          <w:szCs w:val="24"/>
        </w:rPr>
        <w:t>1</w:t>
      </w:r>
      <w:r>
        <w:rPr>
          <w:rFonts w:eastAsia="Times New Roman" w:cs="Times New Roman"/>
          <w:b/>
          <w:szCs w:val="24"/>
        </w:rPr>
        <w:t>4</w:t>
      </w:r>
      <w:r w:rsidRPr="00A10B18">
        <w:rPr>
          <w:rFonts w:eastAsia="Times New Roman" w:cs="Times New Roman"/>
          <w:b/>
          <w:szCs w:val="24"/>
        </w:rPr>
        <w:t>.</w:t>
      </w:r>
      <w:r w:rsidRPr="00A10B18">
        <w:rPr>
          <w:rFonts w:eastAsia="Times New Roman" w:cs="Times New Roman"/>
          <w:b/>
          <w:szCs w:val="24"/>
        </w:rPr>
        <w:tab/>
      </w:r>
      <w:r w:rsidRPr="00A10B18">
        <w:rPr>
          <w:rFonts w:eastAsia="Times New Roman" w:cs="Times New Roman"/>
          <w:b/>
          <w:iCs/>
          <w:szCs w:val="24"/>
          <w:u w:val="single"/>
        </w:rPr>
        <w:t>Entire Agreement</w:t>
      </w:r>
      <w:r w:rsidRPr="00A10B18">
        <w:rPr>
          <w:rFonts w:eastAsia="Times New Roman" w:cs="Times New Roman"/>
          <w:b/>
          <w:i/>
          <w:iCs/>
          <w:szCs w:val="24"/>
        </w:rPr>
        <w:t>.</w:t>
      </w:r>
      <w:r w:rsidRPr="00A10B18">
        <w:rPr>
          <w:rFonts w:eastAsia="Times New Roman" w:cs="Times New Roman"/>
          <w:szCs w:val="24"/>
        </w:rPr>
        <w:t xml:space="preserve">  This Agreement constitutes the entire agreement between the Parties pertaining to its subject matter, and it supersedes all prior contemporaneous agreements, representations, and understandings of the Parties.  No supplement, modification, or amendment of this Agreement shall be binding unless executed in writing by the Parties.</w:t>
      </w:r>
    </w:p>
    <w:p w14:paraId="01BBE7EB" w14:textId="77777777" w:rsidR="00E11738" w:rsidRPr="00A10B18" w:rsidRDefault="00E11738" w:rsidP="00E11738">
      <w:pPr>
        <w:suppressAutoHyphens/>
        <w:autoSpaceDE w:val="0"/>
        <w:autoSpaceDN w:val="0"/>
        <w:adjustRightInd w:val="0"/>
        <w:spacing w:before="120" w:after="240" w:line="240" w:lineRule="exact"/>
        <w:ind w:firstLine="720"/>
        <w:jc w:val="both"/>
        <w:rPr>
          <w:rFonts w:eastAsia="Times New Roman" w:cs="Times New Roman"/>
          <w:szCs w:val="24"/>
        </w:rPr>
      </w:pPr>
      <w:r w:rsidRPr="00A10B18">
        <w:rPr>
          <w:rFonts w:eastAsia="Times New Roman" w:cs="Times New Roman"/>
          <w:b/>
          <w:szCs w:val="24"/>
        </w:rPr>
        <w:t>1</w:t>
      </w:r>
      <w:r>
        <w:rPr>
          <w:rFonts w:eastAsia="Times New Roman" w:cs="Times New Roman"/>
          <w:b/>
          <w:szCs w:val="24"/>
        </w:rPr>
        <w:t>5</w:t>
      </w:r>
      <w:r w:rsidRPr="00A10B18">
        <w:rPr>
          <w:rFonts w:eastAsia="Times New Roman" w:cs="Times New Roman"/>
          <w:b/>
          <w:szCs w:val="24"/>
        </w:rPr>
        <w:t>.</w:t>
      </w:r>
      <w:r w:rsidRPr="00A10B18">
        <w:rPr>
          <w:rFonts w:eastAsia="Times New Roman" w:cs="Times New Roman"/>
          <w:b/>
          <w:szCs w:val="24"/>
        </w:rPr>
        <w:tab/>
      </w:r>
      <w:r w:rsidRPr="00A10B18">
        <w:rPr>
          <w:rFonts w:eastAsia="Times New Roman" w:cs="Times New Roman"/>
          <w:b/>
          <w:szCs w:val="24"/>
          <w:u w:val="single"/>
        </w:rPr>
        <w:t>Counterparts</w:t>
      </w:r>
      <w:r w:rsidRPr="00A10B18">
        <w:rPr>
          <w:rFonts w:eastAsia="Times New Roman" w:cs="Times New Roman"/>
          <w:b/>
          <w:szCs w:val="24"/>
        </w:rPr>
        <w:t xml:space="preserve">.  </w:t>
      </w:r>
      <w:r w:rsidRPr="00A10B18">
        <w:rPr>
          <w:rFonts w:eastAsia="Times New Roman" w:cs="Times New Roman"/>
          <w:szCs w:val="24"/>
        </w:rPr>
        <w:t>This Agreement may be executed in two or more counterparts, each of which will be deemed an original and all of which together constitute one instrument.</w:t>
      </w:r>
    </w:p>
    <w:p w14:paraId="51E17F04" w14:textId="77777777" w:rsidR="00E11738" w:rsidRPr="00A10B18" w:rsidRDefault="00E11738" w:rsidP="00E11738">
      <w:pPr>
        <w:spacing w:after="240" w:line="240" w:lineRule="auto"/>
        <w:jc w:val="both"/>
        <w:rPr>
          <w:rFonts w:eastAsia="Times New Roman" w:cs="Times New Roman"/>
          <w:szCs w:val="24"/>
        </w:rPr>
      </w:pPr>
      <w:r w:rsidRPr="00A10B18">
        <w:rPr>
          <w:rFonts w:eastAsia="Times New Roman" w:cs="Times New Roman"/>
          <w:szCs w:val="24"/>
        </w:rPr>
        <w:lastRenderedPageBreak/>
        <w:t xml:space="preserve">SIGNED AND AGREED </w:t>
      </w:r>
      <w:r>
        <w:rPr>
          <w:rFonts w:eastAsia="Times New Roman" w:cs="Times New Roman"/>
          <w:szCs w:val="24"/>
        </w:rPr>
        <w:t>TO</w:t>
      </w:r>
      <w:r w:rsidRPr="00A10B18">
        <w:rPr>
          <w:rFonts w:eastAsia="Times New Roman" w:cs="Times New Roman"/>
          <w:szCs w:val="24"/>
        </w:rPr>
        <w:t xml:space="preserve"> BY THE PARTIES:</w:t>
      </w:r>
    </w:p>
    <w:p w14:paraId="52D295FE" w14:textId="77777777" w:rsidR="00E11738" w:rsidRPr="00E27633" w:rsidRDefault="00E11738" w:rsidP="00E11738">
      <w:pPr>
        <w:spacing w:after="0" w:line="240" w:lineRule="auto"/>
        <w:jc w:val="both"/>
        <w:rPr>
          <w:rFonts w:eastAsia="Times New Roman" w:cs="Times New Roman"/>
          <w:b/>
          <w:szCs w:val="24"/>
        </w:rPr>
      </w:pPr>
    </w:p>
    <w:p w14:paraId="73D10D6F" w14:textId="2D18EA91" w:rsidR="00E11738" w:rsidRPr="00E27633" w:rsidRDefault="00E11738" w:rsidP="00E11738">
      <w:pPr>
        <w:tabs>
          <w:tab w:val="left" w:pos="4680"/>
        </w:tabs>
        <w:spacing w:after="0" w:line="240" w:lineRule="auto"/>
        <w:jc w:val="both"/>
        <w:rPr>
          <w:rFonts w:eastAsia="Times New Roman" w:cs="Times New Roman"/>
          <w:b/>
          <w:bCs/>
          <w:szCs w:val="24"/>
        </w:rPr>
      </w:pPr>
      <w:proofErr w:type="spellStart"/>
      <w:r>
        <w:rPr>
          <w:rFonts w:eastAsia="Times New Roman" w:cs="Times New Roman"/>
          <w:b/>
          <w:szCs w:val="24"/>
        </w:rPr>
        <w:t>GigMate</w:t>
      </w:r>
      <w:proofErr w:type="spellEnd"/>
      <w:r>
        <w:rPr>
          <w:rFonts w:eastAsia="Times New Roman" w:cs="Times New Roman"/>
          <w:b/>
          <w:szCs w:val="24"/>
        </w:rPr>
        <w:t>, LLC</w:t>
      </w:r>
      <w:r w:rsidRPr="00E27633">
        <w:rPr>
          <w:rFonts w:eastAsia="Times New Roman" w:cs="Times New Roman"/>
          <w:b/>
          <w:szCs w:val="24"/>
        </w:rPr>
        <w:tab/>
      </w:r>
      <w:r w:rsidRPr="00376788">
        <w:rPr>
          <w:rFonts w:eastAsia="Times New Roman" w:cs="Times New Roman"/>
          <w:b/>
          <w:bCs/>
          <w:szCs w:val="24"/>
          <w:highlight w:val="yellow"/>
        </w:rPr>
        <w:t>[Name</w:t>
      </w:r>
      <w:r>
        <w:rPr>
          <w:rFonts w:eastAsia="Times New Roman" w:cs="Times New Roman"/>
          <w:b/>
          <w:bCs/>
          <w:szCs w:val="24"/>
          <w:highlight w:val="yellow"/>
        </w:rPr>
        <w:t xml:space="preserve"> of Prospective Investor</w:t>
      </w:r>
      <w:r w:rsidRPr="00376788">
        <w:rPr>
          <w:rFonts w:eastAsia="Times New Roman" w:cs="Times New Roman"/>
          <w:b/>
          <w:bCs/>
          <w:szCs w:val="24"/>
          <w:highlight w:val="yellow"/>
        </w:rPr>
        <w:t>]</w:t>
      </w:r>
    </w:p>
    <w:p w14:paraId="35FD4533" w14:textId="77777777" w:rsidR="00E11738" w:rsidRPr="00A10B18" w:rsidRDefault="00E11738" w:rsidP="00E11738">
      <w:pPr>
        <w:spacing w:after="0" w:line="240" w:lineRule="auto"/>
        <w:jc w:val="both"/>
        <w:rPr>
          <w:rFonts w:eastAsia="Times New Roman" w:cs="Times New Roman"/>
          <w:szCs w:val="24"/>
        </w:rPr>
      </w:pPr>
      <w:r w:rsidRPr="00A10B18">
        <w:rPr>
          <w:rFonts w:eastAsia="Times New Roman" w:cs="Times New Roman"/>
          <w:szCs w:val="24"/>
        </w:rPr>
        <w:tab/>
      </w:r>
      <w:r w:rsidRPr="00A10B18">
        <w:rPr>
          <w:rFonts w:eastAsia="Times New Roman" w:cs="Times New Roman"/>
          <w:szCs w:val="24"/>
        </w:rPr>
        <w:tab/>
      </w:r>
      <w:r w:rsidRPr="00A10B18">
        <w:rPr>
          <w:rFonts w:eastAsia="Times New Roman" w:cs="Times New Roman"/>
          <w:szCs w:val="24"/>
        </w:rPr>
        <w:tab/>
      </w:r>
      <w:r w:rsidRPr="00A10B18">
        <w:rPr>
          <w:rFonts w:eastAsia="Times New Roman" w:cs="Times New Roman"/>
          <w:szCs w:val="24"/>
        </w:rPr>
        <w:tab/>
      </w:r>
      <w:r w:rsidRPr="00A10B18">
        <w:rPr>
          <w:rFonts w:eastAsia="Times New Roman" w:cs="Times New Roman"/>
          <w:szCs w:val="24"/>
        </w:rPr>
        <w:tab/>
      </w:r>
      <w:r w:rsidRPr="00A10B18">
        <w:rPr>
          <w:rFonts w:eastAsia="Times New Roman" w:cs="Times New Roman"/>
          <w:szCs w:val="24"/>
        </w:rPr>
        <w:tab/>
      </w:r>
      <w:r w:rsidRPr="00A10B18">
        <w:rPr>
          <w:rFonts w:eastAsia="Times New Roman" w:cs="Times New Roman"/>
          <w:szCs w:val="24"/>
        </w:rPr>
        <w:tab/>
      </w:r>
      <w:r w:rsidRPr="00A10B18">
        <w:rPr>
          <w:rFonts w:eastAsia="Times New Roman" w:cs="Times New Roman"/>
          <w:szCs w:val="24"/>
        </w:rPr>
        <w:tab/>
      </w:r>
      <w:r w:rsidRPr="00A10B18">
        <w:rPr>
          <w:rFonts w:eastAsia="Times New Roman" w:cs="Times New Roman"/>
          <w:szCs w:val="24"/>
        </w:rPr>
        <w:tab/>
      </w:r>
    </w:p>
    <w:p w14:paraId="50548254" w14:textId="77777777" w:rsidR="00E11738" w:rsidRPr="00A10B18" w:rsidRDefault="00E11738" w:rsidP="00E11738">
      <w:pPr>
        <w:spacing w:after="0" w:line="240" w:lineRule="auto"/>
        <w:jc w:val="both"/>
        <w:rPr>
          <w:rFonts w:eastAsia="Times New Roman" w:cs="Times New Roman"/>
          <w:szCs w:val="24"/>
        </w:rPr>
      </w:pPr>
    </w:p>
    <w:p w14:paraId="5518B152" w14:textId="77777777" w:rsidR="00E11738" w:rsidRPr="00A10B18" w:rsidRDefault="00E11738" w:rsidP="00E11738">
      <w:pPr>
        <w:tabs>
          <w:tab w:val="left" w:pos="4680"/>
        </w:tabs>
        <w:spacing w:after="0" w:line="240" w:lineRule="auto"/>
        <w:jc w:val="both"/>
        <w:rPr>
          <w:rFonts w:eastAsia="Times New Roman" w:cs="Times New Roman"/>
          <w:szCs w:val="24"/>
        </w:rPr>
      </w:pPr>
      <w:r w:rsidRPr="00A10B18">
        <w:rPr>
          <w:rFonts w:eastAsia="Times New Roman" w:cs="Times New Roman"/>
          <w:szCs w:val="24"/>
        </w:rPr>
        <w:t>____________________________</w:t>
      </w:r>
      <w:r w:rsidRPr="00A10B18">
        <w:rPr>
          <w:rFonts w:eastAsia="Times New Roman" w:cs="Times New Roman"/>
          <w:szCs w:val="24"/>
        </w:rPr>
        <w:tab/>
        <w:t>_____________________________________</w:t>
      </w:r>
    </w:p>
    <w:p w14:paraId="2F578AB4" w14:textId="77777777" w:rsidR="00E11738" w:rsidRPr="00A10B18" w:rsidRDefault="00E11738" w:rsidP="00E11738">
      <w:pPr>
        <w:tabs>
          <w:tab w:val="left" w:pos="540"/>
          <w:tab w:val="left" w:pos="4680"/>
          <w:tab w:val="left" w:pos="5220"/>
        </w:tabs>
        <w:spacing w:after="0" w:line="240" w:lineRule="auto"/>
        <w:jc w:val="both"/>
        <w:rPr>
          <w:rFonts w:eastAsia="Times New Roman" w:cs="Times New Roman"/>
          <w:szCs w:val="24"/>
        </w:rPr>
      </w:pPr>
      <w:r>
        <w:rPr>
          <w:rFonts w:eastAsia="Times New Roman" w:cs="Times New Roman"/>
          <w:szCs w:val="24"/>
        </w:rPr>
        <w:t>Jon B. Tipton, President</w:t>
      </w:r>
      <w:r w:rsidRPr="00A10B18">
        <w:rPr>
          <w:rFonts w:eastAsia="Times New Roman" w:cs="Times New Roman"/>
          <w:szCs w:val="24"/>
        </w:rPr>
        <w:tab/>
        <w:t>Signature</w:t>
      </w:r>
    </w:p>
    <w:p w14:paraId="4C70F527" w14:textId="77777777" w:rsidR="00E11738" w:rsidRPr="00A10B18" w:rsidRDefault="00E11738" w:rsidP="00E11738">
      <w:pPr>
        <w:tabs>
          <w:tab w:val="left" w:pos="360"/>
          <w:tab w:val="left" w:pos="540"/>
          <w:tab w:val="left" w:pos="4680"/>
          <w:tab w:val="left" w:pos="5220"/>
        </w:tabs>
        <w:spacing w:after="0" w:line="240" w:lineRule="auto"/>
        <w:jc w:val="both"/>
        <w:rPr>
          <w:rFonts w:eastAsia="Times New Roman" w:cs="Times New Roman"/>
          <w:szCs w:val="24"/>
        </w:rPr>
      </w:pPr>
    </w:p>
    <w:p w14:paraId="2479CA3D" w14:textId="77777777" w:rsidR="00E11738" w:rsidRPr="00A10B18" w:rsidRDefault="00E11738" w:rsidP="00E11738">
      <w:pPr>
        <w:tabs>
          <w:tab w:val="left" w:pos="360"/>
          <w:tab w:val="left" w:pos="540"/>
          <w:tab w:val="left" w:pos="4680"/>
          <w:tab w:val="left" w:pos="5220"/>
        </w:tabs>
        <w:spacing w:after="0" w:line="240" w:lineRule="auto"/>
        <w:jc w:val="both"/>
        <w:rPr>
          <w:rFonts w:eastAsia="Times New Roman" w:cs="Times New Roman"/>
          <w:szCs w:val="24"/>
        </w:rPr>
      </w:pPr>
    </w:p>
    <w:p w14:paraId="6F503D4E" w14:textId="77777777" w:rsidR="00E11738" w:rsidRPr="00A10B18" w:rsidRDefault="00E11738" w:rsidP="00E11738">
      <w:pPr>
        <w:tabs>
          <w:tab w:val="left" w:pos="360"/>
          <w:tab w:val="left" w:pos="540"/>
          <w:tab w:val="left" w:pos="4680"/>
          <w:tab w:val="left" w:pos="5220"/>
        </w:tabs>
        <w:spacing w:after="0" w:line="240" w:lineRule="auto"/>
        <w:jc w:val="both"/>
        <w:rPr>
          <w:rFonts w:eastAsia="Times New Roman" w:cs="Times New Roman"/>
          <w:szCs w:val="24"/>
        </w:rPr>
      </w:pPr>
      <w:r w:rsidRPr="00A10B18">
        <w:rPr>
          <w:rFonts w:eastAsia="Times New Roman" w:cs="Times New Roman"/>
          <w:szCs w:val="24"/>
        </w:rPr>
        <w:t>____________________________</w:t>
      </w:r>
      <w:r w:rsidRPr="00A10B18">
        <w:rPr>
          <w:rFonts w:eastAsia="Times New Roman" w:cs="Times New Roman"/>
          <w:szCs w:val="24"/>
        </w:rPr>
        <w:tab/>
        <w:t>_____________________________________</w:t>
      </w:r>
    </w:p>
    <w:p w14:paraId="744CCD8C" w14:textId="77777777" w:rsidR="00E11738" w:rsidRPr="00A10B18" w:rsidRDefault="00E11738" w:rsidP="00E11738">
      <w:pPr>
        <w:tabs>
          <w:tab w:val="left" w:pos="360"/>
          <w:tab w:val="left" w:pos="540"/>
          <w:tab w:val="left" w:pos="4680"/>
          <w:tab w:val="left" w:pos="5220"/>
        </w:tabs>
        <w:spacing w:after="0" w:line="240" w:lineRule="auto"/>
        <w:jc w:val="both"/>
        <w:rPr>
          <w:rFonts w:eastAsia="Times New Roman" w:cs="Times New Roman"/>
          <w:szCs w:val="24"/>
        </w:rPr>
      </w:pPr>
      <w:r w:rsidRPr="00A10B18">
        <w:rPr>
          <w:rFonts w:eastAsia="Times New Roman" w:cs="Times New Roman"/>
          <w:szCs w:val="24"/>
        </w:rPr>
        <w:t>Date</w:t>
      </w:r>
      <w:r w:rsidRPr="00A10B18">
        <w:rPr>
          <w:rFonts w:eastAsia="Times New Roman" w:cs="Times New Roman"/>
          <w:szCs w:val="24"/>
        </w:rPr>
        <w:tab/>
      </w:r>
      <w:r w:rsidRPr="00A10B18">
        <w:rPr>
          <w:rFonts w:eastAsia="Times New Roman" w:cs="Times New Roman"/>
          <w:szCs w:val="24"/>
        </w:rPr>
        <w:tab/>
      </w:r>
      <w:r>
        <w:rPr>
          <w:rFonts w:eastAsia="Times New Roman" w:cs="Times New Roman"/>
          <w:szCs w:val="24"/>
        </w:rPr>
        <w:t>Name &amp; Title</w:t>
      </w:r>
    </w:p>
    <w:p w14:paraId="41766992" w14:textId="77777777" w:rsidR="00E11738" w:rsidRDefault="00E11738" w:rsidP="00E11738"/>
    <w:p w14:paraId="76BCEDA9" w14:textId="77777777" w:rsidR="00E11738" w:rsidRPr="00A10B18" w:rsidRDefault="00E11738" w:rsidP="00E11738">
      <w:pPr>
        <w:tabs>
          <w:tab w:val="left" w:pos="360"/>
          <w:tab w:val="left" w:pos="540"/>
          <w:tab w:val="left" w:pos="4680"/>
          <w:tab w:val="left" w:pos="5220"/>
        </w:tabs>
        <w:spacing w:after="0" w:line="240" w:lineRule="auto"/>
        <w:ind w:left="4680"/>
        <w:jc w:val="both"/>
        <w:rPr>
          <w:rFonts w:eastAsia="Times New Roman" w:cs="Times New Roman"/>
          <w:szCs w:val="24"/>
        </w:rPr>
      </w:pPr>
      <w:r w:rsidRPr="00A10B18">
        <w:rPr>
          <w:rFonts w:eastAsia="Times New Roman" w:cs="Times New Roman"/>
          <w:szCs w:val="24"/>
        </w:rPr>
        <w:t>_____________________________________</w:t>
      </w:r>
    </w:p>
    <w:p w14:paraId="48F6749D" w14:textId="77777777" w:rsidR="00E11738" w:rsidRPr="00A10B18" w:rsidRDefault="00E11738" w:rsidP="00E11738">
      <w:pPr>
        <w:tabs>
          <w:tab w:val="left" w:pos="360"/>
          <w:tab w:val="left" w:pos="540"/>
          <w:tab w:val="left" w:pos="4680"/>
          <w:tab w:val="left" w:pos="5220"/>
        </w:tabs>
        <w:spacing w:after="0" w:line="240" w:lineRule="auto"/>
        <w:ind w:left="4680"/>
        <w:jc w:val="both"/>
        <w:rPr>
          <w:rFonts w:eastAsia="Times New Roman" w:cs="Times New Roman"/>
          <w:szCs w:val="24"/>
        </w:rPr>
      </w:pPr>
      <w:r w:rsidRPr="00A10B18">
        <w:rPr>
          <w:rFonts w:eastAsia="Times New Roman" w:cs="Times New Roman"/>
          <w:szCs w:val="24"/>
        </w:rPr>
        <w:t>Date</w:t>
      </w:r>
      <w:r w:rsidRPr="00A10B18">
        <w:rPr>
          <w:rFonts w:eastAsia="Times New Roman" w:cs="Times New Roman"/>
          <w:szCs w:val="24"/>
        </w:rPr>
        <w:tab/>
      </w:r>
      <w:r w:rsidRPr="00A10B18">
        <w:rPr>
          <w:rFonts w:eastAsia="Times New Roman" w:cs="Times New Roman"/>
          <w:szCs w:val="24"/>
        </w:rPr>
        <w:tab/>
      </w:r>
    </w:p>
    <w:p w14:paraId="31E48D91" w14:textId="77777777" w:rsidR="00E11738" w:rsidRDefault="00E11738" w:rsidP="00E11738">
      <w:pPr>
        <w:tabs>
          <w:tab w:val="left" w:pos="4680"/>
        </w:tabs>
        <w:spacing w:after="0" w:line="240" w:lineRule="auto"/>
        <w:jc w:val="both"/>
      </w:pPr>
    </w:p>
    <w:p w14:paraId="07E5C2DA" w14:textId="77777777" w:rsidR="0055513B" w:rsidRDefault="0055513B"/>
    <w:sectPr w:rsidR="0055513B" w:rsidSect="00E1173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F1164" w14:textId="77777777" w:rsidR="00B376E8" w:rsidRDefault="00B376E8" w:rsidP="00BB1087">
      <w:pPr>
        <w:spacing w:after="0" w:line="240" w:lineRule="auto"/>
      </w:pPr>
      <w:r>
        <w:separator/>
      </w:r>
    </w:p>
  </w:endnote>
  <w:endnote w:type="continuationSeparator" w:id="0">
    <w:p w14:paraId="4A65CC45" w14:textId="77777777" w:rsidR="00B376E8" w:rsidRDefault="00B376E8" w:rsidP="00BB1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5C986" w14:textId="3940C051" w:rsidR="00BB1087" w:rsidRPr="00ED1E76" w:rsidRDefault="00BB1087" w:rsidP="00ED1E76">
    <w:pPr>
      <w:pStyle w:val="Footer"/>
      <w:pBdr>
        <w:top w:val="single" w:sz="12" w:space="1" w:color="auto"/>
      </w:pBdr>
      <w:jc w:val="both"/>
      <w:rPr>
        <w:sz w:val="16"/>
        <w:szCs w:val="16"/>
      </w:rPr>
    </w:pPr>
    <w:r w:rsidRPr="00ED1E76">
      <w:rPr>
        <w:sz w:val="16"/>
        <w:szCs w:val="16"/>
      </w:rPr>
      <w:t>CONSULTING AGREEMENT (TDI-CHADWELL)</w:t>
    </w:r>
    <w:r>
      <w:rPr>
        <w:sz w:val="16"/>
        <w:szCs w:val="16"/>
      </w:rPr>
      <w:tab/>
    </w:r>
    <w:r>
      <w:rPr>
        <w:sz w:val="16"/>
        <w:szCs w:val="16"/>
      </w:rPr>
      <w:tab/>
    </w:r>
    <w:r w:rsidRPr="00ED1E76">
      <w:rPr>
        <w:sz w:val="16"/>
        <w:szCs w:val="16"/>
      </w:rPr>
      <w:t xml:space="preserve">Page </w:t>
    </w:r>
    <w:r w:rsidRPr="00ED1E76">
      <w:rPr>
        <w:sz w:val="16"/>
        <w:szCs w:val="16"/>
      </w:rPr>
      <w:fldChar w:fldCharType="begin"/>
    </w:r>
    <w:r w:rsidRPr="00ED1E76">
      <w:rPr>
        <w:sz w:val="16"/>
        <w:szCs w:val="16"/>
      </w:rPr>
      <w:instrText xml:space="preserve"> PAGE </w:instrText>
    </w:r>
    <w:r w:rsidRPr="00ED1E76">
      <w:rPr>
        <w:sz w:val="16"/>
        <w:szCs w:val="16"/>
      </w:rPr>
      <w:fldChar w:fldCharType="separate"/>
    </w:r>
    <w:r>
      <w:rPr>
        <w:noProof/>
        <w:sz w:val="16"/>
        <w:szCs w:val="16"/>
      </w:rPr>
      <w:t>4</w:t>
    </w:r>
    <w:r w:rsidRPr="00ED1E76">
      <w:rPr>
        <w:sz w:val="16"/>
        <w:szCs w:val="16"/>
      </w:rPr>
      <w:fldChar w:fldCharType="end"/>
    </w:r>
    <w:r w:rsidRPr="00ED1E76">
      <w:rPr>
        <w:sz w:val="16"/>
        <w:szCs w:val="16"/>
      </w:rPr>
      <w:t xml:space="preserve"> of </w:t>
    </w:r>
    <w:r w:rsidRPr="00ED1E76">
      <w:rPr>
        <w:sz w:val="16"/>
        <w:szCs w:val="16"/>
      </w:rPr>
      <w:fldChar w:fldCharType="begin"/>
    </w:r>
    <w:r w:rsidRPr="00ED1E76">
      <w:rPr>
        <w:sz w:val="16"/>
        <w:szCs w:val="16"/>
      </w:rPr>
      <w:instrText xml:space="preserve"> NUMPAGES </w:instrText>
    </w:r>
    <w:r w:rsidRPr="00ED1E76">
      <w:rPr>
        <w:sz w:val="16"/>
        <w:szCs w:val="16"/>
      </w:rPr>
      <w:fldChar w:fldCharType="separate"/>
    </w:r>
    <w:r>
      <w:rPr>
        <w:noProof/>
        <w:sz w:val="16"/>
        <w:szCs w:val="16"/>
      </w:rPr>
      <w:t>5</w:t>
    </w:r>
    <w:r w:rsidRPr="00ED1E76">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A8EDC" w14:textId="1A3B7CA8" w:rsidR="00BB1087" w:rsidRDefault="00BB1087" w:rsidP="00FC169E">
    <w:pPr>
      <w:pStyle w:val="Footer"/>
      <w:pBdr>
        <w:top w:val="single" w:sz="8" w:space="1" w:color="auto"/>
      </w:pBdr>
      <w:rPr>
        <w:sz w:val="16"/>
        <w:szCs w:val="16"/>
      </w:rPr>
    </w:pPr>
    <w:r>
      <w:rPr>
        <w:sz w:val="16"/>
        <w:szCs w:val="16"/>
      </w:rPr>
      <w:t>CONFIDENTIALITY AND NON-DISCLOSURE AGREEMENT</w:t>
    </w:r>
    <w:r>
      <w:rPr>
        <w:sz w:val="16"/>
        <w:szCs w:val="16"/>
      </w:rPr>
      <w:tab/>
    </w:r>
    <w:r>
      <w:rPr>
        <w:sz w:val="16"/>
        <w:szCs w:val="16"/>
      </w:rPr>
      <w:tab/>
    </w:r>
    <w:r w:rsidRPr="00D60799">
      <w:rPr>
        <w:sz w:val="16"/>
        <w:szCs w:val="16"/>
      </w:rPr>
      <w:t xml:space="preserve">Page </w:t>
    </w:r>
    <w:r w:rsidRPr="00D60799">
      <w:rPr>
        <w:sz w:val="16"/>
        <w:szCs w:val="16"/>
      </w:rPr>
      <w:fldChar w:fldCharType="begin"/>
    </w:r>
    <w:r w:rsidRPr="00D60799">
      <w:rPr>
        <w:sz w:val="16"/>
        <w:szCs w:val="16"/>
      </w:rPr>
      <w:instrText xml:space="preserve"> PAGE </w:instrText>
    </w:r>
    <w:r w:rsidRPr="00D60799">
      <w:rPr>
        <w:sz w:val="16"/>
        <w:szCs w:val="16"/>
      </w:rPr>
      <w:fldChar w:fldCharType="separate"/>
    </w:r>
    <w:r>
      <w:rPr>
        <w:noProof/>
        <w:sz w:val="16"/>
        <w:szCs w:val="16"/>
      </w:rPr>
      <w:t>3</w:t>
    </w:r>
    <w:r w:rsidRPr="00D60799">
      <w:rPr>
        <w:sz w:val="16"/>
        <w:szCs w:val="16"/>
      </w:rPr>
      <w:fldChar w:fldCharType="end"/>
    </w:r>
    <w:r w:rsidRPr="00D60799">
      <w:rPr>
        <w:sz w:val="16"/>
        <w:szCs w:val="16"/>
      </w:rPr>
      <w:t xml:space="preserve"> of </w:t>
    </w:r>
    <w:r w:rsidRPr="00D60799">
      <w:rPr>
        <w:sz w:val="16"/>
        <w:szCs w:val="16"/>
      </w:rPr>
      <w:fldChar w:fldCharType="begin"/>
    </w:r>
    <w:r w:rsidRPr="00D60799">
      <w:rPr>
        <w:sz w:val="16"/>
        <w:szCs w:val="16"/>
      </w:rPr>
      <w:instrText xml:space="preserve"> NUMPAGES </w:instrText>
    </w:r>
    <w:r w:rsidRPr="00D60799">
      <w:rPr>
        <w:sz w:val="16"/>
        <w:szCs w:val="16"/>
      </w:rPr>
      <w:fldChar w:fldCharType="separate"/>
    </w:r>
    <w:r>
      <w:rPr>
        <w:noProof/>
        <w:sz w:val="16"/>
        <w:szCs w:val="16"/>
      </w:rPr>
      <w:t>6</w:t>
    </w:r>
    <w:r w:rsidRPr="00D60799">
      <w:rPr>
        <w:sz w:val="16"/>
        <w:szCs w:val="16"/>
      </w:rPr>
      <w:fldChar w:fldCharType="end"/>
    </w:r>
  </w:p>
  <w:p w14:paraId="7AD775D8" w14:textId="25541E24" w:rsidR="00BB1087" w:rsidRDefault="00BB1087" w:rsidP="00FB2F23">
    <w:pPr>
      <w:pStyle w:val="Footer"/>
      <w:pBdr>
        <w:top w:val="single" w:sz="8" w:space="1" w:color="auto"/>
      </w:pBdr>
      <w:spacing w:line="180" w:lineRule="exact"/>
      <w:rPr>
        <w:sz w:val="16"/>
        <w:szCs w:val="16"/>
      </w:rPr>
    </w:pPr>
    <w:r>
      <w:rPr>
        <w:rFonts w:ascii="Arial" w:hAnsi="Arial" w:cs="Arial"/>
        <w:sz w:val="16"/>
      </w:rPr>
      <w:fldChar w:fldCharType="begin"/>
    </w:r>
    <w:r>
      <w:rPr>
        <w:rFonts w:ascii="Arial" w:hAnsi="Arial" w:cs="Arial"/>
        <w:sz w:val="16"/>
      </w:rPr>
      <w:instrText xml:space="preserve"> DOCVARIABLE ndGeneratedStamp \* MERGEFORMAT </w:instrText>
    </w:r>
    <w:r>
      <w:rPr>
        <w:rFonts w:ascii="Arial" w:hAnsi="Arial" w:cs="Arial"/>
        <w:sz w:val="16"/>
      </w:rPr>
      <w:fldChar w:fldCharType="separate"/>
    </w:r>
    <w:r>
      <w:rPr>
        <w:rFonts w:ascii="Arial" w:hAnsi="Arial" w:cs="Arial"/>
        <w:sz w:val="16"/>
      </w:rPr>
      <w:t>4889-4401-7373, v. 1</w:t>
    </w:r>
    <w:r>
      <w:rPr>
        <w:rFonts w:ascii="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A770C" w14:textId="6178C7A3" w:rsidR="00BB1087" w:rsidRDefault="00BB10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9A03D" w14:textId="77777777" w:rsidR="00B376E8" w:rsidRDefault="00B376E8" w:rsidP="00BB1087">
      <w:pPr>
        <w:spacing w:after="0" w:line="240" w:lineRule="auto"/>
      </w:pPr>
      <w:r>
        <w:separator/>
      </w:r>
    </w:p>
  </w:footnote>
  <w:footnote w:type="continuationSeparator" w:id="0">
    <w:p w14:paraId="291329C8" w14:textId="77777777" w:rsidR="00B376E8" w:rsidRDefault="00B376E8" w:rsidP="00BB10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7C80C" w14:textId="77777777" w:rsidR="00BB1087" w:rsidRDefault="00BB10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2B7F" w14:textId="5285339D" w:rsidR="00BB1087" w:rsidRDefault="00BB10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2BF94" w14:textId="5579ED63" w:rsidR="00BB1087" w:rsidRDefault="00BB10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6A8E"/>
    <w:multiLevelType w:val="hybridMultilevel"/>
    <w:tmpl w:val="421464E8"/>
    <w:lvl w:ilvl="0" w:tplc="0409001B">
      <w:start w:val="1"/>
      <w:numFmt w:val="lowerRoman"/>
      <w:lvlText w:val="%1."/>
      <w:lvlJc w:val="righ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 w15:restartNumberingAfterBreak="0">
    <w:nsid w:val="168D42CA"/>
    <w:multiLevelType w:val="hybridMultilevel"/>
    <w:tmpl w:val="9244D212"/>
    <w:lvl w:ilvl="0" w:tplc="847CFE30">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0A46C11"/>
    <w:multiLevelType w:val="hybridMultilevel"/>
    <w:tmpl w:val="12C458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2257667">
    <w:abstractNumId w:val="2"/>
  </w:num>
  <w:num w:numId="2" w16cid:durableId="388847427">
    <w:abstractNumId w:val="1"/>
  </w:num>
  <w:num w:numId="3" w16cid:durableId="1708024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dGeneratedStamp" w:val="4889-4401-7373, v. 1"/>
  </w:docVars>
  <w:rsids>
    <w:rsidRoot w:val="00E11738"/>
    <w:rsid w:val="00161D7F"/>
    <w:rsid w:val="00205760"/>
    <w:rsid w:val="00214392"/>
    <w:rsid w:val="0031158D"/>
    <w:rsid w:val="00316CBC"/>
    <w:rsid w:val="003E47F0"/>
    <w:rsid w:val="0055513B"/>
    <w:rsid w:val="00880219"/>
    <w:rsid w:val="00A9254E"/>
    <w:rsid w:val="00B376E8"/>
    <w:rsid w:val="00BB1087"/>
    <w:rsid w:val="00DA23F2"/>
    <w:rsid w:val="00E11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902B5A"/>
  <w15:chartTrackingRefBased/>
  <w15:docId w15:val="{54149BF4-28C7-4A95-A652-BA98E5168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738"/>
    <w:pPr>
      <w:spacing w:after="200" w:line="276" w:lineRule="auto"/>
    </w:pPr>
    <w:rPr>
      <w:rFonts w:ascii="Times New Roman" w:hAnsi="Times New Roman"/>
      <w:kern w:val="0"/>
      <w:sz w:val="24"/>
    </w:rPr>
  </w:style>
  <w:style w:type="paragraph" w:styleId="Heading1">
    <w:name w:val="heading 1"/>
    <w:basedOn w:val="Normal"/>
    <w:next w:val="Normal"/>
    <w:link w:val="Heading1Char"/>
    <w:uiPriority w:val="9"/>
    <w:qFormat/>
    <w:rsid w:val="00E117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7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7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7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7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7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7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7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7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7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738"/>
    <w:rPr>
      <w:rFonts w:eastAsiaTheme="majorEastAsia" w:cstheme="majorBidi"/>
      <w:color w:val="272727" w:themeColor="text1" w:themeTint="D8"/>
    </w:rPr>
  </w:style>
  <w:style w:type="paragraph" w:styleId="Title">
    <w:name w:val="Title"/>
    <w:basedOn w:val="Normal"/>
    <w:next w:val="Normal"/>
    <w:link w:val="TitleChar"/>
    <w:uiPriority w:val="10"/>
    <w:qFormat/>
    <w:rsid w:val="00E11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738"/>
    <w:pPr>
      <w:spacing w:before="160"/>
      <w:jc w:val="center"/>
    </w:pPr>
    <w:rPr>
      <w:i/>
      <w:iCs/>
      <w:color w:val="404040" w:themeColor="text1" w:themeTint="BF"/>
    </w:rPr>
  </w:style>
  <w:style w:type="character" w:customStyle="1" w:styleId="QuoteChar">
    <w:name w:val="Quote Char"/>
    <w:basedOn w:val="DefaultParagraphFont"/>
    <w:link w:val="Quote"/>
    <w:uiPriority w:val="29"/>
    <w:rsid w:val="00E11738"/>
    <w:rPr>
      <w:i/>
      <w:iCs/>
      <w:color w:val="404040" w:themeColor="text1" w:themeTint="BF"/>
    </w:rPr>
  </w:style>
  <w:style w:type="paragraph" w:styleId="ListParagraph">
    <w:name w:val="List Paragraph"/>
    <w:basedOn w:val="Normal"/>
    <w:uiPriority w:val="34"/>
    <w:qFormat/>
    <w:rsid w:val="00E11738"/>
    <w:pPr>
      <w:ind w:left="720"/>
      <w:contextualSpacing/>
    </w:pPr>
  </w:style>
  <w:style w:type="character" w:styleId="IntenseEmphasis">
    <w:name w:val="Intense Emphasis"/>
    <w:basedOn w:val="DefaultParagraphFont"/>
    <w:uiPriority w:val="21"/>
    <w:qFormat/>
    <w:rsid w:val="00E11738"/>
    <w:rPr>
      <w:i/>
      <w:iCs/>
      <w:color w:val="0F4761" w:themeColor="accent1" w:themeShade="BF"/>
    </w:rPr>
  </w:style>
  <w:style w:type="paragraph" w:styleId="IntenseQuote">
    <w:name w:val="Intense Quote"/>
    <w:basedOn w:val="Normal"/>
    <w:next w:val="Normal"/>
    <w:link w:val="IntenseQuoteChar"/>
    <w:uiPriority w:val="30"/>
    <w:qFormat/>
    <w:rsid w:val="00E117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738"/>
    <w:rPr>
      <w:i/>
      <w:iCs/>
      <w:color w:val="0F4761" w:themeColor="accent1" w:themeShade="BF"/>
    </w:rPr>
  </w:style>
  <w:style w:type="character" w:styleId="IntenseReference">
    <w:name w:val="Intense Reference"/>
    <w:basedOn w:val="DefaultParagraphFont"/>
    <w:uiPriority w:val="32"/>
    <w:qFormat/>
    <w:rsid w:val="00E11738"/>
    <w:rPr>
      <w:b/>
      <w:bCs/>
      <w:smallCaps/>
      <w:color w:val="0F4761" w:themeColor="accent1" w:themeShade="BF"/>
      <w:spacing w:val="5"/>
    </w:rPr>
  </w:style>
  <w:style w:type="paragraph" w:styleId="Footer">
    <w:name w:val="footer"/>
    <w:basedOn w:val="Normal"/>
    <w:link w:val="FooterChar"/>
    <w:uiPriority w:val="99"/>
    <w:unhideWhenUsed/>
    <w:rsid w:val="00E117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738"/>
    <w:rPr>
      <w:rFonts w:ascii="Times New Roman" w:hAnsi="Times New Roman"/>
      <w:kern w:val="0"/>
      <w:sz w:val="24"/>
    </w:rPr>
  </w:style>
  <w:style w:type="paragraph" w:styleId="Header">
    <w:name w:val="header"/>
    <w:basedOn w:val="Normal"/>
    <w:link w:val="HeaderChar"/>
    <w:uiPriority w:val="99"/>
    <w:unhideWhenUsed/>
    <w:rsid w:val="00E117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738"/>
    <w:rPr>
      <w:rFonts w:ascii="Times New Roman" w:hAnsi="Times New Roman"/>
      <w:kern w:val="0"/>
      <w:sz w:val="24"/>
    </w:rPr>
  </w:style>
  <w:style w:type="character" w:styleId="Hyperlink">
    <w:name w:val="Hyperlink"/>
    <w:basedOn w:val="DefaultParagraphFont"/>
    <w:uiPriority w:val="99"/>
    <w:unhideWhenUsed/>
    <w:rsid w:val="00E1173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97927">
      <w:bodyDiv w:val="1"/>
      <w:marLeft w:val="0"/>
      <w:marRight w:val="0"/>
      <w:marTop w:val="0"/>
      <w:marBottom w:val="0"/>
      <w:divBdr>
        <w:top w:val="none" w:sz="0" w:space="0" w:color="auto"/>
        <w:left w:val="none" w:sz="0" w:space="0" w:color="auto"/>
        <w:bottom w:val="none" w:sz="0" w:space="0" w:color="auto"/>
        <w:right w:val="none" w:sz="0" w:space="0" w:color="auto"/>
      </w:divBdr>
    </w:div>
    <w:div w:id="1081409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gigmaestro@gigmate.us"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1467</Words>
  <Characters>8364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Guinn</dc:creator>
  <cp:keywords/>
  <dc:description/>
  <cp:lastModifiedBy>Jon Tipton - j0t0sgv.s01126</cp:lastModifiedBy>
  <cp:revision>2</cp:revision>
  <dcterms:created xsi:type="dcterms:W3CDTF">2025-06-29T12:26:00Z</dcterms:created>
  <dcterms:modified xsi:type="dcterms:W3CDTF">2025-06-29T12:26:00Z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2ceec9bf-8ae0-46e6-8efb-93f373b77d91</vt:lpwstr>
  </property>
</Properties>
</file>