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Microsoft GothicNeo" w:cs="Microsoft GothicNeo" w:ascii="Microsoft GothicNeo" w:hAnsi="Microsoft GothicNeo"/>
          <w:lang w:val="en-US"/>
        </w:rPr>
        <w:t>Running delta server example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Start VM in ec2se account ‘crowley demo’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Connect to VM via ssh</w:t>
      </w:r>
    </w:p>
    <w:p>
      <w:pPr>
        <w:pStyle w:val="Normal"/>
        <w:ind w:left="360" w:firstLine="348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ssh -i wan-gateway-example.pem ubuntu@&lt;publicIp&gt;</w:t>
      </w:r>
    </w:p>
    <w:p>
      <w:pPr>
        <w:pStyle w:val="Normal"/>
        <w:ind w:left="360" w:firstLine="348"/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cs="Monaco" w:ascii="Monaco" w:hAnsi="Monaco"/>
          <w:color w:val="000000"/>
          <w:sz w:val="22"/>
          <w:szCs w:val="22"/>
          <w:lang w:val="en-US"/>
        </w:rPr>
      </w:r>
    </w:p>
    <w:p>
      <w:pPr>
        <w:pStyle w:val="Normal"/>
        <w:ind w:left="360" w:firstLine="348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Append below commands to the end of .bashrc</w:t>
      </w:r>
    </w:p>
    <w:p>
      <w:pPr>
        <w:pStyle w:val="Normal"/>
        <w:ind w:left="360" w:firstLine="348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export CLASSPATH=$CLASSPATH:/home/ubuntu/gigaspaces-insightedge-enterprise-14.2.0-ga-b20400/lib/required/*</w:t>
      </w:r>
    </w:p>
    <w:p>
      <w:pPr>
        <w:pStyle w:val="Normal"/>
        <w:ind w:left="360" w:firstLine="348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</w:t>
      </w:r>
      <w:r>
        <w:rPr>
          <w:rFonts w:cs="Monaco" w:ascii="Monaco" w:hAnsi="Monaco"/>
          <w:color w:val="000000"/>
          <w:sz w:val="22"/>
          <w:szCs w:val="22"/>
          <w:lang w:val="en-US"/>
        </w:rPr>
        <w:t>export CLASSPATH=$CLASSPATH:/home/ubuntu/dump5/insightedge-geo-demo-master/web/lib/*</w:t>
      </w:r>
    </w:p>
    <w:p>
      <w:pPr>
        <w:pStyle w:val="Normal"/>
        <w:ind w:left="360" w:firstLine="348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</w:t>
      </w:r>
      <w:r>
        <w:rPr>
          <w:rFonts w:cs="Monaco" w:ascii="Monaco" w:hAnsi="Monaco"/>
          <w:color w:val="000000"/>
          <w:sz w:val="22"/>
          <w:szCs w:val="22"/>
          <w:lang w:val="en-US"/>
        </w:rPr>
        <w:t>export CLASSPATH=$CLASSPATH:/home/ubuntu/dump5/insightedge-geo-demo-master/web/project/lib/*</w:t>
      </w:r>
    </w:p>
    <w:p>
      <w:pPr>
        <w:pStyle w:val="Normal"/>
        <w:ind w:left="360" w:firstLine="348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export KAFKA_HOME=/home/ubuntu/kafka</w:t>
      </w:r>
    </w:p>
    <w:p>
      <w:pPr>
        <w:pStyle w:val="Normal"/>
        <w:ind w:left="360" w:firstLine="348"/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cs="Monaco" w:ascii="Monaco" w:hAnsi="Monaco"/>
          <w:color w:val="000000"/>
          <w:sz w:val="22"/>
          <w:szCs w:val="22"/>
          <w:lang w:val="en-US"/>
        </w:rPr>
      </w:r>
    </w:p>
    <w:p>
      <w:pPr>
        <w:pStyle w:val="Normal"/>
        <w:ind w:left="360" w:firstLine="348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Then run . ./.bashrc</w:t>
      </w:r>
    </w:p>
    <w:p>
      <w:pPr>
        <w:pStyle w:val="Normal"/>
        <w:ind w:left="360" w:firstLine="348"/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cs="Monaco" w:ascii="Monaco" w:hAnsi="Monaco"/>
          <w:color w:val="000000"/>
          <w:sz w:val="22"/>
          <w:szCs w:val="22"/>
          <w:lang w:val="en-US"/>
        </w:rPr>
      </w:r>
    </w:p>
    <w:p>
      <w:pPr>
        <w:pStyle w:val="Normal"/>
        <w:ind w:left="360" w:firstLine="348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in ~/insightedge-geo-demo-old-master/scripts/start-local.sh</w:t>
      </w:r>
    </w:p>
    <w:p>
      <w:pPr>
        <w:pStyle w:val="Normal"/>
        <w:ind w:left="360" w:firstLine="348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add first line as below</w:t>
      </w:r>
    </w:p>
    <w:p>
      <w:pPr>
        <w:pStyle w:val="Normal"/>
        <w:ind w:left="360" w:firstLine="348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export KAFKA_HOME=/home/ubuntu/kafka</w:t>
      </w:r>
    </w:p>
    <w:p>
      <w:pPr>
        <w:pStyle w:val="Normal"/>
        <w:ind w:left="360" w:firstLine="348"/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cs="Monaco" w:ascii="Monaco" w:hAnsi="Monaco"/>
          <w:color w:val="000000"/>
          <w:sz w:val="22"/>
          <w:szCs w:val="22"/>
          <w:lang w:val="en-US"/>
        </w:rPr>
      </w:r>
    </w:p>
    <w:p>
      <w:pPr>
        <w:pStyle w:val="Normal"/>
        <w:ind w:left="360" w:firstLine="348"/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cs="Monaco" w:ascii="Monaco" w:hAnsi="Monaco"/>
          <w:color w:val="000000"/>
          <w:sz w:val="22"/>
          <w:szCs w:val="22"/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Login as db2inst1 user (password db2inst1)</w:t>
      </w:r>
    </w:p>
    <w:p>
      <w:pPr>
        <w:pStyle w:val="ListParagraph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su – db2inst1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Start db2 and mqm using proper commands</w:t>
      </w:r>
    </w:p>
    <w:p>
      <w:pPr>
        <w:pStyle w:val="Normal"/>
        <w:ind w:left="720" w:hanging="0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db2start</w:t>
      </w:r>
    </w:p>
    <w:p>
      <w:pPr>
        <w:pStyle w:val="Normal"/>
        <w:ind w:left="720" w:hanging="0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strmqm PUBSRC</w:t>
      </w:r>
    </w:p>
    <w:p>
      <w:pPr>
        <w:pStyle w:val="ListParagraph"/>
        <w:ind w:left="720" w:hanging="0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db2 connect to PUBSRC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Go to directory with the code</w:t>
      </w:r>
    </w:p>
    <w:p>
      <w:pPr>
        <w:pStyle w:val="ListParagraph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cd db2mqrep/myQCap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Start the capturing tool</w:t>
      </w:r>
    </w:p>
    <w:p>
      <w:pPr>
        <w:pStyle w:val="ListParagraph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asnqcap capture_server=PUBSRC</w:t>
      </w:r>
    </w:p>
    <w:p>
      <w:pPr>
        <w:pStyle w:val="Normal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Separate tab</w:t>
      </w:r>
    </w:p>
    <w:p>
      <w:pPr>
        <w:pStyle w:val="Normal"/>
        <w:rPr/>
      </w:pPr>
      <w:r>
        <w:rPr>
          <w:rFonts w:cs="Monaco" w:ascii="Monaco" w:hAnsi="Monaco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>su - hduser</w:t>
      </w:r>
    </w:p>
    <w:p>
      <w:pPr>
        <w:pStyle w:val="Normal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$HADOOP_HOME/sbin/start-all.sh</w:t>
      </w:r>
    </w:p>
    <w:p>
      <w:pPr>
        <w:pStyle w:val="Normal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$HIVE_HOME/bin/hive --service hiveserver2 &amp;</w:t>
      </w:r>
    </w:p>
    <w:p>
      <w:pPr>
        <w:pStyle w:val="Normal"/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cs="Monaco" w:ascii="Monaco" w:hAnsi="Monaco"/>
          <w:color w:val="000000"/>
          <w:sz w:val="22"/>
          <w:szCs w:val="22"/>
          <w:lang w:val="en-US"/>
        </w:rPr>
      </w:r>
    </w:p>
    <w:p>
      <w:pPr>
        <w:pStyle w:val="Normal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Wait for 5 minutes to bring up the hive server</w:t>
      </w:r>
    </w:p>
    <w:p>
      <w:pPr>
        <w:pStyle w:val="Normal"/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cs="Monaco" w:ascii="Monaco" w:hAnsi="Monaco"/>
          <w:color w:val="000000"/>
          <w:sz w:val="22"/>
          <w:szCs w:val="22"/>
          <w:lang w:val="en-US"/>
        </w:rPr>
      </w:r>
    </w:p>
    <w:p>
      <w:pPr>
        <w:pStyle w:val="Normal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beeline -u jdbc:hive2://127.0.0.1:10000/hivedb   -  hive terminal</w:t>
      </w:r>
    </w:p>
    <w:p>
      <w:pPr>
        <w:pStyle w:val="Normal"/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cs="Monaco" w:ascii="Monaco" w:hAnsi="Monaco"/>
          <w:color w:val="000000"/>
          <w:sz w:val="22"/>
          <w:szCs w:val="22"/>
          <w:lang w:val="en-US"/>
        </w:rPr>
      </w:r>
    </w:p>
    <w:p>
      <w:pPr>
        <w:pStyle w:val="Normal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SHOW TABLES;</w:t>
      </w:r>
    </w:p>
    <w:p>
      <w:pPr>
        <w:pStyle w:val="Normal"/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cs="Monaco" w:ascii="Monaco" w:hAnsi="Monaco"/>
          <w:color w:val="000000"/>
          <w:sz w:val="22"/>
          <w:szCs w:val="22"/>
          <w:lang w:val="en-US"/>
        </w:rPr>
      </w:r>
    </w:p>
    <w:p>
      <w:pPr>
        <w:pStyle w:val="Normal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This will list following table</w:t>
      </w:r>
    </w:p>
    <w:p>
      <w:pPr>
        <w:pStyle w:val="Normal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xetrastockmarkettrade</w:t>
      </w:r>
    </w:p>
    <w:p>
      <w:pPr>
        <w:pStyle w:val="Normal"/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cs="Monaco" w:ascii="Monaco" w:hAnsi="Monaco"/>
          <w:color w:val="000000"/>
          <w:sz w:val="22"/>
          <w:szCs w:val="22"/>
          <w:lang w:val="en-US"/>
        </w:rPr>
      </w:r>
    </w:p>
    <w:p>
      <w:pPr>
        <w:pStyle w:val="Normal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Now run following SQL query</w:t>
      </w:r>
    </w:p>
    <w:p>
      <w:pPr>
        <w:pStyle w:val="Normal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SELECT * FROM xetrastockmarkettrade;</w:t>
      </w:r>
    </w:p>
    <w:p>
      <w:pPr>
        <w:pStyle w:val="Normal"/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cs="Monaco" w:ascii="Monaco" w:hAnsi="Monaco"/>
          <w:color w:val="000000"/>
          <w:sz w:val="22"/>
          <w:szCs w:val="22"/>
          <w:lang w:val="en-US"/>
        </w:rPr>
      </w:r>
    </w:p>
    <w:p>
      <w:pPr>
        <w:pStyle w:val="Normal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Separate Tab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Start insightedge in demo mode</w:t>
      </w:r>
    </w:p>
    <w:p>
      <w:pPr>
        <w:pStyle w:val="ListParagraph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sudo gigaspaces-insightedge-enterprise-14.2.0-ga-b20400/bin/insightedge demo</w:t>
      </w:r>
    </w:p>
    <w:p>
      <w:pPr>
        <w:pStyle w:val="ListParagraph"/>
        <w:ind w:left="720" w:hanging="0"/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cs="Monaco" w:ascii="Monaco" w:hAnsi="Monaco"/>
          <w:color w:val="000000"/>
          <w:sz w:val="22"/>
          <w:szCs w:val="22"/>
          <w:lang w:val="en-US"/>
        </w:rPr>
      </w:r>
    </w:p>
    <w:p>
      <w:pPr>
        <w:pStyle w:val="ListParagraph"/>
        <w:ind w:left="720" w:hanging="0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Seperate Tab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Make sure space ‘insightedge-space’ is deployed. If it doesn’t, create space via webui.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cd ~/dump3/Crowley/mirror/mirror-space/target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</w:t>
      </w:r>
      <w:r>
        <w:rPr>
          <w:rFonts w:cs="Monaco" w:ascii="Monaco" w:hAnsi="Monaco"/>
          <w:color w:val="000000"/>
          <w:sz w:val="22"/>
          <w:szCs w:val="22"/>
          <w:lang w:val="en-US"/>
        </w:rPr>
        <w:t>sudo ~/gigaspaces-insightedge-enterprise-14.2.0-ga-b20400/bin/gs.sh deploy insightedge-space.jar</w:t>
      </w:r>
    </w:p>
    <w:p>
      <w:pPr>
        <w:pStyle w:val="ListParagraph"/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cs="Monaco" w:ascii="Monaco" w:hAnsi="Monaco"/>
          <w:color w:val="000000"/>
          <w:sz w:val="22"/>
          <w:szCs w:val="22"/>
          <w:lang w:val="en-US"/>
        </w:rPr>
      </w:r>
    </w:p>
    <w:p>
      <w:pPr>
        <w:pStyle w:val="Normal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Separate tab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Go to directory ~/dump3/Crowley/mirror/mirror-service</w:t>
      </w:r>
    </w:p>
    <w:p>
      <w:pPr>
        <w:pStyle w:val="ListParagraph"/>
        <w:ind w:left="720" w:hanging="0"/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cs="Monaco" w:ascii="Monaco" w:hAnsi="Monaco"/>
          <w:color w:val="000000"/>
          <w:sz w:val="22"/>
          <w:szCs w:val="22"/>
          <w:lang w:val="en-US"/>
        </w:rPr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Source code is under ~/dump3/Crowley/mirror/mirror-service/. One has to go to this directory then run following commands to build the new jar for mirror-service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mvn clean install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cd target (You are in ~/dump3/Crowley/mirror/mirror-service/target)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sudo ~/gigaspaces-insightedge-enterprise-14.2.0-ga-b20400/bin/gs.sh deploy mirror-service.jar</w:t>
      </w:r>
    </w:p>
    <w:p>
      <w:pPr>
        <w:pStyle w:val="Normal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Separate tab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Go to directory with jar and run db2 delta server</w:t>
      </w:r>
    </w:p>
    <w:p>
      <w:pPr>
        <w:pStyle w:val="ListParagraph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Source code is under ~/dump3/Crowley/db2-delta-server/. One has to go to this directory then run following commands to build the new jar for delta server</w:t>
      </w:r>
    </w:p>
    <w:p>
      <w:pPr>
        <w:pStyle w:val="ListParagraph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mvn clean install</w:t>
      </w:r>
    </w:p>
    <w:p>
      <w:pPr>
        <w:pStyle w:val="ListParagraph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sudo cp ~/dump3/Crowley/db2-delta-server/target/db2-delta-server-1.0-jar-with-dependencies.jar /home/db2inst1/db2mqrep/</w:t>
      </w:r>
    </w:p>
    <w:p>
      <w:pPr>
        <w:pStyle w:val="ListParagraph"/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cs="Monaco" w:ascii="Monaco" w:hAnsi="Monaco"/>
          <w:color w:val="000000"/>
          <w:sz w:val="22"/>
          <w:szCs w:val="22"/>
          <w:lang w:val="en-US"/>
        </w:rPr>
      </w:r>
    </w:p>
    <w:p>
      <w:pPr>
        <w:pStyle w:val="ListParagraph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cd /home/db2inst1/db2mqrep</w:t>
      </w:r>
    </w:p>
    <w:p>
      <w:pPr>
        <w:pStyle w:val="ListParagraph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java -Djava.library.path=/opt/mqm/java/lib64 -jar db2-delta-server-1.0-jar-with-dependencies.jar</w:t>
      </w:r>
    </w:p>
    <w:p>
      <w:pPr>
        <w:pStyle w:val="Normal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It will for incoming operations for 1 minute and after stops. If you don’t make it in time, you can rerun the jar</w:t>
      </w:r>
    </w:p>
    <w:p>
      <w:pPr>
        <w:pStyle w:val="Normal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Separate tab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Connect to db2 and run several testing commands</w:t>
      </w:r>
    </w:p>
    <w:p>
      <w:pPr>
        <w:pStyle w:val="ListParagraph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su - db2inst1</w:t>
      </w:r>
    </w:p>
    <w:p>
      <w:pPr>
        <w:pStyle w:val="ListParagraph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db2 connect to PUBSRC</w:t>
      </w:r>
    </w:p>
    <w:p>
      <w:pPr>
        <w:pStyle w:val="ListParagraph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db2 "delete from DB2INST1. XETRA_STOCK_TRADE_DATA where SECURITY_ID=2505394";</w:t>
      </w:r>
    </w:p>
    <w:p>
      <w:pPr>
        <w:pStyle w:val="ListParagraph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db2 "insert into DB2INST1.XETRA_STOCK_TRADE_DATA(ISIN,MNEMONIC,SECURITY_DESC,SECURITY_TYPE,CURRENCY,SECURITY_ID,TRADE_DATE_TIME,START_PRICE,MAX_PRICE,MIN_PRICE,END_PRICE,TRADED_VOLUME,NUMBER_OF_TRADES) values ('GB00598225242','DLC','DIALOG SEMICOND.   LS-,10','Relevant','EUR','2505394','2010-05-20-11.01.00','19.07','19.09','19.06','19.06','382','3')";</w:t>
      </w:r>
    </w:p>
    <w:p>
      <w:pPr>
        <w:pStyle w:val="ListParagraph"/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cs="Monaco" w:ascii="Monaco" w:hAnsi="Monaco"/>
          <w:color w:val="000000"/>
          <w:sz w:val="22"/>
          <w:szCs w:val="22"/>
          <w:lang w:val="en-US"/>
        </w:rPr>
      </w:r>
    </w:p>
    <w:p>
      <w:pPr>
        <w:pStyle w:val="ListParagraph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Note: SpaceId is SECURITY_ID and value ‘2505394’</w:t>
      </w:r>
    </w:p>
    <w:p>
      <w:pPr>
        <w:pStyle w:val="ListParagraph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It has to be unique for every insert. General practice is to increment it by 1 on every insert.</w:t>
      </w:r>
    </w:p>
    <w:p>
      <w:pPr>
        <w:pStyle w:val="Normal"/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cs="Monaco" w:ascii="Monaco" w:hAnsi="Monaco"/>
          <w:color w:val="000000"/>
          <w:sz w:val="22"/>
          <w:szCs w:val="22"/>
          <w:lang w:val="en-US"/>
        </w:rPr>
      </w:r>
    </w:p>
    <w:p>
      <w:pPr>
        <w:pStyle w:val="Normal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Separate tab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Create kafka topic if they are missing</w:t>
      </w:r>
    </w:p>
    <w:p>
      <w:pPr>
        <w:pStyle w:val="ListParagraph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sudo ~/insightedge-geo-demo-old-master/scripts/start-local.sh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Start the feeder that will read csv </w:t>
      </w:r>
    </w:p>
    <w:p>
      <w:pPr>
        <w:pStyle w:val="ListParagraph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java -cp ~/insightedge-geo-demo-master/feeder/target/feeder-12.3.0-m19-jar-with-dependencies.jar org.insightedge.geodemo.feeder.Feeder</w:t>
      </w:r>
    </w:p>
    <w:p>
      <w:pPr>
        <w:pStyle w:val="Normal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Separate tab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Submit spark job to process data, read by feeder</w:t>
      </w:r>
    </w:p>
    <w:p>
      <w:pPr>
        <w:pStyle w:val="ListParagraph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sudo gigaspaces-insightedge-enterprise-14.2.0-ga-b20400/insightedge/bin/insightedge-submit --class org.insightedge.geodemo.processing.DymanicPriceProcessor --master spark://127.0.0.1:7077 /home/ubuntu/insightedge-geo-demo-master/insightedge-processing/target/insightedge-processing-12.3.0-m19.jar spark://127.0.0.1:7077</w:t>
      </w:r>
    </w:p>
    <w:p>
      <w:pPr>
        <w:pStyle w:val="Normal"/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cs="Monaco" w:ascii="Monaco" w:hAnsi="Monaco"/>
          <w:color w:val="000000"/>
          <w:sz w:val="22"/>
          <w:szCs w:val="22"/>
          <w:lang w:val="en-US"/>
        </w:rPr>
      </w:r>
    </w:p>
    <w:p>
      <w:pPr>
        <w:pStyle w:val="Normal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Running geospatial example</w:t>
      </w:r>
    </w:p>
    <w:p>
      <w:pPr>
        <w:pStyle w:val="Normal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Separate tab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Run webapp to see the result</w:t>
      </w:r>
    </w:p>
    <w:p>
      <w:pPr>
        <w:pStyle w:val="ListParagraph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sudo ~/insightedge-geo-demo-old-master/scripts/start-web.sh</w:t>
      </w:r>
    </w:p>
    <w:p>
      <w:pPr>
        <w:pStyle w:val="Normal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Application will be available via port 9000</w:t>
      </w:r>
    </w:p>
    <w:p>
      <w:pPr>
        <w:pStyle w:val="Normal"/>
        <w:ind w:hanging="0"/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cs="Monaco" w:ascii="Monaco" w:hAnsi="Monaco"/>
          <w:color w:val="000000"/>
          <w:sz w:val="22"/>
          <w:szCs w:val="22"/>
          <w:lang w:val="en-US"/>
        </w:rPr>
      </w:r>
    </w:p>
    <w:p>
      <w:pPr>
        <w:pStyle w:val="Normal"/>
        <w:ind w:hanging="0"/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cs="Monaco" w:ascii="Monaco" w:hAnsi="Monaco"/>
          <w:color w:val="000000"/>
          <w:sz w:val="22"/>
          <w:szCs w:val="22"/>
          <w:lang w:val="en-US"/>
        </w:rPr>
      </w:r>
    </w:p>
    <w:p>
      <w:pPr>
        <w:pStyle w:val="Normal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NOTE: If you run it on another XAP version, change lookupGroup in</w:t>
      </w:r>
    </w:p>
    <w:p>
      <w:pPr>
        <w:pStyle w:val="Normal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mirror-service/src/main/java/com/gigaspaces/MirrorSpaceSynchronizationEndpoint.java  : 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27 line </w:t>
      </w:r>
    </w:p>
    <w:p>
      <w:pPr>
        <w:pStyle w:val="Normal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db2-delta-server/src/main/java/com/gigaspaces/mq/spacelistener/SpaceReplicator.java : </w:t>
      </w:r>
      <w:r>
        <w:rPr>
          <w:rFonts w:cs="Monaco" w:ascii="Monaco" w:hAnsi="Monaco"/>
          <w:color w:val="000000"/>
          <w:sz w:val="22"/>
          <w:szCs w:val="22"/>
          <w:lang w:val="en-US"/>
        </w:rPr>
        <w:t>32 line</w:t>
      </w:r>
    </w:p>
    <w:p>
      <w:pPr>
        <w:pStyle w:val="Normal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insightedge-geo-demo-old-master/web/app/controllers/RestEndpoint.scala : line 19</w:t>
      </w:r>
      <w:r>
        <w:rPr>
          <w:rFonts w:cs="Monaco" w:ascii="Monaco" w:hAnsi="Monaco"/>
          <w:color w:val="000000"/>
          <w:sz w:val="22"/>
          <w:szCs w:val="22"/>
          <w:lang w:val="en-US"/>
        </w:rPr>
        <w:br/>
        <w:t xml:space="preserve">insightedge-geo-demo-old-master/insightedge-processing/src/main/scala/org/insightedge/geodemo/processing/DymanicPriceProcessor.scala : </w:t>
      </w:r>
      <w:r>
        <w:rPr>
          <w:rFonts w:cs="Monaco" w:ascii="Monaco" w:hAnsi="Monaco"/>
          <w:color w:val="000000"/>
          <w:sz w:val="22"/>
          <w:szCs w:val="22"/>
          <w:lang w:val="en-US"/>
        </w:rPr>
        <w:t>line 34</w:t>
      </w:r>
    </w:p>
    <w:p>
      <w:pPr>
        <w:pStyle w:val="Normal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insightedge-geo-demo-old-master/feeder/src/main/scala/org/insightedge/geodemo/feeder/Feeder.scala : 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line 34 </w:t>
      </w:r>
    </w:p>
    <w:p>
      <w:pPr>
        <w:pStyle w:val="Normal"/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cs="Monaco" w:ascii="Monaco" w:hAnsi="Monaco"/>
          <w:color w:val="000000"/>
          <w:sz w:val="22"/>
          <w:szCs w:val="22"/>
          <w:lang w:val="en-US"/>
        </w:rPr>
      </w:r>
    </w:p>
    <w:p>
      <w:pPr>
        <w:pStyle w:val="HTMLPreformatted"/>
        <w:shd w:val="clear" w:color="auto" w:fill="FFFFFF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And also db2-delta-server-1.0-jar-with-dependencies.jar must be rebuild after changing group in </w:t>
      </w:r>
      <w:r>
        <w:rPr>
          <w:rFonts w:eastAsia="Microsoft GothicNeo" w:cs="Microsoft GothicNeo" w:ascii="Microsoft GothicNeo" w:hAnsi="Microsoft GothicNeo"/>
          <w:color w:val="000000"/>
          <w:sz w:val="22"/>
          <w:szCs w:val="22"/>
          <w:lang w:val="en-US"/>
        </w:rPr>
        <w:t>com.gigaspaces.mq.spacelistener.SpaceReplicator.java</w:t>
      </w:r>
    </w:p>
    <w:p>
      <w:pPr>
        <w:pStyle w:val="HTMLPreformatted"/>
        <w:shd w:val="clear" w:color="auto" w:fill="FFFFFF"/>
        <w:rPr>
          <w:rFonts w:ascii="Monaco" w:hAnsi="Monaco" w:eastAsia="Microsoft GothicNeo" w:cs="Monaco"/>
          <w:color w:val="000000"/>
          <w:sz w:val="22"/>
          <w:szCs w:val="22"/>
          <w:lang w:val="en-US"/>
        </w:rPr>
      </w:pPr>
      <w:r>
        <w:rPr>
          <w:rFonts w:eastAsia="Microsoft GothicNeo" w:cs="Monaco" w:ascii="Monaco" w:hAnsi="Monaco"/>
          <w:color w:val="000000"/>
          <w:sz w:val="22"/>
          <w:szCs w:val="22"/>
          <w:lang w:val="en-US"/>
        </w:rPr>
      </w:r>
    </w:p>
    <w:p>
      <w:pPr>
        <w:pStyle w:val="HTMLPreformatted"/>
        <w:shd w:val="clear" w:color="auto" w:fill="FFFFFF"/>
        <w:rPr/>
      </w:pPr>
      <w:r>
        <w:rPr>
          <w:rFonts w:eastAsia="Microsoft GothicNeo" w:cs="Monaco" w:ascii="Monaco" w:hAnsi="Monaco"/>
          <w:color w:val="000000"/>
          <w:sz w:val="22"/>
          <w:szCs w:val="22"/>
          <w:lang w:val="en-US"/>
        </w:rPr>
        <w:t xml:space="preserve">There </w:t>
      </w:r>
      <w:r>
        <w:rPr>
          <w:rFonts w:eastAsia="Microsoft GothicNeo" w:cs="Monaco" w:ascii="Monaco" w:hAnsi="Monaco"/>
          <w:color w:val="000000"/>
          <w:sz w:val="22"/>
          <w:szCs w:val="22"/>
          <w:lang w:val="en-US"/>
        </w:rPr>
        <w:t>were</w:t>
      </w:r>
      <w:r>
        <w:rPr>
          <w:rFonts w:eastAsia="Microsoft GothicNeo" w:cs="Monaco" w:ascii="Monaco" w:hAnsi="Monaco"/>
          <w:color w:val="000000"/>
          <w:sz w:val="22"/>
          <w:szCs w:val="22"/>
          <w:lang w:val="en-US"/>
        </w:rPr>
        <w:t xml:space="preserve"> issues with other branch doc. This doc in </w:t>
      </w:r>
      <w:r>
        <w:rPr>
          <w:rFonts w:eastAsia="Microsoft GothicNeo" w:cs="Monaco" w:ascii="Monaco" w:hAnsi="Monaco"/>
          <w:color w:val="000000"/>
          <w:sz w:val="22"/>
          <w:szCs w:val="22"/>
          <w:lang w:val="en-US"/>
        </w:rPr>
        <w:t>the</w:t>
      </w:r>
      <w:r>
        <w:rPr>
          <w:rFonts w:eastAsia="Microsoft GothicNeo" w:cs="Monaco" w:ascii="Monaco" w:hAnsi="Monaco"/>
          <w:color w:val="000000"/>
          <w:sz w:val="22"/>
          <w:szCs w:val="22"/>
          <w:lang w:val="en-US"/>
        </w:rPr>
        <w:t xml:space="preserve"> branch contains working steps to run deltaserver and analyticsxtreme. We have partially tested </w:t>
      </w:r>
      <w:r>
        <w:rPr>
          <w:rFonts w:eastAsia="Microsoft GothicNeo" w:cs="Monaco" w:ascii="Monaco" w:hAnsi="Monaco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>geospatial demo as it is not required only delta server and analytics-xtreme is required as a part of Bank Of America POC.</w:t>
      </w:r>
    </w:p>
    <w:p>
      <w:pPr>
        <w:pStyle w:val="HTMLPreformatted"/>
        <w:shd w:val="clear" w:color="auto" w:fill="FFFFFF"/>
        <w:rPr>
          <w:rFonts w:ascii="Monaco" w:hAnsi="Monaco" w:eastAsia="Microsoft GothicNeo" w:cs="Monac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</w:pPr>
      <w:r>
        <w:rPr>
          <w:rFonts w:eastAsia="Microsoft GothicNeo" w:cs="Monaco" w:ascii="Monaco" w:hAnsi="Monaco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</w:r>
    </w:p>
    <w:p>
      <w:pPr>
        <w:pStyle w:val="HTMLPreformatted"/>
        <w:shd w:val="clear" w:color="auto" w:fill="FFFFFF"/>
        <w:rPr>
          <w:rFonts w:ascii="Monaco" w:hAnsi="Monaco" w:eastAsia="Microsoft GothicNeo" w:cs="Monac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</w:pPr>
      <w:r>
        <w:rPr>
          <w:rFonts w:eastAsia="Microsoft GothicNeo" w:cs="Monaco" w:ascii="Monaco" w:hAnsi="Monaco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</w:r>
    </w:p>
    <w:p>
      <w:pPr>
        <w:pStyle w:val="HTMLPreformatted"/>
        <w:shd w:val="clear" w:color="auto" w:fill="FFFFFF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GothicNeo">
    <w:charset w:val="01"/>
    <w:family w:val="roman"/>
    <w:pitch w:val="variable"/>
  </w:font>
  <w:font w:name="Monac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a713fd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14cae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a713fd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LibreOffice/6.0.7.3$Linux_X86_64 LibreOffice_project/00m0$Build-3</Application>
  <Pages>3</Pages>
  <Words>499</Words>
  <Characters>4674</Characters>
  <CharactersWithSpaces>5085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2019-03-07T15:26:00Z</dcterms:created>
  <dc:creator>Denys Novikov</dc:creator>
  <dc:description/>
  <dc:language>en-IN</dc:language>
  <cp:lastModifiedBy/>
  <dcterms:modified xsi:type="dcterms:W3CDTF">2020-01-30T23:58:23Z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