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3BAD6" w14:textId="68092E9A" w:rsidR="00DF228E" w:rsidRPr="00A624DA" w:rsidRDefault="00DF228E" w:rsidP="00DF228E">
      <w:pPr>
        <w:spacing w:after="0" w:line="240" w:lineRule="auto"/>
        <w:rPr>
          <w:rFonts w:ascii="Times New Roman" w:eastAsia="Times New Roman" w:hAnsi="Times New Roman" w:cs="Times New Roman"/>
          <w:color w:val="000000" w:themeColor="text1"/>
          <w:sz w:val="24"/>
          <w:szCs w:val="24"/>
        </w:rPr>
      </w:pPr>
      <w:r w:rsidRPr="00A624DA">
        <w:rPr>
          <w:rFonts w:ascii="Times New Roman" w:eastAsia="Times New Roman" w:hAnsi="Times New Roman" w:cs="Times New Roman"/>
          <w:color w:val="000000" w:themeColor="text1"/>
          <w:sz w:val="24"/>
          <w:szCs w:val="24"/>
          <w:highlight w:val="cyan"/>
        </w:rPr>
        <w:t>Baseline:</w:t>
      </w:r>
    </w:p>
    <w:p w14:paraId="76210548" w14:textId="30339623" w:rsidR="00DF228E" w:rsidRPr="00A624DA" w:rsidRDefault="0087601A" w:rsidP="00DF228E">
      <w:pPr>
        <w:spacing w:after="0" w:line="240" w:lineRule="auto"/>
        <w:rPr>
          <w:rFonts w:ascii="Times New Roman" w:eastAsia="Times New Roman" w:hAnsi="Times New Roman" w:cs="Times New Roman"/>
          <w:color w:val="000000" w:themeColor="text1"/>
          <w:sz w:val="24"/>
          <w:szCs w:val="24"/>
        </w:rPr>
      </w:pPr>
      <w:r w:rsidRPr="00A624DA">
        <w:rPr>
          <w:rFonts w:ascii="Times New Roman" w:eastAsia="Times New Roman" w:hAnsi="Times New Roman" w:cs="Times New Roman"/>
          <w:color w:val="000000" w:themeColor="text1"/>
          <w:sz w:val="24"/>
          <w:szCs w:val="24"/>
        </w:rPr>
        <w:t xml:space="preserve">   </w:t>
      </w:r>
      <w:r w:rsidR="00DF228E" w:rsidRPr="00A624DA">
        <w:rPr>
          <w:rFonts w:ascii="Times New Roman" w:eastAsia="Times New Roman" w:hAnsi="Times New Roman" w:cs="Times New Roman"/>
          <w:color w:val="000000" w:themeColor="text1"/>
          <w:sz w:val="24"/>
          <w:szCs w:val="24"/>
        </w:rPr>
        <w:t>(ResNet) CNN + MLP = MSE Loss: 10:</w:t>
      </w:r>
    </w:p>
    <w:p w14:paraId="6BD48660" w14:textId="77777777" w:rsidR="00DF228E" w:rsidRPr="00A624DA" w:rsidRDefault="00DF228E" w:rsidP="00DF228E">
      <w:pPr>
        <w:spacing w:after="0" w:line="240" w:lineRule="auto"/>
        <w:rPr>
          <w:rFonts w:ascii="Times New Roman" w:eastAsia="Times New Roman" w:hAnsi="Times New Roman" w:cs="Times New Roman"/>
          <w:color w:val="000000" w:themeColor="text1"/>
          <w:sz w:val="24"/>
          <w:szCs w:val="24"/>
        </w:rPr>
      </w:pPr>
      <w:r w:rsidRPr="00A624DA">
        <w:rPr>
          <w:rFonts w:ascii="Times New Roman" w:eastAsia="Times New Roman" w:hAnsi="Times New Roman" w:cs="Times New Roman"/>
          <w:color w:val="000000" w:themeColor="text1"/>
          <w:sz w:val="24"/>
          <w:szCs w:val="24"/>
        </w:rPr>
        <w:t xml:space="preserve">   A combination of a Convolutional Neural Network (CNN) based on the ResNet architecture and a Multi-Layer Perceptron (MLP). The model is trained using Mean Squared Error (MSE) loss, with a loss value of 10.</w:t>
      </w:r>
    </w:p>
    <w:p w14:paraId="53340E61" w14:textId="77777777" w:rsidR="00DF228E" w:rsidRPr="00A624DA" w:rsidRDefault="00DF228E" w:rsidP="00DF228E">
      <w:pPr>
        <w:spacing w:after="0" w:line="240" w:lineRule="auto"/>
        <w:rPr>
          <w:rFonts w:ascii="Times New Roman" w:eastAsia="Times New Roman" w:hAnsi="Times New Roman" w:cs="Times New Roman"/>
          <w:color w:val="000000" w:themeColor="text1"/>
          <w:sz w:val="24"/>
          <w:szCs w:val="24"/>
        </w:rPr>
      </w:pPr>
    </w:p>
    <w:p w14:paraId="0F1882AC" w14:textId="46AF36BA" w:rsidR="00DF228E" w:rsidRPr="00A624DA" w:rsidRDefault="00DF228E" w:rsidP="00DF228E">
      <w:pPr>
        <w:spacing w:after="0" w:line="240" w:lineRule="auto"/>
        <w:rPr>
          <w:rFonts w:ascii="Times New Roman" w:eastAsia="Times New Roman" w:hAnsi="Times New Roman" w:cs="Times New Roman"/>
          <w:color w:val="000000" w:themeColor="text1"/>
          <w:sz w:val="24"/>
          <w:szCs w:val="24"/>
        </w:rPr>
      </w:pPr>
      <w:r w:rsidRPr="00A624DA">
        <w:rPr>
          <w:rFonts w:ascii="Times New Roman" w:eastAsia="Times New Roman" w:hAnsi="Times New Roman" w:cs="Times New Roman"/>
          <w:color w:val="000000" w:themeColor="text1"/>
          <w:sz w:val="24"/>
          <w:szCs w:val="24"/>
        </w:rPr>
        <w:t>ResNet + RNN = MSE Loss: 5:</w:t>
      </w:r>
    </w:p>
    <w:p w14:paraId="3A59B562" w14:textId="77777777" w:rsidR="00DF228E" w:rsidRPr="00A624DA" w:rsidRDefault="00DF228E" w:rsidP="00DF228E">
      <w:pPr>
        <w:spacing w:after="0" w:line="240" w:lineRule="auto"/>
        <w:rPr>
          <w:rFonts w:ascii="Times New Roman" w:eastAsia="Times New Roman" w:hAnsi="Times New Roman" w:cs="Times New Roman"/>
          <w:color w:val="000000" w:themeColor="text1"/>
          <w:sz w:val="24"/>
          <w:szCs w:val="24"/>
        </w:rPr>
      </w:pPr>
      <w:r w:rsidRPr="00A624DA">
        <w:rPr>
          <w:rFonts w:ascii="Times New Roman" w:eastAsia="Times New Roman" w:hAnsi="Times New Roman" w:cs="Times New Roman"/>
          <w:color w:val="000000" w:themeColor="text1"/>
          <w:sz w:val="24"/>
          <w:szCs w:val="24"/>
        </w:rPr>
        <w:t xml:space="preserve">   Another variant of the ResNet architecture combined with a Recurrent Neural Network (RNN). The model is trained with MSE loss, yielding a loss value of 5.</w:t>
      </w:r>
    </w:p>
    <w:p w14:paraId="1E905396" w14:textId="77777777" w:rsidR="00DF228E" w:rsidRPr="00A624DA" w:rsidRDefault="00DF228E" w:rsidP="00DF228E">
      <w:pPr>
        <w:spacing w:after="0" w:line="240" w:lineRule="auto"/>
        <w:rPr>
          <w:rFonts w:ascii="Times New Roman" w:eastAsia="Times New Roman" w:hAnsi="Times New Roman" w:cs="Times New Roman"/>
          <w:color w:val="000000" w:themeColor="text1"/>
          <w:sz w:val="24"/>
          <w:szCs w:val="24"/>
        </w:rPr>
      </w:pPr>
    </w:p>
    <w:p w14:paraId="21E352F2" w14:textId="76C42AD3" w:rsidR="00DF228E" w:rsidRPr="00A624DA" w:rsidRDefault="0087601A" w:rsidP="00DF228E">
      <w:pPr>
        <w:spacing w:after="0" w:line="240" w:lineRule="auto"/>
        <w:rPr>
          <w:rFonts w:ascii="Times New Roman" w:eastAsia="Times New Roman" w:hAnsi="Times New Roman" w:cs="Times New Roman"/>
          <w:color w:val="000000" w:themeColor="text1"/>
          <w:sz w:val="24"/>
          <w:szCs w:val="24"/>
        </w:rPr>
      </w:pPr>
      <w:r w:rsidRPr="00A624DA">
        <w:rPr>
          <w:rFonts w:ascii="Times New Roman" w:eastAsia="Times New Roman" w:hAnsi="Times New Roman" w:cs="Times New Roman"/>
          <w:color w:val="000000" w:themeColor="text1"/>
          <w:sz w:val="24"/>
          <w:szCs w:val="24"/>
        </w:rPr>
        <w:t xml:space="preserve"> </w:t>
      </w:r>
      <w:r w:rsidR="00DF228E" w:rsidRPr="00A624DA">
        <w:rPr>
          <w:rFonts w:ascii="Times New Roman" w:eastAsia="Times New Roman" w:hAnsi="Times New Roman" w:cs="Times New Roman"/>
          <w:color w:val="000000" w:themeColor="text1"/>
          <w:sz w:val="24"/>
          <w:szCs w:val="24"/>
        </w:rPr>
        <w:t>I3D (Inflated 3D ConvNet) + LSTM = MSE Loss: 4:</w:t>
      </w:r>
    </w:p>
    <w:p w14:paraId="28F1E342" w14:textId="56A15BFC" w:rsidR="00DF228E" w:rsidRPr="00A624DA" w:rsidRDefault="00DF228E" w:rsidP="00DF228E">
      <w:pPr>
        <w:spacing w:after="0" w:line="240" w:lineRule="auto"/>
        <w:rPr>
          <w:rFonts w:ascii="Times New Roman" w:eastAsia="Times New Roman" w:hAnsi="Times New Roman" w:cs="Times New Roman"/>
          <w:color w:val="000000" w:themeColor="text1"/>
          <w:sz w:val="24"/>
          <w:szCs w:val="24"/>
        </w:rPr>
      </w:pPr>
      <w:r w:rsidRPr="00A624DA">
        <w:rPr>
          <w:rFonts w:ascii="Times New Roman" w:eastAsia="Times New Roman" w:hAnsi="Times New Roman" w:cs="Times New Roman"/>
          <w:color w:val="000000" w:themeColor="text1"/>
          <w:sz w:val="24"/>
          <w:szCs w:val="24"/>
        </w:rPr>
        <w:t xml:space="preserve">   I3D (Inflated 3D ConvNet) is a 3D extension of the ConvNet, along with a Long Short-Term Memory (LSTM) network. The model is trained with MSE loss and achieves a loss value of 4.</w:t>
      </w:r>
    </w:p>
    <w:p w14:paraId="6A25BE34" w14:textId="77777777" w:rsidR="00DF228E" w:rsidRPr="00A624DA" w:rsidRDefault="00DF228E" w:rsidP="00DF228E">
      <w:pPr>
        <w:spacing w:after="0" w:line="240" w:lineRule="auto"/>
        <w:rPr>
          <w:rFonts w:ascii="Times New Roman" w:eastAsia="Times New Roman" w:hAnsi="Times New Roman" w:cs="Times New Roman"/>
          <w:color w:val="000000" w:themeColor="text1"/>
          <w:sz w:val="24"/>
          <w:szCs w:val="24"/>
        </w:rPr>
      </w:pPr>
    </w:p>
    <w:p w14:paraId="0AD29F60" w14:textId="4255560F" w:rsidR="00EC70F7" w:rsidRPr="00A624DA" w:rsidRDefault="000368BD" w:rsidP="002B1AA9">
      <w:pPr>
        <w:spacing w:after="0" w:line="240" w:lineRule="auto"/>
        <w:rPr>
          <w:rFonts w:ascii="Times New Roman" w:eastAsia="Times New Roman" w:hAnsi="Times New Roman" w:cs="Times New Roman"/>
          <w:color w:val="000000" w:themeColor="text1"/>
          <w:sz w:val="24"/>
          <w:szCs w:val="24"/>
        </w:rPr>
      </w:pPr>
      <w:r w:rsidRPr="00A624DA">
        <w:rPr>
          <w:rFonts w:ascii="Times New Roman" w:eastAsia="Times New Roman" w:hAnsi="Times New Roman" w:cs="Times New Roman"/>
          <w:color w:val="000000" w:themeColor="text1"/>
          <w:sz w:val="24"/>
          <w:szCs w:val="24"/>
          <w:highlight w:val="cyan"/>
        </w:rPr>
        <w:t>Model</w:t>
      </w:r>
      <w:r w:rsidR="00DF228E" w:rsidRPr="00A624DA">
        <w:rPr>
          <w:rFonts w:ascii="Times New Roman" w:eastAsia="Times New Roman" w:hAnsi="Times New Roman" w:cs="Times New Roman"/>
          <w:color w:val="000000" w:themeColor="text1"/>
          <w:sz w:val="24"/>
          <w:szCs w:val="24"/>
          <w:highlight w:val="cyan"/>
        </w:rPr>
        <w:t>:</w:t>
      </w:r>
    </w:p>
    <w:p w14:paraId="5C32907D" w14:textId="77777777" w:rsidR="002B1AA9" w:rsidRPr="00A624DA" w:rsidRDefault="002B1AA9" w:rsidP="002B1AA9">
      <w:pPr>
        <w:spacing w:after="0" w:line="240" w:lineRule="auto"/>
        <w:rPr>
          <w:rFonts w:ascii="Times New Roman" w:eastAsia="Times New Roman" w:hAnsi="Times New Roman" w:cs="Times New Roman"/>
          <w:color w:val="000000" w:themeColor="text1"/>
          <w:sz w:val="24"/>
          <w:szCs w:val="24"/>
        </w:rPr>
      </w:pPr>
    </w:p>
    <w:p w14:paraId="4D38D694" w14:textId="0D685A51" w:rsidR="00EC70F7" w:rsidRPr="00A624DA" w:rsidRDefault="00EC70F7" w:rsidP="00EC70F7">
      <w:pPr>
        <w:rPr>
          <w:rFonts w:ascii="Times New Roman" w:eastAsia="Times New Roman" w:hAnsi="Times New Roman" w:cs="Times New Roman"/>
          <w:color w:val="000000" w:themeColor="text1"/>
          <w:sz w:val="24"/>
          <w:szCs w:val="24"/>
        </w:rPr>
      </w:pPr>
      <w:r w:rsidRPr="00A624DA">
        <w:rPr>
          <w:rFonts w:ascii="Times New Roman" w:eastAsia="Times New Roman" w:hAnsi="Times New Roman" w:cs="Times New Roman"/>
          <w:color w:val="000000" w:themeColor="text1"/>
          <w:sz w:val="24"/>
          <w:szCs w:val="24"/>
        </w:rPr>
        <w:t>1.</w:t>
      </w:r>
      <w:r w:rsidR="008B189F" w:rsidRPr="00A624DA">
        <w:rPr>
          <w:rFonts w:ascii="Times New Roman" w:eastAsia="Times New Roman" w:hAnsi="Times New Roman" w:cs="Times New Roman"/>
          <w:color w:val="000000" w:themeColor="text1"/>
          <w:sz w:val="24"/>
          <w:szCs w:val="24"/>
        </w:rPr>
        <w:t xml:space="preserve"> </w:t>
      </w:r>
      <w:r w:rsidRPr="00A624DA">
        <w:rPr>
          <w:rFonts w:ascii="Times New Roman" w:eastAsia="Times New Roman" w:hAnsi="Times New Roman" w:cs="Times New Roman"/>
          <w:color w:val="000000" w:themeColor="text1"/>
          <w:sz w:val="24"/>
          <w:szCs w:val="24"/>
        </w:rPr>
        <w:t>The model begins by breaking down the input video into separate visual and audio tracks.</w:t>
      </w:r>
    </w:p>
    <w:p w14:paraId="43734919" w14:textId="775D835B" w:rsidR="0055708F" w:rsidRPr="00A624DA" w:rsidRDefault="00EC70F7" w:rsidP="00EC70F7">
      <w:pPr>
        <w:rPr>
          <w:rFonts w:ascii="Times New Roman" w:hAnsi="Times New Roman" w:cs="Times New Roman"/>
          <w:color w:val="000000" w:themeColor="text1"/>
          <w:sz w:val="24"/>
          <w:szCs w:val="24"/>
          <w:shd w:val="clear" w:color="auto" w:fill="F7F7F8"/>
        </w:rPr>
      </w:pPr>
      <w:r w:rsidRPr="00A624DA">
        <w:rPr>
          <w:rFonts w:ascii="Times New Roman" w:eastAsia="Times New Roman" w:hAnsi="Times New Roman" w:cs="Times New Roman"/>
          <w:color w:val="000000" w:themeColor="text1"/>
          <w:sz w:val="24"/>
          <w:szCs w:val="24"/>
        </w:rPr>
        <w:t>2.</w:t>
      </w:r>
      <w:r w:rsidR="008B189F" w:rsidRPr="00A624DA">
        <w:rPr>
          <w:rFonts w:ascii="Times New Roman" w:eastAsia="Times New Roman" w:hAnsi="Times New Roman" w:cs="Times New Roman"/>
          <w:color w:val="000000" w:themeColor="text1"/>
          <w:sz w:val="24"/>
          <w:szCs w:val="24"/>
        </w:rPr>
        <w:t xml:space="preserve"> </w:t>
      </w:r>
      <w:r w:rsidR="0055708F" w:rsidRPr="00A624DA">
        <w:rPr>
          <w:rFonts w:ascii="Times New Roman" w:eastAsia="Times New Roman" w:hAnsi="Times New Roman" w:cs="Times New Roman"/>
          <w:b/>
          <w:bCs/>
          <w:color w:val="000000" w:themeColor="text1"/>
          <w:sz w:val="24"/>
          <w:szCs w:val="24"/>
        </w:rPr>
        <w:t>Unsupervised Pretraining - Visual Track</w:t>
      </w:r>
      <w:r w:rsidR="0055708F" w:rsidRPr="00A624DA">
        <w:rPr>
          <w:rFonts w:ascii="Times New Roman" w:eastAsia="Times New Roman" w:hAnsi="Times New Roman" w:cs="Times New Roman"/>
          <w:color w:val="000000" w:themeColor="text1"/>
          <w:sz w:val="24"/>
          <w:szCs w:val="24"/>
        </w:rPr>
        <w:t>: The visual track of the video is processed using a ConvLSTM Autoencoder. This architecture combines convolutional layers with LSTM (Long Short-Term Memory) layers to capture both spatial and temporal dependencies in the visual data. The autoencoder is trained in an unsupervised manner, meaning it learns to reconstruct the input data without any specific labels. The output of this process is an encoded representation or embedding of the visual context of the video.</w:t>
      </w:r>
    </w:p>
    <w:p w14:paraId="5CB680A0" w14:textId="224ADDFC" w:rsidR="0055708F" w:rsidRPr="00A624DA" w:rsidRDefault="00FA55D6" w:rsidP="0055708F">
      <w:pPr>
        <w:rPr>
          <w:rFonts w:ascii="Times New Roman" w:eastAsia="Times New Roman" w:hAnsi="Times New Roman" w:cs="Times New Roman"/>
          <w:color w:val="000000" w:themeColor="text1"/>
          <w:sz w:val="24"/>
          <w:szCs w:val="24"/>
        </w:rPr>
      </w:pPr>
      <w:r w:rsidRPr="00A624DA">
        <w:rPr>
          <w:rFonts w:ascii="Times New Roman" w:eastAsia="Times New Roman" w:hAnsi="Times New Roman" w:cs="Times New Roman"/>
          <w:color w:val="000000" w:themeColor="text1"/>
          <w:sz w:val="24"/>
          <w:szCs w:val="24"/>
        </w:rPr>
        <w:t xml:space="preserve">    </w:t>
      </w:r>
      <w:r w:rsidR="0055708F" w:rsidRPr="00A624DA">
        <w:rPr>
          <w:rFonts w:ascii="Times New Roman" w:eastAsia="Times New Roman" w:hAnsi="Times New Roman" w:cs="Times New Roman"/>
          <w:b/>
          <w:bCs/>
          <w:color w:val="000000" w:themeColor="text1"/>
          <w:sz w:val="24"/>
          <w:szCs w:val="24"/>
        </w:rPr>
        <w:t>Unsupervised Pretraining - Audio Track</w:t>
      </w:r>
      <w:r w:rsidR="0055708F" w:rsidRPr="00A624DA">
        <w:rPr>
          <w:rFonts w:ascii="Times New Roman" w:eastAsia="Times New Roman" w:hAnsi="Times New Roman" w:cs="Times New Roman"/>
          <w:color w:val="000000" w:themeColor="text1"/>
          <w:sz w:val="24"/>
          <w:szCs w:val="24"/>
        </w:rPr>
        <w:t>: The audio track of the video is processed using a pretrained model called DeepSpeech, developed by Mozilla</w:t>
      </w:r>
      <w:r w:rsidR="003B7629" w:rsidRPr="00A624DA">
        <w:rPr>
          <w:rFonts w:ascii="Times New Roman" w:eastAsia="Times New Roman" w:hAnsi="Times New Roman" w:cs="Times New Roman"/>
          <w:color w:val="000000" w:themeColor="text1"/>
          <w:sz w:val="24"/>
          <w:szCs w:val="24"/>
        </w:rPr>
        <w:t xml:space="preserve"> or the open-source Whisper</w:t>
      </w:r>
      <w:r w:rsidR="0055708F" w:rsidRPr="00A624DA">
        <w:rPr>
          <w:rFonts w:ascii="Times New Roman" w:eastAsia="Times New Roman" w:hAnsi="Times New Roman" w:cs="Times New Roman"/>
          <w:color w:val="000000" w:themeColor="text1"/>
          <w:sz w:val="24"/>
          <w:szCs w:val="24"/>
        </w:rPr>
        <w:t xml:space="preserve">. </w:t>
      </w:r>
      <w:r w:rsidR="003B7629" w:rsidRPr="00A624DA">
        <w:rPr>
          <w:rFonts w:ascii="Times New Roman" w:eastAsia="Times New Roman" w:hAnsi="Times New Roman" w:cs="Times New Roman"/>
          <w:color w:val="000000" w:themeColor="text1"/>
          <w:sz w:val="24"/>
          <w:szCs w:val="24"/>
        </w:rPr>
        <w:t>The model</w:t>
      </w:r>
      <w:r w:rsidR="0055708F" w:rsidRPr="00A624DA">
        <w:rPr>
          <w:rFonts w:ascii="Times New Roman" w:eastAsia="Times New Roman" w:hAnsi="Times New Roman" w:cs="Times New Roman"/>
          <w:color w:val="000000" w:themeColor="text1"/>
          <w:sz w:val="24"/>
          <w:szCs w:val="24"/>
        </w:rPr>
        <w:t xml:space="preserve"> converts the audio into a corresponding textual transcript, providing additional information about the content of the video. This step is prebuilt, meaning it uses a pre-existing model rather than training from scratch.</w:t>
      </w:r>
    </w:p>
    <w:p w14:paraId="199AD7D7" w14:textId="11535CF4" w:rsidR="0055708F" w:rsidRPr="00A624DA" w:rsidRDefault="00FA55D6" w:rsidP="0055708F">
      <w:pPr>
        <w:rPr>
          <w:rFonts w:ascii="Times New Roman" w:eastAsia="Times New Roman" w:hAnsi="Times New Roman" w:cs="Times New Roman"/>
          <w:color w:val="000000" w:themeColor="text1"/>
          <w:sz w:val="24"/>
          <w:szCs w:val="24"/>
        </w:rPr>
      </w:pPr>
      <w:r w:rsidRPr="00A624DA">
        <w:rPr>
          <w:rFonts w:ascii="Times New Roman" w:eastAsia="Times New Roman" w:hAnsi="Times New Roman" w:cs="Times New Roman"/>
          <w:color w:val="000000" w:themeColor="text1"/>
          <w:sz w:val="24"/>
          <w:szCs w:val="24"/>
        </w:rPr>
        <w:t>3</w:t>
      </w:r>
      <w:r w:rsidR="00EC70F7" w:rsidRPr="00A624DA">
        <w:rPr>
          <w:rFonts w:ascii="Times New Roman" w:eastAsia="Times New Roman" w:hAnsi="Times New Roman" w:cs="Times New Roman"/>
          <w:color w:val="000000" w:themeColor="text1"/>
          <w:sz w:val="24"/>
          <w:szCs w:val="24"/>
        </w:rPr>
        <w:t>.</w:t>
      </w:r>
      <w:r w:rsidR="008B189F" w:rsidRPr="00A624DA">
        <w:rPr>
          <w:rFonts w:ascii="Times New Roman" w:eastAsia="Times New Roman" w:hAnsi="Times New Roman" w:cs="Times New Roman"/>
          <w:color w:val="000000" w:themeColor="text1"/>
          <w:sz w:val="24"/>
          <w:szCs w:val="24"/>
        </w:rPr>
        <w:t xml:space="preserve"> </w:t>
      </w:r>
      <w:r w:rsidR="0055708F" w:rsidRPr="00A624DA">
        <w:rPr>
          <w:rFonts w:ascii="Times New Roman" w:eastAsia="Times New Roman" w:hAnsi="Times New Roman" w:cs="Times New Roman"/>
          <w:b/>
          <w:bCs/>
          <w:color w:val="000000" w:themeColor="text1"/>
          <w:sz w:val="24"/>
          <w:szCs w:val="24"/>
        </w:rPr>
        <w:t>Embedding Generation - Visual Embedding</w:t>
      </w:r>
      <w:r w:rsidR="0055708F" w:rsidRPr="00A624DA">
        <w:rPr>
          <w:rFonts w:ascii="Times New Roman" w:eastAsia="Times New Roman" w:hAnsi="Times New Roman" w:cs="Times New Roman"/>
          <w:color w:val="000000" w:themeColor="text1"/>
          <w:sz w:val="24"/>
          <w:szCs w:val="24"/>
        </w:rPr>
        <w:t>: The encoded visual representation from the ConvLSTM Autoencoder is extracted as an embedding vector, capturing the visual context of the video.</w:t>
      </w:r>
    </w:p>
    <w:p w14:paraId="253E32DC" w14:textId="52806260" w:rsidR="00EC70F7" w:rsidRPr="00A624DA" w:rsidRDefault="00FA55D6" w:rsidP="0055708F">
      <w:pPr>
        <w:rPr>
          <w:rFonts w:ascii="Times New Roman" w:eastAsia="Times New Roman" w:hAnsi="Times New Roman" w:cs="Times New Roman"/>
          <w:color w:val="000000" w:themeColor="text1"/>
          <w:sz w:val="24"/>
          <w:szCs w:val="24"/>
        </w:rPr>
      </w:pPr>
      <w:r w:rsidRPr="00A624DA">
        <w:rPr>
          <w:rFonts w:ascii="Times New Roman" w:eastAsia="Times New Roman" w:hAnsi="Times New Roman" w:cs="Times New Roman"/>
          <w:color w:val="000000" w:themeColor="text1"/>
          <w:sz w:val="24"/>
          <w:szCs w:val="24"/>
        </w:rPr>
        <w:t xml:space="preserve">  </w:t>
      </w:r>
      <w:r w:rsidRPr="00A624DA">
        <w:rPr>
          <w:rFonts w:ascii="Times New Roman" w:eastAsia="Times New Roman" w:hAnsi="Times New Roman" w:cs="Times New Roman"/>
          <w:b/>
          <w:bCs/>
          <w:color w:val="000000" w:themeColor="text1"/>
          <w:sz w:val="24"/>
          <w:szCs w:val="24"/>
        </w:rPr>
        <w:t xml:space="preserve">  E</w:t>
      </w:r>
      <w:r w:rsidR="0055708F" w:rsidRPr="00A624DA">
        <w:rPr>
          <w:rFonts w:ascii="Times New Roman" w:eastAsia="Times New Roman" w:hAnsi="Times New Roman" w:cs="Times New Roman"/>
          <w:b/>
          <w:bCs/>
          <w:color w:val="000000" w:themeColor="text1"/>
          <w:sz w:val="24"/>
          <w:szCs w:val="24"/>
        </w:rPr>
        <w:t>mbedding Generation - Audio Embedding</w:t>
      </w:r>
      <w:r w:rsidR="0055708F" w:rsidRPr="00A624DA">
        <w:rPr>
          <w:rFonts w:ascii="Times New Roman" w:eastAsia="Times New Roman" w:hAnsi="Times New Roman" w:cs="Times New Roman"/>
          <w:color w:val="000000" w:themeColor="text1"/>
          <w:sz w:val="24"/>
          <w:szCs w:val="24"/>
        </w:rPr>
        <w:t>: The DeepSpeech</w:t>
      </w:r>
      <w:r w:rsidR="00EF6D60" w:rsidRPr="00A624DA">
        <w:rPr>
          <w:rFonts w:ascii="Times New Roman" w:eastAsia="Times New Roman" w:hAnsi="Times New Roman" w:cs="Times New Roman"/>
          <w:color w:val="000000" w:themeColor="text1"/>
          <w:sz w:val="24"/>
          <w:szCs w:val="24"/>
        </w:rPr>
        <w:t>/Whisper</w:t>
      </w:r>
      <w:r w:rsidR="0055708F" w:rsidRPr="00A624DA">
        <w:rPr>
          <w:rFonts w:ascii="Times New Roman" w:eastAsia="Times New Roman" w:hAnsi="Times New Roman" w:cs="Times New Roman"/>
          <w:color w:val="000000" w:themeColor="text1"/>
          <w:sz w:val="24"/>
          <w:szCs w:val="24"/>
        </w:rPr>
        <w:t xml:space="preserve"> model generates textual output from the audio track, representing the spoken content. This output can be considered as an embedding of the audio information.</w:t>
      </w:r>
    </w:p>
    <w:p w14:paraId="5E31D698" w14:textId="2B2EC7C2" w:rsidR="00EC70F7" w:rsidRPr="00A624DA" w:rsidRDefault="00FA55D6" w:rsidP="00EC70F7">
      <w:pPr>
        <w:rPr>
          <w:rFonts w:ascii="Times New Roman" w:eastAsia="Times New Roman" w:hAnsi="Times New Roman" w:cs="Times New Roman"/>
          <w:color w:val="000000" w:themeColor="text1"/>
          <w:sz w:val="24"/>
          <w:szCs w:val="24"/>
        </w:rPr>
      </w:pPr>
      <w:r w:rsidRPr="00A624DA">
        <w:rPr>
          <w:rFonts w:ascii="Times New Roman" w:eastAsia="Times New Roman" w:hAnsi="Times New Roman" w:cs="Times New Roman"/>
          <w:color w:val="000000" w:themeColor="text1"/>
          <w:sz w:val="24"/>
          <w:szCs w:val="24"/>
        </w:rPr>
        <w:t>4</w:t>
      </w:r>
      <w:r w:rsidR="00EC70F7" w:rsidRPr="00A624DA">
        <w:rPr>
          <w:rFonts w:ascii="Times New Roman" w:eastAsia="Times New Roman" w:hAnsi="Times New Roman" w:cs="Times New Roman"/>
          <w:color w:val="000000" w:themeColor="text1"/>
          <w:sz w:val="24"/>
          <w:szCs w:val="24"/>
        </w:rPr>
        <w:t>.</w:t>
      </w:r>
      <w:r w:rsidR="008B189F" w:rsidRPr="00A624DA">
        <w:rPr>
          <w:rFonts w:ascii="Times New Roman" w:eastAsia="Times New Roman" w:hAnsi="Times New Roman" w:cs="Times New Roman"/>
          <w:color w:val="000000" w:themeColor="text1"/>
          <w:sz w:val="24"/>
          <w:szCs w:val="24"/>
        </w:rPr>
        <w:t xml:space="preserve"> </w:t>
      </w:r>
      <w:r w:rsidR="00E93DEC" w:rsidRPr="00A624DA">
        <w:rPr>
          <w:rFonts w:ascii="Times New Roman" w:eastAsia="Times New Roman" w:hAnsi="Times New Roman" w:cs="Times New Roman"/>
          <w:b/>
          <w:bCs/>
          <w:color w:val="000000" w:themeColor="text1"/>
          <w:sz w:val="24"/>
          <w:szCs w:val="24"/>
        </w:rPr>
        <w:t>Concatenation and Feature Fusion</w:t>
      </w:r>
      <w:r w:rsidR="00E93DEC" w:rsidRPr="00A624DA">
        <w:rPr>
          <w:rFonts w:ascii="Times New Roman" w:eastAsia="Times New Roman" w:hAnsi="Times New Roman" w:cs="Times New Roman"/>
          <w:color w:val="000000" w:themeColor="text1"/>
          <w:sz w:val="24"/>
          <w:szCs w:val="24"/>
        </w:rPr>
        <w:t xml:space="preserve">: The visual and audio embeddings are concatenated or combined into a single feature representation </w:t>
      </w:r>
      <w:r w:rsidR="00EC70F7" w:rsidRPr="00A624DA">
        <w:rPr>
          <w:rFonts w:ascii="Times New Roman" w:eastAsia="Times New Roman" w:hAnsi="Times New Roman" w:cs="Times New Roman"/>
          <w:color w:val="000000" w:themeColor="text1"/>
          <w:sz w:val="24"/>
          <w:szCs w:val="24"/>
        </w:rPr>
        <w:t xml:space="preserve">and fed into a transformer-based regression model. </w:t>
      </w:r>
      <w:r w:rsidR="00E93DEC" w:rsidRPr="00A624DA">
        <w:rPr>
          <w:rFonts w:ascii="Times New Roman" w:eastAsia="Times New Roman" w:hAnsi="Times New Roman" w:cs="Times New Roman"/>
          <w:color w:val="000000" w:themeColor="text1"/>
          <w:sz w:val="24"/>
          <w:szCs w:val="24"/>
        </w:rPr>
        <w:t xml:space="preserve">This fusion of modalities allows the model to leverage both visual and audio information for subsequent analysis. </w:t>
      </w:r>
      <w:r w:rsidR="00EC70F7" w:rsidRPr="00A624DA">
        <w:rPr>
          <w:rFonts w:ascii="Times New Roman" w:eastAsia="Times New Roman" w:hAnsi="Times New Roman" w:cs="Times New Roman"/>
          <w:color w:val="000000" w:themeColor="text1"/>
          <w:sz w:val="24"/>
          <w:szCs w:val="24"/>
        </w:rPr>
        <w:t xml:space="preserve">The transformer consists of LSTM </w:t>
      </w:r>
      <w:r w:rsidR="00E93DEC" w:rsidRPr="00A624DA">
        <w:rPr>
          <w:rFonts w:ascii="Times New Roman" w:eastAsia="Times New Roman" w:hAnsi="Times New Roman" w:cs="Times New Roman"/>
          <w:color w:val="000000" w:themeColor="text1"/>
          <w:sz w:val="24"/>
          <w:szCs w:val="24"/>
        </w:rPr>
        <w:t>or</w:t>
      </w:r>
      <w:r w:rsidR="00EC70F7" w:rsidRPr="00A624DA">
        <w:rPr>
          <w:rFonts w:ascii="Times New Roman" w:eastAsia="Times New Roman" w:hAnsi="Times New Roman" w:cs="Times New Roman"/>
          <w:color w:val="000000" w:themeColor="text1"/>
          <w:sz w:val="24"/>
          <w:szCs w:val="24"/>
        </w:rPr>
        <w:t xml:space="preserve"> MLP layers.</w:t>
      </w:r>
      <w:r w:rsidR="00E93DEC" w:rsidRPr="00A624DA">
        <w:rPr>
          <w:rFonts w:ascii="Times New Roman" w:eastAsia="Times New Roman" w:hAnsi="Times New Roman" w:cs="Times New Roman"/>
          <w:color w:val="000000" w:themeColor="text1"/>
          <w:sz w:val="24"/>
          <w:szCs w:val="24"/>
        </w:rPr>
        <w:t>:</w:t>
      </w:r>
      <w:r w:rsidR="00E93DEC" w:rsidRPr="00A624DA">
        <w:rPr>
          <w:rFonts w:ascii="Times New Roman" w:hAnsi="Times New Roman" w:cs="Times New Roman"/>
          <w:color w:val="000000" w:themeColor="text1"/>
          <w:sz w:val="24"/>
          <w:szCs w:val="24"/>
          <w:shd w:val="clear" w:color="auto" w:fill="F7F7F8"/>
        </w:rPr>
        <w:t xml:space="preserve"> </w:t>
      </w:r>
    </w:p>
    <w:p w14:paraId="2F020636" w14:textId="7D30410F" w:rsidR="00EC70F7" w:rsidRPr="00A624DA" w:rsidRDefault="00942B3F" w:rsidP="00EC70F7">
      <w:pPr>
        <w:rPr>
          <w:rFonts w:ascii="Times New Roman" w:eastAsia="Times New Roman" w:hAnsi="Times New Roman" w:cs="Times New Roman"/>
          <w:color w:val="000000" w:themeColor="text1"/>
          <w:sz w:val="24"/>
          <w:szCs w:val="24"/>
        </w:rPr>
      </w:pPr>
      <w:r w:rsidRPr="00A624DA">
        <w:rPr>
          <w:rFonts w:ascii="Times New Roman" w:eastAsia="Times New Roman" w:hAnsi="Times New Roman" w:cs="Times New Roman"/>
          <w:color w:val="000000" w:themeColor="text1"/>
          <w:sz w:val="24"/>
          <w:szCs w:val="24"/>
        </w:rPr>
        <w:t>5</w:t>
      </w:r>
      <w:r w:rsidR="00EC70F7" w:rsidRPr="00A624DA">
        <w:rPr>
          <w:rFonts w:ascii="Times New Roman" w:eastAsia="Times New Roman" w:hAnsi="Times New Roman" w:cs="Times New Roman"/>
          <w:color w:val="000000" w:themeColor="text1"/>
          <w:sz w:val="24"/>
          <w:szCs w:val="24"/>
        </w:rPr>
        <w:t>.</w:t>
      </w:r>
      <w:r w:rsidR="008B189F" w:rsidRPr="00A624DA">
        <w:rPr>
          <w:rFonts w:ascii="Times New Roman" w:eastAsia="Times New Roman" w:hAnsi="Times New Roman" w:cs="Times New Roman"/>
          <w:color w:val="000000" w:themeColor="text1"/>
          <w:sz w:val="24"/>
          <w:szCs w:val="24"/>
        </w:rPr>
        <w:t xml:space="preserve"> </w:t>
      </w:r>
      <w:r w:rsidRPr="00A624DA">
        <w:rPr>
          <w:rFonts w:ascii="Times New Roman" w:eastAsia="Times New Roman" w:hAnsi="Times New Roman" w:cs="Times New Roman"/>
          <w:b/>
          <w:bCs/>
          <w:color w:val="000000" w:themeColor="text1"/>
          <w:sz w:val="24"/>
          <w:szCs w:val="24"/>
        </w:rPr>
        <w:t>Transformer-Based Regression</w:t>
      </w:r>
      <w:r w:rsidRPr="00A624DA">
        <w:rPr>
          <w:rFonts w:ascii="Times New Roman" w:eastAsia="Times New Roman" w:hAnsi="Times New Roman" w:cs="Times New Roman"/>
          <w:color w:val="000000" w:themeColor="text1"/>
          <w:sz w:val="24"/>
          <w:szCs w:val="24"/>
        </w:rPr>
        <w:t xml:space="preserve">: The concatenated feature representation is input into a transformer-based regression model. The transformer architecture, commonly used in natural language processing tasks, is adapted here to handle the combined visual and audio data. It learns </w:t>
      </w:r>
      <w:r w:rsidRPr="00A624DA">
        <w:rPr>
          <w:rFonts w:ascii="Times New Roman" w:eastAsia="Times New Roman" w:hAnsi="Times New Roman" w:cs="Times New Roman"/>
          <w:color w:val="000000" w:themeColor="text1"/>
          <w:sz w:val="24"/>
          <w:szCs w:val="24"/>
        </w:rPr>
        <w:lastRenderedPageBreak/>
        <w:t xml:space="preserve">the semantic and non-linear relationships between the input features and the video creator success metrics, such as video views. The </w:t>
      </w:r>
      <w:r w:rsidR="005621DD" w:rsidRPr="00A624DA">
        <w:rPr>
          <w:rFonts w:ascii="Times New Roman" w:eastAsia="Times New Roman" w:hAnsi="Times New Roman" w:cs="Times New Roman"/>
          <w:color w:val="000000" w:themeColor="text1"/>
          <w:sz w:val="24"/>
          <w:szCs w:val="24"/>
        </w:rPr>
        <w:t xml:space="preserve">regression </w:t>
      </w:r>
      <w:r w:rsidRPr="00A624DA">
        <w:rPr>
          <w:rFonts w:ascii="Times New Roman" w:eastAsia="Times New Roman" w:hAnsi="Times New Roman" w:cs="Times New Roman"/>
          <w:color w:val="000000" w:themeColor="text1"/>
          <w:sz w:val="24"/>
          <w:szCs w:val="24"/>
        </w:rPr>
        <w:t>model is trained to predict these metrics based on the fused feature representation.</w:t>
      </w:r>
    </w:p>
    <w:p w14:paraId="7BB519D5" w14:textId="1A3503A9" w:rsidR="00EC70F7" w:rsidRPr="00A624DA" w:rsidRDefault="004857D4" w:rsidP="00EC70F7">
      <w:pPr>
        <w:rPr>
          <w:rFonts w:ascii="Times New Roman" w:eastAsia="Times New Roman" w:hAnsi="Times New Roman" w:cs="Times New Roman"/>
          <w:color w:val="000000" w:themeColor="text1"/>
          <w:sz w:val="24"/>
          <w:szCs w:val="24"/>
        </w:rPr>
      </w:pPr>
      <w:r w:rsidRPr="00A624DA">
        <w:rPr>
          <w:rFonts w:ascii="Times New Roman" w:eastAsia="Times New Roman" w:hAnsi="Times New Roman" w:cs="Times New Roman"/>
          <w:color w:val="000000" w:themeColor="text1"/>
          <w:sz w:val="24"/>
          <w:szCs w:val="24"/>
        </w:rPr>
        <w:t>6</w:t>
      </w:r>
      <w:r w:rsidR="00EC70F7" w:rsidRPr="00A624DA">
        <w:rPr>
          <w:rFonts w:ascii="Times New Roman" w:eastAsia="Times New Roman" w:hAnsi="Times New Roman" w:cs="Times New Roman"/>
          <w:color w:val="000000" w:themeColor="text1"/>
          <w:sz w:val="24"/>
          <w:szCs w:val="24"/>
        </w:rPr>
        <w:t>.</w:t>
      </w:r>
      <w:r w:rsidR="008B189F" w:rsidRPr="00A624DA">
        <w:rPr>
          <w:rFonts w:ascii="Times New Roman" w:eastAsia="Times New Roman" w:hAnsi="Times New Roman" w:cs="Times New Roman"/>
          <w:color w:val="000000" w:themeColor="text1"/>
          <w:sz w:val="24"/>
          <w:szCs w:val="24"/>
        </w:rPr>
        <w:t xml:space="preserve"> </w:t>
      </w:r>
      <w:r w:rsidR="00BB0AD1" w:rsidRPr="00A624DA">
        <w:rPr>
          <w:rFonts w:ascii="Times New Roman" w:eastAsia="Times New Roman" w:hAnsi="Times New Roman" w:cs="Times New Roman"/>
          <w:b/>
          <w:bCs/>
          <w:color w:val="000000" w:themeColor="text1"/>
          <w:sz w:val="24"/>
          <w:szCs w:val="24"/>
        </w:rPr>
        <w:t>Loss Calculation</w:t>
      </w:r>
      <w:r w:rsidR="00BB0AD1" w:rsidRPr="00A624DA">
        <w:rPr>
          <w:rFonts w:ascii="Times New Roman" w:eastAsia="Times New Roman" w:hAnsi="Times New Roman" w:cs="Times New Roman"/>
          <w:color w:val="000000" w:themeColor="text1"/>
          <w:sz w:val="24"/>
          <w:szCs w:val="24"/>
        </w:rPr>
        <w:t xml:space="preserve">: </w:t>
      </w:r>
      <w:r w:rsidR="00A24479" w:rsidRPr="00A624DA">
        <w:rPr>
          <w:rFonts w:ascii="Times New Roman" w:eastAsia="Times New Roman" w:hAnsi="Times New Roman" w:cs="Times New Roman"/>
          <w:color w:val="000000" w:themeColor="text1"/>
          <w:sz w:val="24"/>
          <w:szCs w:val="24"/>
        </w:rPr>
        <w:t xml:space="preserve">The model is trained using a mean squared error (MSE) loss function, with the goal of minimizing the discrepancy between the predicted values and the actual values. </w:t>
      </w:r>
      <w:r w:rsidR="00EC70F7" w:rsidRPr="00A624DA">
        <w:rPr>
          <w:rFonts w:ascii="Times New Roman" w:eastAsia="Times New Roman" w:hAnsi="Times New Roman" w:cs="Times New Roman"/>
          <w:color w:val="000000" w:themeColor="text1"/>
          <w:sz w:val="24"/>
          <w:szCs w:val="24"/>
        </w:rPr>
        <w:t xml:space="preserve">The final MSE loss </w:t>
      </w:r>
      <w:r w:rsidR="00BB0AD1" w:rsidRPr="00A624DA">
        <w:rPr>
          <w:rFonts w:ascii="Times New Roman" w:eastAsia="Times New Roman" w:hAnsi="Times New Roman" w:cs="Times New Roman"/>
          <w:color w:val="000000" w:themeColor="text1"/>
          <w:sz w:val="24"/>
          <w:szCs w:val="24"/>
        </w:rPr>
        <w:t>target</w:t>
      </w:r>
      <w:r w:rsidR="00EC70F7" w:rsidRPr="00A624DA">
        <w:rPr>
          <w:rFonts w:ascii="Times New Roman" w:eastAsia="Times New Roman" w:hAnsi="Times New Roman" w:cs="Times New Roman"/>
          <w:color w:val="000000" w:themeColor="text1"/>
          <w:sz w:val="24"/>
          <w:szCs w:val="24"/>
        </w:rPr>
        <w:t xml:space="preserve"> is 0.01, indicating a high level of accuracy in predicting the video creator success metrics.</w:t>
      </w:r>
      <w:r w:rsidR="00BB0AD1" w:rsidRPr="00A624DA">
        <w:rPr>
          <w:rFonts w:ascii="Times New Roman" w:eastAsia="Times New Roman" w:hAnsi="Times New Roman" w:cs="Times New Roman"/>
          <w:color w:val="000000" w:themeColor="text1"/>
          <w:sz w:val="24"/>
          <w:szCs w:val="24"/>
        </w:rPr>
        <w:t xml:space="preserve"> The output of the regression model is compared to the ground truth video creator success metrics using the mean squared error (MSE) loss function. The aim is to minimize the difference between the predicted values and the actual values.</w:t>
      </w:r>
    </w:p>
    <w:p w14:paraId="3360A1A0" w14:textId="37DC7C24" w:rsidR="00EC70F7" w:rsidRPr="00A624DA" w:rsidRDefault="00AE6ECD" w:rsidP="00EC70F7">
      <w:pPr>
        <w:rPr>
          <w:rFonts w:ascii="Times New Roman" w:eastAsia="Times New Roman" w:hAnsi="Times New Roman" w:cs="Times New Roman"/>
          <w:color w:val="000000" w:themeColor="text1"/>
          <w:sz w:val="24"/>
          <w:szCs w:val="24"/>
        </w:rPr>
      </w:pPr>
      <w:r w:rsidRPr="00A624DA">
        <w:rPr>
          <w:rFonts w:ascii="Times New Roman" w:eastAsia="Times New Roman" w:hAnsi="Times New Roman" w:cs="Times New Roman"/>
          <w:color w:val="000000" w:themeColor="text1"/>
          <w:sz w:val="24"/>
          <w:szCs w:val="24"/>
        </w:rPr>
        <w:t>7</w:t>
      </w:r>
      <w:r w:rsidR="00EC70F7" w:rsidRPr="00A624DA">
        <w:rPr>
          <w:rFonts w:ascii="Times New Roman" w:eastAsia="Times New Roman" w:hAnsi="Times New Roman" w:cs="Times New Roman"/>
          <w:color w:val="000000" w:themeColor="text1"/>
          <w:sz w:val="24"/>
          <w:szCs w:val="24"/>
        </w:rPr>
        <w:t>.</w:t>
      </w:r>
      <w:r w:rsidR="008B189F" w:rsidRPr="00A624DA">
        <w:rPr>
          <w:rFonts w:ascii="Times New Roman" w:eastAsia="Times New Roman" w:hAnsi="Times New Roman" w:cs="Times New Roman"/>
          <w:color w:val="000000" w:themeColor="text1"/>
          <w:sz w:val="24"/>
          <w:szCs w:val="24"/>
        </w:rPr>
        <w:t xml:space="preserve"> </w:t>
      </w:r>
      <w:r w:rsidR="00195115" w:rsidRPr="00A624DA">
        <w:rPr>
          <w:rFonts w:ascii="Times New Roman" w:eastAsia="Times New Roman" w:hAnsi="Times New Roman" w:cs="Times New Roman"/>
          <w:b/>
          <w:bCs/>
          <w:color w:val="000000" w:themeColor="text1"/>
          <w:sz w:val="24"/>
          <w:szCs w:val="24"/>
        </w:rPr>
        <w:t>Baseline and Evaluation</w:t>
      </w:r>
      <w:r w:rsidR="00195115" w:rsidRPr="00A624DA">
        <w:rPr>
          <w:rFonts w:ascii="Times New Roman" w:eastAsia="Times New Roman" w:hAnsi="Times New Roman" w:cs="Times New Roman"/>
          <w:color w:val="000000" w:themeColor="text1"/>
          <w:sz w:val="24"/>
          <w:szCs w:val="24"/>
        </w:rPr>
        <w:t>: To evaluate the effectiveness of the proposed model, a baseline model is established using a simpler architecture or approach. The baseline is compared with the main implementation in terms of the achieved MSE loss. A lower MSE loss value indicates better performance in predicting video creator success metrics.</w:t>
      </w:r>
    </w:p>
    <w:p w14:paraId="4C7C24C3" w14:textId="037EA642" w:rsidR="00F418CE" w:rsidRPr="00A624DA" w:rsidRDefault="00F418CE">
      <w:pPr>
        <w:rPr>
          <w:rFonts w:ascii="Times New Roman" w:eastAsia="Times New Roman" w:hAnsi="Times New Roman" w:cs="Times New Roman"/>
          <w:color w:val="000000" w:themeColor="text1"/>
          <w:sz w:val="24"/>
          <w:szCs w:val="24"/>
        </w:rPr>
      </w:pPr>
      <w:r w:rsidRPr="00A624DA">
        <w:rPr>
          <w:rFonts w:ascii="Times New Roman" w:eastAsia="Times New Roman" w:hAnsi="Times New Roman" w:cs="Times New Roman"/>
          <w:color w:val="000000" w:themeColor="text1"/>
          <w:sz w:val="24"/>
          <w:szCs w:val="24"/>
        </w:rPr>
        <w:t xml:space="preserve">Overall, this model leverages unsupervised pretraining, pretrained audio models, and a transformer-based regression model to predict video creator success metrics, with a focus on video views. The combination of visual and audio information allows for a more comprehensive understanding of the video content and improves the accuracy of the predictions. The model architecture includes elements of both unsupervised pretraining and supervised fine-tuning, combining the benefits of both approaches. </w:t>
      </w:r>
      <w:r w:rsidR="00AE6ECD" w:rsidRPr="00A624DA">
        <w:rPr>
          <w:rFonts w:ascii="Times New Roman" w:eastAsia="Times New Roman" w:hAnsi="Times New Roman" w:cs="Times New Roman"/>
          <w:color w:val="000000" w:themeColor="text1"/>
          <w:sz w:val="24"/>
          <w:szCs w:val="24"/>
        </w:rPr>
        <w:t>The model also incorporates a process called dual transfer learning, where both the visual and audio embeddings contribute to the final prediction.</w:t>
      </w:r>
      <w:r w:rsidRPr="00A624DA">
        <w:rPr>
          <w:rFonts w:ascii="Times New Roman" w:eastAsia="Times New Roman" w:hAnsi="Times New Roman" w:cs="Times New Roman"/>
          <w:color w:val="000000" w:themeColor="text1"/>
          <w:sz w:val="24"/>
          <w:szCs w:val="24"/>
        </w:rPr>
        <w:t xml:space="preserve"> </w:t>
      </w:r>
    </w:p>
    <w:p w14:paraId="3A884851" w14:textId="77777777" w:rsidR="0019626E" w:rsidRPr="00A624DA" w:rsidRDefault="0019626E" w:rsidP="0019626E">
      <w:pPr>
        <w:spacing w:after="0" w:line="240" w:lineRule="auto"/>
        <w:rPr>
          <w:rFonts w:ascii="Times New Roman" w:hAnsi="Times New Roman" w:cs="Times New Roman"/>
          <w:color w:val="000000" w:themeColor="text1"/>
          <w:sz w:val="24"/>
          <w:szCs w:val="24"/>
        </w:rPr>
      </w:pPr>
      <w:r w:rsidRPr="00A624DA">
        <w:rPr>
          <w:rFonts w:ascii="Times New Roman" w:hAnsi="Times New Roman" w:cs="Times New Roman"/>
          <w:color w:val="000000" w:themeColor="text1"/>
          <w:sz w:val="24"/>
          <w:szCs w:val="24"/>
          <w:highlight w:val="cyan"/>
        </w:rPr>
        <w:t>Experiment:</w:t>
      </w:r>
    </w:p>
    <w:p w14:paraId="194B1981" w14:textId="77777777" w:rsidR="0019626E" w:rsidRPr="00A624DA" w:rsidRDefault="0019626E" w:rsidP="0019626E">
      <w:pPr>
        <w:spacing w:after="0" w:line="240" w:lineRule="auto"/>
        <w:rPr>
          <w:rFonts w:ascii="Times New Roman" w:hAnsi="Times New Roman" w:cs="Times New Roman"/>
          <w:color w:val="000000" w:themeColor="text1"/>
          <w:sz w:val="24"/>
          <w:szCs w:val="24"/>
        </w:rPr>
      </w:pPr>
    </w:p>
    <w:p w14:paraId="711E27AD" w14:textId="2C738DB0" w:rsidR="0019626E" w:rsidRPr="00A624DA" w:rsidRDefault="0019626E" w:rsidP="0019626E">
      <w:pPr>
        <w:spacing w:after="0" w:line="240" w:lineRule="auto"/>
        <w:rPr>
          <w:rFonts w:ascii="Times New Roman" w:hAnsi="Times New Roman" w:cs="Times New Roman"/>
          <w:color w:val="000000" w:themeColor="text1"/>
          <w:sz w:val="24"/>
          <w:szCs w:val="24"/>
        </w:rPr>
      </w:pPr>
      <w:r w:rsidRPr="00A624DA">
        <w:rPr>
          <w:rFonts w:ascii="Times New Roman" w:hAnsi="Times New Roman" w:cs="Times New Roman"/>
          <w:color w:val="000000" w:themeColor="text1"/>
          <w:sz w:val="24"/>
          <w:szCs w:val="24"/>
        </w:rPr>
        <w:t>Divide the dataset into three parts: training set (70%), validation set (10%), and testing set (20%).</w:t>
      </w:r>
      <w:r w:rsidR="00956A48" w:rsidRPr="00A624DA">
        <w:rPr>
          <w:rFonts w:ascii="Times New Roman" w:hAnsi="Times New Roman" w:cs="Times New Roman"/>
          <w:color w:val="000000" w:themeColor="text1"/>
          <w:sz w:val="24"/>
          <w:szCs w:val="24"/>
        </w:rPr>
        <w:t xml:space="preserve"> </w:t>
      </w:r>
    </w:p>
    <w:p w14:paraId="2CE5126F" w14:textId="77777777" w:rsidR="0019626E" w:rsidRPr="00A624DA" w:rsidRDefault="0019626E" w:rsidP="0019626E">
      <w:pPr>
        <w:spacing w:after="0" w:line="240" w:lineRule="auto"/>
        <w:rPr>
          <w:rFonts w:ascii="Times New Roman" w:hAnsi="Times New Roman" w:cs="Times New Roman"/>
          <w:color w:val="000000" w:themeColor="text1"/>
          <w:sz w:val="24"/>
          <w:szCs w:val="24"/>
        </w:rPr>
      </w:pPr>
    </w:p>
    <w:p w14:paraId="6B00E617" w14:textId="77777777" w:rsidR="0019626E" w:rsidRPr="00A624DA" w:rsidRDefault="0019626E" w:rsidP="0019626E">
      <w:pPr>
        <w:spacing w:after="0" w:line="240" w:lineRule="auto"/>
        <w:rPr>
          <w:rFonts w:ascii="Times New Roman" w:hAnsi="Times New Roman" w:cs="Times New Roman"/>
          <w:color w:val="000000" w:themeColor="text1"/>
          <w:sz w:val="24"/>
          <w:szCs w:val="24"/>
        </w:rPr>
      </w:pPr>
      <w:r w:rsidRPr="00A624DA">
        <w:rPr>
          <w:rFonts w:ascii="Times New Roman" w:hAnsi="Times New Roman" w:cs="Times New Roman"/>
          <w:color w:val="000000" w:themeColor="text1"/>
          <w:sz w:val="24"/>
          <w:szCs w:val="24"/>
        </w:rPr>
        <w:t xml:space="preserve">Experiment with different multimodal fusion techniques, such as </w:t>
      </w:r>
      <w:r w:rsidRPr="00A624DA">
        <w:rPr>
          <w:rFonts w:ascii="Times New Roman" w:hAnsi="Times New Roman" w:cs="Times New Roman"/>
          <w:b/>
          <w:bCs/>
          <w:color w:val="000000" w:themeColor="text1"/>
          <w:sz w:val="24"/>
          <w:szCs w:val="24"/>
        </w:rPr>
        <w:t>early fusion</w:t>
      </w:r>
      <w:r w:rsidRPr="00A624DA">
        <w:rPr>
          <w:rFonts w:ascii="Times New Roman" w:hAnsi="Times New Roman" w:cs="Times New Roman"/>
          <w:color w:val="000000" w:themeColor="text1"/>
          <w:sz w:val="24"/>
          <w:szCs w:val="24"/>
        </w:rPr>
        <w:t xml:space="preserve"> (combining features before feeding them to the regression model) and </w:t>
      </w:r>
      <w:r w:rsidRPr="00A624DA">
        <w:rPr>
          <w:rFonts w:ascii="Times New Roman" w:hAnsi="Times New Roman" w:cs="Times New Roman"/>
          <w:b/>
          <w:bCs/>
          <w:color w:val="000000" w:themeColor="text1"/>
          <w:sz w:val="24"/>
          <w:szCs w:val="24"/>
        </w:rPr>
        <w:t>late fusion</w:t>
      </w:r>
      <w:r w:rsidRPr="00A624DA">
        <w:rPr>
          <w:rFonts w:ascii="Times New Roman" w:hAnsi="Times New Roman" w:cs="Times New Roman"/>
          <w:color w:val="000000" w:themeColor="text1"/>
          <w:sz w:val="24"/>
          <w:szCs w:val="24"/>
        </w:rPr>
        <w:t xml:space="preserve"> (independently training individual models for each modality and then combining their predictions).</w:t>
      </w:r>
    </w:p>
    <w:p w14:paraId="1C880249" w14:textId="77777777" w:rsidR="0019626E" w:rsidRPr="00A624DA" w:rsidRDefault="0019626E" w:rsidP="0019626E">
      <w:pPr>
        <w:spacing w:after="0" w:line="240" w:lineRule="auto"/>
        <w:rPr>
          <w:rFonts w:ascii="Times New Roman" w:hAnsi="Times New Roman" w:cs="Times New Roman"/>
          <w:color w:val="000000" w:themeColor="text1"/>
          <w:sz w:val="24"/>
          <w:szCs w:val="24"/>
        </w:rPr>
      </w:pPr>
    </w:p>
    <w:p w14:paraId="28CC5CCC" w14:textId="61C11709" w:rsidR="0019626E" w:rsidRPr="00A624DA" w:rsidRDefault="0019626E" w:rsidP="0019626E">
      <w:pPr>
        <w:spacing w:after="0" w:line="240" w:lineRule="auto"/>
        <w:rPr>
          <w:rFonts w:ascii="Times New Roman" w:hAnsi="Times New Roman" w:cs="Times New Roman"/>
          <w:color w:val="000000" w:themeColor="text1"/>
          <w:sz w:val="24"/>
          <w:szCs w:val="24"/>
        </w:rPr>
      </w:pPr>
      <w:r w:rsidRPr="00A624DA">
        <w:rPr>
          <w:rFonts w:ascii="Times New Roman" w:hAnsi="Times New Roman" w:cs="Times New Roman"/>
          <w:b/>
          <w:bCs/>
          <w:color w:val="000000" w:themeColor="text1"/>
          <w:sz w:val="24"/>
          <w:szCs w:val="24"/>
        </w:rPr>
        <w:t>Evaluate the performance</w:t>
      </w:r>
      <w:r w:rsidRPr="00A624DA">
        <w:rPr>
          <w:rFonts w:ascii="Times New Roman" w:hAnsi="Times New Roman" w:cs="Times New Roman"/>
          <w:color w:val="000000" w:themeColor="text1"/>
          <w:sz w:val="24"/>
          <w:szCs w:val="24"/>
        </w:rPr>
        <w:t xml:space="preserve"> of the model on the testing set using the chosen evaluation metrics</w:t>
      </w:r>
      <w:r w:rsidR="00CB3FFB" w:rsidRPr="00A624DA">
        <w:rPr>
          <w:rFonts w:ascii="Times New Roman" w:hAnsi="Times New Roman" w:cs="Times New Roman"/>
          <w:color w:val="000000" w:themeColor="text1"/>
          <w:sz w:val="24"/>
          <w:szCs w:val="24"/>
        </w:rPr>
        <w:t xml:space="preserve"> (</w:t>
      </w:r>
      <w:r w:rsidR="00654D1D" w:rsidRPr="00A624DA">
        <w:rPr>
          <w:rFonts w:ascii="Times New Roman" w:hAnsi="Times New Roman" w:cs="Times New Roman"/>
          <w:color w:val="000000" w:themeColor="text1"/>
          <w:sz w:val="24"/>
          <w:szCs w:val="24"/>
        </w:rPr>
        <w:t xml:space="preserve">e.g., </w:t>
      </w:r>
      <w:r w:rsidR="00CB3FFB" w:rsidRPr="00A624DA">
        <w:rPr>
          <w:rFonts w:ascii="Times New Roman" w:hAnsi="Times New Roman" w:cs="Times New Roman"/>
          <w:color w:val="000000" w:themeColor="text1"/>
          <w:sz w:val="24"/>
          <w:szCs w:val="24"/>
        </w:rPr>
        <w:t>MSE)</w:t>
      </w:r>
      <w:r w:rsidRPr="00A624DA">
        <w:rPr>
          <w:rFonts w:ascii="Times New Roman" w:hAnsi="Times New Roman" w:cs="Times New Roman"/>
          <w:color w:val="000000" w:themeColor="text1"/>
          <w:sz w:val="24"/>
          <w:szCs w:val="24"/>
        </w:rPr>
        <w:t>. Compare the results of different fusion methods to identify the most effective approach.</w:t>
      </w:r>
    </w:p>
    <w:p w14:paraId="4310D361" w14:textId="77777777" w:rsidR="0019626E" w:rsidRPr="00A624DA" w:rsidRDefault="0019626E" w:rsidP="0019626E">
      <w:pPr>
        <w:spacing w:after="0" w:line="240" w:lineRule="auto"/>
        <w:rPr>
          <w:rFonts w:ascii="Times New Roman" w:hAnsi="Times New Roman" w:cs="Times New Roman"/>
          <w:color w:val="000000" w:themeColor="text1"/>
          <w:sz w:val="24"/>
          <w:szCs w:val="24"/>
        </w:rPr>
      </w:pPr>
    </w:p>
    <w:p w14:paraId="7789FED6" w14:textId="77777777" w:rsidR="0019626E" w:rsidRPr="00A624DA" w:rsidRDefault="0019626E" w:rsidP="0019626E">
      <w:pPr>
        <w:spacing w:after="0" w:line="240" w:lineRule="auto"/>
        <w:rPr>
          <w:rFonts w:ascii="Times New Roman" w:hAnsi="Times New Roman" w:cs="Times New Roman"/>
          <w:color w:val="000000" w:themeColor="text1"/>
          <w:sz w:val="24"/>
          <w:szCs w:val="24"/>
        </w:rPr>
      </w:pPr>
      <w:r w:rsidRPr="00A624DA">
        <w:rPr>
          <w:rFonts w:ascii="Times New Roman" w:hAnsi="Times New Roman" w:cs="Times New Roman"/>
          <w:color w:val="000000" w:themeColor="text1"/>
          <w:sz w:val="24"/>
          <w:szCs w:val="24"/>
        </w:rPr>
        <w:t xml:space="preserve">Conduct </w:t>
      </w:r>
      <w:r w:rsidRPr="00A624DA">
        <w:rPr>
          <w:rFonts w:ascii="Times New Roman" w:hAnsi="Times New Roman" w:cs="Times New Roman"/>
          <w:b/>
          <w:bCs/>
          <w:color w:val="000000" w:themeColor="text1"/>
          <w:sz w:val="24"/>
          <w:szCs w:val="24"/>
        </w:rPr>
        <w:t>ablation experiments</w:t>
      </w:r>
      <w:r w:rsidRPr="00A624DA">
        <w:rPr>
          <w:rFonts w:ascii="Times New Roman" w:hAnsi="Times New Roman" w:cs="Times New Roman"/>
          <w:color w:val="000000" w:themeColor="text1"/>
          <w:sz w:val="24"/>
          <w:szCs w:val="24"/>
        </w:rPr>
        <w:t xml:space="preserve"> to study the </w:t>
      </w:r>
      <w:r w:rsidRPr="00A624DA">
        <w:rPr>
          <w:rFonts w:ascii="Times New Roman" w:hAnsi="Times New Roman" w:cs="Times New Roman"/>
          <w:b/>
          <w:bCs/>
          <w:color w:val="000000" w:themeColor="text1"/>
          <w:sz w:val="24"/>
          <w:szCs w:val="24"/>
        </w:rPr>
        <w:t>impact of each modality</w:t>
      </w:r>
      <w:r w:rsidRPr="00A624DA">
        <w:rPr>
          <w:rFonts w:ascii="Times New Roman" w:hAnsi="Times New Roman" w:cs="Times New Roman"/>
          <w:color w:val="000000" w:themeColor="text1"/>
          <w:sz w:val="24"/>
          <w:szCs w:val="24"/>
        </w:rPr>
        <w:t xml:space="preserve"> on the prediction performance. Train the model using only video features, only audio features, only textual metadata, and then compare the results to the multimodal fusion approach.</w:t>
      </w:r>
    </w:p>
    <w:p w14:paraId="04024657" w14:textId="77777777" w:rsidR="0019626E" w:rsidRPr="00A624DA" w:rsidRDefault="0019626E" w:rsidP="0019626E">
      <w:pPr>
        <w:spacing w:after="0" w:line="240" w:lineRule="auto"/>
        <w:rPr>
          <w:rFonts w:ascii="Times New Roman" w:hAnsi="Times New Roman" w:cs="Times New Roman"/>
          <w:color w:val="000000" w:themeColor="text1"/>
          <w:sz w:val="24"/>
          <w:szCs w:val="24"/>
        </w:rPr>
      </w:pPr>
    </w:p>
    <w:p w14:paraId="66512EFA" w14:textId="77777777" w:rsidR="0019626E" w:rsidRPr="00A624DA" w:rsidRDefault="0019626E" w:rsidP="0019626E">
      <w:pPr>
        <w:spacing w:after="0" w:line="240" w:lineRule="auto"/>
        <w:rPr>
          <w:rFonts w:ascii="Times New Roman" w:hAnsi="Times New Roman" w:cs="Times New Roman"/>
          <w:color w:val="000000" w:themeColor="text1"/>
          <w:sz w:val="24"/>
          <w:szCs w:val="24"/>
        </w:rPr>
      </w:pPr>
      <w:r w:rsidRPr="00A624DA">
        <w:rPr>
          <w:rFonts w:ascii="Times New Roman" w:hAnsi="Times New Roman" w:cs="Times New Roman"/>
          <w:color w:val="000000" w:themeColor="text1"/>
          <w:sz w:val="24"/>
          <w:szCs w:val="24"/>
        </w:rPr>
        <w:t xml:space="preserve">Perform </w:t>
      </w:r>
      <w:r w:rsidRPr="00A624DA">
        <w:rPr>
          <w:rFonts w:ascii="Times New Roman" w:hAnsi="Times New Roman" w:cs="Times New Roman"/>
          <w:b/>
          <w:bCs/>
          <w:color w:val="000000" w:themeColor="text1"/>
          <w:sz w:val="24"/>
          <w:szCs w:val="24"/>
        </w:rPr>
        <w:t>hyperparameter tuning</w:t>
      </w:r>
      <w:r w:rsidRPr="00A624DA">
        <w:rPr>
          <w:rFonts w:ascii="Times New Roman" w:hAnsi="Times New Roman" w:cs="Times New Roman"/>
          <w:color w:val="000000" w:themeColor="text1"/>
          <w:sz w:val="24"/>
          <w:szCs w:val="24"/>
        </w:rPr>
        <w:t xml:space="preserve"> to find the </w:t>
      </w:r>
      <w:r w:rsidRPr="00A624DA">
        <w:rPr>
          <w:rFonts w:ascii="Times New Roman" w:hAnsi="Times New Roman" w:cs="Times New Roman"/>
          <w:b/>
          <w:bCs/>
          <w:color w:val="000000" w:themeColor="text1"/>
          <w:sz w:val="24"/>
          <w:szCs w:val="24"/>
        </w:rPr>
        <w:t>optimal</w:t>
      </w:r>
      <w:r w:rsidRPr="00A624DA">
        <w:rPr>
          <w:rFonts w:ascii="Times New Roman" w:hAnsi="Times New Roman" w:cs="Times New Roman"/>
          <w:color w:val="000000" w:themeColor="text1"/>
          <w:sz w:val="24"/>
          <w:szCs w:val="24"/>
        </w:rPr>
        <w:t xml:space="preserve"> architecture and parameters for the regression model.</w:t>
      </w:r>
    </w:p>
    <w:p w14:paraId="53840F93" w14:textId="77777777" w:rsidR="0019626E" w:rsidRPr="00A624DA" w:rsidRDefault="0019626E" w:rsidP="0019626E">
      <w:pPr>
        <w:spacing w:after="0" w:line="240" w:lineRule="auto"/>
        <w:rPr>
          <w:rFonts w:ascii="Times New Roman" w:hAnsi="Times New Roman" w:cs="Times New Roman"/>
          <w:color w:val="000000" w:themeColor="text1"/>
          <w:sz w:val="24"/>
          <w:szCs w:val="24"/>
        </w:rPr>
      </w:pPr>
    </w:p>
    <w:p w14:paraId="0C5663AE" w14:textId="77777777" w:rsidR="0019626E" w:rsidRPr="00A624DA" w:rsidRDefault="0019626E" w:rsidP="0019626E">
      <w:pPr>
        <w:spacing w:after="0" w:line="240" w:lineRule="auto"/>
        <w:rPr>
          <w:rFonts w:ascii="Times New Roman" w:hAnsi="Times New Roman" w:cs="Times New Roman"/>
          <w:color w:val="000000" w:themeColor="text1"/>
          <w:sz w:val="24"/>
          <w:szCs w:val="24"/>
        </w:rPr>
      </w:pPr>
      <w:r w:rsidRPr="00A624DA">
        <w:rPr>
          <w:rFonts w:ascii="Times New Roman" w:hAnsi="Times New Roman" w:cs="Times New Roman"/>
          <w:color w:val="000000" w:themeColor="text1"/>
          <w:sz w:val="24"/>
          <w:szCs w:val="24"/>
        </w:rPr>
        <w:t xml:space="preserve">Analyze the model's predictions to gain insights into the </w:t>
      </w:r>
      <w:r w:rsidRPr="00A624DA">
        <w:rPr>
          <w:rFonts w:ascii="Times New Roman" w:hAnsi="Times New Roman" w:cs="Times New Roman"/>
          <w:b/>
          <w:bCs/>
          <w:color w:val="000000" w:themeColor="text1"/>
          <w:sz w:val="24"/>
          <w:szCs w:val="24"/>
        </w:rPr>
        <w:t>key factors</w:t>
      </w:r>
      <w:r w:rsidRPr="00A624DA">
        <w:rPr>
          <w:rFonts w:ascii="Times New Roman" w:hAnsi="Times New Roman" w:cs="Times New Roman"/>
          <w:color w:val="000000" w:themeColor="text1"/>
          <w:sz w:val="24"/>
          <w:szCs w:val="24"/>
        </w:rPr>
        <w:t xml:space="preserve"> influencing TikTok content success. </w:t>
      </w:r>
      <w:r w:rsidRPr="00A624DA">
        <w:rPr>
          <w:rFonts w:ascii="Times New Roman" w:hAnsi="Times New Roman" w:cs="Times New Roman"/>
          <w:b/>
          <w:bCs/>
          <w:color w:val="000000" w:themeColor="text1"/>
          <w:sz w:val="24"/>
          <w:szCs w:val="24"/>
        </w:rPr>
        <w:t>Visualize the attention mechanisms</w:t>
      </w:r>
      <w:r w:rsidRPr="00A624DA">
        <w:rPr>
          <w:rFonts w:ascii="Times New Roman" w:hAnsi="Times New Roman" w:cs="Times New Roman"/>
          <w:color w:val="000000" w:themeColor="text1"/>
          <w:sz w:val="24"/>
          <w:szCs w:val="24"/>
        </w:rPr>
        <w:t xml:space="preserve"> to understand which parts of the video, audio, or textual information are most relevant for popularity prediction.</w:t>
      </w:r>
    </w:p>
    <w:p w14:paraId="693AC58D" w14:textId="77777777" w:rsidR="0019626E" w:rsidRPr="00A624DA" w:rsidRDefault="0019626E" w:rsidP="0019626E">
      <w:pPr>
        <w:spacing w:after="0" w:line="240" w:lineRule="auto"/>
        <w:rPr>
          <w:rFonts w:ascii="Times New Roman" w:hAnsi="Times New Roman" w:cs="Times New Roman"/>
          <w:color w:val="000000" w:themeColor="text1"/>
          <w:sz w:val="24"/>
          <w:szCs w:val="24"/>
        </w:rPr>
      </w:pPr>
    </w:p>
    <w:p w14:paraId="7376A24E" w14:textId="77777777" w:rsidR="00654D1D" w:rsidRPr="00A624DA" w:rsidRDefault="00654D1D" w:rsidP="00654D1D">
      <w:pPr>
        <w:spacing w:after="0" w:line="240" w:lineRule="auto"/>
        <w:rPr>
          <w:rFonts w:ascii="Times New Roman" w:hAnsi="Times New Roman" w:cs="Times New Roman"/>
          <w:color w:val="000000" w:themeColor="text1"/>
          <w:sz w:val="24"/>
          <w:szCs w:val="24"/>
        </w:rPr>
      </w:pPr>
      <w:r w:rsidRPr="00A624DA">
        <w:rPr>
          <w:rFonts w:ascii="Times New Roman" w:hAnsi="Times New Roman" w:cs="Times New Roman"/>
          <w:color w:val="000000" w:themeColor="text1"/>
          <w:sz w:val="24"/>
          <w:szCs w:val="24"/>
        </w:rPr>
        <w:t>Hyperparameter tuning is an essential step in the process of training machine learning models to achieve better performance on a specific task. In the context of the "Multimodal Deep Regression on TikTok Content Success" task, hyperparameter tuning involves finding the optimal values for various hyperparameters that govern the behavior of the deep regression model. The goal is to improve the model's ability to predict the success or popularity of TikTok content accurately.</w:t>
      </w:r>
    </w:p>
    <w:p w14:paraId="293D74E3" w14:textId="77777777" w:rsidR="00654D1D" w:rsidRPr="00A624DA" w:rsidRDefault="00654D1D" w:rsidP="00654D1D">
      <w:pPr>
        <w:spacing w:after="0" w:line="240" w:lineRule="auto"/>
        <w:rPr>
          <w:rFonts w:ascii="Times New Roman" w:hAnsi="Times New Roman" w:cs="Times New Roman"/>
          <w:color w:val="000000" w:themeColor="text1"/>
          <w:sz w:val="24"/>
          <w:szCs w:val="24"/>
        </w:rPr>
      </w:pPr>
    </w:p>
    <w:p w14:paraId="35B9E755" w14:textId="77777777" w:rsidR="00654D1D" w:rsidRPr="00A624DA" w:rsidRDefault="00654D1D" w:rsidP="00654D1D">
      <w:pPr>
        <w:spacing w:after="0" w:line="240" w:lineRule="auto"/>
        <w:rPr>
          <w:rFonts w:ascii="Times New Roman" w:hAnsi="Times New Roman" w:cs="Times New Roman"/>
          <w:color w:val="000000" w:themeColor="text1"/>
          <w:sz w:val="24"/>
          <w:szCs w:val="24"/>
        </w:rPr>
      </w:pPr>
      <w:r w:rsidRPr="00A624DA">
        <w:rPr>
          <w:rFonts w:ascii="Times New Roman" w:hAnsi="Times New Roman" w:cs="Times New Roman"/>
          <w:color w:val="000000" w:themeColor="text1"/>
          <w:sz w:val="24"/>
          <w:szCs w:val="24"/>
        </w:rPr>
        <w:t>Here are some key hyperparameters that could be tuned for the multimodal deep regression model:</w:t>
      </w:r>
    </w:p>
    <w:p w14:paraId="37EC6A91" w14:textId="77777777" w:rsidR="00654D1D" w:rsidRPr="00A624DA" w:rsidRDefault="00654D1D" w:rsidP="00654D1D">
      <w:pPr>
        <w:spacing w:after="0" w:line="240" w:lineRule="auto"/>
        <w:rPr>
          <w:rFonts w:ascii="Times New Roman" w:hAnsi="Times New Roman" w:cs="Times New Roman"/>
          <w:color w:val="000000" w:themeColor="text1"/>
          <w:sz w:val="24"/>
          <w:szCs w:val="24"/>
        </w:rPr>
      </w:pPr>
    </w:p>
    <w:p w14:paraId="03C1097B" w14:textId="77777777" w:rsidR="00654D1D" w:rsidRPr="00A624DA" w:rsidRDefault="00654D1D" w:rsidP="00654D1D">
      <w:pPr>
        <w:spacing w:after="0" w:line="240" w:lineRule="auto"/>
        <w:rPr>
          <w:rFonts w:ascii="Times New Roman" w:hAnsi="Times New Roman" w:cs="Times New Roman"/>
          <w:color w:val="000000" w:themeColor="text1"/>
          <w:sz w:val="24"/>
          <w:szCs w:val="24"/>
        </w:rPr>
      </w:pPr>
      <w:r w:rsidRPr="00A624DA">
        <w:rPr>
          <w:rFonts w:ascii="Times New Roman" w:hAnsi="Times New Roman" w:cs="Times New Roman"/>
          <w:b/>
          <w:bCs/>
          <w:color w:val="000000" w:themeColor="text1"/>
          <w:sz w:val="24"/>
          <w:szCs w:val="24"/>
        </w:rPr>
        <w:t>Learning Rate</w:t>
      </w:r>
      <w:r w:rsidRPr="00A624DA">
        <w:rPr>
          <w:rFonts w:ascii="Times New Roman" w:hAnsi="Times New Roman" w:cs="Times New Roman"/>
          <w:color w:val="000000" w:themeColor="text1"/>
          <w:sz w:val="24"/>
          <w:szCs w:val="24"/>
        </w:rPr>
        <w:t>: The learning rate determines the step size at which the model updates its parameters during training. A small learning rate may lead to slow convergence, while a large learning rate may cause the model to overshoot the optimal solution. Commonly used optimization algorithms like Adam and SGD have learning rate parameters that need tuning.</w:t>
      </w:r>
    </w:p>
    <w:p w14:paraId="1F956E21" w14:textId="77777777" w:rsidR="00654D1D" w:rsidRPr="00A624DA" w:rsidRDefault="00654D1D" w:rsidP="00654D1D">
      <w:pPr>
        <w:spacing w:after="0" w:line="240" w:lineRule="auto"/>
        <w:rPr>
          <w:rFonts w:ascii="Times New Roman" w:hAnsi="Times New Roman" w:cs="Times New Roman"/>
          <w:color w:val="000000" w:themeColor="text1"/>
          <w:sz w:val="24"/>
          <w:szCs w:val="24"/>
        </w:rPr>
      </w:pPr>
    </w:p>
    <w:p w14:paraId="42AEB58A" w14:textId="77777777" w:rsidR="00654D1D" w:rsidRPr="00A624DA" w:rsidRDefault="00654D1D" w:rsidP="00654D1D">
      <w:pPr>
        <w:spacing w:after="0" w:line="240" w:lineRule="auto"/>
        <w:rPr>
          <w:rFonts w:ascii="Times New Roman" w:hAnsi="Times New Roman" w:cs="Times New Roman"/>
          <w:color w:val="000000" w:themeColor="text1"/>
          <w:sz w:val="24"/>
          <w:szCs w:val="24"/>
        </w:rPr>
      </w:pPr>
      <w:r w:rsidRPr="00A624DA">
        <w:rPr>
          <w:rFonts w:ascii="Times New Roman" w:hAnsi="Times New Roman" w:cs="Times New Roman"/>
          <w:color w:val="000000" w:themeColor="text1"/>
          <w:sz w:val="24"/>
          <w:szCs w:val="24"/>
        </w:rPr>
        <w:t>Number of Hidden Layers and Units: The architecture of the deep regression model can greatly impact its performance. This includes determining the number of hidden layers and the number of units (neurons) in each layer. Too few layers or units may result in underfitting, while too many may lead to overfitting.</w:t>
      </w:r>
    </w:p>
    <w:p w14:paraId="437748E6" w14:textId="77777777" w:rsidR="00654D1D" w:rsidRPr="00A624DA" w:rsidRDefault="00654D1D" w:rsidP="00654D1D">
      <w:pPr>
        <w:spacing w:after="0" w:line="240" w:lineRule="auto"/>
        <w:rPr>
          <w:rFonts w:ascii="Times New Roman" w:hAnsi="Times New Roman" w:cs="Times New Roman"/>
          <w:color w:val="000000" w:themeColor="text1"/>
          <w:sz w:val="24"/>
          <w:szCs w:val="24"/>
        </w:rPr>
      </w:pPr>
    </w:p>
    <w:p w14:paraId="52346A42" w14:textId="77777777" w:rsidR="00654D1D" w:rsidRPr="00A624DA" w:rsidRDefault="00654D1D" w:rsidP="00654D1D">
      <w:pPr>
        <w:spacing w:after="0" w:line="240" w:lineRule="auto"/>
        <w:rPr>
          <w:rFonts w:ascii="Times New Roman" w:hAnsi="Times New Roman" w:cs="Times New Roman"/>
          <w:color w:val="000000" w:themeColor="text1"/>
          <w:sz w:val="24"/>
          <w:szCs w:val="24"/>
        </w:rPr>
      </w:pPr>
      <w:r w:rsidRPr="00A624DA">
        <w:rPr>
          <w:rFonts w:ascii="Times New Roman" w:hAnsi="Times New Roman" w:cs="Times New Roman"/>
          <w:b/>
          <w:bCs/>
          <w:color w:val="000000" w:themeColor="text1"/>
          <w:sz w:val="24"/>
          <w:szCs w:val="24"/>
        </w:rPr>
        <w:t>Dropout Rate</w:t>
      </w:r>
      <w:r w:rsidRPr="00A624DA">
        <w:rPr>
          <w:rFonts w:ascii="Times New Roman" w:hAnsi="Times New Roman" w:cs="Times New Roman"/>
          <w:color w:val="000000" w:themeColor="text1"/>
          <w:sz w:val="24"/>
          <w:szCs w:val="24"/>
        </w:rPr>
        <w:t>: Dropout is a regularization technique used to prevent overfitting. It randomly deactivates neurons during training, forcing the model to rely on different pathways for making predictions. The dropout rate determines the probability that a neuron is deactivated.</w:t>
      </w:r>
    </w:p>
    <w:p w14:paraId="3FDD437D" w14:textId="77777777" w:rsidR="00654D1D" w:rsidRPr="00A624DA" w:rsidRDefault="00654D1D" w:rsidP="00654D1D">
      <w:pPr>
        <w:spacing w:after="0" w:line="240" w:lineRule="auto"/>
        <w:rPr>
          <w:rFonts w:ascii="Times New Roman" w:hAnsi="Times New Roman" w:cs="Times New Roman"/>
          <w:color w:val="000000" w:themeColor="text1"/>
          <w:sz w:val="24"/>
          <w:szCs w:val="24"/>
        </w:rPr>
      </w:pPr>
    </w:p>
    <w:p w14:paraId="2672E043" w14:textId="7618D1EF" w:rsidR="00654D1D" w:rsidRPr="00A624DA" w:rsidRDefault="00654D1D" w:rsidP="00654D1D">
      <w:pPr>
        <w:spacing w:after="0" w:line="240" w:lineRule="auto"/>
        <w:rPr>
          <w:rFonts w:ascii="Times New Roman" w:hAnsi="Times New Roman" w:cs="Times New Roman"/>
          <w:color w:val="000000" w:themeColor="text1"/>
          <w:sz w:val="24"/>
          <w:szCs w:val="24"/>
        </w:rPr>
      </w:pPr>
      <w:r w:rsidRPr="00A624DA">
        <w:rPr>
          <w:rFonts w:ascii="Times New Roman" w:hAnsi="Times New Roman" w:cs="Times New Roman"/>
          <w:b/>
          <w:bCs/>
          <w:color w:val="000000" w:themeColor="text1"/>
          <w:sz w:val="24"/>
          <w:szCs w:val="24"/>
        </w:rPr>
        <w:t>Batch Size</w:t>
      </w:r>
      <w:r w:rsidR="00D67CF3" w:rsidRPr="00A624DA">
        <w:rPr>
          <w:rFonts w:ascii="Times New Roman" w:hAnsi="Times New Roman" w:cs="Times New Roman"/>
          <w:b/>
          <w:bCs/>
          <w:color w:val="000000" w:themeColor="text1"/>
          <w:sz w:val="24"/>
          <w:szCs w:val="24"/>
        </w:rPr>
        <w:t xml:space="preserve"> </w:t>
      </w:r>
      <w:r w:rsidR="00D67CF3" w:rsidRPr="00A624DA">
        <w:rPr>
          <w:rFonts w:ascii="Times New Roman" w:hAnsi="Times New Roman" w:cs="Times New Roman"/>
          <w:color w:val="000000" w:themeColor="text1"/>
          <w:sz w:val="24"/>
          <w:szCs w:val="24"/>
        </w:rPr>
        <w:t>(1)</w:t>
      </w:r>
      <w:r w:rsidRPr="00A624DA">
        <w:rPr>
          <w:rFonts w:ascii="Times New Roman" w:hAnsi="Times New Roman" w:cs="Times New Roman"/>
          <w:color w:val="000000" w:themeColor="text1"/>
          <w:sz w:val="24"/>
          <w:szCs w:val="24"/>
        </w:rPr>
        <w:t>: The batch size is the number of samples used in each iteration of the training process. A larger batch size can lead to faster convergence but may require more memory, while a smaller batch size can increase training time but may lead to better generalization.</w:t>
      </w:r>
    </w:p>
    <w:p w14:paraId="2012399E" w14:textId="77777777" w:rsidR="00654D1D" w:rsidRPr="00A624DA" w:rsidRDefault="00654D1D" w:rsidP="00654D1D">
      <w:pPr>
        <w:spacing w:after="0" w:line="240" w:lineRule="auto"/>
        <w:rPr>
          <w:rFonts w:ascii="Times New Roman" w:hAnsi="Times New Roman" w:cs="Times New Roman"/>
          <w:color w:val="000000" w:themeColor="text1"/>
          <w:sz w:val="24"/>
          <w:szCs w:val="24"/>
        </w:rPr>
      </w:pPr>
    </w:p>
    <w:p w14:paraId="76391C9D" w14:textId="77777777" w:rsidR="00654D1D" w:rsidRPr="00A624DA" w:rsidRDefault="00654D1D" w:rsidP="00654D1D">
      <w:pPr>
        <w:spacing w:after="0" w:line="240" w:lineRule="auto"/>
        <w:rPr>
          <w:rFonts w:ascii="Times New Roman" w:hAnsi="Times New Roman" w:cs="Times New Roman"/>
          <w:color w:val="000000" w:themeColor="text1"/>
          <w:sz w:val="24"/>
          <w:szCs w:val="24"/>
        </w:rPr>
      </w:pPr>
      <w:r w:rsidRPr="00A624DA">
        <w:rPr>
          <w:rFonts w:ascii="Times New Roman" w:hAnsi="Times New Roman" w:cs="Times New Roman"/>
          <w:b/>
          <w:bCs/>
          <w:color w:val="000000" w:themeColor="text1"/>
          <w:sz w:val="24"/>
          <w:szCs w:val="24"/>
        </w:rPr>
        <w:t>Number of Epochs</w:t>
      </w:r>
      <w:r w:rsidRPr="00A624DA">
        <w:rPr>
          <w:rFonts w:ascii="Times New Roman" w:hAnsi="Times New Roman" w:cs="Times New Roman"/>
          <w:color w:val="000000" w:themeColor="text1"/>
          <w:sz w:val="24"/>
          <w:szCs w:val="24"/>
        </w:rPr>
        <w:t>: The number of epochs defines how many times the model will iterate over the entire dataset during training. Too few epochs may result in underfitting, while too many may lead to overfitting.</w:t>
      </w:r>
    </w:p>
    <w:p w14:paraId="080BB869" w14:textId="77777777" w:rsidR="00654D1D" w:rsidRPr="00A624DA" w:rsidRDefault="00654D1D" w:rsidP="00654D1D">
      <w:pPr>
        <w:spacing w:after="0" w:line="240" w:lineRule="auto"/>
        <w:rPr>
          <w:rFonts w:ascii="Times New Roman" w:hAnsi="Times New Roman" w:cs="Times New Roman"/>
          <w:color w:val="000000" w:themeColor="text1"/>
          <w:sz w:val="24"/>
          <w:szCs w:val="24"/>
        </w:rPr>
      </w:pPr>
    </w:p>
    <w:p w14:paraId="401F9B85" w14:textId="28E55FF9" w:rsidR="00DD414B" w:rsidRPr="00A624DA" w:rsidRDefault="00654D1D" w:rsidP="00DD414B">
      <w:pPr>
        <w:spacing w:after="0" w:line="240" w:lineRule="auto"/>
        <w:rPr>
          <w:rFonts w:ascii="Times New Roman" w:hAnsi="Times New Roman" w:cs="Times New Roman"/>
          <w:color w:val="000000" w:themeColor="text1"/>
          <w:sz w:val="24"/>
          <w:szCs w:val="24"/>
        </w:rPr>
      </w:pPr>
      <w:r w:rsidRPr="00A624DA">
        <w:rPr>
          <w:rFonts w:ascii="Times New Roman" w:hAnsi="Times New Roman" w:cs="Times New Roman"/>
          <w:b/>
          <w:bCs/>
          <w:color w:val="000000" w:themeColor="text1"/>
          <w:sz w:val="24"/>
          <w:szCs w:val="24"/>
        </w:rPr>
        <w:t>Regularization Strength</w:t>
      </w:r>
      <w:r w:rsidR="00DD414B" w:rsidRPr="00A624DA">
        <w:rPr>
          <w:rFonts w:ascii="Times New Roman" w:hAnsi="Times New Roman" w:cs="Times New Roman"/>
          <w:b/>
          <w:bCs/>
          <w:color w:val="000000" w:themeColor="text1"/>
          <w:sz w:val="24"/>
          <w:szCs w:val="24"/>
        </w:rPr>
        <w:t xml:space="preserve"> </w:t>
      </w:r>
      <w:r w:rsidR="00DD414B" w:rsidRPr="00A624DA">
        <w:rPr>
          <w:rFonts w:ascii="Times New Roman" w:hAnsi="Times New Roman" w:cs="Times New Roman"/>
          <w:color w:val="000000" w:themeColor="text1"/>
          <w:sz w:val="24"/>
          <w:szCs w:val="24"/>
        </w:rPr>
        <w:t>(Transformer regularization L1 and L2</w:t>
      </w:r>
    </w:p>
    <w:p w14:paraId="44AE53E9" w14:textId="179E16DC" w:rsidR="00654D1D" w:rsidRPr="00A624DA" w:rsidRDefault="00DD414B" w:rsidP="00654D1D">
      <w:pPr>
        <w:spacing w:after="0" w:line="240" w:lineRule="auto"/>
        <w:rPr>
          <w:rFonts w:ascii="Times New Roman" w:hAnsi="Times New Roman" w:cs="Times New Roman"/>
          <w:color w:val="000000" w:themeColor="text1"/>
          <w:sz w:val="24"/>
          <w:szCs w:val="24"/>
        </w:rPr>
      </w:pPr>
      <w:r w:rsidRPr="00A624DA">
        <w:rPr>
          <w:rFonts w:ascii="Times New Roman" w:hAnsi="Times New Roman" w:cs="Times New Roman"/>
          <w:color w:val="000000" w:themeColor="text1"/>
          <w:sz w:val="24"/>
          <w:szCs w:val="24"/>
        </w:rPr>
        <w:t>)</w:t>
      </w:r>
      <w:r w:rsidR="00654D1D" w:rsidRPr="00A624DA">
        <w:rPr>
          <w:rFonts w:ascii="Times New Roman" w:hAnsi="Times New Roman" w:cs="Times New Roman"/>
          <w:color w:val="000000" w:themeColor="text1"/>
          <w:sz w:val="24"/>
          <w:szCs w:val="24"/>
        </w:rPr>
        <w:t>: L1 and L2 regularization can be applied to the model to penalize large weights. The regularization strength determines the impact of the regularization term on the loss function.</w:t>
      </w:r>
      <w:r w:rsidR="00BF1EC2" w:rsidRPr="00A624DA">
        <w:rPr>
          <w:rFonts w:ascii="Times New Roman" w:hAnsi="Times New Roman" w:cs="Times New Roman"/>
          <w:color w:val="000000" w:themeColor="text1"/>
          <w:sz w:val="24"/>
          <w:szCs w:val="24"/>
        </w:rPr>
        <w:t xml:space="preserve"> </w:t>
      </w:r>
    </w:p>
    <w:p w14:paraId="6ED5DB39" w14:textId="77777777" w:rsidR="00654D1D" w:rsidRPr="00A624DA" w:rsidRDefault="00654D1D" w:rsidP="00654D1D">
      <w:pPr>
        <w:spacing w:after="0" w:line="240" w:lineRule="auto"/>
        <w:rPr>
          <w:rFonts w:ascii="Times New Roman" w:hAnsi="Times New Roman" w:cs="Times New Roman"/>
          <w:color w:val="000000" w:themeColor="text1"/>
          <w:sz w:val="24"/>
          <w:szCs w:val="24"/>
        </w:rPr>
      </w:pPr>
    </w:p>
    <w:p w14:paraId="1D4801C9" w14:textId="77777777" w:rsidR="00654D1D" w:rsidRPr="00A624DA" w:rsidRDefault="00654D1D" w:rsidP="00654D1D">
      <w:pPr>
        <w:spacing w:after="0" w:line="240" w:lineRule="auto"/>
        <w:rPr>
          <w:rFonts w:ascii="Times New Roman" w:hAnsi="Times New Roman" w:cs="Times New Roman"/>
          <w:color w:val="000000" w:themeColor="text1"/>
          <w:sz w:val="24"/>
          <w:szCs w:val="24"/>
        </w:rPr>
      </w:pPr>
      <w:r w:rsidRPr="00A624DA">
        <w:rPr>
          <w:rFonts w:ascii="Times New Roman" w:hAnsi="Times New Roman" w:cs="Times New Roman"/>
          <w:color w:val="000000" w:themeColor="text1"/>
          <w:sz w:val="24"/>
          <w:szCs w:val="24"/>
        </w:rPr>
        <w:t>Activation Functions: The choice of activation functions in the model's hidden layers can impact its ability to capture complex patterns in the data. Common choices include ReLU, tanh, and sigmoid functions.</w:t>
      </w:r>
    </w:p>
    <w:p w14:paraId="6E793B08" w14:textId="77777777" w:rsidR="00654D1D" w:rsidRPr="00A624DA" w:rsidRDefault="00654D1D" w:rsidP="00654D1D">
      <w:pPr>
        <w:spacing w:after="0" w:line="240" w:lineRule="auto"/>
        <w:rPr>
          <w:rFonts w:ascii="Times New Roman" w:hAnsi="Times New Roman" w:cs="Times New Roman"/>
          <w:color w:val="000000" w:themeColor="text1"/>
          <w:sz w:val="24"/>
          <w:szCs w:val="24"/>
        </w:rPr>
      </w:pPr>
    </w:p>
    <w:p w14:paraId="3BDA98E5" w14:textId="77777777" w:rsidR="00654D1D" w:rsidRPr="00A624DA" w:rsidRDefault="00654D1D" w:rsidP="00654D1D">
      <w:pPr>
        <w:spacing w:after="0" w:line="240" w:lineRule="auto"/>
        <w:rPr>
          <w:rFonts w:ascii="Times New Roman" w:hAnsi="Times New Roman" w:cs="Times New Roman"/>
          <w:color w:val="000000" w:themeColor="text1"/>
          <w:sz w:val="24"/>
          <w:szCs w:val="24"/>
        </w:rPr>
      </w:pPr>
      <w:r w:rsidRPr="00A624DA">
        <w:rPr>
          <w:rFonts w:ascii="Times New Roman" w:hAnsi="Times New Roman" w:cs="Times New Roman"/>
          <w:color w:val="000000" w:themeColor="text1"/>
          <w:sz w:val="24"/>
          <w:szCs w:val="24"/>
        </w:rPr>
        <w:t>Image and Video Preprocessing: The preprocessing steps for images and videos may include resizing, cropping, normalization, and data augmentation. These steps can also have an impact on the model's performance.</w:t>
      </w:r>
    </w:p>
    <w:p w14:paraId="4C284DC0" w14:textId="2DF35C0B" w:rsidR="00654D1D" w:rsidRPr="00A624DA" w:rsidRDefault="00654D1D" w:rsidP="00654D1D">
      <w:pPr>
        <w:spacing w:after="0" w:line="240" w:lineRule="auto"/>
        <w:rPr>
          <w:rFonts w:ascii="Times New Roman" w:hAnsi="Times New Roman" w:cs="Times New Roman"/>
          <w:color w:val="000000" w:themeColor="text1"/>
          <w:sz w:val="24"/>
          <w:szCs w:val="24"/>
        </w:rPr>
      </w:pPr>
    </w:p>
    <w:p w14:paraId="6C1EE5EA" w14:textId="772F8B41" w:rsidR="00145453" w:rsidRPr="00A624DA" w:rsidRDefault="00145453" w:rsidP="00654D1D">
      <w:pPr>
        <w:spacing w:after="0" w:line="240" w:lineRule="auto"/>
        <w:rPr>
          <w:rFonts w:ascii="Times New Roman" w:hAnsi="Times New Roman" w:cs="Times New Roman"/>
          <w:color w:val="000000" w:themeColor="text1"/>
          <w:sz w:val="24"/>
          <w:szCs w:val="24"/>
        </w:rPr>
      </w:pPr>
      <w:r w:rsidRPr="00A624DA">
        <w:rPr>
          <w:rFonts w:ascii="Times New Roman" w:hAnsi="Times New Roman" w:cs="Times New Roman"/>
          <w:b/>
          <w:bCs/>
          <w:color w:val="000000" w:themeColor="text1"/>
          <w:sz w:val="24"/>
          <w:szCs w:val="24"/>
        </w:rPr>
        <w:lastRenderedPageBreak/>
        <w:t>Define the Search Space</w:t>
      </w:r>
      <w:r w:rsidRPr="00A624DA">
        <w:rPr>
          <w:rFonts w:ascii="Times New Roman" w:hAnsi="Times New Roman" w:cs="Times New Roman"/>
          <w:color w:val="000000" w:themeColor="text1"/>
          <w:sz w:val="24"/>
          <w:szCs w:val="24"/>
        </w:rPr>
        <w:t>: Before starting the hyperparameter tuning, it is essential to define the search space for each hyperparameter. For example, the learning rate could be searched in a range from 0.0001 to 0.1, the batch size could be chosen from [32, 64, 128], and the number of layers could be in the range [1, 3, 5]. Each hyperparameter should have a predefined set of possible values or distributions.</w:t>
      </w:r>
    </w:p>
    <w:p w14:paraId="36BD0FC2" w14:textId="1206E5B3" w:rsidR="00A534B0" w:rsidRPr="00A624DA" w:rsidRDefault="00654D1D" w:rsidP="00A534B0">
      <w:pPr>
        <w:rPr>
          <w:rFonts w:ascii="Times New Roman" w:hAnsi="Times New Roman" w:cs="Times New Roman"/>
          <w:color w:val="000000" w:themeColor="text1"/>
          <w:sz w:val="24"/>
          <w:szCs w:val="24"/>
        </w:rPr>
      </w:pPr>
      <w:r w:rsidRPr="00A624DA">
        <w:rPr>
          <w:rFonts w:ascii="Times New Roman" w:hAnsi="Times New Roman" w:cs="Times New Roman"/>
          <w:color w:val="000000" w:themeColor="text1"/>
          <w:sz w:val="24"/>
          <w:szCs w:val="24"/>
        </w:rPr>
        <w:t xml:space="preserve">To tune these hyperparameters, </w:t>
      </w:r>
      <w:r w:rsidR="00A534B0" w:rsidRPr="00A624DA">
        <w:rPr>
          <w:rFonts w:ascii="Times New Roman" w:hAnsi="Times New Roman" w:cs="Times New Roman"/>
          <w:color w:val="000000" w:themeColor="text1"/>
          <w:sz w:val="24"/>
          <w:szCs w:val="24"/>
        </w:rPr>
        <w:t>there are several techniques</w:t>
      </w:r>
      <w:r w:rsidR="00EC3CD3" w:rsidRPr="00A624DA">
        <w:rPr>
          <w:rFonts w:ascii="Times New Roman" w:hAnsi="Times New Roman" w:cs="Times New Roman"/>
          <w:color w:val="000000" w:themeColor="text1"/>
          <w:sz w:val="24"/>
          <w:szCs w:val="24"/>
        </w:rPr>
        <w:t>.</w:t>
      </w:r>
    </w:p>
    <w:p w14:paraId="0E12695C" w14:textId="77777777" w:rsidR="00A534B0" w:rsidRPr="00A624DA" w:rsidRDefault="00A534B0" w:rsidP="00A534B0">
      <w:pPr>
        <w:numPr>
          <w:ilvl w:val="0"/>
          <w:numId w:val="5"/>
        </w:numPr>
        <w:spacing w:after="0" w:line="240" w:lineRule="auto"/>
        <w:rPr>
          <w:rFonts w:ascii="Times New Roman" w:hAnsi="Times New Roman" w:cs="Times New Roman"/>
          <w:color w:val="000000" w:themeColor="text1"/>
          <w:sz w:val="24"/>
          <w:szCs w:val="24"/>
        </w:rPr>
      </w:pPr>
      <w:r w:rsidRPr="00A624DA">
        <w:rPr>
          <w:rFonts w:ascii="Times New Roman" w:hAnsi="Times New Roman" w:cs="Times New Roman"/>
          <w:b/>
          <w:bCs/>
          <w:color w:val="000000" w:themeColor="text1"/>
          <w:sz w:val="24"/>
          <w:szCs w:val="24"/>
        </w:rPr>
        <w:t>Grid Search</w:t>
      </w:r>
      <w:r w:rsidRPr="00A624DA">
        <w:rPr>
          <w:rFonts w:ascii="Times New Roman" w:hAnsi="Times New Roman" w:cs="Times New Roman"/>
          <w:color w:val="000000" w:themeColor="text1"/>
          <w:sz w:val="24"/>
          <w:szCs w:val="24"/>
        </w:rPr>
        <w:t>: It exhaustively searches all possible combinations of hyperparameters from the predefined search space. While it's straightforward, it could be computationally expensive and time-consuming.</w:t>
      </w:r>
    </w:p>
    <w:p w14:paraId="7360A6C4" w14:textId="77777777" w:rsidR="00A534B0" w:rsidRPr="00A624DA" w:rsidRDefault="00A534B0" w:rsidP="00A534B0">
      <w:pPr>
        <w:numPr>
          <w:ilvl w:val="0"/>
          <w:numId w:val="5"/>
        </w:numPr>
        <w:spacing w:after="0" w:line="240" w:lineRule="auto"/>
        <w:rPr>
          <w:rFonts w:ascii="Times New Roman" w:hAnsi="Times New Roman" w:cs="Times New Roman"/>
          <w:color w:val="000000" w:themeColor="text1"/>
          <w:sz w:val="24"/>
          <w:szCs w:val="24"/>
        </w:rPr>
      </w:pPr>
      <w:r w:rsidRPr="00A624DA">
        <w:rPr>
          <w:rFonts w:ascii="Times New Roman" w:hAnsi="Times New Roman" w:cs="Times New Roman"/>
          <w:b/>
          <w:bCs/>
          <w:color w:val="000000" w:themeColor="text1"/>
          <w:sz w:val="24"/>
          <w:szCs w:val="24"/>
        </w:rPr>
        <w:t>Random Search</w:t>
      </w:r>
      <w:r w:rsidRPr="00A624DA">
        <w:rPr>
          <w:rFonts w:ascii="Times New Roman" w:hAnsi="Times New Roman" w:cs="Times New Roman"/>
          <w:color w:val="000000" w:themeColor="text1"/>
          <w:sz w:val="24"/>
          <w:szCs w:val="24"/>
        </w:rPr>
        <w:t>: Randomly samples hyperparameters from the predefined search space. It is less computationally intensive compared to grid search and often yields similar results.</w:t>
      </w:r>
    </w:p>
    <w:p w14:paraId="5DEA9DD2" w14:textId="77777777" w:rsidR="00A534B0" w:rsidRPr="00A624DA" w:rsidRDefault="00A534B0" w:rsidP="00A534B0">
      <w:pPr>
        <w:numPr>
          <w:ilvl w:val="0"/>
          <w:numId w:val="5"/>
        </w:numPr>
        <w:spacing w:after="0" w:line="240" w:lineRule="auto"/>
        <w:rPr>
          <w:rFonts w:ascii="Times New Roman" w:hAnsi="Times New Roman" w:cs="Times New Roman"/>
          <w:color w:val="000000" w:themeColor="text1"/>
          <w:sz w:val="24"/>
          <w:szCs w:val="24"/>
        </w:rPr>
      </w:pPr>
      <w:r w:rsidRPr="00A624DA">
        <w:rPr>
          <w:rFonts w:ascii="Times New Roman" w:hAnsi="Times New Roman" w:cs="Times New Roman"/>
          <w:b/>
          <w:bCs/>
          <w:color w:val="000000" w:themeColor="text1"/>
          <w:sz w:val="24"/>
          <w:szCs w:val="24"/>
        </w:rPr>
        <w:t>Bayesian Optimization</w:t>
      </w:r>
      <w:r w:rsidRPr="00A624DA">
        <w:rPr>
          <w:rFonts w:ascii="Times New Roman" w:hAnsi="Times New Roman" w:cs="Times New Roman"/>
          <w:color w:val="000000" w:themeColor="text1"/>
          <w:sz w:val="24"/>
          <w:szCs w:val="24"/>
        </w:rPr>
        <w:t>: Bayesian optimization builds a probabilistic model of the objective function and chooses the next hyperparameter combination based on the previous observations. It is often more efficient in finding optimal hyperparameters compared to grid or random search.</w:t>
      </w:r>
    </w:p>
    <w:p w14:paraId="0CB55B6E" w14:textId="77777777" w:rsidR="00A534B0" w:rsidRPr="00A624DA" w:rsidRDefault="00A534B0" w:rsidP="00A534B0">
      <w:pPr>
        <w:numPr>
          <w:ilvl w:val="0"/>
          <w:numId w:val="5"/>
        </w:numPr>
        <w:spacing w:after="0" w:line="240" w:lineRule="auto"/>
        <w:rPr>
          <w:rFonts w:ascii="Times New Roman" w:hAnsi="Times New Roman" w:cs="Times New Roman"/>
          <w:color w:val="000000" w:themeColor="text1"/>
          <w:sz w:val="24"/>
          <w:szCs w:val="24"/>
        </w:rPr>
      </w:pPr>
      <w:r w:rsidRPr="00A624DA">
        <w:rPr>
          <w:rFonts w:ascii="Times New Roman" w:hAnsi="Times New Roman" w:cs="Times New Roman"/>
          <w:b/>
          <w:bCs/>
          <w:color w:val="000000" w:themeColor="text1"/>
          <w:sz w:val="24"/>
          <w:szCs w:val="24"/>
        </w:rPr>
        <w:t>Genetic Algorithms</w:t>
      </w:r>
      <w:r w:rsidRPr="00A624DA">
        <w:rPr>
          <w:rFonts w:ascii="Times New Roman" w:hAnsi="Times New Roman" w:cs="Times New Roman"/>
          <w:color w:val="000000" w:themeColor="text1"/>
          <w:sz w:val="24"/>
          <w:szCs w:val="24"/>
        </w:rPr>
        <w:t>: Genetic algorithms use techniques inspired by natural selection to evolve a population of hyperparameter combinations over generations.</w:t>
      </w:r>
    </w:p>
    <w:p w14:paraId="413BA04F" w14:textId="24815225" w:rsidR="00654D1D" w:rsidRPr="00A624DA" w:rsidRDefault="00654D1D" w:rsidP="00654D1D">
      <w:pPr>
        <w:spacing w:after="0" w:line="240" w:lineRule="auto"/>
        <w:rPr>
          <w:rFonts w:ascii="Times New Roman" w:hAnsi="Times New Roman" w:cs="Times New Roman"/>
          <w:color w:val="000000" w:themeColor="text1"/>
          <w:sz w:val="24"/>
          <w:szCs w:val="24"/>
        </w:rPr>
      </w:pPr>
    </w:p>
    <w:p w14:paraId="2781BD35" w14:textId="6D1D361E" w:rsidR="00654D1D" w:rsidRPr="00A624DA" w:rsidRDefault="00145453" w:rsidP="00654D1D">
      <w:pPr>
        <w:spacing w:after="0" w:line="240" w:lineRule="auto"/>
        <w:rPr>
          <w:rFonts w:ascii="Times New Roman" w:hAnsi="Times New Roman" w:cs="Times New Roman"/>
          <w:color w:val="000000" w:themeColor="text1"/>
          <w:sz w:val="24"/>
          <w:szCs w:val="24"/>
        </w:rPr>
      </w:pPr>
      <w:r w:rsidRPr="00A624DA">
        <w:rPr>
          <w:rFonts w:ascii="Times New Roman" w:hAnsi="Times New Roman" w:cs="Times New Roman"/>
          <w:b/>
          <w:bCs/>
          <w:color w:val="000000" w:themeColor="text1"/>
          <w:sz w:val="24"/>
          <w:szCs w:val="24"/>
        </w:rPr>
        <w:t>Early Stopping</w:t>
      </w:r>
      <w:r w:rsidRPr="00A624DA">
        <w:rPr>
          <w:rFonts w:ascii="Times New Roman" w:hAnsi="Times New Roman" w:cs="Times New Roman"/>
          <w:color w:val="000000" w:themeColor="text1"/>
          <w:sz w:val="24"/>
          <w:szCs w:val="24"/>
        </w:rPr>
        <w:t>: Early stopping is a technique used during training to prevent overfitting. It stops training the model when the performance on the validation set starts to degrade.</w:t>
      </w:r>
    </w:p>
    <w:p w14:paraId="7D07AE6C" w14:textId="77777777" w:rsidR="00145453" w:rsidRPr="00A624DA" w:rsidRDefault="00145453" w:rsidP="00654D1D">
      <w:pPr>
        <w:spacing w:after="0" w:line="240" w:lineRule="auto"/>
        <w:rPr>
          <w:rFonts w:ascii="Times New Roman" w:hAnsi="Times New Roman" w:cs="Times New Roman"/>
          <w:color w:val="000000" w:themeColor="text1"/>
          <w:sz w:val="24"/>
          <w:szCs w:val="24"/>
        </w:rPr>
      </w:pPr>
    </w:p>
    <w:p w14:paraId="1653E63B" w14:textId="3744712C" w:rsidR="009E63E3" w:rsidRPr="00A624DA" w:rsidRDefault="00654D1D" w:rsidP="00654D1D">
      <w:pPr>
        <w:spacing w:after="0" w:line="240" w:lineRule="auto"/>
        <w:rPr>
          <w:rFonts w:ascii="Times New Roman" w:hAnsi="Times New Roman" w:cs="Times New Roman"/>
          <w:color w:val="000000" w:themeColor="text1"/>
          <w:sz w:val="24"/>
          <w:szCs w:val="24"/>
        </w:rPr>
      </w:pPr>
      <w:r w:rsidRPr="00A624DA">
        <w:rPr>
          <w:rFonts w:ascii="Times New Roman" w:hAnsi="Times New Roman" w:cs="Times New Roman"/>
          <w:color w:val="000000" w:themeColor="text1"/>
          <w:sz w:val="24"/>
          <w:szCs w:val="24"/>
        </w:rPr>
        <w:t>During hyperparameter tuning, it is crucial to use proper validation techniques like cross-validation to avoid overfitting to the validation set. The process may involve multiple iterations of training and validation until the best combination of hyperparameters is found. Once the optimal hyperparameters are determined, the model can be trained on the entire dataset using these values to make predictions on new TikTok content and estimate their success.</w:t>
      </w:r>
    </w:p>
    <w:sectPr w:rsidR="009E63E3" w:rsidRPr="00A624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D5C92" w14:textId="77777777" w:rsidR="00811DBF" w:rsidRDefault="00811DBF" w:rsidP="00C82E6A">
      <w:pPr>
        <w:spacing w:after="0" w:line="240" w:lineRule="auto"/>
      </w:pPr>
      <w:r>
        <w:separator/>
      </w:r>
    </w:p>
  </w:endnote>
  <w:endnote w:type="continuationSeparator" w:id="0">
    <w:p w14:paraId="54641812" w14:textId="77777777" w:rsidR="00811DBF" w:rsidRDefault="00811DBF" w:rsidP="00C82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48DFD" w14:textId="77777777" w:rsidR="00811DBF" w:rsidRDefault="00811DBF" w:rsidP="00C82E6A">
      <w:pPr>
        <w:spacing w:after="0" w:line="240" w:lineRule="auto"/>
      </w:pPr>
      <w:r>
        <w:separator/>
      </w:r>
    </w:p>
  </w:footnote>
  <w:footnote w:type="continuationSeparator" w:id="0">
    <w:p w14:paraId="24A583DE" w14:textId="77777777" w:rsidR="00811DBF" w:rsidRDefault="00811DBF" w:rsidP="00C82E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43691"/>
    <w:multiLevelType w:val="multilevel"/>
    <w:tmpl w:val="27764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285D29"/>
    <w:multiLevelType w:val="hybridMultilevel"/>
    <w:tmpl w:val="862CC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0F002F"/>
    <w:multiLevelType w:val="multilevel"/>
    <w:tmpl w:val="88FA6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265129"/>
    <w:multiLevelType w:val="multilevel"/>
    <w:tmpl w:val="A8DEFB42"/>
    <w:lvl w:ilvl="0">
      <w:start w:val="1"/>
      <w:numFmt w:val="decimal"/>
      <w:lvlText w:val="%1."/>
      <w:lvlJc w:val="left"/>
      <w:pPr>
        <w:tabs>
          <w:tab w:val="num" w:pos="720"/>
        </w:tabs>
        <w:ind w:left="720" w:hanging="360"/>
      </w:pPr>
      <w:rPr>
        <w:color w:val="FFFFFF" w:themeColor="background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BE26B6"/>
    <w:multiLevelType w:val="multilevel"/>
    <w:tmpl w:val="913E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9230530">
    <w:abstractNumId w:val="4"/>
  </w:num>
  <w:num w:numId="2" w16cid:durableId="924341386">
    <w:abstractNumId w:val="3"/>
  </w:num>
  <w:num w:numId="3" w16cid:durableId="136461160">
    <w:abstractNumId w:val="1"/>
  </w:num>
  <w:num w:numId="4" w16cid:durableId="1841508120">
    <w:abstractNumId w:val="2"/>
  </w:num>
  <w:num w:numId="5" w16cid:durableId="131751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C8A"/>
    <w:rsid w:val="000368BD"/>
    <w:rsid w:val="00063955"/>
    <w:rsid w:val="00081165"/>
    <w:rsid w:val="00092B81"/>
    <w:rsid w:val="000C533D"/>
    <w:rsid w:val="00100F1C"/>
    <w:rsid w:val="00101B38"/>
    <w:rsid w:val="001339C8"/>
    <w:rsid w:val="00145453"/>
    <w:rsid w:val="0014700B"/>
    <w:rsid w:val="00190BD9"/>
    <w:rsid w:val="00195115"/>
    <w:rsid w:val="0019626E"/>
    <w:rsid w:val="001B0463"/>
    <w:rsid w:val="001D7565"/>
    <w:rsid w:val="001F7D0C"/>
    <w:rsid w:val="00213725"/>
    <w:rsid w:val="00217F1E"/>
    <w:rsid w:val="00276DF8"/>
    <w:rsid w:val="00290331"/>
    <w:rsid w:val="002A0798"/>
    <w:rsid w:val="002A0955"/>
    <w:rsid w:val="002B1AA9"/>
    <w:rsid w:val="002B64D9"/>
    <w:rsid w:val="002C05B9"/>
    <w:rsid w:val="002C5E75"/>
    <w:rsid w:val="00325B73"/>
    <w:rsid w:val="00334DB0"/>
    <w:rsid w:val="00343E58"/>
    <w:rsid w:val="00383361"/>
    <w:rsid w:val="00386ECA"/>
    <w:rsid w:val="0038766D"/>
    <w:rsid w:val="003B7629"/>
    <w:rsid w:val="003D02CD"/>
    <w:rsid w:val="00406C8A"/>
    <w:rsid w:val="0041704E"/>
    <w:rsid w:val="00435328"/>
    <w:rsid w:val="00462E0E"/>
    <w:rsid w:val="00472221"/>
    <w:rsid w:val="004857D4"/>
    <w:rsid w:val="004A562F"/>
    <w:rsid w:val="004A660C"/>
    <w:rsid w:val="004B6E20"/>
    <w:rsid w:val="004B73AC"/>
    <w:rsid w:val="004D44BC"/>
    <w:rsid w:val="004E3C30"/>
    <w:rsid w:val="00507417"/>
    <w:rsid w:val="00531EEE"/>
    <w:rsid w:val="00536B27"/>
    <w:rsid w:val="00540067"/>
    <w:rsid w:val="0055708F"/>
    <w:rsid w:val="005621DD"/>
    <w:rsid w:val="005711C5"/>
    <w:rsid w:val="00584D53"/>
    <w:rsid w:val="005A0BE0"/>
    <w:rsid w:val="005B5D2D"/>
    <w:rsid w:val="005D754F"/>
    <w:rsid w:val="005E79F9"/>
    <w:rsid w:val="00604ED8"/>
    <w:rsid w:val="00654D1D"/>
    <w:rsid w:val="00690AE9"/>
    <w:rsid w:val="0069413A"/>
    <w:rsid w:val="006B4148"/>
    <w:rsid w:val="006D4C13"/>
    <w:rsid w:val="006F4593"/>
    <w:rsid w:val="00705B69"/>
    <w:rsid w:val="007517B8"/>
    <w:rsid w:val="00752B46"/>
    <w:rsid w:val="007760E1"/>
    <w:rsid w:val="007952F8"/>
    <w:rsid w:val="007D3ED6"/>
    <w:rsid w:val="007F54BD"/>
    <w:rsid w:val="00803629"/>
    <w:rsid w:val="00811DBF"/>
    <w:rsid w:val="00821885"/>
    <w:rsid w:val="00840937"/>
    <w:rsid w:val="008715A8"/>
    <w:rsid w:val="0087601A"/>
    <w:rsid w:val="008A5B20"/>
    <w:rsid w:val="008B0317"/>
    <w:rsid w:val="008B189F"/>
    <w:rsid w:val="008D2FCB"/>
    <w:rsid w:val="008F21C6"/>
    <w:rsid w:val="009104B2"/>
    <w:rsid w:val="009327C2"/>
    <w:rsid w:val="00942B3F"/>
    <w:rsid w:val="009531A3"/>
    <w:rsid w:val="00956A48"/>
    <w:rsid w:val="009B3306"/>
    <w:rsid w:val="009C37E6"/>
    <w:rsid w:val="009E3F16"/>
    <w:rsid w:val="009E459C"/>
    <w:rsid w:val="009E63E3"/>
    <w:rsid w:val="00A24479"/>
    <w:rsid w:val="00A30383"/>
    <w:rsid w:val="00A534B0"/>
    <w:rsid w:val="00A624DA"/>
    <w:rsid w:val="00A65BB1"/>
    <w:rsid w:val="00AA1641"/>
    <w:rsid w:val="00AA3292"/>
    <w:rsid w:val="00AA57C3"/>
    <w:rsid w:val="00AB05E7"/>
    <w:rsid w:val="00AB3A2F"/>
    <w:rsid w:val="00AB6C35"/>
    <w:rsid w:val="00AC5EF3"/>
    <w:rsid w:val="00AE1CB2"/>
    <w:rsid w:val="00AE2480"/>
    <w:rsid w:val="00AE4323"/>
    <w:rsid w:val="00AE6813"/>
    <w:rsid w:val="00AE6ECD"/>
    <w:rsid w:val="00AF326C"/>
    <w:rsid w:val="00AF7265"/>
    <w:rsid w:val="00B0484C"/>
    <w:rsid w:val="00B36D68"/>
    <w:rsid w:val="00BA370B"/>
    <w:rsid w:val="00BA4773"/>
    <w:rsid w:val="00BB0AD1"/>
    <w:rsid w:val="00BC6D75"/>
    <w:rsid w:val="00BD1F55"/>
    <w:rsid w:val="00BD7063"/>
    <w:rsid w:val="00BF1EC2"/>
    <w:rsid w:val="00BF31EB"/>
    <w:rsid w:val="00C07462"/>
    <w:rsid w:val="00C167B5"/>
    <w:rsid w:val="00C32AAF"/>
    <w:rsid w:val="00C32EF5"/>
    <w:rsid w:val="00C4319D"/>
    <w:rsid w:val="00C50E7A"/>
    <w:rsid w:val="00C60667"/>
    <w:rsid w:val="00C66F9E"/>
    <w:rsid w:val="00C6795D"/>
    <w:rsid w:val="00C82E6A"/>
    <w:rsid w:val="00C96925"/>
    <w:rsid w:val="00CA3F57"/>
    <w:rsid w:val="00CB3FFB"/>
    <w:rsid w:val="00CE06C9"/>
    <w:rsid w:val="00CE1B52"/>
    <w:rsid w:val="00CF16E6"/>
    <w:rsid w:val="00CF4A6B"/>
    <w:rsid w:val="00D61667"/>
    <w:rsid w:val="00D67CF3"/>
    <w:rsid w:val="00D703C2"/>
    <w:rsid w:val="00D774CB"/>
    <w:rsid w:val="00D815A5"/>
    <w:rsid w:val="00D8373E"/>
    <w:rsid w:val="00DC3B0A"/>
    <w:rsid w:val="00DD414B"/>
    <w:rsid w:val="00DF228E"/>
    <w:rsid w:val="00DF549B"/>
    <w:rsid w:val="00E245B8"/>
    <w:rsid w:val="00E46DE3"/>
    <w:rsid w:val="00E725D5"/>
    <w:rsid w:val="00E87873"/>
    <w:rsid w:val="00E93DEC"/>
    <w:rsid w:val="00EB6A7E"/>
    <w:rsid w:val="00EC3CD3"/>
    <w:rsid w:val="00EC70F7"/>
    <w:rsid w:val="00EF2D3B"/>
    <w:rsid w:val="00EF64D3"/>
    <w:rsid w:val="00EF6D60"/>
    <w:rsid w:val="00F02733"/>
    <w:rsid w:val="00F22C83"/>
    <w:rsid w:val="00F3269C"/>
    <w:rsid w:val="00F418CE"/>
    <w:rsid w:val="00F45C98"/>
    <w:rsid w:val="00F610BB"/>
    <w:rsid w:val="00F6139F"/>
    <w:rsid w:val="00F71249"/>
    <w:rsid w:val="00FA55D6"/>
    <w:rsid w:val="00FE5C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AA8124"/>
  <w15:chartTrackingRefBased/>
  <w15:docId w15:val="{2925CDC5-F12E-4E59-8C2C-701E73E81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2E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E6A"/>
  </w:style>
  <w:style w:type="paragraph" w:styleId="Footer">
    <w:name w:val="footer"/>
    <w:basedOn w:val="Normal"/>
    <w:link w:val="FooterChar"/>
    <w:uiPriority w:val="99"/>
    <w:unhideWhenUsed/>
    <w:rsid w:val="00C82E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E6A"/>
  </w:style>
  <w:style w:type="paragraph" w:styleId="NormalWeb">
    <w:name w:val="Normal (Web)"/>
    <w:basedOn w:val="Normal"/>
    <w:uiPriority w:val="99"/>
    <w:semiHidden/>
    <w:unhideWhenUsed/>
    <w:rsid w:val="00C82E6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E3F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3F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9E3F16"/>
    <w:rPr>
      <w:rFonts w:ascii="Courier New" w:eastAsia="Times New Roman" w:hAnsi="Courier New" w:cs="Courier New"/>
      <w:sz w:val="20"/>
      <w:szCs w:val="20"/>
    </w:rPr>
  </w:style>
  <w:style w:type="paragraph" w:styleId="ListParagraph">
    <w:name w:val="List Paragraph"/>
    <w:basedOn w:val="Normal"/>
    <w:uiPriority w:val="34"/>
    <w:qFormat/>
    <w:rsid w:val="00435328"/>
    <w:pPr>
      <w:ind w:left="720"/>
      <w:contextualSpacing/>
    </w:pPr>
  </w:style>
  <w:style w:type="character" w:customStyle="1" w:styleId="Mention1">
    <w:name w:val="Mention1"/>
    <w:basedOn w:val="DefaultParagraphFont"/>
    <w:rsid w:val="00690AE9"/>
  </w:style>
  <w:style w:type="character" w:styleId="Hyperlink">
    <w:name w:val="Hyperlink"/>
    <w:basedOn w:val="DefaultParagraphFont"/>
    <w:uiPriority w:val="99"/>
    <w:unhideWhenUsed/>
    <w:rsid w:val="009531A3"/>
    <w:rPr>
      <w:color w:val="0563C1" w:themeColor="hyperlink"/>
      <w:u w:val="single"/>
    </w:rPr>
  </w:style>
  <w:style w:type="character" w:styleId="UnresolvedMention">
    <w:name w:val="Unresolved Mention"/>
    <w:basedOn w:val="DefaultParagraphFont"/>
    <w:uiPriority w:val="99"/>
    <w:semiHidden/>
    <w:unhideWhenUsed/>
    <w:rsid w:val="009531A3"/>
    <w:rPr>
      <w:color w:val="605E5C"/>
      <w:shd w:val="clear" w:color="auto" w:fill="E1DFDD"/>
    </w:rPr>
  </w:style>
  <w:style w:type="character" w:styleId="Strong">
    <w:name w:val="Strong"/>
    <w:basedOn w:val="DefaultParagraphFont"/>
    <w:uiPriority w:val="22"/>
    <w:qFormat/>
    <w:rsid w:val="001454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68267">
      <w:bodyDiv w:val="1"/>
      <w:marLeft w:val="0"/>
      <w:marRight w:val="0"/>
      <w:marTop w:val="0"/>
      <w:marBottom w:val="0"/>
      <w:divBdr>
        <w:top w:val="none" w:sz="0" w:space="0" w:color="auto"/>
        <w:left w:val="none" w:sz="0" w:space="0" w:color="auto"/>
        <w:bottom w:val="none" w:sz="0" w:space="0" w:color="auto"/>
        <w:right w:val="none" w:sz="0" w:space="0" w:color="auto"/>
      </w:divBdr>
    </w:div>
    <w:div w:id="507017738">
      <w:bodyDiv w:val="1"/>
      <w:marLeft w:val="0"/>
      <w:marRight w:val="0"/>
      <w:marTop w:val="0"/>
      <w:marBottom w:val="0"/>
      <w:divBdr>
        <w:top w:val="none" w:sz="0" w:space="0" w:color="auto"/>
        <w:left w:val="none" w:sz="0" w:space="0" w:color="auto"/>
        <w:bottom w:val="none" w:sz="0" w:space="0" w:color="auto"/>
        <w:right w:val="none" w:sz="0" w:space="0" w:color="auto"/>
      </w:divBdr>
    </w:div>
    <w:div w:id="645478697">
      <w:bodyDiv w:val="1"/>
      <w:marLeft w:val="0"/>
      <w:marRight w:val="0"/>
      <w:marTop w:val="0"/>
      <w:marBottom w:val="0"/>
      <w:divBdr>
        <w:top w:val="none" w:sz="0" w:space="0" w:color="auto"/>
        <w:left w:val="none" w:sz="0" w:space="0" w:color="auto"/>
        <w:bottom w:val="none" w:sz="0" w:space="0" w:color="auto"/>
        <w:right w:val="none" w:sz="0" w:space="0" w:color="auto"/>
      </w:divBdr>
    </w:div>
    <w:div w:id="1070152421">
      <w:bodyDiv w:val="1"/>
      <w:marLeft w:val="0"/>
      <w:marRight w:val="0"/>
      <w:marTop w:val="0"/>
      <w:marBottom w:val="0"/>
      <w:divBdr>
        <w:top w:val="none" w:sz="0" w:space="0" w:color="auto"/>
        <w:left w:val="none" w:sz="0" w:space="0" w:color="auto"/>
        <w:bottom w:val="none" w:sz="0" w:space="0" w:color="auto"/>
        <w:right w:val="none" w:sz="0" w:space="0" w:color="auto"/>
      </w:divBdr>
    </w:div>
    <w:div w:id="1235898857">
      <w:bodyDiv w:val="1"/>
      <w:marLeft w:val="0"/>
      <w:marRight w:val="0"/>
      <w:marTop w:val="0"/>
      <w:marBottom w:val="0"/>
      <w:divBdr>
        <w:top w:val="none" w:sz="0" w:space="0" w:color="auto"/>
        <w:left w:val="none" w:sz="0" w:space="0" w:color="auto"/>
        <w:bottom w:val="none" w:sz="0" w:space="0" w:color="auto"/>
        <w:right w:val="none" w:sz="0" w:space="0" w:color="auto"/>
      </w:divBdr>
      <w:divsChild>
        <w:div w:id="613169471">
          <w:marLeft w:val="0"/>
          <w:marRight w:val="0"/>
          <w:marTop w:val="0"/>
          <w:marBottom w:val="0"/>
          <w:divBdr>
            <w:top w:val="none" w:sz="0" w:space="0" w:color="auto"/>
            <w:left w:val="none" w:sz="0" w:space="0" w:color="auto"/>
            <w:bottom w:val="none" w:sz="0" w:space="0" w:color="auto"/>
            <w:right w:val="none" w:sz="0" w:space="0" w:color="auto"/>
          </w:divBdr>
          <w:divsChild>
            <w:div w:id="649604086">
              <w:marLeft w:val="0"/>
              <w:marRight w:val="0"/>
              <w:marTop w:val="0"/>
              <w:marBottom w:val="0"/>
              <w:divBdr>
                <w:top w:val="none" w:sz="0" w:space="0" w:color="auto"/>
                <w:left w:val="none" w:sz="0" w:space="0" w:color="auto"/>
                <w:bottom w:val="none" w:sz="0" w:space="0" w:color="auto"/>
                <w:right w:val="none" w:sz="0" w:space="0" w:color="auto"/>
              </w:divBdr>
              <w:divsChild>
                <w:div w:id="150863972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590688">
      <w:bodyDiv w:val="1"/>
      <w:marLeft w:val="0"/>
      <w:marRight w:val="0"/>
      <w:marTop w:val="0"/>
      <w:marBottom w:val="0"/>
      <w:divBdr>
        <w:top w:val="none" w:sz="0" w:space="0" w:color="auto"/>
        <w:left w:val="none" w:sz="0" w:space="0" w:color="auto"/>
        <w:bottom w:val="none" w:sz="0" w:space="0" w:color="auto"/>
        <w:right w:val="none" w:sz="0" w:space="0" w:color="auto"/>
      </w:divBdr>
    </w:div>
    <w:div w:id="1352537846">
      <w:bodyDiv w:val="1"/>
      <w:marLeft w:val="0"/>
      <w:marRight w:val="0"/>
      <w:marTop w:val="0"/>
      <w:marBottom w:val="0"/>
      <w:divBdr>
        <w:top w:val="none" w:sz="0" w:space="0" w:color="auto"/>
        <w:left w:val="none" w:sz="0" w:space="0" w:color="auto"/>
        <w:bottom w:val="none" w:sz="0" w:space="0" w:color="auto"/>
        <w:right w:val="none" w:sz="0" w:space="0" w:color="auto"/>
      </w:divBdr>
      <w:divsChild>
        <w:div w:id="1087070689">
          <w:marLeft w:val="0"/>
          <w:marRight w:val="0"/>
          <w:marTop w:val="0"/>
          <w:marBottom w:val="0"/>
          <w:divBdr>
            <w:top w:val="none" w:sz="0" w:space="0" w:color="auto"/>
            <w:left w:val="none" w:sz="0" w:space="0" w:color="auto"/>
            <w:bottom w:val="none" w:sz="0" w:space="0" w:color="auto"/>
            <w:right w:val="none" w:sz="0" w:space="0" w:color="auto"/>
          </w:divBdr>
          <w:divsChild>
            <w:div w:id="1696805216">
              <w:marLeft w:val="0"/>
              <w:marRight w:val="0"/>
              <w:marTop w:val="0"/>
              <w:marBottom w:val="0"/>
              <w:divBdr>
                <w:top w:val="none" w:sz="0" w:space="0" w:color="auto"/>
                <w:left w:val="none" w:sz="0" w:space="0" w:color="auto"/>
                <w:bottom w:val="none" w:sz="0" w:space="0" w:color="auto"/>
                <w:right w:val="none" w:sz="0" w:space="0" w:color="auto"/>
              </w:divBdr>
              <w:divsChild>
                <w:div w:id="665329899">
                  <w:marLeft w:val="0"/>
                  <w:marRight w:val="0"/>
                  <w:marTop w:val="0"/>
                  <w:marBottom w:val="0"/>
                  <w:divBdr>
                    <w:top w:val="none" w:sz="0" w:space="0" w:color="auto"/>
                    <w:left w:val="none" w:sz="0" w:space="0" w:color="auto"/>
                    <w:bottom w:val="none" w:sz="0" w:space="0" w:color="auto"/>
                    <w:right w:val="none" w:sz="0" w:space="0" w:color="auto"/>
                  </w:divBdr>
                  <w:divsChild>
                    <w:div w:id="1896237492">
                      <w:marLeft w:val="0"/>
                      <w:marRight w:val="0"/>
                      <w:marTop w:val="0"/>
                      <w:marBottom w:val="0"/>
                      <w:divBdr>
                        <w:top w:val="none" w:sz="0" w:space="0" w:color="auto"/>
                        <w:left w:val="none" w:sz="0" w:space="0" w:color="auto"/>
                        <w:bottom w:val="none" w:sz="0" w:space="0" w:color="auto"/>
                        <w:right w:val="none" w:sz="0" w:space="0" w:color="auto"/>
                      </w:divBdr>
                      <w:divsChild>
                        <w:div w:id="1044601862">
                          <w:marLeft w:val="0"/>
                          <w:marRight w:val="0"/>
                          <w:marTop w:val="0"/>
                          <w:marBottom w:val="0"/>
                          <w:divBdr>
                            <w:top w:val="none" w:sz="0" w:space="0" w:color="auto"/>
                            <w:left w:val="none" w:sz="0" w:space="0" w:color="auto"/>
                            <w:bottom w:val="none" w:sz="0" w:space="0" w:color="auto"/>
                            <w:right w:val="none" w:sz="0" w:space="0" w:color="auto"/>
                          </w:divBdr>
                          <w:divsChild>
                            <w:div w:id="174478915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798049">
          <w:marLeft w:val="0"/>
          <w:marRight w:val="0"/>
          <w:marTop w:val="0"/>
          <w:marBottom w:val="360"/>
          <w:divBdr>
            <w:top w:val="none" w:sz="0" w:space="0" w:color="auto"/>
            <w:left w:val="none" w:sz="0" w:space="0" w:color="auto"/>
            <w:bottom w:val="none" w:sz="0" w:space="0" w:color="auto"/>
            <w:right w:val="none" w:sz="0" w:space="0" w:color="auto"/>
          </w:divBdr>
          <w:divsChild>
            <w:div w:id="1279143694">
              <w:marLeft w:val="0"/>
              <w:marRight w:val="0"/>
              <w:marTop w:val="0"/>
              <w:marBottom w:val="0"/>
              <w:divBdr>
                <w:top w:val="none" w:sz="0" w:space="0" w:color="auto"/>
                <w:left w:val="none" w:sz="0" w:space="0" w:color="auto"/>
                <w:bottom w:val="none" w:sz="0" w:space="0" w:color="auto"/>
                <w:right w:val="none" w:sz="0" w:space="0" w:color="auto"/>
              </w:divBdr>
              <w:divsChild>
                <w:div w:id="1314722839">
                  <w:marLeft w:val="0"/>
                  <w:marRight w:val="0"/>
                  <w:marTop w:val="0"/>
                  <w:marBottom w:val="0"/>
                  <w:divBdr>
                    <w:top w:val="none" w:sz="0" w:space="0" w:color="auto"/>
                    <w:left w:val="none" w:sz="0" w:space="0" w:color="auto"/>
                    <w:bottom w:val="none" w:sz="0" w:space="0" w:color="auto"/>
                    <w:right w:val="none" w:sz="0" w:space="0" w:color="auto"/>
                  </w:divBdr>
                  <w:divsChild>
                    <w:div w:id="2051954282">
                      <w:marLeft w:val="0"/>
                      <w:marRight w:val="0"/>
                      <w:marTop w:val="0"/>
                      <w:marBottom w:val="0"/>
                      <w:divBdr>
                        <w:top w:val="none" w:sz="0" w:space="0" w:color="auto"/>
                        <w:left w:val="none" w:sz="0" w:space="0" w:color="auto"/>
                        <w:bottom w:val="none" w:sz="0" w:space="0" w:color="auto"/>
                        <w:right w:val="none" w:sz="0" w:space="0" w:color="auto"/>
                      </w:divBdr>
                      <w:divsChild>
                        <w:div w:id="1219975187">
                          <w:marLeft w:val="0"/>
                          <w:marRight w:val="0"/>
                          <w:marTop w:val="0"/>
                          <w:marBottom w:val="0"/>
                          <w:divBdr>
                            <w:top w:val="none" w:sz="0" w:space="0" w:color="auto"/>
                            <w:left w:val="none" w:sz="0" w:space="0" w:color="auto"/>
                            <w:bottom w:val="none" w:sz="0" w:space="0" w:color="auto"/>
                            <w:right w:val="none" w:sz="0" w:space="0" w:color="auto"/>
                          </w:divBdr>
                          <w:divsChild>
                            <w:div w:id="34617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917704">
      <w:bodyDiv w:val="1"/>
      <w:marLeft w:val="0"/>
      <w:marRight w:val="0"/>
      <w:marTop w:val="0"/>
      <w:marBottom w:val="0"/>
      <w:divBdr>
        <w:top w:val="none" w:sz="0" w:space="0" w:color="auto"/>
        <w:left w:val="none" w:sz="0" w:space="0" w:color="auto"/>
        <w:bottom w:val="none" w:sz="0" w:space="0" w:color="auto"/>
        <w:right w:val="none" w:sz="0" w:space="0" w:color="auto"/>
      </w:divBdr>
    </w:div>
    <w:div w:id="1555578438">
      <w:bodyDiv w:val="1"/>
      <w:marLeft w:val="0"/>
      <w:marRight w:val="0"/>
      <w:marTop w:val="0"/>
      <w:marBottom w:val="0"/>
      <w:divBdr>
        <w:top w:val="none" w:sz="0" w:space="0" w:color="auto"/>
        <w:left w:val="none" w:sz="0" w:space="0" w:color="auto"/>
        <w:bottom w:val="none" w:sz="0" w:space="0" w:color="auto"/>
        <w:right w:val="none" w:sz="0" w:space="0" w:color="auto"/>
      </w:divBdr>
    </w:div>
    <w:div w:id="1570309586">
      <w:bodyDiv w:val="1"/>
      <w:marLeft w:val="0"/>
      <w:marRight w:val="0"/>
      <w:marTop w:val="0"/>
      <w:marBottom w:val="0"/>
      <w:divBdr>
        <w:top w:val="none" w:sz="0" w:space="0" w:color="auto"/>
        <w:left w:val="none" w:sz="0" w:space="0" w:color="auto"/>
        <w:bottom w:val="none" w:sz="0" w:space="0" w:color="auto"/>
        <w:right w:val="none" w:sz="0" w:space="0" w:color="auto"/>
      </w:divBdr>
    </w:div>
    <w:div w:id="1579752856">
      <w:bodyDiv w:val="1"/>
      <w:marLeft w:val="0"/>
      <w:marRight w:val="0"/>
      <w:marTop w:val="0"/>
      <w:marBottom w:val="0"/>
      <w:divBdr>
        <w:top w:val="none" w:sz="0" w:space="0" w:color="auto"/>
        <w:left w:val="none" w:sz="0" w:space="0" w:color="auto"/>
        <w:bottom w:val="none" w:sz="0" w:space="0" w:color="auto"/>
        <w:right w:val="none" w:sz="0" w:space="0" w:color="auto"/>
      </w:divBdr>
    </w:div>
    <w:div w:id="2023776027">
      <w:bodyDiv w:val="1"/>
      <w:marLeft w:val="0"/>
      <w:marRight w:val="0"/>
      <w:marTop w:val="0"/>
      <w:marBottom w:val="0"/>
      <w:divBdr>
        <w:top w:val="none" w:sz="0" w:space="0" w:color="auto"/>
        <w:left w:val="none" w:sz="0" w:space="0" w:color="auto"/>
        <w:bottom w:val="none" w:sz="0" w:space="0" w:color="auto"/>
        <w:right w:val="none" w:sz="0" w:space="0" w:color="auto"/>
      </w:divBdr>
    </w:div>
    <w:div w:id="2026900919">
      <w:bodyDiv w:val="1"/>
      <w:marLeft w:val="0"/>
      <w:marRight w:val="0"/>
      <w:marTop w:val="0"/>
      <w:marBottom w:val="0"/>
      <w:divBdr>
        <w:top w:val="none" w:sz="0" w:space="0" w:color="auto"/>
        <w:left w:val="none" w:sz="0" w:space="0" w:color="auto"/>
        <w:bottom w:val="none" w:sz="0" w:space="0" w:color="auto"/>
        <w:right w:val="none" w:sz="0" w:space="0" w:color="auto"/>
      </w:divBdr>
    </w:div>
    <w:div w:id="203668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E28E2-1DBC-4803-B0C8-99339AD80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2690</TotalTime>
  <Pages>1</Pages>
  <Words>1536</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Mingyao Song</dc:creator>
  <cp:keywords/>
  <dc:description/>
  <cp:lastModifiedBy>Mingyao Song</cp:lastModifiedBy>
  <cp:revision>466</cp:revision>
  <dcterms:created xsi:type="dcterms:W3CDTF">2023-06-21T01:15:00Z</dcterms:created>
  <dcterms:modified xsi:type="dcterms:W3CDTF">2023-07-20T00:27:00Z</dcterms:modified>
</cp:coreProperties>
</file>