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aryx — Scalability Bottlenecks</w:t>
      </w:r>
    </w:p>
    <w:p/>
    <w:p>
      <w:pPr/>
      <w:r>
        <w:rPr>
          <w:b/>
          <w:color w:val="1F3864"/>
          <w:sz w:val="32"/>
        </w:rPr>
        <w:t>aryx Scalability Bottlenecks — Analysis &amp; OCI Fix Path</w:t>
      </w:r>
    </w:p>
    <w:p>
      <w:pPr/>
      <w:r>
        <w:rPr>
          <w:b w:val="0"/>
          <w:sz w:val="20"/>
        </w:rPr>
        <w:t>This document covers every identified bottleneck in aryx at scale, with exact</w:t>
      </w:r>
    </w:p>
    <w:p>
      <w:pPr/>
      <w:r>
        <w:rPr>
          <w:b w:val="0"/>
          <w:sz w:val="20"/>
        </w:rPr>
        <w:t>source locations, accuracy impact, resource impact, cost impact, and the OCI fix path.</w:t>
      </w:r>
    </w:p>
    <w:p>
      <w:pPr/>
      <w:r>
        <w:rPr>
          <w:b/>
          <w:sz w:val="20"/>
        </w:rPr>
        <w:t>Scale threshold:</w:t>
      </w:r>
      <w:r>
        <w:rPr>
          <w:b w:val="0"/>
          <w:sz w:val="20"/>
        </w:rPr>
        <w:t xml:space="preserve"> aryx works well up to ~100K entities on a 16 GB VM.</w:t>
      </w:r>
    </w:p>
    <w:p>
      <w:pPr/>
      <w:r>
        <w:rPr>
          <w:b w:val="0"/>
          <w:sz w:val="20"/>
        </w:rPr>
        <w:t>Beyond that, the bottlenecks below cause degraded accuracy, OOM crashes, or</w:t>
      </w:r>
    </w:p>
    <w:p>
      <w:pPr/>
      <w:r>
        <w:rPr>
          <w:b w:val="0"/>
          <w:sz w:val="20"/>
        </w:rPr>
        <w:t>unacceptably slow pipeline runs.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Bottleneck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Trigger point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🔴 Critical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Graph projection —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fetchall()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&gt;500K entities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🔴 Critical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Rule evaluator — Python loop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&gt;100K entities × 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🟡 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Resolution blocking — silent drop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Blocks &gt;5,000 records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🟡 High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Single-threaded pipeline worker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Large file batches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🟢 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FalkorDB query hard cap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&gt;500 entity results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🟢 Medium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Relationship inference cap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&gt;50 entity pairs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🟢 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Transitive closure cap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Hierarchies &gt;4 hops deep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 xml:space="preserve">P1 — Graph Projection </w:t>
      </w:r>
      <w:r>
        <w:rPr>
          <w:rFonts w:ascii="Courier New" w:hAnsi="Courier New"/>
          <w:b/>
          <w:color w:val="C7254E"/>
          <w:sz w:val="26"/>
        </w:rPr>
        <w:t>fetchall()</w:t>
      </w:r>
      <w:r>
        <w:rPr>
          <w:b/>
          <w:color w:val="2E5FA3"/>
          <w:sz w:val="26"/>
        </w:rPr>
        <w:t xml:space="preserve"> Memory Spike</w:t>
      </w:r>
    </w:p>
    <w:p>
      <w:pPr/>
      <w:r>
        <w:rPr>
          <w:b/>
          <w:sz w:val="20"/>
        </w:rPr>
        <w:t>Source files: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src/aryx/store/entity_store.py:105</w:t>
      </w:r>
      <w:r>
        <w:rPr>
          <w:b w:val="0"/>
          <w:sz w:val="20"/>
        </w:rPr>
        <w:t xml:space="preserve"> — </w:t>
      </w:r>
      <w:r>
        <w:rPr>
          <w:rFonts w:ascii="Courier New" w:hAnsi="Courier New"/>
          <w:b w:val="0"/>
          <w:color w:val="C7254E"/>
          <w:sz w:val="18"/>
        </w:rPr>
        <w:t>list_entities()</w:t>
      </w:r>
      <w:r>
        <w:rPr>
          <w:b w:val="0"/>
          <w:sz w:val="20"/>
        </w:rPr>
        <w:t xml:space="preserve"> → </w:t>
      </w:r>
      <w:r>
        <w:rPr>
          <w:rFonts w:ascii="Courier New" w:hAnsi="Courier New"/>
          <w:b w:val="0"/>
          <w:color w:val="C7254E"/>
          <w:sz w:val="18"/>
        </w:rPr>
        <w:t>fetchall()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src/aryx/store/entity_store.py:112</w:t>
      </w:r>
      <w:r>
        <w:rPr>
          <w:b w:val="0"/>
          <w:sz w:val="20"/>
        </w:rPr>
        <w:t xml:space="preserve"> — </w:t>
      </w:r>
      <w:r>
        <w:rPr>
          <w:rFonts w:ascii="Courier New" w:hAnsi="Courier New"/>
          <w:b w:val="0"/>
          <w:color w:val="C7254E"/>
          <w:sz w:val="18"/>
        </w:rPr>
        <w:t>list_members_provenance()</w:t>
      </w:r>
      <w:r>
        <w:rPr>
          <w:b w:val="0"/>
          <w:sz w:val="20"/>
        </w:rPr>
        <w:t xml:space="preserve"> → </w:t>
      </w:r>
      <w:r>
        <w:rPr>
          <w:rFonts w:ascii="Courier New" w:hAnsi="Courier New"/>
          <w:b w:val="0"/>
          <w:color w:val="C7254E"/>
          <w:sz w:val="18"/>
        </w:rPr>
        <w:t>fetchall()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src/aryx/store/entity_store.py:119</w:t>
      </w:r>
      <w:r>
        <w:rPr>
          <w:b w:val="0"/>
          <w:sz w:val="20"/>
        </w:rPr>
        <w:t xml:space="preserve"> — </w:t>
      </w:r>
      <w:r>
        <w:rPr>
          <w:rFonts w:ascii="Courier New" w:hAnsi="Courier New"/>
          <w:b w:val="0"/>
          <w:color w:val="C7254E"/>
          <w:sz w:val="18"/>
        </w:rPr>
        <w:t>list_relationships()</w:t>
      </w:r>
      <w:r>
        <w:rPr>
          <w:b w:val="0"/>
          <w:sz w:val="20"/>
        </w:rPr>
        <w:t xml:space="preserve"> → </w:t>
      </w:r>
      <w:r>
        <w:rPr>
          <w:rFonts w:ascii="Courier New" w:hAnsi="Courier New"/>
          <w:b w:val="0"/>
          <w:color w:val="C7254E"/>
          <w:sz w:val="18"/>
        </w:rPr>
        <w:t>fetchall()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src/aryx/project.py:52</w:t>
      </w:r>
      <w:r>
        <w:rPr>
          <w:b w:val="0"/>
          <w:sz w:val="20"/>
        </w:rPr>
        <w:t xml:space="preserve"> — calls all three before touching FalkorDB</w:t>
      </w:r>
    </w:p>
    <w:p>
      <w:pPr/>
      <w:r>
        <w:rPr>
          <w:b/>
          <w:sz w:val="20"/>
        </w:rPr>
        <w:t>What happens: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entities = store.list_entities()       # entire aryx_entity table → Python list</w:t>
        <w:br/>
      </w:r>
      <w:r>
        <w:rPr>
          <w:rFonts w:ascii="Courier New" w:hAnsi="Courier New"/>
          <w:color w:val="2D2D2D"/>
          <w:sz w:val="17"/>
        </w:rPr>
        <w:t>provenance = store.list_members_provenance()   # entire provenance → Python list</w:t>
        <w:br/>
      </w:r>
      <w:r>
        <w:rPr>
          <w:rFonts w:ascii="Courier New" w:hAnsi="Courier New"/>
          <w:color w:val="2D2D2D"/>
          <w:sz w:val="17"/>
        </w:rPr>
        <w:t>relationships = store.list_relationships()     # entire relationships → Python list</w:t>
        <w:br/>
      </w:r>
    </w:p>
    <w:p>
      <w:pPr/>
      <w:r>
        <w:rPr>
          <w:b w:val="0"/>
          <w:sz w:val="20"/>
        </w:rPr>
        <w:t>All three tables are loaded into Python memory simultaneously before a single</w:t>
      </w:r>
    </w:p>
    <w:p>
      <w:pPr/>
      <w:r>
        <w:rPr>
          <w:b w:val="0"/>
          <w:sz w:val="20"/>
        </w:rPr>
        <w:t>node is written to FalkorDB.</w:t>
      </w:r>
    </w:p>
    <w:p>
      <w:pPr>
        <w:spacing w:before="120"/>
      </w:pPr>
      <w:r>
        <w:rPr>
          <w:b/>
          <w:color w:val="333333"/>
          <w:sz w:val="22"/>
        </w:rPr>
        <w:t>Accuracy Impact</w:t>
      </w:r>
    </w:p>
    <w:p>
      <w:pPr/>
      <w:r>
        <w:rPr>
          <w:b/>
          <w:sz w:val="20"/>
        </w:rPr>
        <w:t>None.</w:t>
      </w:r>
      <w:r>
        <w:rPr>
          <w:b w:val="0"/>
          <w:sz w:val="20"/>
        </w:rPr>
        <w:t xml:space="preserve"> Streaming reads identical rows in identical order.</w:t>
      </w:r>
    </w:p>
    <w:p>
      <w:pPr/>
      <w:r>
        <w:rPr>
          <w:b w:val="0"/>
          <w:sz w:val="20"/>
        </w:rPr>
        <w:t>Result set is byte-for-byte the same — only memory footprint changes.</w:t>
      </w:r>
    </w:p>
    <w:p>
      <w:pPr>
        <w:spacing w:before="120"/>
      </w:pPr>
      <w:r>
        <w:rPr>
          <w:b/>
          <w:color w:val="333333"/>
          <w:sz w:val="22"/>
        </w:rPr>
        <w:t>Resource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Dataset size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RAM spike (Python)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Projection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100K entities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~50 MB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~2 min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500K entities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~250 MB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~10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1M entities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~500 MB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~20 min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5M entities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~2.5 GB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OOM crash</w:t>
            </w:r>
          </w:p>
        </w:tc>
      </w:tr>
    </w:tbl>
    <w:p/>
    <w:p>
      <w:pPr/>
      <w:r>
        <w:rPr>
          <w:b w:val="0"/>
          <w:sz w:val="20"/>
        </w:rPr>
        <w:t>On the recommended 16 GB VM, OOM occurs at approximately 3M entities</w:t>
      </w:r>
    </w:p>
    <w:p>
      <w:pPr/>
      <w:r>
        <w:rPr>
          <w:b w:val="0"/>
          <w:sz w:val="20"/>
        </w:rPr>
        <w:t>depending on attribute payload size.</w:t>
      </w:r>
    </w:p>
    <w:p>
      <w:pPr>
        <w:spacing w:before="120"/>
      </w:pPr>
      <w:r>
        <w:rPr>
          <w:b/>
          <w:color w:val="333333"/>
          <w:sz w:val="22"/>
        </w:rPr>
        <w:t>Cost Impact</w:t>
      </w:r>
    </w:p>
    <w:p>
      <w:pPr>
        <w:pStyle w:val="ListBullet"/>
        <w:ind w:left="288"/>
      </w:pPr>
      <w:r>
        <w:rPr>
          <w:b w:val="0"/>
          <w:sz w:val="20"/>
        </w:rPr>
        <w:t>On 16 GB VM: free until OOM, then pipeline crash = re-run cost</w:t>
      </w:r>
    </w:p>
    <w:p>
      <w:pPr>
        <w:pStyle w:val="ListBullet"/>
        <w:ind w:left="288"/>
      </w:pPr>
      <w:r>
        <w:rPr>
          <w:b w:val="0"/>
          <w:sz w:val="20"/>
        </w:rPr>
        <w:t>Re-run of a 1M entity projection: ~20 min compute × worker cost</w:t>
      </w:r>
    </w:p>
    <w:p>
      <w:pPr>
        <w:pStyle w:val="ListBullet"/>
        <w:ind w:left="288"/>
      </w:pPr>
      <w:r>
        <w:rPr>
          <w:b w:val="0"/>
          <w:sz w:val="20"/>
        </w:rPr>
        <w:t>OCI A1.Flex 4 OCPU: ~$0.01/hr → negligible per run, significant at scale with retries</w:t>
      </w:r>
    </w:p>
    <w:p>
      <w:pPr>
        <w:spacing w:before="120"/>
      </w:pPr>
      <w:r>
        <w:rPr>
          <w:b/>
          <w:color w:val="333333"/>
          <w:sz w:val="22"/>
        </w:rPr>
        <w:t>Fix — Today (no OCI required)</w:t>
      </w:r>
    </w:p>
    <w:p>
      <w:pPr/>
      <w:r>
        <w:rPr>
          <w:b w:val="0"/>
          <w:sz w:val="20"/>
        </w:rPr>
        <w:t xml:space="preserve">Replace </w:t>
      </w:r>
      <w:r>
        <w:rPr>
          <w:rFonts w:ascii="Courier New" w:hAnsi="Courier New"/>
          <w:b w:val="0"/>
          <w:color w:val="C7254E"/>
          <w:sz w:val="20"/>
        </w:rPr>
        <w:t>fetchall()</w:t>
      </w:r>
      <w:r>
        <w:rPr>
          <w:b w:val="0"/>
          <w:sz w:val="20"/>
        </w:rPr>
        <w:t xml:space="preserve"> with a named server-side streaming cursor: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def iter_entities(self, batch_size: int = 1000):</w:t>
        <w:br/>
      </w:r>
      <w:r>
        <w:rPr>
          <w:rFonts w:ascii="Courier New" w:hAnsi="Courier New"/>
          <w:color w:val="2D2D2D"/>
          <w:sz w:val="17"/>
        </w:rPr>
        <w:t xml:space="preserve">    with self._pool.connection() as conn:</w:t>
        <w:br/>
      </w:r>
      <w:r>
        <w:rPr>
          <w:rFonts w:ascii="Courier New" w:hAnsi="Courier New"/>
          <w:color w:val="2D2D2D"/>
          <w:sz w:val="17"/>
        </w:rPr>
        <w:t xml:space="preserve">        with conn.cursor("entity_cursor") as cur:  # named = server-side</w:t>
        <w:br/>
      </w:r>
      <w:r>
        <w:rPr>
          <w:rFonts w:ascii="Courier New" w:hAnsi="Courier New"/>
          <w:color w:val="2D2D2D"/>
          <w:sz w:val="17"/>
        </w:rPr>
        <w:t xml:space="preserve">            cur.execute(load("select_entities"), (self._ws,))</w:t>
        <w:br/>
      </w:r>
      <w:r>
        <w:rPr>
          <w:rFonts w:ascii="Courier New" w:hAnsi="Courier New"/>
          <w:color w:val="2D2D2D"/>
          <w:sz w:val="17"/>
        </w:rPr>
        <w:t xml:space="preserve">            while True:</w:t>
        <w:br/>
      </w:r>
      <w:r>
        <w:rPr>
          <w:rFonts w:ascii="Courier New" w:hAnsi="Courier New"/>
          <w:color w:val="2D2D2D"/>
          <w:sz w:val="17"/>
        </w:rPr>
        <w:t xml:space="preserve">                rows = cur.fetchmany(batch_size)</w:t>
        <w:br/>
      </w:r>
      <w:r>
        <w:rPr>
          <w:rFonts w:ascii="Courier New" w:hAnsi="Courier New"/>
          <w:color w:val="2D2D2D"/>
          <w:sz w:val="17"/>
        </w:rPr>
        <w:t xml:space="preserve">                if not rows:</w:t>
        <w:br/>
      </w:r>
      <w:r>
        <w:rPr>
          <w:rFonts w:ascii="Courier New" w:hAnsi="Courier New"/>
          <w:color w:val="2D2D2D"/>
          <w:sz w:val="17"/>
        </w:rPr>
        <w:t xml:space="preserve">                    break</w:t>
        <w:br/>
      </w:r>
      <w:r>
        <w:rPr>
          <w:rFonts w:ascii="Courier New" w:hAnsi="Courier New"/>
          <w:color w:val="2D2D2D"/>
          <w:sz w:val="17"/>
        </w:rPr>
        <w:t xml:space="preserve">                yield from ((r[0], r[1], r[2]) for r in rows)</w:t>
        <w:br/>
      </w:r>
    </w:p>
    <w:p>
      <w:pPr/>
      <w:r>
        <w:rPr>
          <w:b w:val="0"/>
          <w:sz w:val="20"/>
        </w:rPr>
        <w:t>RAM drops from 500 MB spike → 5 MB constant regardless of dataset size.</w:t>
      </w:r>
    </w:p>
    <w:p>
      <w:pPr>
        <w:spacing w:before="120"/>
      </w:pPr>
      <w:r>
        <w:rPr>
          <w:b/>
          <w:color w:val="333333"/>
          <w:sz w:val="22"/>
        </w:rPr>
        <w:t>Fix — OCI Path</w:t>
      </w:r>
    </w:p>
    <w:p>
      <w:pPr/>
      <w:r>
        <w:rPr>
          <w:b w:val="0"/>
          <w:sz w:val="20"/>
        </w:rPr>
        <w:t>Oracle Autonomous Database (RelationalPort adapter) supports the identical</w:t>
      </w:r>
    </w:p>
    <w:p>
      <w:pPr/>
      <w:r>
        <w:rPr>
          <w:b w:val="0"/>
          <w:sz w:val="20"/>
        </w:rPr>
        <w:t>named cursor pattern. Zero code change at the call-site — only the adapter</w:t>
      </w:r>
    </w:p>
    <w:p>
      <w:pPr/>
      <w:r>
        <w:rPr>
          <w:b w:val="0"/>
          <w:sz w:val="20"/>
        </w:rPr>
        <w:t>class changes via env var.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P2 — Rule Evaluator Python Loop</w:t>
      </w:r>
    </w:p>
    <w:p>
      <w:pPr/>
      <w:r>
        <w:rPr>
          <w:b/>
          <w:sz w:val="20"/>
        </w:rPr>
        <w:t>Source files: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src/aryx/reasoning/engine.py:107</w:t>
      </w:r>
      <w:r>
        <w:rPr>
          <w:b w:val="0"/>
          <w:sz w:val="20"/>
        </w:rPr>
        <w:t xml:space="preserve"> — </w:t>
      </w:r>
      <w:r>
        <w:rPr>
          <w:rFonts w:ascii="Courier New" w:hAnsi="Courier New"/>
          <w:b w:val="0"/>
          <w:color w:val="C7254E"/>
          <w:sz w:val="18"/>
        </w:rPr>
        <w:t>list_entities()</w:t>
      </w:r>
      <w:r>
        <w:rPr>
          <w:b w:val="0"/>
          <w:sz w:val="20"/>
        </w:rPr>
        <w:t xml:space="preserve"> fetchall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src/aryx/reasoning/engine.py:115-124</w:t>
      </w:r>
      <w:r>
        <w:rPr>
          <w:b w:val="0"/>
          <w:sz w:val="20"/>
        </w:rPr>
        <w:t xml:space="preserve"> — nested Python loop over rules × entities</w:t>
      </w:r>
    </w:p>
    <w:p>
      <w:pPr/>
      <w:r>
        <w:rPr>
          <w:b/>
          <w:sz w:val="20"/>
        </w:rPr>
        <w:t>What happens: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ents = estore.list_entities()    # fetchall — all entities in RAM</w:t>
        <w:br/>
      </w:r>
      <w:r>
        <w:rPr>
          <w:rFonts w:ascii="Courier New" w:hAnsi="Courier New"/>
          <w:color w:val="2D2D2D"/>
          <w:sz w:val="17"/>
        </w:rPr>
        <w:t>for rule in rules:</w:t>
        <w:br/>
      </w:r>
      <w:r>
        <w:rPr>
          <w:rFonts w:ascii="Courier New" w:hAnsi="Courier New"/>
          <w:color w:val="2D2D2D"/>
          <w:sz w:val="17"/>
        </w:rPr>
        <w:t xml:space="preserve">    for ent in ents:             # O(rules × entities) Python iterations</w:t>
        <w:br/>
      </w:r>
      <w:r>
        <w:rPr>
          <w:rFonts w:ascii="Courier New" w:hAnsi="Courier New"/>
          <w:color w:val="2D2D2D"/>
          <w:sz w:val="17"/>
        </w:rPr>
        <w:t xml:space="preserve">        if _match(ent, when):</w:t>
        <w:br/>
      </w:r>
      <w:r>
        <w:rPr>
          <w:rFonts w:ascii="Courier New" w:hAnsi="Courier New"/>
          <w:color w:val="2D2D2D"/>
          <w:sz w:val="17"/>
        </w:rPr>
        <w:t xml:space="preserve">            fires += _fire(graph, ent, then)</w:t>
        <w:br/>
      </w:r>
    </w:p>
    <w:p>
      <w:pPr/>
      <w:r>
        <w:rPr>
          <w:b w:val="0"/>
          <w:sz w:val="20"/>
        </w:rPr>
        <w:t>At 1M entities with 10 rules = 10 million Python dictionary lookups and</w:t>
      </w:r>
    </w:p>
    <w:p>
      <w:pPr/>
      <w:r>
        <w:rPr>
          <w:b w:val="0"/>
          <w:sz w:val="20"/>
        </w:rPr>
        <w:t>type-checks with no database index involvement.</w:t>
      </w:r>
    </w:p>
    <w:p>
      <w:pPr>
        <w:spacing w:before="120"/>
      </w:pPr>
      <w:r>
        <w:rPr>
          <w:b/>
          <w:color w:val="333333"/>
          <w:sz w:val="22"/>
        </w:rPr>
        <w:t>Accuracy Impact</w:t>
      </w:r>
    </w:p>
    <w:p>
      <w:pPr/>
      <w:r>
        <w:rPr>
          <w:b/>
          <w:sz w:val="20"/>
        </w:rPr>
        <w:t>Marginally improves with fix.</w:t>
      </w:r>
      <w:r>
        <w:rPr>
          <w:b w:val="0"/>
          <w:sz w:val="20"/>
        </w:rPr>
        <w:t xml:space="preserve"> Current Python </w:t>
      </w:r>
      <w:r>
        <w:rPr>
          <w:rFonts w:ascii="Courier New" w:hAnsi="Courier New"/>
          <w:b w:val="0"/>
          <w:color w:val="C7254E"/>
          <w:sz w:val="20"/>
        </w:rPr>
        <w:t>_match()</w:t>
      </w:r>
      <w:r>
        <w:rPr>
          <w:b w:val="0"/>
          <w:sz w:val="20"/>
        </w:rPr>
        <w:t xml:space="preserve"> silently swallows</w:t>
      </w:r>
    </w:p>
    <w:p>
      <w:pPr/>
      <w:r>
        <w:rPr>
          <w:rFonts w:ascii="Courier New" w:hAnsi="Courier New"/>
          <w:b w:val="0"/>
          <w:color w:val="C7254E"/>
          <w:sz w:val="20"/>
        </w:rPr>
        <w:t>TypeError</w:t>
      </w:r>
      <w:r>
        <w:rPr>
          <w:b w:val="0"/>
          <w:sz w:val="20"/>
        </w:rPr>
        <w:t xml:space="preserve"> and </w:t>
      </w:r>
      <w:r>
        <w:rPr>
          <w:rFonts w:ascii="Courier New" w:hAnsi="Courier New"/>
          <w:b w:val="0"/>
          <w:color w:val="C7254E"/>
          <w:sz w:val="20"/>
        </w:rPr>
        <w:t>ValueError</w:t>
      </w:r>
      <w:r>
        <w:rPr>
          <w:b w:val="0"/>
          <w:sz w:val="20"/>
        </w:rPr>
        <w:t xml:space="preserve"> on malformed attribute values: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try:</w:t>
        <w:br/>
      </w:r>
      <w:r>
        <w:rPr>
          <w:rFonts w:ascii="Courier New" w:hAnsi="Courier New"/>
          <w:color w:val="2D2D2D"/>
          <w:sz w:val="17"/>
        </w:rPr>
        <w:t xml:space="preserve">    return op(val, when.get("value"))</w:t>
        <w:br/>
      </w:r>
      <w:r>
        <w:rPr>
          <w:rFonts w:ascii="Courier New" w:hAnsi="Courier New"/>
          <w:color w:val="2D2D2D"/>
          <w:sz w:val="17"/>
        </w:rPr>
        <w:t>except (TypeError, ValueError):</w:t>
        <w:br/>
      </w:r>
      <w:r>
        <w:rPr>
          <w:rFonts w:ascii="Courier New" w:hAnsi="Courier New"/>
          <w:color w:val="2D2D2D"/>
          <w:sz w:val="17"/>
        </w:rPr>
        <w:t xml:space="preserve">    return False   # silent miss — valid entity skipped</w:t>
        <w:br/>
      </w:r>
    </w:p>
    <w:p>
      <w:pPr/>
      <w:r>
        <w:rPr>
          <w:b w:val="0"/>
          <w:sz w:val="20"/>
        </w:rPr>
        <w:t>SQL pushdown uses strict type casting — consistent behavior across all rows,</w:t>
      </w:r>
    </w:p>
    <w:p>
      <w:pPr/>
      <w:r>
        <w:rPr>
          <w:b w:val="0"/>
          <w:sz w:val="20"/>
        </w:rPr>
        <w:t>no silent skips.</w:t>
      </w:r>
    </w:p>
    <w:p>
      <w:pPr>
        <w:spacing w:before="120"/>
      </w:pPr>
      <w:r>
        <w:rPr>
          <w:b/>
          <w:color w:val="333333"/>
          <w:sz w:val="22"/>
        </w:rPr>
        <w:t>Resource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Rules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Python iterations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Time (est.)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10K entities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50K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&lt;1 sec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100K entities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1M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~10 sec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1M entities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10M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~2 min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10M entities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100M</w:t>
            </w:r>
          </w:p>
        </w:tc>
        <w:tc>
          <w:tcPr>
            <w:tcW w:type="dxa" w:w="2160"/>
            <w:shd w:val="clear" w:color="auto" w:fill="EBF0FA"/>
          </w:tcPr>
          <w:p>
            <w:r/>
            <w:r>
              <w:rPr>
                <w:b w:val="0"/>
                <w:sz w:val="18"/>
              </w:rPr>
              <w:t>~20 min</w:t>
            </w:r>
          </w:p>
        </w:tc>
      </w:tr>
    </w:tbl>
    <w:p/>
    <w:p>
      <w:pPr/>
      <w:r>
        <w:rPr>
          <w:b w:val="0"/>
          <w:sz w:val="20"/>
        </w:rPr>
        <w:t>Also suffers from the P1 RAM spike — all entities loaded before loop starts.</w:t>
      </w:r>
    </w:p>
    <w:p>
      <w:pPr>
        <w:spacing w:before="120"/>
      </w:pPr>
      <w:r>
        <w:rPr>
          <w:b/>
          <w:color w:val="333333"/>
          <w:sz w:val="22"/>
        </w:rPr>
        <w:t>Cost Impact</w:t>
      </w:r>
    </w:p>
    <w:p>
      <w:pPr>
        <w:pStyle w:val="ListBullet"/>
        <w:ind w:left="288"/>
      </w:pPr>
      <w:r>
        <w:rPr>
          <w:b w:val="0"/>
          <w:sz w:val="20"/>
        </w:rPr>
        <w:t>Evaluator blocks the API worker thread for its entire duration</w:t>
      </w:r>
    </w:p>
    <w:p>
      <w:pPr>
        <w:pStyle w:val="ListBullet"/>
        <w:ind w:left="288"/>
      </w:pPr>
      <w:r>
        <w:rPr>
          <w:b w:val="0"/>
          <w:sz w:val="20"/>
        </w:rPr>
        <w:t>At 1M entities: 2 min blocked worker = API unresponsive during run</w:t>
      </w:r>
    </w:p>
    <w:p>
      <w:pPr>
        <w:pStyle w:val="ListBullet"/>
        <w:ind w:left="288"/>
      </w:pPr>
      <w:r>
        <w:rPr>
          <w:b w:val="0"/>
          <w:sz w:val="20"/>
        </w:rPr>
        <w:t>Concurrent users experience timeouts during rule evaluation runs</w:t>
      </w:r>
    </w:p>
    <w:p>
      <w:pPr>
        <w:spacing w:before="120"/>
      </w:pPr>
      <w:r>
        <w:rPr>
          <w:b/>
          <w:color w:val="333333"/>
          <w:sz w:val="22"/>
        </w:rPr>
        <w:t>Fix — Today (no OCI required)</w:t>
      </w:r>
    </w:p>
    <w:p>
      <w:pPr/>
      <w:r>
        <w:rPr>
          <w:b w:val="0"/>
          <w:sz w:val="20"/>
        </w:rPr>
        <w:t xml:space="preserve">Push the </w:t>
      </w:r>
      <w:r>
        <w:rPr>
          <w:rFonts w:ascii="Courier New" w:hAnsi="Courier New"/>
          <w:b w:val="0"/>
          <w:color w:val="C7254E"/>
          <w:sz w:val="20"/>
        </w:rPr>
        <w:t>when</w:t>
      </w:r>
      <w:r>
        <w:rPr>
          <w:b w:val="0"/>
          <w:sz w:val="20"/>
        </w:rPr>
        <w:t xml:space="preserve"> clause into SQL — database uses indexes, Python only receives matches: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-- evaluate_rule.sql</w:t>
        <w:br/>
      </w:r>
      <w:r>
        <w:rPr>
          <w:rFonts w:ascii="Courier New" w:hAnsi="Courier New"/>
          <w:color w:val="2D2D2D"/>
          <w:sz w:val="17"/>
        </w:rPr>
        <w:t>SELECT id, ontology_type, attributes</w:t>
        <w:br/>
      </w:r>
      <w:r>
        <w:rPr>
          <w:rFonts w:ascii="Courier New" w:hAnsi="Courier New"/>
          <w:color w:val="2D2D2D"/>
          <w:sz w:val="17"/>
        </w:rPr>
        <w:t>FROM   aryx_entity</w:t>
        <w:br/>
      </w:r>
      <w:r>
        <w:rPr>
          <w:rFonts w:ascii="Courier New" w:hAnsi="Courier New"/>
          <w:color w:val="2D2D2D"/>
          <w:sz w:val="17"/>
        </w:rPr>
        <w:t>WHERE  workspace_id = %(ws)s</w:t>
        <w:br/>
      </w:r>
      <w:r>
        <w:rPr>
          <w:rFonts w:ascii="Courier New" w:hAnsi="Courier New"/>
          <w:color w:val="2D2D2D"/>
          <w:sz w:val="17"/>
        </w:rPr>
        <w:t xml:space="preserve">  AND  ontology_type = %(type)s</w:t>
        <w:br/>
      </w:r>
      <w:r>
        <w:rPr>
          <w:rFonts w:ascii="Courier New" w:hAnsi="Courier New"/>
          <w:color w:val="2D2D2D"/>
          <w:sz w:val="17"/>
        </w:rPr>
        <w:t xml:space="preserve">  AND  (attributes-&gt;&gt;%(attr)s)::numeric &gt; %(value)s</w:t>
        <w:br/>
      </w:r>
    </w:p>
    <w:p>
      <w:pPr/>
      <w:r>
        <w:rPr>
          <w:b w:val="0"/>
          <w:sz w:val="20"/>
        </w:rPr>
        <w:t>Result: 10 SQL indexed queries instead of 10M Python iterations.</w:t>
      </w:r>
    </w:p>
    <w:p>
      <w:pPr/>
      <w:r>
        <w:rPr>
          <w:b w:val="0"/>
          <w:sz w:val="20"/>
        </w:rPr>
        <w:t>RAM: only matching entities in memory, not the full dataset.</w:t>
      </w:r>
    </w:p>
    <w:p>
      <w:pPr>
        <w:spacing w:before="120"/>
      </w:pPr>
      <w:r>
        <w:rPr>
          <w:b/>
          <w:color w:val="333333"/>
          <w:sz w:val="22"/>
        </w:rPr>
        <w:t>Fix — OCI Path</w:t>
      </w:r>
    </w:p>
    <w:p>
      <w:pPr/>
      <w:r>
        <w:rPr>
          <w:b w:val="0"/>
          <w:sz w:val="20"/>
        </w:rPr>
        <w:t xml:space="preserve">Oracle Graph Server (PGX) via </w:t>
      </w:r>
      <w:r>
        <w:rPr>
          <w:rFonts w:ascii="Courier New" w:hAnsi="Courier New"/>
          <w:b w:val="0"/>
          <w:color w:val="C7254E"/>
          <w:sz w:val="20"/>
        </w:rPr>
        <w:t>ReasonerPort</w:t>
      </w:r>
      <w:r>
        <w:rPr>
          <w:b w:val="0"/>
          <w:sz w:val="20"/>
        </w:rPr>
        <w:t xml:space="preserve"> adapter eliminates Python</w:t>
      </w:r>
    </w:p>
    <w:p>
      <w:pPr/>
      <w:r>
        <w:rPr>
          <w:b w:val="0"/>
          <w:sz w:val="20"/>
        </w:rPr>
        <w:t>entirely from rule evaluation. PGX applies RDFS++ / OWL 2 RL rules inside</w:t>
      </w:r>
    </w:p>
    <w:p>
      <w:pPr/>
      <w:r>
        <w:rPr>
          <w:b w:val="0"/>
          <w:sz w:val="20"/>
        </w:rPr>
        <w:t xml:space="preserve">the graph engine — Python calls </w:t>
      </w:r>
      <w:r>
        <w:rPr>
          <w:rFonts w:ascii="Courier New" w:hAnsi="Courier New"/>
          <w:b w:val="0"/>
          <w:color w:val="C7254E"/>
          <w:sz w:val="20"/>
        </w:rPr>
        <w:t>evaluate_workspace()</w:t>
      </w:r>
      <w:r>
        <w:rPr>
          <w:b w:val="0"/>
          <w:sz w:val="20"/>
        </w:rPr>
        <w:t xml:space="preserve"> and receives a count.</w:t>
      </w:r>
    </w:p>
    <w:p>
      <w:pPr/>
      <w:r>
        <w:rPr>
          <w:b w:val="0"/>
          <w:sz w:val="20"/>
        </w:rPr>
        <w:t>No Python iterations, no RAM allocation, parallel graph processing internally.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P3 — Resolution Blocking Silent Drop</w:t>
      </w:r>
    </w:p>
    <w:p>
      <w:pPr/>
      <w:r>
        <w:rPr>
          <w:b/>
          <w:sz w:val="20"/>
        </w:rPr>
        <w:t>Source files: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src/aryx/resolution/blocking.py:78</w:t>
      </w:r>
      <w:r>
        <w:rPr>
          <w:b w:val="0"/>
          <w:sz w:val="20"/>
        </w:rPr>
        <w:t xml:space="preserve"> — </w:t>
      </w:r>
      <w:r>
        <w:rPr>
          <w:rFonts w:ascii="Courier New" w:hAnsi="Courier New"/>
          <w:b w:val="0"/>
          <w:color w:val="C7254E"/>
          <w:sz w:val="18"/>
        </w:rPr>
        <w:t>max_block_size = 5000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src/aryx/resolution/blocking.py:100-105</w:t>
      </w:r>
      <w:r>
        <w:rPr>
          <w:b w:val="0"/>
          <w:sz w:val="20"/>
        </w:rPr>
        <w:t xml:space="preserve"> — silent WARNING + skip</w:t>
      </w:r>
    </w:p>
    <w:p>
      <w:pPr/>
      <w:r>
        <w:rPr>
          <w:b/>
          <w:sz w:val="20"/>
        </w:rPr>
        <w:t>What happens: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if len(members) &gt; self.max_block_size:  # 5000</w:t>
        <w:br/>
      </w:r>
      <w:r>
        <w:rPr>
          <w:rFonts w:ascii="Courier New" w:hAnsi="Courier New"/>
          <w:color w:val="2D2D2D"/>
          <w:sz w:val="17"/>
        </w:rPr>
        <w:t xml:space="preserve">    logger.warning("Block '%s' has %d members -- skipping.", key, len(members))</w:t>
        <w:br/>
      </w:r>
      <w:r>
        <w:rPr>
          <w:rFonts w:ascii="Courier New" w:hAnsi="Courier New"/>
          <w:color w:val="2D2D2D"/>
          <w:sz w:val="17"/>
        </w:rPr>
        <w:t xml:space="preserve">    continue   # entire block dropped — records never resolved</w:t>
        <w:br/>
      </w:r>
    </w:p>
    <w:p>
      <w:pPr/>
      <w:r>
        <w:rPr>
          <w:b w:val="0"/>
          <w:sz w:val="20"/>
        </w:rPr>
        <w:t>Any block with &gt;5,000 records sharing the same prefix/token/Soundex key is</w:t>
      </w:r>
    </w:p>
    <w:p>
      <w:pPr/>
      <w:r>
        <w:rPr>
          <w:b w:val="0"/>
          <w:sz w:val="20"/>
        </w:rPr>
        <w:t>silently skipped. Those records land in Postgres but are never resolved into</w:t>
      </w:r>
    </w:p>
    <w:p>
      <w:pPr/>
      <w:r>
        <w:rPr>
          <w:b w:val="0"/>
          <w:sz w:val="20"/>
        </w:rPr>
        <w:t>entities.</w:t>
      </w:r>
    </w:p>
    <w:p>
      <w:pPr>
        <w:spacing w:before="120"/>
      </w:pPr>
      <w:r>
        <w:rPr>
          <w:b/>
          <w:color w:val="333333"/>
          <w:sz w:val="22"/>
        </w:rPr>
        <w:t>Accuracy Impact</w:t>
      </w:r>
    </w:p>
    <w:p>
      <w:pPr/>
      <w:r>
        <w:rPr>
          <w:b/>
          <w:sz w:val="20"/>
        </w:rPr>
        <w:t>Direct data loss.</w:t>
      </w:r>
      <w:r>
        <w:rPr>
          <w:b w:val="0"/>
          <w:sz w:val="20"/>
        </w:rPr>
        <w:t xml:space="preserve"> Entities that should exist in the graph are missing.</w:t>
      </w:r>
    </w:p>
    <w:p>
      <w:pPr/>
      <w:r>
        <w:rPr>
          <w:b w:val="0"/>
          <w:sz w:val="20"/>
        </w:rPr>
        <w:t>Common triggers:</w:t>
      </w:r>
    </w:p>
    <w:p>
      <w:pPr>
        <w:pStyle w:val="ListBullet"/>
        <w:ind w:left="288"/>
      </w:pPr>
      <w:r>
        <w:rPr>
          <w:b w:val="0"/>
          <w:sz w:val="20"/>
        </w:rPr>
        <w:t>Datasets with very common names (e.g. "John Smith" in a contacts list)</w:t>
      </w:r>
    </w:p>
    <w:p>
      <w:pPr>
        <w:pStyle w:val="ListBullet"/>
        <w:ind w:left="288"/>
      </w:pPr>
      <w:r>
        <w:rPr>
          <w:b w:val="0"/>
          <w:sz w:val="20"/>
        </w:rPr>
        <w:t>Datasets with low cardinality match keys (e.g. "status" field)</w:t>
      </w:r>
    </w:p>
    <w:p>
      <w:pPr>
        <w:pStyle w:val="ListBullet"/>
        <w:ind w:left="288"/>
      </w:pPr>
      <w:r>
        <w:rPr>
          <w:b w:val="0"/>
          <w:sz w:val="20"/>
        </w:rPr>
        <w:t>Any dataset where &gt;5,000 records share a common Soundex key</w:t>
      </w:r>
    </w:p>
    <w:p>
      <w:pPr/>
      <w:r>
        <w:rPr>
          <w:b w:val="0"/>
          <w:sz w:val="20"/>
        </w:rPr>
        <w:t>This is the highest accuracy risk at scale — there is no error, no failed</w:t>
      </w:r>
    </w:p>
    <w:p>
      <w:pPr/>
      <w:r>
        <w:rPr>
          <w:b w:val="0"/>
          <w:sz w:val="20"/>
        </w:rPr>
        <w:t>job, no user notification. Records are permanently skipped with a log line.</w:t>
      </w:r>
    </w:p>
    <w:p>
      <w:pPr>
        <w:spacing w:before="120"/>
      </w:pPr>
      <w:r>
        <w:rPr>
          <w:b/>
          <w:color w:val="333333"/>
          <w:sz w:val="22"/>
        </w:rPr>
        <w:t>Resource Impact</w:t>
      </w:r>
    </w:p>
    <w:p>
      <w:pPr/>
      <w:r>
        <w:rPr>
          <w:b w:val="0"/>
          <w:sz w:val="20"/>
        </w:rPr>
        <w:t>Low — the skip itself is cheap. The impact is missing data, not resource exhaustion.</w:t>
      </w:r>
    </w:p>
    <w:p>
      <w:pPr>
        <w:spacing w:before="120"/>
      </w:pPr>
      <w:r>
        <w:rPr>
          <w:b/>
          <w:color w:val="333333"/>
          <w:sz w:val="22"/>
        </w:rPr>
        <w:t>Cost Impact</w:t>
      </w:r>
    </w:p>
    <w:p>
      <w:pPr>
        <w:pStyle w:val="ListBullet"/>
        <w:ind w:left="288"/>
      </w:pPr>
      <w:r>
        <w:rPr>
          <w:b w:val="0"/>
          <w:sz w:val="20"/>
        </w:rPr>
        <w:t>Invisible — pipeline reports success, job status = completed</w:t>
      </w:r>
    </w:p>
    <w:p>
      <w:pPr>
        <w:pStyle w:val="ListBullet"/>
        <w:ind w:left="288"/>
      </w:pPr>
      <w:r>
        <w:rPr>
          <w:b w:val="0"/>
          <w:sz w:val="20"/>
        </w:rPr>
        <w:t>Discovery only happens when users query for data that should exist</w:t>
      </w:r>
    </w:p>
    <w:p>
      <w:pPr>
        <w:pStyle w:val="ListBullet"/>
        <w:ind w:left="288"/>
      </w:pPr>
      <w:r>
        <w:rPr>
          <w:b w:val="0"/>
          <w:sz w:val="20"/>
        </w:rPr>
        <w:t>Correction requires re-ingestion with adjusted match keys</w:t>
      </w:r>
    </w:p>
    <w:p>
      <w:pPr>
        <w:spacing w:before="120"/>
      </w:pPr>
      <w:r>
        <w:rPr>
          <w:b/>
          <w:color w:val="333333"/>
          <w:sz w:val="22"/>
        </w:rPr>
        <w:t>Fix — Today (no OCI required)</w:t>
      </w:r>
    </w:p>
    <w:p>
      <w:pPr/>
      <w:r>
        <w:rPr>
          <w:b w:val="0"/>
          <w:sz w:val="20"/>
        </w:rPr>
        <w:t>Three options:</w:t>
      </w:r>
    </w:p>
    <w:p>
      <w:pPr>
        <w:pStyle w:val="ListNumber"/>
      </w:pPr>
      <w:r>
        <w:rPr>
          <w:b/>
          <w:sz w:val="20"/>
        </w:rPr>
        <w:t>Raise the cap</w:t>
      </w:r>
      <w:r>
        <w:rPr>
          <w:b w:val="0"/>
          <w:sz w:val="20"/>
        </w:rPr>
        <w:t xml:space="preserve"> (</w:t>
      </w:r>
      <w:r>
        <w:rPr>
          <w:rFonts w:ascii="Courier New" w:hAnsi="Courier New"/>
          <w:b w:val="0"/>
          <w:color w:val="C7254E"/>
          <w:sz w:val="18"/>
        </w:rPr>
        <w:t>max_block_size=50000</w:t>
      </w:r>
      <w:r>
        <w:rPr>
          <w:b w:val="0"/>
          <w:sz w:val="20"/>
        </w:rPr>
        <w:t>) — trades safety for coverage</w:t>
      </w:r>
    </w:p>
    <w:p>
      <w:pPr>
        <w:pStyle w:val="ListNumber"/>
      </w:pPr>
      <w:r>
        <w:rPr>
          <w:b/>
          <w:sz w:val="20"/>
        </w:rPr>
        <w:t>Sub-block large blocks</w:t>
      </w:r>
      <w:r>
        <w:rPr>
          <w:b w:val="0"/>
          <w:sz w:val="20"/>
        </w:rPr>
        <w:t xml:space="preserve"> — split by secondary key before comparison</w:t>
      </w:r>
    </w:p>
    <w:p>
      <w:pPr>
        <w:pStyle w:val="ListNumber"/>
      </w:pPr>
      <w:r>
        <w:rPr>
          <w:b/>
          <w:sz w:val="20"/>
        </w:rPr>
        <w:t>Alert instead of skip</w:t>
      </w:r>
      <w:r>
        <w:rPr>
          <w:b w:val="0"/>
          <w:sz w:val="20"/>
        </w:rPr>
        <w:t xml:space="preserve"> — surface to human review queue instead of dropping</w:t>
      </w:r>
    </w:p>
    <w:p>
      <w:pPr>
        <w:spacing w:before="120"/>
      </w:pPr>
      <w:r>
        <w:rPr>
          <w:b/>
          <w:color w:val="333333"/>
          <w:sz w:val="22"/>
        </w:rPr>
        <w:t>Fix — OCI Path</w:t>
      </w:r>
    </w:p>
    <w:p>
      <w:pPr/>
      <w:r>
        <w:rPr>
          <w:b w:val="0"/>
          <w:sz w:val="20"/>
        </w:rPr>
        <w:t xml:space="preserve">Oracle Autonomous Database with </w:t>
      </w:r>
      <w:r>
        <w:rPr>
          <w:rFonts w:ascii="Courier New" w:hAnsi="Courier New"/>
          <w:b w:val="0"/>
          <w:color w:val="C7254E"/>
          <w:sz w:val="20"/>
        </w:rPr>
        <w:t>oml4py</w:t>
      </w:r>
      <w:r>
        <w:rPr>
          <w:b w:val="0"/>
          <w:sz w:val="20"/>
        </w:rPr>
        <w:t xml:space="preserve"> or OCI Data Flow (Spark via</w:t>
      </w:r>
    </w:p>
    <w:p>
      <w:pPr/>
      <w:r>
        <w:rPr>
          <w:rFonts w:ascii="Courier New" w:hAnsi="Courier New"/>
          <w:b w:val="0"/>
          <w:color w:val="C7254E"/>
          <w:sz w:val="20"/>
        </w:rPr>
        <w:t>ComputePort</w:t>
      </w:r>
      <w:r>
        <w:rPr>
          <w:b w:val="0"/>
          <w:sz w:val="20"/>
        </w:rPr>
        <w:t>) handles arbitrarily large blocks via distributed comparison —</w:t>
      </w:r>
    </w:p>
    <w:p>
      <w:pPr/>
      <w:r>
        <w:rPr>
          <w:b w:val="0"/>
          <w:sz w:val="20"/>
        </w:rPr>
        <w:t>no cap needed.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P4 — Single-Threaded Pipeline Worker</w:t>
      </w:r>
    </w:p>
    <w:p>
      <w:pPr/>
      <w:r>
        <w:rPr>
          <w:b/>
          <w:sz w:val="20"/>
        </w:rPr>
        <w:t>Source files: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src/aryx/api/file_ingest_api.py:132</w:t>
      </w:r>
      <w:r>
        <w:rPr>
          <w:b w:val="0"/>
          <w:sz w:val="20"/>
        </w:rPr>
        <w:t xml:space="preserve"> — </w:t>
      </w:r>
      <w:r>
        <w:rPr>
          <w:rFonts w:ascii="Courier New" w:hAnsi="Courier New"/>
          <w:b w:val="0"/>
          <w:color w:val="C7254E"/>
          <w:sz w:val="18"/>
        </w:rPr>
        <w:t>background_tasks.add_task()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docker-compose.yml</w:t>
      </w:r>
      <w:r>
        <w:rPr>
          <w:b w:val="0"/>
          <w:sz w:val="20"/>
        </w:rPr>
        <w:t xml:space="preserve"> — single </w:t>
      </w:r>
      <w:r>
        <w:rPr>
          <w:rFonts w:ascii="Courier New" w:hAnsi="Courier New"/>
          <w:b w:val="0"/>
          <w:color w:val="C7254E"/>
          <w:sz w:val="18"/>
        </w:rPr>
        <w:t>worker</w:t>
      </w:r>
      <w:r>
        <w:rPr>
          <w:b w:val="0"/>
          <w:sz w:val="20"/>
        </w:rPr>
        <w:t xml:space="preserve"> container, no replicas</w:t>
      </w:r>
    </w:p>
    <w:p>
      <w:pPr/>
      <w:r>
        <w:rPr>
          <w:b/>
          <w:sz w:val="20"/>
        </w:rPr>
        <w:t>What happens:</w:t>
      </w:r>
    </w:p>
    <w:p>
      <w:pPr/>
      <w:r>
        <w:rPr>
          <w:b w:val="0"/>
          <w:sz w:val="20"/>
        </w:rPr>
        <w:t xml:space="preserve">FastAPI </w:t>
      </w:r>
      <w:r>
        <w:rPr>
          <w:rFonts w:ascii="Courier New" w:hAnsi="Courier New"/>
          <w:b w:val="0"/>
          <w:color w:val="C7254E"/>
          <w:sz w:val="20"/>
        </w:rPr>
        <w:t>BackgroundTasks</w:t>
      </w:r>
      <w:r>
        <w:rPr>
          <w:b w:val="0"/>
          <w:sz w:val="20"/>
        </w:rPr>
        <w:t xml:space="preserve"> runs ingestion in a single thread within the API</w:t>
      </w:r>
    </w:p>
    <w:p>
      <w:pPr/>
      <w:r>
        <w:rPr>
          <w:b w:val="0"/>
          <w:sz w:val="20"/>
        </w:rPr>
        <w:t>process. One file at a time, one pipeline at a time. No parallelism across</w:t>
      </w:r>
    </w:p>
    <w:p>
      <w:pPr/>
      <w:r>
        <w:rPr>
          <w:b w:val="0"/>
          <w:sz w:val="20"/>
        </w:rPr>
        <w:t>files or pipeline stages.</w:t>
      </w:r>
    </w:p>
    <w:p>
      <w:pPr>
        <w:spacing w:before="120"/>
      </w:pPr>
      <w:r>
        <w:rPr>
          <w:b/>
          <w:color w:val="333333"/>
          <w:sz w:val="22"/>
        </w:rPr>
        <w:t>Accuracy Impact</w:t>
      </w:r>
    </w:p>
    <w:p>
      <w:pPr/>
      <w:r>
        <w:rPr>
          <w:b/>
          <w:sz w:val="20"/>
        </w:rPr>
        <w:t>None.</w:t>
      </w:r>
      <w:r>
        <w:rPr>
          <w:b w:val="0"/>
          <w:sz w:val="20"/>
        </w:rPr>
        <w:t xml:space="preserve"> Sequential processing produces identical results to parallel.</w:t>
      </w:r>
    </w:p>
    <w:p>
      <w:pPr>
        <w:spacing w:before="120"/>
      </w:pPr>
      <w:r>
        <w:rPr>
          <w:b/>
          <w:color w:val="333333"/>
          <w:sz w:val="22"/>
        </w:rPr>
        <w:t>Resource Impact</w:t>
      </w:r>
    </w:p>
    <w:p>
      <w:pPr>
        <w:pStyle w:val="ListBullet"/>
        <w:ind w:left="288"/>
      </w:pPr>
      <w:r>
        <w:rPr>
          <w:b w:val="0"/>
          <w:sz w:val="20"/>
        </w:rPr>
        <w:t>10 files uploaded simultaneously → processed one-by-one sequentially</w:t>
      </w:r>
    </w:p>
    <w:p>
      <w:pPr>
        <w:pStyle w:val="ListBullet"/>
        <w:ind w:left="288"/>
      </w:pPr>
      <w:r>
        <w:rPr>
          <w:b w:val="0"/>
          <w:sz w:val="20"/>
        </w:rPr>
        <w:t>Each file waits for the previous to complete Discover → Resolve → Project</w:t>
      </w:r>
    </w:p>
    <w:p>
      <w:pPr>
        <w:pStyle w:val="ListBullet"/>
        <w:ind w:left="288"/>
      </w:pPr>
      <w:r>
        <w:rPr>
          <w:b w:val="0"/>
          <w:sz w:val="20"/>
        </w:rPr>
        <w:t>Upload of 100 PDFs: if each takes 5 min → 500 min total (8+ hours)</w:t>
      </w:r>
    </w:p>
    <w:p>
      <w:pPr>
        <w:pStyle w:val="ListBullet"/>
        <w:ind w:left="288"/>
      </w:pPr>
      <w:r>
        <w:rPr>
          <w:b w:val="0"/>
          <w:sz w:val="20"/>
        </w:rPr>
        <w:t>With parallel workers: same 100 PDFs → ~50 min (10 parallel workers)</w:t>
      </w:r>
    </w:p>
    <w:p>
      <w:pPr>
        <w:spacing w:before="120"/>
      </w:pPr>
      <w:r>
        <w:rPr>
          <w:b/>
          <w:color w:val="333333"/>
          <w:sz w:val="22"/>
        </w:rPr>
        <w:t>Cost Impact</w:t>
      </w:r>
    </w:p>
    <w:p>
      <w:pPr>
        <w:pStyle w:val="ListBullet"/>
        <w:ind w:left="288"/>
      </w:pPr>
      <w:r>
        <w:rPr>
          <w:b w:val="0"/>
          <w:sz w:val="20"/>
        </w:rPr>
        <w:t>Single VM: no additional cost but throughput ceiling is hard</w:t>
      </w:r>
    </w:p>
    <w:p>
      <w:pPr>
        <w:pStyle w:val="ListBullet"/>
        <w:ind w:left="288"/>
      </w:pPr>
      <w:r>
        <w:rPr>
          <w:b w:val="0"/>
          <w:sz w:val="20"/>
        </w:rPr>
        <w:t>User-facing: long wait times, perceived system slowness</w:t>
      </w:r>
    </w:p>
    <w:p>
      <w:pPr>
        <w:pStyle w:val="ListBullet"/>
        <w:ind w:left="288"/>
      </w:pPr>
      <w:r>
        <w:rPr>
          <w:b w:val="0"/>
          <w:sz w:val="20"/>
        </w:rPr>
        <w:t>OCI Data Flow (Spark): ~$0.02/OCPU/hr — cost scales with parallelism used</w:t>
      </w:r>
    </w:p>
    <w:p>
      <w:pPr>
        <w:spacing w:before="120"/>
      </w:pPr>
      <w:r>
        <w:rPr>
          <w:b/>
          <w:color w:val="333333"/>
          <w:sz w:val="22"/>
        </w:rPr>
        <w:t>Fix — Today (no OCI required)</w:t>
      </w:r>
    </w:p>
    <w:p>
      <w:pPr/>
      <w:r>
        <w:rPr>
          <w:b w:val="0"/>
          <w:sz w:val="20"/>
        </w:rPr>
        <w:t xml:space="preserve">Replace </w:t>
      </w:r>
      <w:r>
        <w:rPr>
          <w:rFonts w:ascii="Courier New" w:hAnsi="Courier New"/>
          <w:b w:val="0"/>
          <w:color w:val="C7254E"/>
          <w:sz w:val="20"/>
        </w:rPr>
        <w:t>BackgroundTasks</w:t>
      </w:r>
      <w:r>
        <w:rPr>
          <w:b w:val="0"/>
          <w:sz w:val="20"/>
        </w:rPr>
        <w:t xml:space="preserve"> with a proper job queue:</w:t>
      </w:r>
    </w:p>
    <w:p>
      <w:pPr>
        <w:pStyle w:val="ListBullet"/>
        <w:ind w:left="288"/>
      </w:pPr>
      <w:r>
        <w:rPr>
          <w:b/>
          <w:sz w:val="20"/>
        </w:rPr>
        <w:t>Celery + Redis</w:t>
      </w:r>
      <w:r>
        <w:rPr>
          <w:b w:val="0"/>
          <w:sz w:val="20"/>
        </w:rPr>
        <w:t xml:space="preserve"> — adds broker dependency but proven</w:t>
      </w:r>
    </w:p>
    <w:p>
      <w:pPr>
        <w:pStyle w:val="ListBullet"/>
        <w:ind w:left="288"/>
      </w:pPr>
      <w:r>
        <w:rPr>
          <w:b/>
          <w:sz w:val="20"/>
        </w:rPr>
        <w:t>Python multiprocessing</w:t>
      </w:r>
      <w:r>
        <w:rPr>
          <w:b w:val="0"/>
          <w:sz w:val="20"/>
        </w:rPr>
        <w:t xml:space="preserve"> — simpler, no new infra</w:t>
      </w:r>
    </w:p>
    <w:p>
      <w:pPr>
        <w:pStyle w:val="ListBullet"/>
        <w:ind w:left="288"/>
      </w:pPr>
      <w:r>
        <w:rPr>
          <w:b/>
          <w:sz w:val="20"/>
        </w:rPr>
        <w:t>ThreadPoolExecutor</w:t>
      </w:r>
      <w:r>
        <w:rPr>
          <w:b w:val="0"/>
          <w:sz w:val="20"/>
        </w:rPr>
        <w:t xml:space="preserve"> — lightweight, already in </w:t>
      </w:r>
      <w:r>
        <w:rPr>
          <w:rFonts w:ascii="Courier New" w:hAnsi="Courier New"/>
          <w:b w:val="0"/>
          <w:color w:val="C7254E"/>
          <w:sz w:val="18"/>
        </w:rPr>
        <w:t>doc_router.py</w:t>
      </w:r>
    </w:p>
    <w:p>
      <w:pPr>
        <w:spacing w:before="120"/>
      </w:pPr>
      <w:r>
        <w:rPr>
          <w:b/>
          <w:color w:val="333333"/>
          <w:sz w:val="22"/>
        </w:rPr>
        <w:t>Fix — OCI Path</w:t>
      </w:r>
    </w:p>
    <w:p>
      <w:pPr/>
      <w:r>
        <w:rPr>
          <w:b w:val="0"/>
          <w:sz w:val="20"/>
        </w:rPr>
        <w:t xml:space="preserve">OCI Data Flow (managed Spark) via </w:t>
      </w:r>
      <w:r>
        <w:rPr>
          <w:rFonts w:ascii="Courier New" w:hAnsi="Courier New"/>
          <w:b w:val="0"/>
          <w:color w:val="C7254E"/>
          <w:sz w:val="20"/>
        </w:rPr>
        <w:t>ComputePort</w:t>
      </w:r>
      <w:r>
        <w:rPr>
          <w:b w:val="0"/>
          <w:sz w:val="20"/>
        </w:rPr>
        <w:t xml:space="preserve"> adapter — submit pipeline</w:t>
      </w:r>
    </w:p>
    <w:p>
      <w:pPr/>
      <w:r>
        <w:rPr>
          <w:b w:val="0"/>
          <w:sz w:val="20"/>
        </w:rPr>
        <w:t>jobs as Spark applications, scale workers automatically, pay per use.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P5 — FalkorDB Query Hard Cap at 500</w:t>
      </w:r>
    </w:p>
    <w:p>
      <w:pPr/>
      <w:r>
        <w:rPr>
          <w:b/>
          <w:sz w:val="20"/>
        </w:rPr>
        <w:t>Source file: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src/aryx/graph/reader.py:63</w:t>
      </w:r>
      <w:r>
        <w:rPr>
          <w:b w:val="0"/>
          <w:sz w:val="20"/>
        </w:rPr>
        <w:t xml:space="preserve"> — </w:t>
      </w:r>
      <w:r>
        <w:rPr>
          <w:rFonts w:ascii="Courier New" w:hAnsi="Courier New"/>
          <w:b w:val="0"/>
          <w:color w:val="C7254E"/>
          <w:sz w:val="18"/>
        </w:rPr>
        <w:t>capped = max(1, min(int(limit), 500))</w:t>
      </w:r>
    </w:p>
    <w:p>
      <w:pPr/>
      <w:r>
        <w:rPr>
          <w:b/>
          <w:sz w:val="20"/>
        </w:rPr>
        <w:t>What happens: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capped = max(1, min(int(limit), 500))</w:t>
        <w:br/>
      </w:r>
      <w:r>
        <w:rPr>
          <w:rFonts w:ascii="Courier New" w:hAnsi="Courier New"/>
          <w:color w:val="2D2D2D"/>
          <w:sz w:val="17"/>
        </w:rPr>
        <w:t>"MATCH (e:Entity) {where} RETURN e.id, e.type, e.name LIMIT {capped}"</w:t>
        <w:br/>
      </w:r>
    </w:p>
    <w:p>
      <w:pPr/>
      <w:r>
        <w:rPr>
          <w:rFonts w:ascii="Courier New" w:hAnsi="Courier New"/>
          <w:b w:val="0"/>
          <w:color w:val="C7254E"/>
          <w:sz w:val="20"/>
        </w:rPr>
        <w:t>find_entities()</w:t>
      </w:r>
      <w:r>
        <w:rPr>
          <w:b w:val="0"/>
          <w:sz w:val="20"/>
        </w:rPr>
        <w:t xml:space="preserve"> — used by the Ask flow to look up entities — hard caps</w:t>
      </w:r>
    </w:p>
    <w:p>
      <w:pPr/>
      <w:r>
        <w:rPr>
          <w:b w:val="0"/>
          <w:sz w:val="20"/>
        </w:rPr>
        <w:t>at 500 results regardless of how many matching entities exist in the graph.</w:t>
      </w:r>
    </w:p>
    <w:p>
      <w:pPr>
        <w:spacing w:before="120"/>
      </w:pPr>
      <w:r>
        <w:rPr>
          <w:b/>
          <w:color w:val="333333"/>
          <w:sz w:val="22"/>
        </w:rPr>
        <w:t>Accuracy Impact</w:t>
      </w:r>
    </w:p>
    <w:p>
      <w:pPr/>
      <w:r>
        <w:rPr>
          <w:b/>
          <w:sz w:val="20"/>
        </w:rPr>
        <w:t>Direct accuracy loss for Ask queries.</w:t>
      </w:r>
      <w:r>
        <w:rPr>
          <w:b w:val="0"/>
          <w:sz w:val="20"/>
        </w:rPr>
        <w:t xml:space="preserve"> If a question about "all customers</w:t>
      </w:r>
    </w:p>
    <w:p>
      <w:pPr/>
      <w:r>
        <w:rPr>
          <w:b w:val="0"/>
          <w:sz w:val="20"/>
        </w:rPr>
        <w:t>in the US" has 2,000 matching entities, Ask only sees the first 500. Answers</w:t>
      </w:r>
    </w:p>
    <w:p>
      <w:pPr/>
      <w:r>
        <w:rPr>
          <w:b w:val="0"/>
          <w:sz w:val="20"/>
        </w:rPr>
        <w:t>are based on a partial view of the data.</w:t>
      </w:r>
    </w:p>
    <w:p>
      <w:pPr/>
      <w:r>
        <w:rPr>
          <w:b w:val="0"/>
          <w:sz w:val="20"/>
        </w:rPr>
        <w:t>The LLM answer is only as good as the context it receives. At large datasets,</w:t>
      </w:r>
    </w:p>
    <w:p>
      <w:pPr/>
      <w:r>
        <w:rPr>
          <w:b w:val="0"/>
          <w:sz w:val="20"/>
        </w:rPr>
        <w:t>Ask systematically under-counts and misses entities beyond position 500.</w:t>
      </w:r>
    </w:p>
    <w:p>
      <w:pPr>
        <w:spacing w:before="120"/>
      </w:pPr>
      <w:r>
        <w:rPr>
          <w:b/>
          <w:color w:val="333333"/>
          <w:sz w:val="22"/>
        </w:rPr>
        <w:t>Resource Impact</w:t>
      </w:r>
    </w:p>
    <w:p>
      <w:pPr/>
      <w:r>
        <w:rPr>
          <w:b w:val="0"/>
          <w:sz w:val="20"/>
        </w:rPr>
        <w:t>Low — the cap protects FalkorDB from large result sets. Removing it without</w:t>
      </w:r>
    </w:p>
    <w:p>
      <w:pPr/>
      <w:r>
        <w:rPr>
          <w:b w:val="0"/>
          <w:sz w:val="20"/>
        </w:rPr>
        <w:t>pagination risks memory pressure on FalkorDB.</w:t>
      </w:r>
    </w:p>
    <w:p>
      <w:pPr>
        <w:spacing w:before="120"/>
      </w:pPr>
      <w:r>
        <w:rPr>
          <w:b/>
          <w:color w:val="333333"/>
          <w:sz w:val="22"/>
        </w:rPr>
        <w:t>Cost Impact</w:t>
      </w:r>
    </w:p>
    <w:p>
      <w:pPr>
        <w:pStyle w:val="ListBullet"/>
        <w:ind w:left="288"/>
      </w:pPr>
      <w:r>
        <w:rPr>
          <w:b w:val="0"/>
          <w:sz w:val="20"/>
        </w:rPr>
        <w:t>No direct cost — but incorrect answers from Ask reduce product value</w:t>
      </w:r>
    </w:p>
    <w:p>
      <w:pPr>
        <w:pStyle w:val="ListBullet"/>
        <w:ind w:left="288"/>
      </w:pPr>
      <w:r>
        <w:rPr>
          <w:b w:val="0"/>
          <w:sz w:val="20"/>
        </w:rPr>
        <w:t>Enterprise use case impact: compliance queries, counts, aggregations all</w:t>
      </w:r>
    </w:p>
    <w:p>
      <w:pPr/>
      <w:r>
        <w:rPr>
          <w:b w:val="0"/>
          <w:sz w:val="20"/>
        </w:rPr>
        <w:t>silently return incomplete results</w:t>
      </w:r>
    </w:p>
    <w:p>
      <w:pPr>
        <w:spacing w:before="120"/>
      </w:pPr>
      <w:r>
        <w:rPr>
          <w:b/>
          <w:color w:val="333333"/>
          <w:sz w:val="22"/>
        </w:rPr>
        <w:t>Fix — Today (no OCI required)</w:t>
      </w:r>
    </w:p>
    <w:p>
      <w:pPr/>
      <w:r>
        <w:rPr>
          <w:b w:val="0"/>
          <w:sz w:val="20"/>
        </w:rPr>
        <w:t>Add pagination to the Ask retrieval flow: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def iter_entities_by_type(self, ontology_type, page_size=500):</w:t>
        <w:br/>
      </w:r>
      <w:r>
        <w:rPr>
          <w:rFonts w:ascii="Courier New" w:hAnsi="Courier New"/>
          <w:color w:val="2D2D2D"/>
          <w:sz w:val="17"/>
        </w:rPr>
        <w:t xml:space="preserve">    offset = 0</w:t>
        <w:br/>
      </w:r>
      <w:r>
        <w:rPr>
          <w:rFonts w:ascii="Courier New" w:hAnsi="Courier New"/>
          <w:color w:val="2D2D2D"/>
          <w:sz w:val="17"/>
        </w:rPr>
        <w:t xml:space="preserve">    while True:</w:t>
        <w:br/>
      </w:r>
      <w:r>
        <w:rPr>
          <w:rFonts w:ascii="Courier New" w:hAnsi="Courier New"/>
          <w:color w:val="2D2D2D"/>
          <w:sz w:val="17"/>
        </w:rPr>
        <w:t xml:space="preserve">        batch = self.find_entities(ontology_type, limit=page_size, offset=offset)</w:t>
        <w:br/>
      </w:r>
      <w:r>
        <w:rPr>
          <w:rFonts w:ascii="Courier New" w:hAnsi="Courier New"/>
          <w:color w:val="2D2D2D"/>
          <w:sz w:val="17"/>
        </w:rPr>
        <w:t xml:space="preserve">        if not batch:</w:t>
        <w:br/>
      </w:r>
      <w:r>
        <w:rPr>
          <w:rFonts w:ascii="Courier New" w:hAnsi="Courier New"/>
          <w:color w:val="2D2D2D"/>
          <w:sz w:val="17"/>
        </w:rPr>
        <w:t xml:space="preserve">            break</w:t>
        <w:br/>
      </w:r>
      <w:r>
        <w:rPr>
          <w:rFonts w:ascii="Courier New" w:hAnsi="Courier New"/>
          <w:color w:val="2D2D2D"/>
          <w:sz w:val="17"/>
        </w:rPr>
        <w:t xml:space="preserve">        yield from batch</w:t>
        <w:br/>
      </w:r>
      <w:r>
        <w:rPr>
          <w:rFonts w:ascii="Courier New" w:hAnsi="Courier New"/>
          <w:color w:val="2D2D2D"/>
          <w:sz w:val="17"/>
        </w:rPr>
        <w:t xml:space="preserve">        offset += page_size</w:t>
        <w:br/>
      </w:r>
    </w:p>
    <w:p>
      <w:pPr>
        <w:spacing w:before="120"/>
      </w:pPr>
      <w:r>
        <w:rPr>
          <w:b/>
          <w:color w:val="333333"/>
          <w:sz w:val="22"/>
        </w:rPr>
        <w:t>Fix — OCI Path</w:t>
      </w:r>
    </w:p>
    <w:p>
      <w:pPr/>
      <w:r>
        <w:rPr>
          <w:b w:val="0"/>
          <w:sz w:val="20"/>
        </w:rPr>
        <w:t>Oracle Spatial &amp; Graph (GraphStorePort adapter) — no arbitrary result cap,</w:t>
      </w:r>
    </w:p>
    <w:p>
      <w:pPr/>
      <w:r>
        <w:rPr>
          <w:b w:val="0"/>
          <w:sz w:val="20"/>
        </w:rPr>
        <w:t>PGQL queries return full result sets with native pagination support.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P6 — Relationship Inference Cap at 50 Pairs</w:t>
      </w:r>
    </w:p>
    <w:p>
      <w:pPr/>
      <w:r>
        <w:rPr>
          <w:b/>
          <w:sz w:val="20"/>
        </w:rPr>
        <w:t>Source file: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src/aryx/pipeline/orchestrate.py:50</w:t>
      </w:r>
      <w:r>
        <w:rPr>
          <w:b w:val="0"/>
          <w:sz w:val="20"/>
        </w:rPr>
        <w:t xml:space="preserve"> — </w:t>
      </w:r>
      <w:r>
        <w:rPr>
          <w:rFonts w:ascii="Courier New" w:hAnsi="Courier New"/>
          <w:b w:val="0"/>
          <w:color w:val="C7254E"/>
          <w:sz w:val="18"/>
        </w:rPr>
        <w:t>max_pairs: int = 50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src/aryx/pipeline/enrich.py:43</w:t>
      </w:r>
      <w:r>
        <w:rPr>
          <w:b w:val="0"/>
          <w:sz w:val="20"/>
        </w:rPr>
        <w:t xml:space="preserve"> — </w:t>
      </w:r>
      <w:r>
        <w:rPr>
          <w:rFonts w:ascii="Courier New" w:hAnsi="Courier New"/>
          <w:b w:val="0"/>
          <w:color w:val="C7254E"/>
          <w:sz w:val="18"/>
        </w:rPr>
        <w:t>if pairs &gt;= max_pairs: break</w:t>
      </w:r>
    </w:p>
    <w:p>
      <w:pPr/>
      <w:r>
        <w:rPr>
          <w:b/>
          <w:sz w:val="20"/>
        </w:rPr>
        <w:t>What happens:</w:t>
      </w:r>
    </w:p>
    <w:p>
      <w:pPr/>
      <w:r>
        <w:rPr>
          <w:b w:val="0"/>
          <w:sz w:val="20"/>
        </w:rPr>
        <w:t xml:space="preserve">When </w:t>
      </w:r>
      <w:r>
        <w:rPr>
          <w:rFonts w:ascii="Courier New" w:hAnsi="Courier New"/>
          <w:b w:val="0"/>
          <w:color w:val="C7254E"/>
          <w:sz w:val="20"/>
        </w:rPr>
        <w:t>relate=True</w:t>
      </w:r>
      <w:r>
        <w:rPr>
          <w:b w:val="0"/>
          <w:sz w:val="20"/>
        </w:rPr>
        <w:t xml:space="preserve"> is enabled, the pipeline infers relationships between</w:t>
      </w:r>
    </w:p>
    <w:p>
      <w:pPr/>
      <w:r>
        <w:rPr>
          <w:b w:val="0"/>
          <w:sz w:val="20"/>
        </w:rPr>
        <w:t>entities using the LLM. It stops after 50 candidate pairs regardless of</w:t>
      </w:r>
    </w:p>
    <w:p>
      <w:pPr/>
      <w:r>
        <w:rPr>
          <w:b w:val="0"/>
          <w:sz w:val="20"/>
        </w:rPr>
        <w:t>how many entities exist.</w:t>
      </w:r>
    </w:p>
    <w:p>
      <w:pPr>
        <w:spacing w:before="120"/>
      </w:pPr>
      <w:r>
        <w:rPr>
          <w:b/>
          <w:color w:val="333333"/>
          <w:sz w:val="22"/>
        </w:rPr>
        <w:t>Accuracy Impact</w:t>
      </w:r>
    </w:p>
    <w:p>
      <w:pPr/>
      <w:r>
        <w:rPr>
          <w:b/>
          <w:sz w:val="20"/>
        </w:rPr>
        <w:t>Significant accuracy loss for relationship coverage.</w:t>
      </w:r>
      <w:r>
        <w:rPr>
          <w:b w:val="0"/>
          <w:sz w:val="20"/>
        </w:rPr>
        <w:t xml:space="preserve"> With 1,000 entities,</w:t>
      </w:r>
    </w:p>
    <w:p>
      <w:pPr/>
      <w:r>
        <w:rPr>
          <w:b w:val="0"/>
          <w:sz w:val="20"/>
        </w:rPr>
        <w:t>there are potentially 499,500 pairs. Only 50 are evaluated — 0.01% coverage.</w:t>
      </w:r>
    </w:p>
    <w:p>
      <w:pPr/>
      <w:r>
        <w:rPr>
          <w:b w:val="0"/>
          <w:sz w:val="20"/>
        </w:rPr>
        <w:t>The knowledge graph is relationship-sparse at scale.</w:t>
      </w:r>
    </w:p>
    <w:p>
      <w:pPr>
        <w:spacing w:before="120"/>
      </w:pPr>
      <w:r>
        <w:rPr>
          <w:b/>
          <w:color w:val="333333"/>
          <w:sz w:val="22"/>
        </w:rPr>
        <w:t>Resource Impact</w:t>
      </w:r>
    </w:p>
    <w:p>
      <w:pPr/>
      <w:r>
        <w:rPr>
          <w:b w:val="0"/>
          <w:sz w:val="20"/>
        </w:rPr>
        <w:t>The cap exists specifically to control LLM cost — each pair evaluation is</w:t>
      </w:r>
    </w:p>
    <w:p>
      <w:pPr/>
      <w:r>
        <w:rPr>
          <w:b w:val="0"/>
          <w:sz w:val="20"/>
        </w:rPr>
        <w:t>one LLM frontier call. Removing the cap without cost control would be</w:t>
      </w:r>
    </w:p>
    <w:p>
      <w:pPr/>
      <w:r>
        <w:rPr>
          <w:b w:val="0"/>
          <w:sz w:val="20"/>
        </w:rPr>
        <w:t>prohibitively expensive.</w:t>
      </w:r>
    </w:p>
    <w:p>
      <w:pPr>
        <w:spacing w:before="120"/>
      </w:pPr>
      <w:r>
        <w:rPr>
          <w:b/>
          <w:color w:val="333333"/>
          <w:sz w:val="22"/>
        </w:rPr>
        <w:t>Cost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Pairs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LLM calls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Estimated cost (frontier tier)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50 (current cap)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~$0.05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~$1.00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10,000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10,000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~$10.00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All pairs (1K entities)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499,500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~$500</w:t>
            </w:r>
          </w:p>
        </w:tc>
      </w:tr>
    </w:tbl>
    <w:p/>
    <w:p>
      <w:pPr/>
      <w:r>
        <w:rPr>
          <w:b w:val="0"/>
          <w:sz w:val="20"/>
        </w:rPr>
        <w:t>The cap is intentional — uncapped LLM relationship inference is not viable.</w:t>
      </w:r>
    </w:p>
    <w:p>
      <w:pPr>
        <w:spacing w:before="120"/>
      </w:pPr>
      <w:r>
        <w:rPr>
          <w:b/>
          <w:color w:val="333333"/>
          <w:sz w:val="22"/>
        </w:rPr>
        <w:t>Fix — Today (no OCI required)</w:t>
      </w:r>
    </w:p>
    <w:p>
      <w:pPr/>
      <w:r>
        <w:rPr>
          <w:b w:val="0"/>
          <w:sz w:val="20"/>
        </w:rPr>
        <w:t xml:space="preserve">Replace random all-pairs with </w:t>
      </w:r>
      <w:r>
        <w:rPr>
          <w:b/>
          <w:sz w:val="20"/>
        </w:rPr>
        <w:t>FK-link inference</w:t>
      </w:r>
      <w:r>
        <w:rPr>
          <w:b w:val="0"/>
          <w:sz w:val="20"/>
        </w:rPr>
        <w:t xml:space="preserve"> (</w:t>
      </w:r>
      <w:r>
        <w:rPr>
          <w:rFonts w:ascii="Courier New" w:hAnsi="Courier New"/>
          <w:b w:val="0"/>
          <w:color w:val="C7254E"/>
          <w:sz w:val="20"/>
        </w:rPr>
        <w:t>link_by_attribute</w:t>
      </w:r>
      <w:r>
        <w:rPr>
          <w:b w:val="0"/>
          <w:sz w:val="20"/>
        </w:rPr>
        <w:t>) —</w:t>
      </w:r>
    </w:p>
    <w:p>
      <w:pPr/>
      <w:r>
        <w:rPr>
          <w:b w:val="0"/>
          <w:sz w:val="20"/>
        </w:rPr>
        <w:t>deterministic, no LLM, scales to any size. Use LLM only for semantically</w:t>
      </w:r>
    </w:p>
    <w:p>
      <w:pPr/>
      <w:r>
        <w:rPr>
          <w:b w:val="0"/>
          <w:sz w:val="20"/>
        </w:rPr>
        <w:t>ambiguous pairs.</w:t>
      </w:r>
    </w:p>
    <w:p>
      <w:pPr>
        <w:spacing w:before="120"/>
      </w:pPr>
      <w:r>
        <w:rPr>
          <w:b/>
          <w:color w:val="333333"/>
          <w:sz w:val="22"/>
        </w:rPr>
        <w:t>Fix — OCI Path</w:t>
      </w:r>
    </w:p>
    <w:p>
      <w:pPr/>
      <w:r>
        <w:rPr>
          <w:b w:val="0"/>
          <w:sz w:val="20"/>
        </w:rPr>
        <w:t>OCI Generative AI (LlmPort adapter) — lower cost per call than OpenAI/Anthropic</w:t>
      </w:r>
    </w:p>
    <w:p>
      <w:pPr/>
      <w:r>
        <w:rPr>
          <w:b w:val="0"/>
          <w:sz w:val="20"/>
        </w:rPr>
        <w:t>frontier models. Allows raising the cap cost-effectively.</w:t>
      </w:r>
    </w:p>
    <w:p>
      <w:pPr/>
      <w:r>
        <w:rPr>
          <w:b w:val="0"/>
          <w:sz w:val="20"/>
        </w:rPr>
        <w:t>Oracle Graph Server (PGX) — infers relationships from OWL property axioms</w:t>
      </w:r>
    </w:p>
    <w:p>
      <w:pPr/>
      <w:r>
        <w:rPr>
          <w:b w:val="0"/>
          <w:sz w:val="20"/>
        </w:rPr>
        <w:t>automatically — no LLM calls needed for structurally derivable relationships.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P7 — Transitive Closure Cap at 4 Hops</w:t>
      </w:r>
    </w:p>
    <w:p>
      <w:pPr/>
      <w:r>
        <w:rPr>
          <w:b/>
          <w:sz w:val="20"/>
        </w:rPr>
        <w:t>Source file: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src/aryx/reasoning/edge_axioms.py:17</w:t>
      </w:r>
      <w:r>
        <w:rPr>
          <w:b w:val="0"/>
          <w:sz w:val="20"/>
        </w:rPr>
        <w:t xml:space="preserve"> — </w:t>
      </w:r>
      <w:r>
        <w:rPr>
          <w:rFonts w:ascii="Courier New" w:hAnsi="Courier New"/>
          <w:b w:val="0"/>
          <w:color w:val="C7254E"/>
          <w:sz w:val="18"/>
        </w:rPr>
        <w:t>_TRANSITIVE_MAX = 4</w:t>
      </w:r>
    </w:p>
    <w:p>
      <w:pPr>
        <w:pStyle w:val="ListBullet"/>
        <w:ind w:left="288"/>
      </w:pPr>
      <w:r>
        <w:rPr>
          <w:rFonts w:ascii="Courier New" w:hAnsi="Courier New"/>
          <w:b w:val="0"/>
          <w:color w:val="C7254E"/>
          <w:sz w:val="18"/>
        </w:rPr>
        <w:t>src/aryx/reasoning/edge_axioms.py:42</w:t>
      </w:r>
      <w:r>
        <w:rPr>
          <w:b w:val="0"/>
          <w:sz w:val="20"/>
        </w:rPr>
        <w:t xml:space="preserve"> — hard cap enforced</w:t>
      </w:r>
    </w:p>
    <w:p>
      <w:pPr/>
      <w:r>
        <w:rPr>
          <w:b/>
          <w:sz w:val="20"/>
        </w:rPr>
        <w:t>What happens: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_TRANSITIVE_MAX = 4</w:t>
        <w:br/>
      </w:r>
      <w:r>
        <w:rPr>
          <w:rFonts w:ascii="Courier New" w:hAnsi="Courier New"/>
          <w:color w:val="2D2D2D"/>
          <w:sz w:val="17"/>
        </w:rPr>
        <w:t>d = max(2, min(int(depth), _TRANSITIVE_MAX))</w:t>
        <w:br/>
      </w:r>
      <w:r>
        <w:rPr>
          <w:rFonts w:ascii="Courier New" w:hAnsi="Courier New"/>
          <w:color w:val="2D2D2D"/>
          <w:sz w:val="17"/>
        </w:rPr>
        <w:t>for hop in range(2, d + 1):</w:t>
        <w:br/>
      </w:r>
      <w:r>
        <w:rPr>
          <w:rFonts w:ascii="Courier New" w:hAnsi="Courier New"/>
          <w:color w:val="2D2D2D"/>
          <w:sz w:val="17"/>
        </w:rPr>
        <w:t xml:space="preserve">    graph.run(f"MATCH (a)-[:REL*{hop}..{hop}]-&gt;(b)...")</w:t>
        <w:br/>
      </w:r>
    </w:p>
    <w:p>
      <w:pPr/>
      <w:r>
        <w:rPr>
          <w:b w:val="0"/>
          <w:sz w:val="20"/>
        </w:rPr>
        <w:t>Transitive closure (A→B→C→D = A→D) only runs up to 4 hops deep.</w:t>
      </w:r>
    </w:p>
    <w:p>
      <w:pPr>
        <w:spacing w:before="120"/>
      </w:pPr>
      <w:r>
        <w:rPr>
          <w:b/>
          <w:color w:val="333333"/>
          <w:sz w:val="22"/>
        </w:rPr>
        <w:t>Accuracy Impact</w:t>
      </w:r>
    </w:p>
    <w:p>
      <w:pPr/>
      <w:r>
        <w:rPr>
          <w:b/>
          <w:sz w:val="20"/>
        </w:rPr>
        <w:t>Missing inferences for deep hierarchies.</w:t>
      </w:r>
      <w:r>
        <w:rPr>
          <w:b w:val="0"/>
          <w:sz w:val="20"/>
        </w:rPr>
        <w:t xml:space="preserve"> Common real-world cases that</w:t>
      </w:r>
    </w:p>
    <w:p>
      <w:pPr/>
      <w:r>
        <w:rPr>
          <w:b w:val="0"/>
          <w:sz w:val="20"/>
        </w:rPr>
        <w:t>exceed 4 hops:</w:t>
      </w:r>
    </w:p>
    <w:p>
      <w:pPr>
        <w:pStyle w:val="ListBullet"/>
        <w:ind w:left="288"/>
      </w:pPr>
      <w:r>
        <w:rPr>
          <w:b/>
          <w:sz w:val="20"/>
        </w:rPr>
        <w:t>Org charts:</w:t>
      </w:r>
      <w:r>
        <w:rPr>
          <w:b w:val="0"/>
          <w:sz w:val="20"/>
        </w:rPr>
        <w:t xml:space="preserve"> CEO → VP → Director → Manager → Team Lead → Employee (5 levels)</w:t>
      </w:r>
    </w:p>
    <w:p>
      <w:pPr>
        <w:pStyle w:val="ListBullet"/>
        <w:ind w:left="288"/>
      </w:pPr>
      <w:r>
        <w:rPr>
          <w:b/>
          <w:sz w:val="20"/>
        </w:rPr>
        <w:t>Geography:</w:t>
      </w:r>
      <w:r>
        <w:rPr>
          <w:b w:val="0"/>
          <w:sz w:val="20"/>
        </w:rPr>
        <w:t xml:space="preserve"> Continent → Country → State → City → District → Suburb (6 levels)</w:t>
      </w:r>
    </w:p>
    <w:p>
      <w:pPr>
        <w:pStyle w:val="ListBullet"/>
        <w:ind w:left="288"/>
      </w:pPr>
      <w:r>
        <w:rPr>
          <w:b/>
          <w:sz w:val="20"/>
        </w:rPr>
        <w:t>Product taxonomy:</w:t>
      </w:r>
      <w:r>
        <w:rPr>
          <w:b w:val="0"/>
          <w:sz w:val="20"/>
        </w:rPr>
        <w:t xml:space="preserve"> Category → Subcategory → Type → Variant → SKU (5 levels)</w:t>
      </w:r>
    </w:p>
    <w:p>
      <w:pPr>
        <w:pStyle w:val="ListBullet"/>
        <w:ind w:left="288"/>
      </w:pPr>
      <w:r>
        <w:rPr>
          <w:b/>
          <w:sz w:val="20"/>
        </w:rPr>
        <w:t>Legal entities:</w:t>
      </w:r>
      <w:r>
        <w:rPr>
          <w:b w:val="0"/>
          <w:sz w:val="20"/>
        </w:rPr>
        <w:t xml:space="preserve"> Parent → Holding → Subsidiary → JV → SPV (5 levels)</w:t>
      </w:r>
    </w:p>
    <w:p>
      <w:pPr/>
      <w:r>
        <w:rPr>
          <w:b w:val="0"/>
          <w:sz w:val="20"/>
        </w:rPr>
        <w:t>All of these produce incorrect "is part of" / "reports to" / "located in"</w:t>
      </w:r>
    </w:p>
    <w:p>
      <w:pPr/>
      <w:r>
        <w:rPr>
          <w:b w:val="0"/>
          <w:sz w:val="20"/>
        </w:rPr>
        <w:t>relationship answers beyond 4 levels.</w:t>
      </w:r>
    </w:p>
    <w:p>
      <w:pPr>
        <w:spacing w:before="120"/>
      </w:pPr>
      <w:r>
        <w:rPr>
          <w:b/>
          <w:color w:val="333333"/>
          <w:sz w:val="22"/>
        </w:rPr>
        <w:t>Resource Impact</w:t>
      </w:r>
    </w:p>
    <w:p>
      <w:pPr/>
      <w:r>
        <w:rPr>
          <w:b w:val="0"/>
          <w:sz w:val="20"/>
        </w:rPr>
        <w:t>Each hop requires one FalkorDB Cypher query. Cap prevents runaway on cyclic</w:t>
      </w:r>
    </w:p>
    <w:p>
      <w:pPr/>
      <w:r>
        <w:rPr>
          <w:b w:val="0"/>
          <w:sz w:val="20"/>
        </w:rPr>
        <w:t>graphs — without it, a cycle would loop forever.</w:t>
      </w:r>
    </w:p>
    <w:p>
      <w:pPr>
        <w:spacing w:before="120"/>
      </w:pPr>
      <w:r>
        <w:rPr>
          <w:b/>
          <w:color w:val="333333"/>
          <w:sz w:val="22"/>
        </w:rPr>
        <w:t>Cost Impact</w:t>
      </w:r>
    </w:p>
    <w:p>
      <w:pPr/>
      <w:r>
        <w:rPr>
          <w:b w:val="0"/>
          <w:sz w:val="20"/>
        </w:rPr>
        <w:t>Low direct cost — graph queries are cheap. Impact is accuracy loss, not</w:t>
      </w:r>
    </w:p>
    <w:p>
      <w:pPr/>
      <w:r>
        <w:rPr>
          <w:b w:val="0"/>
          <w:sz w:val="20"/>
        </w:rPr>
        <w:t>resource cost.</w:t>
      </w:r>
    </w:p>
    <w:p>
      <w:pPr>
        <w:spacing w:before="120"/>
      </w:pPr>
      <w:r>
        <w:rPr>
          <w:b/>
          <w:color w:val="333333"/>
          <w:sz w:val="22"/>
        </w:rPr>
        <w:t>Fix — Today (no OCI required)</w:t>
      </w:r>
    </w:p>
    <w:p>
      <w:pPr/>
      <w:r>
        <w:rPr>
          <w:b w:val="0"/>
          <w:sz w:val="20"/>
        </w:rPr>
        <w:t xml:space="preserve">Increase </w:t>
      </w:r>
      <w:r>
        <w:rPr>
          <w:rFonts w:ascii="Courier New" w:hAnsi="Courier New"/>
          <w:b w:val="0"/>
          <w:color w:val="C7254E"/>
          <w:sz w:val="20"/>
        </w:rPr>
        <w:t>_TRANSITIVE_MAX</w:t>
      </w:r>
      <w:r>
        <w:rPr>
          <w:b w:val="0"/>
          <w:sz w:val="20"/>
        </w:rPr>
        <w:t xml:space="preserve"> to 8 or 10 and add cycle detection:</w:t>
      </w:r>
    </w:p>
    <w:p>
      <w:pPr>
        <w:spacing w:before="40" w:after="40"/>
        <w:ind w:left="432"/>
      </w:pPr>
      <w:r>
        <w:rPr>
          <w:rFonts w:ascii="Courier New" w:hAnsi="Courier New"/>
          <w:color w:val="2D2D2D"/>
          <w:sz w:val="17"/>
        </w:rPr>
        <w:t>_TRANSITIVE_MAX = 8</w:t>
        <w:br/>
      </w:r>
      <w:r>
        <w:rPr>
          <w:rFonts w:ascii="Courier New" w:hAnsi="Courier New"/>
          <w:color w:val="2D2D2D"/>
          <w:sz w:val="17"/>
        </w:rPr>
        <w:t># Add: WHERE NOT (a)-[:REL*1..{hop-1}]-&gt;(b)  to skip already-inferred edges</w:t>
        <w:br/>
      </w:r>
    </w:p>
    <w:p>
      <w:pPr>
        <w:spacing w:before="120"/>
      </w:pPr>
      <w:r>
        <w:rPr>
          <w:b/>
          <w:color w:val="333333"/>
          <w:sz w:val="22"/>
        </w:rPr>
        <w:t>Fix — OCI Path</w:t>
      </w:r>
    </w:p>
    <w:p>
      <w:pPr/>
      <w:r>
        <w:rPr>
          <w:b w:val="0"/>
          <w:sz w:val="20"/>
        </w:rPr>
        <w:t xml:space="preserve">Oracle Graph Server (PGX) with </w:t>
      </w:r>
      <w:r>
        <w:rPr>
          <w:rFonts w:ascii="Courier New" w:hAnsi="Courier New"/>
          <w:b w:val="0"/>
          <w:color w:val="C7254E"/>
          <w:sz w:val="20"/>
        </w:rPr>
        <w:t>owl:TransitiveProperty</w:t>
      </w:r>
      <w:r>
        <w:rPr>
          <w:b w:val="0"/>
          <w:sz w:val="20"/>
        </w:rPr>
        <w:t xml:space="preserve"> — unbounded closure</w:t>
      </w:r>
    </w:p>
    <w:p>
      <w:pPr/>
      <w:r>
        <w:rPr>
          <w:b w:val="0"/>
          <w:sz w:val="20"/>
        </w:rPr>
        <w:t>with internal cycle detection. No hop cap, no manual Cypher, correct for</w:t>
      </w:r>
    </w:p>
    <w:p>
      <w:pPr/>
      <w:r>
        <w:rPr>
          <w:b w:val="0"/>
          <w:sz w:val="20"/>
        </w:rPr>
        <w:t>any hierarchy depth.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Summary — Fix Priority &amp; OCI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Bottleneck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Accuracy loss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Resource loss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Fix complexity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OCI required?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fetchall RAM spike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🔴 OOM at 3M+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Low — 1 file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Rule evaluator loop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Minor improvement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🔴 API blocks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Low — 1 file + 1 SQL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 silent drop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🔴 Direct data loss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Single worker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🟡 Throughput cap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Query cap 500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🟡 Incomplete Ask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Low — add pagination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Relate cap 50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🟡 Sparse relations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Intentional (cost)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40"/>
            <w:shd w:val="clear" w:color="auto" w:fill="EBF0FA"/>
          </w:tcPr>
          <w:p>
            <w:r/>
            <w:r>
              <w:rPr>
                <w:b w:val="0"/>
                <w:sz w:val="18"/>
              </w:rPr>
              <w:t>No (OCI lowers cost)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Transitive cap 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🟡 Deep hierarchy miss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Low — raise constant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/>
    <w:p>
      <w:pPr/>
      <w:r>
        <w:rPr>
          <w:b/>
          <w:sz w:val="20"/>
        </w:rPr>
        <w:t>P1 and P3 are the most urgent.</w:t>
      </w:r>
      <w:r>
        <w:rPr>
          <w:b w:val="0"/>
          <w:sz w:val="20"/>
        </w:rPr>
        <w:t xml:space="preserve"> P1 causes OOM crashes at scale.</w:t>
      </w:r>
    </w:p>
    <w:p>
      <w:pPr/>
      <w:r>
        <w:rPr>
          <w:b w:val="0"/>
          <w:sz w:val="20"/>
        </w:rPr>
        <w:t>P3 silently loses data with no visible error.</w:t>
      </w:r>
    </w:p>
    <w:p>
      <w:pPr/>
      <w:r>
        <w:rPr>
          <w:b w:val="0"/>
          <w:sz w:val="20"/>
        </w:rPr>
        <w:t>All fixes except P6 can be implemented today without OCI. OCI improves</w:t>
      </w:r>
    </w:p>
    <w:p>
      <w:pPr/>
      <w:r>
        <w:rPr>
          <w:b w:val="0"/>
          <w:sz w:val="20"/>
        </w:rPr>
        <w:t>each fix but is not required for the initial scale improvements.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OCI Migration Impact on Each Bottleneck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Bottleneck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After OCI Migration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Remaining 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P1 — RAM spike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 MB Python RAM (streaming cursor, Oracle ADB)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P2 — Rule loop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0 Python iterations (PGX graph engine)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P3 — Block drop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Distributed comparison via OCI Data Flow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P4 — Single worker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Parallel Spark jobs via OCI Data Flow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Cost (pay per job)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P5 — Query cap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 cap (Oracle Spatial &amp; Graph PGQL)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P6 — Relate cap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Structural relations via PGX axioms (free)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LLM semantic pairs still capped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P7 — Transitive cap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Unbounded (owl:TransitiveProperty via PGX)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/>
      <w:r>
        <w:rPr>
          <w:b w:val="0"/>
          <w:sz w:val="20"/>
        </w:rPr>
        <w:t>*Generated: 2026-06-18 | aryx project | giggso*</w:t>
      </w:r>
    </w:p>
    <w:p>
      <w:pPr/>
      <w:r>
        <w:rPr>
          <w:b w:val="0"/>
          <w:sz w:val="20"/>
        </w:rPr>
        <w:t>*Source analysis: src/aryx/store/entity_store.py, src/aryx/reasoning/engine.py,*</w:t>
      </w:r>
    </w:p>
    <w:p>
      <w:pPr/>
      <w:r>
        <w:rPr>
          <w:b w:val="0"/>
          <w:sz w:val="20"/>
        </w:rPr>
        <w:t>*src/aryx/resolution/blocking.py, src/aryx/graph/reader.py, src/aryx/pipeline/orchestrate.py*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aryx Scalability Bottlenecks</dc:title>
  <dc:subject/>
  <dc:creator>aryx / giggso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