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91" w:rsidRPr="00022796" w:rsidRDefault="007A3C5E" w:rsidP="001058CC">
      <w:pPr>
        <w:rPr>
          <w:rFonts w:ascii="Arial" w:eastAsia="Times New Roman" w:hAnsi="Arial" w:cs="Arial"/>
          <w:b/>
          <w:sz w:val="40"/>
          <w:szCs w:val="40"/>
        </w:rPr>
      </w:pPr>
      <w:r w:rsidRPr="00022796">
        <w:rPr>
          <w:rFonts w:ascii="Arial" w:eastAsia="Times New Roman" w:hAnsi="Arial" w:cs="Arial"/>
          <w:b/>
          <w:sz w:val="40"/>
          <w:szCs w:val="40"/>
        </w:rPr>
        <w:t>Result:</w:t>
      </w:r>
    </w:p>
    <w:p w:rsidR="00486491" w:rsidRDefault="002E57FB" w:rsidP="001058C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</w:t>
      </w:r>
      <w:r w:rsidR="00486491">
        <w:rPr>
          <w:rFonts w:ascii="Arial" w:eastAsia="Times New Roman" w:hAnsi="Arial" w:cs="Arial"/>
        </w:rPr>
        <w:t>he whole dataset</w:t>
      </w:r>
      <w:r>
        <w:rPr>
          <w:rFonts w:ascii="Arial" w:eastAsia="Times New Roman" w:hAnsi="Arial" w:cs="Arial"/>
        </w:rPr>
        <w:t xml:space="preserve"> is divided</w:t>
      </w:r>
      <w:r w:rsidR="00486491">
        <w:rPr>
          <w:rFonts w:ascii="Arial" w:eastAsia="Times New Roman" w:hAnsi="Arial" w:cs="Arial"/>
        </w:rPr>
        <w:t xml:space="preserve"> into 30% training set, 20% validation set and 50% application set.</w:t>
      </w:r>
      <w:r>
        <w:rPr>
          <w:rFonts w:ascii="Arial" w:eastAsia="Times New Roman" w:hAnsi="Arial" w:cs="Arial"/>
        </w:rPr>
        <w:t xml:space="preserve"> </w:t>
      </w:r>
      <w:r w:rsidR="00882FFD">
        <w:rPr>
          <w:rFonts w:ascii="Arial" w:eastAsia="Times New Roman" w:hAnsi="Arial" w:cs="Arial"/>
        </w:rPr>
        <w:t xml:space="preserve">Both training set and validation set is random shuffled, while application set is time series. </w:t>
      </w:r>
      <w:r>
        <w:rPr>
          <w:rFonts w:ascii="Arial" w:eastAsia="Times New Roman" w:hAnsi="Arial" w:cs="Arial"/>
        </w:rPr>
        <w:t>The best model is selected from the validation set, and is used to</w:t>
      </w:r>
      <w:r w:rsidR="001C6BEC">
        <w:rPr>
          <w:rFonts w:ascii="Arial" w:eastAsia="Times New Roman" w:hAnsi="Arial" w:cs="Arial"/>
        </w:rPr>
        <w:t xml:space="preserve"> be</w:t>
      </w:r>
      <w:r>
        <w:rPr>
          <w:rFonts w:ascii="Arial" w:eastAsia="Times New Roman" w:hAnsi="Arial" w:cs="Arial"/>
        </w:rPr>
        <w:t xml:space="preserve"> applied to the application set.</w:t>
      </w:r>
      <w:r w:rsidR="00FF5B40">
        <w:rPr>
          <w:rFonts w:ascii="Arial" w:eastAsia="Times New Roman" w:hAnsi="Arial" w:cs="Arial"/>
        </w:rPr>
        <w:t xml:space="preserve"> </w:t>
      </w:r>
    </w:p>
    <w:p w:rsidR="00882FFD" w:rsidRDefault="00882FFD" w:rsidP="001058C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 1 and table 2 displays the number and proportion of each categories in training and validation set.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1267"/>
        <w:gridCol w:w="1357"/>
      </w:tblGrid>
      <w:tr w:rsidR="00931976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</w:tcPr>
          <w:p w:rsidR="00931976" w:rsidRDefault="00931976" w:rsidP="0082343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Training Set</w:t>
            </w:r>
          </w:p>
        </w:tc>
      </w:tr>
      <w:tr w:rsidR="006D7977" w:rsidTr="0093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7977" w:rsidRPr="00931976" w:rsidRDefault="006D7977" w:rsidP="00823436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7" w:type="dxa"/>
          </w:tcPr>
          <w:p w:rsidR="006D7977" w:rsidRPr="00931976" w:rsidRDefault="00D67A00" w:rsidP="00823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Count</w:t>
            </w:r>
          </w:p>
        </w:tc>
        <w:tc>
          <w:tcPr>
            <w:tcW w:w="1357" w:type="dxa"/>
          </w:tcPr>
          <w:p w:rsidR="006D7977" w:rsidRPr="00931976" w:rsidRDefault="006D7977" w:rsidP="00823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931976">
              <w:rPr>
                <w:rFonts w:ascii="Arial" w:eastAsia="Times New Roman" w:hAnsi="Arial" w:cs="Arial"/>
                <w:b/>
              </w:rPr>
              <w:t>Proportion</w:t>
            </w:r>
          </w:p>
        </w:tc>
      </w:tr>
      <w:tr w:rsidR="006D7977" w:rsidTr="00931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7977" w:rsidRDefault="004C1BC6" w:rsidP="0082343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Technology</w:t>
            </w:r>
          </w:p>
        </w:tc>
        <w:tc>
          <w:tcPr>
            <w:tcW w:w="1267" w:type="dxa"/>
          </w:tcPr>
          <w:p w:rsidR="006D7977" w:rsidRDefault="00826557" w:rsidP="0082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1421</w:t>
            </w:r>
          </w:p>
        </w:tc>
        <w:tc>
          <w:tcPr>
            <w:tcW w:w="1357" w:type="dxa"/>
          </w:tcPr>
          <w:p w:rsidR="006D7977" w:rsidRDefault="00826557" w:rsidP="0082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29.7</w:t>
            </w:r>
            <w:r w:rsidR="001F7F25">
              <w:rPr>
                <w:rFonts w:ascii="Arial" w:eastAsia="Times New Roman" w:hAnsi="Arial" w:cs="Arial"/>
              </w:rPr>
              <w:t>%</w:t>
            </w:r>
          </w:p>
        </w:tc>
      </w:tr>
      <w:tr w:rsidR="006D7977" w:rsidTr="0093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7977" w:rsidRDefault="004C1BC6" w:rsidP="0082343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Entertainment &amp; Arts</w:t>
            </w:r>
          </w:p>
        </w:tc>
        <w:tc>
          <w:tcPr>
            <w:tcW w:w="1267" w:type="dxa"/>
          </w:tcPr>
          <w:p w:rsidR="006D7977" w:rsidRDefault="00826557" w:rsidP="00823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872</w:t>
            </w:r>
          </w:p>
        </w:tc>
        <w:tc>
          <w:tcPr>
            <w:tcW w:w="1357" w:type="dxa"/>
          </w:tcPr>
          <w:p w:rsidR="006D7977" w:rsidRDefault="00826557" w:rsidP="00823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18.2</w:t>
            </w:r>
            <w:r w:rsidR="001F7F25">
              <w:rPr>
                <w:rFonts w:ascii="Arial" w:eastAsia="Times New Roman" w:hAnsi="Arial" w:cs="Arial"/>
              </w:rPr>
              <w:t>%</w:t>
            </w:r>
          </w:p>
        </w:tc>
      </w:tr>
      <w:tr w:rsidR="006D7977" w:rsidTr="00931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7977" w:rsidRDefault="004C1BC6" w:rsidP="0082343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Business</w:t>
            </w:r>
          </w:p>
        </w:tc>
        <w:tc>
          <w:tcPr>
            <w:tcW w:w="1267" w:type="dxa"/>
          </w:tcPr>
          <w:p w:rsidR="006D7977" w:rsidRDefault="00826557" w:rsidP="0082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1941</w:t>
            </w:r>
          </w:p>
        </w:tc>
        <w:tc>
          <w:tcPr>
            <w:tcW w:w="1357" w:type="dxa"/>
          </w:tcPr>
          <w:p w:rsidR="006D7977" w:rsidRDefault="00826557" w:rsidP="0082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40.5</w:t>
            </w:r>
            <w:r w:rsidR="001F7F25">
              <w:rPr>
                <w:rFonts w:ascii="Arial" w:eastAsia="Times New Roman" w:hAnsi="Arial" w:cs="Arial"/>
              </w:rPr>
              <w:t>%</w:t>
            </w:r>
          </w:p>
        </w:tc>
      </w:tr>
      <w:tr w:rsidR="006D7977" w:rsidTr="0093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7977" w:rsidRDefault="004C1BC6" w:rsidP="0082343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</w:t>
            </w:r>
          </w:p>
        </w:tc>
        <w:tc>
          <w:tcPr>
            <w:tcW w:w="1267" w:type="dxa"/>
          </w:tcPr>
          <w:p w:rsidR="006D7977" w:rsidRDefault="00826557" w:rsidP="00823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227</w:t>
            </w:r>
          </w:p>
        </w:tc>
        <w:tc>
          <w:tcPr>
            <w:tcW w:w="1357" w:type="dxa"/>
          </w:tcPr>
          <w:p w:rsidR="006D7977" w:rsidRDefault="00826557" w:rsidP="00823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4.7</w:t>
            </w:r>
            <w:r w:rsidR="001F7F25">
              <w:rPr>
                <w:rFonts w:ascii="Arial" w:eastAsia="Times New Roman" w:hAnsi="Arial" w:cs="Arial"/>
              </w:rPr>
              <w:t>%</w:t>
            </w:r>
          </w:p>
        </w:tc>
      </w:tr>
      <w:tr w:rsidR="006D7977" w:rsidTr="00931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D7977" w:rsidRDefault="004C1BC6" w:rsidP="0082343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Science &amp; Environment</w:t>
            </w:r>
          </w:p>
        </w:tc>
        <w:tc>
          <w:tcPr>
            <w:tcW w:w="1267" w:type="dxa"/>
          </w:tcPr>
          <w:p w:rsidR="006D7977" w:rsidRDefault="00826557" w:rsidP="0082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327</w:t>
            </w:r>
          </w:p>
        </w:tc>
        <w:tc>
          <w:tcPr>
            <w:tcW w:w="1357" w:type="dxa"/>
          </w:tcPr>
          <w:p w:rsidR="006D7977" w:rsidRDefault="00826557" w:rsidP="008234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6.8</w:t>
            </w:r>
            <w:r w:rsidR="001F7F25">
              <w:rPr>
                <w:rFonts w:ascii="Arial" w:eastAsia="Times New Roman" w:hAnsi="Arial" w:cs="Arial"/>
              </w:rPr>
              <w:t>%</w:t>
            </w:r>
          </w:p>
        </w:tc>
      </w:tr>
    </w:tbl>
    <w:p w:rsidR="006D7977" w:rsidRDefault="00823436" w:rsidP="00826557">
      <w:pPr>
        <w:jc w:val="center"/>
        <w:rPr>
          <w:rFonts w:ascii="Arial" w:eastAsia="Times New Roman" w:hAnsi="Arial" w:cs="Arial"/>
          <w:b/>
        </w:rPr>
      </w:pPr>
      <w:r w:rsidRPr="00E427A7">
        <w:rPr>
          <w:rFonts w:ascii="Arial" w:eastAsia="Times New Roman" w:hAnsi="Arial" w:cs="Arial"/>
          <w:b/>
        </w:rPr>
        <w:t>Table 1. Number and proportion of each categories in training set.</w:t>
      </w:r>
    </w:p>
    <w:p w:rsidR="00CC20E9" w:rsidRPr="00E427A7" w:rsidRDefault="00CC20E9" w:rsidP="00826557">
      <w:pPr>
        <w:jc w:val="center"/>
        <w:rPr>
          <w:rFonts w:ascii="Arial" w:eastAsia="Times New Roman" w:hAnsi="Arial" w:cs="Arial"/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1236"/>
        <w:gridCol w:w="1388"/>
      </w:tblGrid>
      <w:tr w:rsidR="00931976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3"/>
          </w:tcPr>
          <w:p w:rsidR="00931976" w:rsidRDefault="00931976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Validation Set</w:t>
            </w:r>
          </w:p>
        </w:tc>
      </w:tr>
      <w:tr w:rsidR="00826557" w:rsidTr="00426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6557" w:rsidRDefault="00826557" w:rsidP="00B232BD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6" w:type="dxa"/>
          </w:tcPr>
          <w:p w:rsidR="00826557" w:rsidRPr="00931976" w:rsidRDefault="00D67A00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Count</w:t>
            </w:r>
          </w:p>
        </w:tc>
        <w:tc>
          <w:tcPr>
            <w:tcW w:w="1388" w:type="dxa"/>
          </w:tcPr>
          <w:p w:rsidR="00826557" w:rsidRPr="00931976" w:rsidRDefault="00826557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931976">
              <w:rPr>
                <w:rFonts w:ascii="Arial" w:eastAsia="Times New Roman" w:hAnsi="Arial" w:cs="Arial"/>
                <w:b/>
              </w:rPr>
              <w:t>Proportion</w:t>
            </w:r>
          </w:p>
        </w:tc>
      </w:tr>
      <w:tr w:rsidR="00826557" w:rsidTr="00426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6557" w:rsidRDefault="00826557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Technology</w:t>
            </w:r>
          </w:p>
        </w:tc>
        <w:tc>
          <w:tcPr>
            <w:tcW w:w="1236" w:type="dxa"/>
          </w:tcPr>
          <w:p w:rsidR="00826557" w:rsidRDefault="00826557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960</w:t>
            </w:r>
          </w:p>
        </w:tc>
        <w:tc>
          <w:tcPr>
            <w:tcW w:w="1388" w:type="dxa"/>
          </w:tcPr>
          <w:p w:rsidR="00826557" w:rsidRDefault="00675D57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30.1</w:t>
            </w:r>
            <w:r w:rsidR="00826557">
              <w:rPr>
                <w:rFonts w:ascii="Arial" w:eastAsia="Times New Roman" w:hAnsi="Arial" w:cs="Arial"/>
              </w:rPr>
              <w:t>%</w:t>
            </w:r>
          </w:p>
        </w:tc>
      </w:tr>
      <w:tr w:rsidR="00826557" w:rsidTr="00426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6557" w:rsidRDefault="00826557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Entertainment &amp; Arts</w:t>
            </w:r>
          </w:p>
        </w:tc>
        <w:tc>
          <w:tcPr>
            <w:tcW w:w="1236" w:type="dxa"/>
          </w:tcPr>
          <w:p w:rsidR="00826557" w:rsidRDefault="00826557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591</w:t>
            </w:r>
          </w:p>
        </w:tc>
        <w:tc>
          <w:tcPr>
            <w:tcW w:w="1388" w:type="dxa"/>
          </w:tcPr>
          <w:p w:rsidR="00826557" w:rsidRDefault="00675D57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18.5</w:t>
            </w:r>
            <w:r w:rsidR="00826557">
              <w:rPr>
                <w:rFonts w:ascii="Arial" w:eastAsia="Times New Roman" w:hAnsi="Arial" w:cs="Arial"/>
              </w:rPr>
              <w:t>%</w:t>
            </w:r>
          </w:p>
        </w:tc>
      </w:tr>
      <w:tr w:rsidR="00826557" w:rsidTr="00426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6557" w:rsidRDefault="00826557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Business</w:t>
            </w:r>
          </w:p>
        </w:tc>
        <w:tc>
          <w:tcPr>
            <w:tcW w:w="1236" w:type="dxa"/>
          </w:tcPr>
          <w:p w:rsidR="00826557" w:rsidRDefault="00826557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1262</w:t>
            </w:r>
          </w:p>
        </w:tc>
        <w:tc>
          <w:tcPr>
            <w:tcW w:w="1388" w:type="dxa"/>
          </w:tcPr>
          <w:p w:rsidR="00826557" w:rsidRDefault="00675D57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39.5</w:t>
            </w:r>
            <w:r w:rsidR="00826557">
              <w:rPr>
                <w:rFonts w:ascii="Arial" w:eastAsia="Times New Roman" w:hAnsi="Arial" w:cs="Arial"/>
              </w:rPr>
              <w:t>%</w:t>
            </w:r>
          </w:p>
        </w:tc>
      </w:tr>
      <w:tr w:rsidR="00826557" w:rsidTr="00426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6557" w:rsidRDefault="00826557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</w:t>
            </w:r>
          </w:p>
        </w:tc>
        <w:tc>
          <w:tcPr>
            <w:tcW w:w="1236" w:type="dxa"/>
          </w:tcPr>
          <w:p w:rsidR="00826557" w:rsidRDefault="00826557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171</w:t>
            </w:r>
          </w:p>
        </w:tc>
        <w:tc>
          <w:tcPr>
            <w:tcW w:w="1388" w:type="dxa"/>
          </w:tcPr>
          <w:p w:rsidR="00826557" w:rsidRDefault="00826557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5.4%</w:t>
            </w:r>
          </w:p>
        </w:tc>
      </w:tr>
      <w:tr w:rsidR="00826557" w:rsidTr="00426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6557" w:rsidRDefault="00826557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Science &amp; Environment</w:t>
            </w:r>
          </w:p>
        </w:tc>
        <w:tc>
          <w:tcPr>
            <w:tcW w:w="1236" w:type="dxa"/>
          </w:tcPr>
          <w:p w:rsidR="00826557" w:rsidRDefault="00826557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209</w:t>
            </w:r>
          </w:p>
        </w:tc>
        <w:tc>
          <w:tcPr>
            <w:tcW w:w="1388" w:type="dxa"/>
          </w:tcPr>
          <w:p w:rsidR="00826557" w:rsidRDefault="00826557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6.6%</w:t>
            </w:r>
          </w:p>
        </w:tc>
      </w:tr>
    </w:tbl>
    <w:p w:rsidR="0042603F" w:rsidRDefault="007818E5" w:rsidP="0042603F">
      <w:pPr>
        <w:jc w:val="center"/>
        <w:rPr>
          <w:rFonts w:ascii="Arial" w:eastAsia="Times New Roman" w:hAnsi="Arial" w:cs="Arial"/>
          <w:b/>
        </w:rPr>
      </w:pPr>
      <w:r w:rsidRPr="00E427A7">
        <w:rPr>
          <w:rFonts w:ascii="Arial" w:eastAsia="Times New Roman" w:hAnsi="Arial" w:cs="Arial"/>
          <w:b/>
        </w:rPr>
        <w:t>Table 2</w:t>
      </w:r>
      <w:r w:rsidR="0042603F" w:rsidRPr="00E427A7">
        <w:rPr>
          <w:rFonts w:ascii="Arial" w:eastAsia="Times New Roman" w:hAnsi="Arial" w:cs="Arial"/>
          <w:b/>
        </w:rPr>
        <w:t>. Number and proportion of each categories in</w:t>
      </w:r>
      <w:r w:rsidRPr="00E427A7">
        <w:rPr>
          <w:rFonts w:ascii="Arial" w:eastAsia="Times New Roman" w:hAnsi="Arial" w:cs="Arial"/>
          <w:b/>
        </w:rPr>
        <w:t xml:space="preserve"> validation</w:t>
      </w:r>
      <w:r w:rsidR="0042603F" w:rsidRPr="00E427A7">
        <w:rPr>
          <w:rFonts w:ascii="Arial" w:eastAsia="Times New Roman" w:hAnsi="Arial" w:cs="Arial"/>
          <w:b/>
        </w:rPr>
        <w:t xml:space="preserve"> set.</w:t>
      </w:r>
    </w:p>
    <w:p w:rsidR="00E21E12" w:rsidRDefault="00E21E12" w:rsidP="0042603F">
      <w:pPr>
        <w:jc w:val="center"/>
        <w:rPr>
          <w:rFonts w:ascii="Arial" w:eastAsia="Times New Roman" w:hAnsi="Arial" w:cs="Arial"/>
          <w:b/>
        </w:rPr>
      </w:pPr>
    </w:p>
    <w:p w:rsidR="00022796" w:rsidRPr="00022796" w:rsidRDefault="00022796" w:rsidP="00022796">
      <w:pPr>
        <w:rPr>
          <w:rFonts w:ascii="Arial" w:eastAsia="Times New Roman" w:hAnsi="Arial" w:cs="Arial"/>
          <w:b/>
          <w:sz w:val="28"/>
          <w:szCs w:val="28"/>
        </w:rPr>
      </w:pPr>
      <w:r w:rsidRPr="00022796">
        <w:rPr>
          <w:rFonts w:ascii="Arial" w:eastAsia="Times New Roman" w:hAnsi="Arial" w:cs="Arial"/>
          <w:b/>
          <w:sz w:val="28"/>
          <w:szCs w:val="28"/>
        </w:rPr>
        <w:t>Effectiveness</w:t>
      </w:r>
    </w:p>
    <w:p w:rsidR="00826557" w:rsidRDefault="00E427A7" w:rsidP="001058C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We evaluate the</w:t>
      </w:r>
      <w:r w:rsidR="001A241E">
        <w:rPr>
          <w:rFonts w:ascii="Arial" w:eastAsia="Times New Roman" w:hAnsi="Arial" w:cs="Arial"/>
        </w:rPr>
        <w:t xml:space="preserve"> effectiveness of the models based</w:t>
      </w:r>
      <w:r>
        <w:rPr>
          <w:rFonts w:ascii="Arial" w:eastAsia="Times New Roman" w:hAnsi="Arial" w:cs="Arial"/>
        </w:rPr>
        <w:t xml:space="preserve"> on its precision, recall and f1-score. Since the data is imbalanced</w:t>
      </w:r>
      <w:r w:rsidR="008A5C02">
        <w:rPr>
          <w:rFonts w:ascii="Arial" w:eastAsia="Times New Roman" w:hAnsi="Arial" w:cs="Arial"/>
        </w:rPr>
        <w:t xml:space="preserve"> </w:t>
      </w:r>
      <w:bookmarkStart w:id="0" w:name="_GoBack"/>
      <w:bookmarkEnd w:id="0"/>
      <w:r w:rsidR="00562FCD">
        <w:rPr>
          <w:rFonts w:ascii="Arial" w:eastAsia="Times New Roman" w:hAnsi="Arial" w:cs="Arial"/>
        </w:rPr>
        <w:t xml:space="preserve">and categories with smaller proportion should not be </w:t>
      </w:r>
      <w:r w:rsidR="00562FCD">
        <w:rPr>
          <w:rFonts w:ascii="Arial" w:eastAsia="Times New Roman" w:hAnsi="Arial" w:cs="Arial"/>
        </w:rPr>
        <w:t xml:space="preserve">omitted, we consider both micro average and macro average. </w:t>
      </w:r>
    </w:p>
    <w:p w:rsidR="004F429D" w:rsidRDefault="00D4338F" w:rsidP="001058C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difference between micro and macro average is that micro average </w:t>
      </w:r>
      <w:r w:rsidR="009D11C7">
        <w:rPr>
          <w:rFonts w:ascii="Arial" w:eastAsia="Times New Roman" w:hAnsi="Arial" w:cs="Arial"/>
        </w:rPr>
        <w:t>gives</w:t>
      </w:r>
      <w:r>
        <w:rPr>
          <w:rFonts w:ascii="Arial" w:eastAsia="Times New Roman" w:hAnsi="Arial" w:cs="Arial"/>
        </w:rPr>
        <w:t xml:space="preserve"> equal weight on each </w:t>
      </w:r>
      <w:r w:rsidR="009D11C7">
        <w:rPr>
          <w:rFonts w:ascii="Arial" w:eastAsia="Times New Roman" w:hAnsi="Arial" w:cs="Arial"/>
        </w:rPr>
        <w:t>article</w:t>
      </w:r>
      <w:r>
        <w:rPr>
          <w:rFonts w:ascii="Arial" w:eastAsia="Times New Roman" w:hAnsi="Arial" w:cs="Arial"/>
        </w:rPr>
        <w:t>, while macro average give</w:t>
      </w:r>
      <w:r w:rsidR="009D11C7">
        <w:rPr>
          <w:rFonts w:ascii="Arial" w:eastAsia="Times New Roman" w:hAnsi="Arial" w:cs="Arial"/>
        </w:rPr>
        <w:t>s equal weights on each</w:t>
      </w:r>
      <w:r w:rsidR="00FE0352">
        <w:rPr>
          <w:rFonts w:ascii="Arial" w:eastAsia="Times New Roman" w:hAnsi="Arial" w:cs="Arial"/>
        </w:rPr>
        <w:t xml:space="preserve"> category. A model with high micro average and low macro average performs bad on categories with small proportion</w:t>
      </w:r>
      <w:r w:rsidR="001C76D0">
        <w:rPr>
          <w:rFonts w:ascii="Arial" w:eastAsia="Times New Roman" w:hAnsi="Arial" w:cs="Arial"/>
        </w:rPr>
        <w:t xml:space="preserve">. </w:t>
      </w:r>
      <w:r w:rsidR="00032D72">
        <w:rPr>
          <w:rFonts w:ascii="Arial" w:eastAsia="Times New Roman" w:hAnsi="Arial" w:cs="Arial"/>
        </w:rPr>
        <w:t>A good model in text classification should perform well on both averages.</w:t>
      </w:r>
    </w:p>
    <w:p w:rsidR="009B3615" w:rsidRPr="00FE0352" w:rsidRDefault="009B3615" w:rsidP="001058CC">
      <w:pPr>
        <w:rPr>
          <w:rFonts w:ascii="Arial" w:hAnsi="Arial" w:cs="Arial"/>
        </w:rPr>
      </w:pPr>
      <w:r>
        <w:rPr>
          <w:rFonts w:ascii="Arial" w:eastAsia="Times New Roman" w:hAnsi="Arial" w:cs="Arial"/>
        </w:rPr>
        <w:t>Table 3, 4 and 5 are the effectiveness of Naive Bayes, SVM and softmax regression.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80"/>
        <w:gridCol w:w="1195"/>
        <w:gridCol w:w="846"/>
        <w:gridCol w:w="999"/>
      </w:tblGrid>
      <w:tr w:rsidR="004D4088" w:rsidTr="0021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4"/>
          </w:tcPr>
          <w:p w:rsidR="004D4088" w:rsidRDefault="00D40DF5" w:rsidP="004D40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Naïve </w:t>
            </w:r>
            <w:r w:rsidR="004D4088">
              <w:rPr>
                <w:rFonts w:ascii="Arial" w:eastAsia="Times New Roman" w:hAnsi="Arial" w:cs="Arial"/>
              </w:rPr>
              <w:t>Bayes</w:t>
            </w:r>
          </w:p>
        </w:tc>
      </w:tr>
      <w:tr w:rsidR="00217EC3" w:rsidTr="00C13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4F429D" w:rsidRDefault="004F429D" w:rsidP="001058CC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95" w:type="dxa"/>
          </w:tcPr>
          <w:p w:rsidR="004F429D" w:rsidRPr="00217EC3" w:rsidRDefault="004F429D" w:rsidP="0010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precision</w:t>
            </w:r>
          </w:p>
        </w:tc>
        <w:tc>
          <w:tcPr>
            <w:tcW w:w="846" w:type="dxa"/>
          </w:tcPr>
          <w:p w:rsidR="004F429D" w:rsidRPr="00217EC3" w:rsidRDefault="004F429D" w:rsidP="0010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recall</w:t>
            </w:r>
          </w:p>
        </w:tc>
        <w:tc>
          <w:tcPr>
            <w:tcW w:w="999" w:type="dxa"/>
          </w:tcPr>
          <w:p w:rsidR="004F429D" w:rsidRPr="00217EC3" w:rsidRDefault="004F429D" w:rsidP="0010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f1score</w:t>
            </w:r>
          </w:p>
        </w:tc>
      </w:tr>
      <w:tr w:rsidR="00AE2D20" w:rsidTr="00C1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AE2D20" w:rsidRDefault="00AE2D20" w:rsidP="00AE2D2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MicroAvg</w:t>
            </w:r>
          </w:p>
        </w:tc>
        <w:tc>
          <w:tcPr>
            <w:tcW w:w="1195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0.861</w:t>
            </w:r>
          </w:p>
        </w:tc>
        <w:tc>
          <w:tcPr>
            <w:tcW w:w="846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0.848</w:t>
            </w:r>
          </w:p>
        </w:tc>
        <w:tc>
          <w:tcPr>
            <w:tcW w:w="999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0.836</w:t>
            </w:r>
          </w:p>
        </w:tc>
      </w:tr>
      <w:tr w:rsidR="00AE2D20" w:rsidTr="00C13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AE2D20" w:rsidRDefault="00AE2D20" w:rsidP="00AE2D2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MacroAvg</w:t>
            </w:r>
          </w:p>
        </w:tc>
        <w:tc>
          <w:tcPr>
            <w:tcW w:w="1195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0.907</w:t>
            </w:r>
          </w:p>
        </w:tc>
        <w:tc>
          <w:tcPr>
            <w:tcW w:w="846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0.698</w:t>
            </w:r>
          </w:p>
        </w:tc>
        <w:tc>
          <w:tcPr>
            <w:tcW w:w="999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0.741</w:t>
            </w:r>
          </w:p>
        </w:tc>
      </w:tr>
    </w:tbl>
    <w:p w:rsidR="004F429D" w:rsidRDefault="001A241E" w:rsidP="00F95524">
      <w:pPr>
        <w:jc w:val="center"/>
        <w:rPr>
          <w:rFonts w:ascii="Arial" w:eastAsia="Times New Roman" w:hAnsi="Arial" w:cs="Arial"/>
          <w:b/>
        </w:rPr>
      </w:pPr>
      <w:r w:rsidRPr="00F95524">
        <w:rPr>
          <w:rFonts w:ascii="Arial" w:eastAsia="Times New Roman" w:hAnsi="Arial" w:cs="Arial"/>
          <w:b/>
        </w:rPr>
        <w:t xml:space="preserve">Table 3. Effectiveness </w:t>
      </w:r>
      <w:r w:rsidR="00F95524" w:rsidRPr="00F95524">
        <w:rPr>
          <w:rFonts w:ascii="Arial" w:eastAsia="Times New Roman" w:hAnsi="Arial" w:cs="Arial"/>
          <w:b/>
        </w:rPr>
        <w:t>of Naïve Bayes.</w:t>
      </w:r>
    </w:p>
    <w:p w:rsidR="004471D3" w:rsidRPr="00F95524" w:rsidRDefault="004471D3" w:rsidP="00F95524">
      <w:pPr>
        <w:jc w:val="center"/>
        <w:rPr>
          <w:rFonts w:ascii="Arial" w:eastAsia="Times New Roman" w:hAnsi="Arial" w:cs="Arial"/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80"/>
        <w:gridCol w:w="1195"/>
        <w:gridCol w:w="846"/>
        <w:gridCol w:w="999"/>
      </w:tblGrid>
      <w:tr w:rsidR="004D4088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4"/>
          </w:tcPr>
          <w:p w:rsidR="004D4088" w:rsidRDefault="004D4088" w:rsidP="004D40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Support Vector Machine</w:t>
            </w:r>
          </w:p>
        </w:tc>
      </w:tr>
      <w:tr w:rsidR="00B94D40" w:rsidRPr="00217EC3" w:rsidTr="00F9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B94D40" w:rsidRDefault="00B94D40" w:rsidP="00B232B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95" w:type="dxa"/>
          </w:tcPr>
          <w:p w:rsidR="00B94D40" w:rsidRPr="00217EC3" w:rsidRDefault="00B94D40" w:rsidP="00B2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precision</w:t>
            </w:r>
          </w:p>
        </w:tc>
        <w:tc>
          <w:tcPr>
            <w:tcW w:w="846" w:type="dxa"/>
          </w:tcPr>
          <w:p w:rsidR="00B94D40" w:rsidRPr="00217EC3" w:rsidRDefault="00B94D40" w:rsidP="00B2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recall</w:t>
            </w:r>
          </w:p>
        </w:tc>
        <w:tc>
          <w:tcPr>
            <w:tcW w:w="999" w:type="dxa"/>
          </w:tcPr>
          <w:p w:rsidR="00B94D40" w:rsidRPr="00217EC3" w:rsidRDefault="00B94D40" w:rsidP="00B2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f1score</w:t>
            </w:r>
          </w:p>
        </w:tc>
      </w:tr>
      <w:tr w:rsidR="00AE2D20" w:rsidTr="00F95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AE2D20" w:rsidRDefault="00AE2D20" w:rsidP="00AE2D2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MicroAvg</w:t>
            </w:r>
          </w:p>
        </w:tc>
        <w:tc>
          <w:tcPr>
            <w:tcW w:w="1195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0.934</w:t>
            </w:r>
          </w:p>
        </w:tc>
        <w:tc>
          <w:tcPr>
            <w:tcW w:w="846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  <w:tc>
          <w:tcPr>
            <w:tcW w:w="999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</w:tr>
      <w:tr w:rsidR="00AE2D20" w:rsidTr="00F9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AE2D20" w:rsidRDefault="00AE2D20" w:rsidP="00AE2D2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MacroAvg</w:t>
            </w:r>
          </w:p>
        </w:tc>
        <w:tc>
          <w:tcPr>
            <w:tcW w:w="1195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0.930</w:t>
            </w:r>
          </w:p>
        </w:tc>
        <w:tc>
          <w:tcPr>
            <w:tcW w:w="846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0.927</w:t>
            </w:r>
          </w:p>
        </w:tc>
        <w:tc>
          <w:tcPr>
            <w:tcW w:w="999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0.931</w:t>
            </w:r>
          </w:p>
        </w:tc>
      </w:tr>
    </w:tbl>
    <w:p w:rsidR="00B94D40" w:rsidRDefault="00F95524" w:rsidP="00B54A25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4</w:t>
      </w:r>
      <w:r w:rsidRPr="00F95524">
        <w:rPr>
          <w:rFonts w:ascii="Arial" w:eastAsia="Times New Roman" w:hAnsi="Arial" w:cs="Arial"/>
          <w:b/>
        </w:rPr>
        <w:t>. Effectiveness of</w:t>
      </w:r>
      <w:r>
        <w:rPr>
          <w:rFonts w:ascii="Arial" w:eastAsia="Times New Roman" w:hAnsi="Arial" w:cs="Arial"/>
          <w:b/>
        </w:rPr>
        <w:t xml:space="preserve"> SVM</w:t>
      </w:r>
      <w:r w:rsidRPr="00F95524">
        <w:rPr>
          <w:rFonts w:ascii="Arial" w:eastAsia="Times New Roman" w:hAnsi="Arial" w:cs="Arial"/>
          <w:b/>
        </w:rPr>
        <w:t>.</w:t>
      </w:r>
    </w:p>
    <w:p w:rsidR="004471D3" w:rsidRPr="00B54A25" w:rsidRDefault="004471D3" w:rsidP="00B54A25">
      <w:pPr>
        <w:jc w:val="center"/>
        <w:rPr>
          <w:rFonts w:ascii="Arial" w:eastAsia="Times New Roman" w:hAnsi="Arial" w:cs="Arial"/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80"/>
        <w:gridCol w:w="1195"/>
        <w:gridCol w:w="846"/>
        <w:gridCol w:w="999"/>
      </w:tblGrid>
      <w:tr w:rsidR="004D4088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4"/>
          </w:tcPr>
          <w:p w:rsidR="004D4088" w:rsidRPr="00217EC3" w:rsidRDefault="004D4088" w:rsidP="004D4088">
            <w:pPr>
              <w:jc w:val="center"/>
              <w:rPr>
                <w:rFonts w:ascii="Arial" w:eastAsia="Times New Roman" w:hAnsi="Arial" w:cs="Arial"/>
              </w:rPr>
            </w:pPr>
            <w:r w:rsidRPr="00217EC3">
              <w:rPr>
                <w:rFonts w:ascii="Arial" w:eastAsia="Times New Roman" w:hAnsi="Arial" w:cs="Arial"/>
              </w:rPr>
              <w:t>Softmax Regression</w:t>
            </w:r>
          </w:p>
        </w:tc>
      </w:tr>
      <w:tr w:rsidR="00B94D40" w:rsidTr="00F9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B94D40" w:rsidRPr="00217EC3" w:rsidRDefault="00B94D40" w:rsidP="00B232B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195" w:type="dxa"/>
          </w:tcPr>
          <w:p w:rsidR="00B94D40" w:rsidRPr="00217EC3" w:rsidRDefault="00B94D40" w:rsidP="00B2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precision</w:t>
            </w:r>
          </w:p>
        </w:tc>
        <w:tc>
          <w:tcPr>
            <w:tcW w:w="846" w:type="dxa"/>
          </w:tcPr>
          <w:p w:rsidR="00B94D40" w:rsidRPr="00217EC3" w:rsidRDefault="00B94D40" w:rsidP="00B2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recall</w:t>
            </w:r>
          </w:p>
        </w:tc>
        <w:tc>
          <w:tcPr>
            <w:tcW w:w="999" w:type="dxa"/>
          </w:tcPr>
          <w:p w:rsidR="00B94D40" w:rsidRPr="00217EC3" w:rsidRDefault="00B94D40" w:rsidP="00B2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217EC3">
              <w:rPr>
                <w:rFonts w:ascii="Arial" w:eastAsia="Times New Roman" w:hAnsi="Arial" w:cs="Arial"/>
                <w:b/>
              </w:rPr>
              <w:t>f1score</w:t>
            </w:r>
          </w:p>
        </w:tc>
      </w:tr>
      <w:tr w:rsidR="00AE2D20" w:rsidTr="00F95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AE2D20" w:rsidRDefault="00AE2D20" w:rsidP="00AE2D2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MicroAvg</w:t>
            </w:r>
          </w:p>
        </w:tc>
        <w:tc>
          <w:tcPr>
            <w:tcW w:w="1195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  <w:tc>
          <w:tcPr>
            <w:tcW w:w="846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0.931</w:t>
            </w:r>
          </w:p>
        </w:tc>
        <w:tc>
          <w:tcPr>
            <w:tcW w:w="999" w:type="dxa"/>
          </w:tcPr>
          <w:p w:rsidR="00AE2D20" w:rsidRDefault="00AE2D20" w:rsidP="00AE2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0.931</w:t>
            </w:r>
          </w:p>
        </w:tc>
      </w:tr>
      <w:tr w:rsidR="00AE2D20" w:rsidTr="00F9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:rsidR="00AE2D20" w:rsidRDefault="00AE2D20" w:rsidP="00AE2D2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MacroAvg</w:t>
            </w:r>
          </w:p>
        </w:tc>
        <w:tc>
          <w:tcPr>
            <w:tcW w:w="1195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0.930</w:t>
            </w:r>
          </w:p>
        </w:tc>
        <w:tc>
          <w:tcPr>
            <w:tcW w:w="846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0.933</w:t>
            </w:r>
          </w:p>
        </w:tc>
        <w:tc>
          <w:tcPr>
            <w:tcW w:w="999" w:type="dxa"/>
          </w:tcPr>
          <w:p w:rsidR="00AE2D20" w:rsidRDefault="00AE2D20" w:rsidP="00AE2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</w:tr>
    </w:tbl>
    <w:p w:rsidR="005105A9" w:rsidRDefault="00F95524" w:rsidP="00F95524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5</w:t>
      </w:r>
      <w:r w:rsidRPr="00F95524">
        <w:rPr>
          <w:rFonts w:ascii="Arial" w:eastAsia="Times New Roman" w:hAnsi="Arial" w:cs="Arial"/>
          <w:b/>
        </w:rPr>
        <w:t>. Effectiveness of</w:t>
      </w:r>
      <w:r>
        <w:rPr>
          <w:rFonts w:ascii="Arial" w:eastAsia="Times New Roman" w:hAnsi="Arial" w:cs="Arial"/>
          <w:b/>
        </w:rPr>
        <w:t xml:space="preserve"> Softmax regression</w:t>
      </w:r>
      <w:r w:rsidRPr="00F95524">
        <w:rPr>
          <w:rFonts w:ascii="Arial" w:eastAsia="Times New Roman" w:hAnsi="Arial" w:cs="Arial"/>
          <w:b/>
        </w:rPr>
        <w:t>.</w:t>
      </w:r>
    </w:p>
    <w:p w:rsidR="004471D3" w:rsidRDefault="004471D3" w:rsidP="00F95524">
      <w:pPr>
        <w:jc w:val="center"/>
        <w:rPr>
          <w:rFonts w:ascii="Arial" w:eastAsia="Times New Roman" w:hAnsi="Arial" w:cs="Arial"/>
          <w:b/>
        </w:rPr>
      </w:pPr>
    </w:p>
    <w:p w:rsidR="00022796" w:rsidRPr="00D40DF5" w:rsidRDefault="00022796" w:rsidP="001058CC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Coefficients</w:t>
      </w:r>
    </w:p>
    <w:p w:rsidR="00AE2D20" w:rsidRDefault="0033120C" w:rsidP="001058C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Besides eff</w:t>
      </w:r>
      <w:r w:rsidR="009B36CA">
        <w:rPr>
          <w:rFonts w:ascii="Arial" w:eastAsia="Times New Roman" w:hAnsi="Arial" w:cs="Arial"/>
        </w:rPr>
        <w:t>ectiveness, it is also possible to interpret the result of</w:t>
      </w:r>
      <w:r w:rsidR="00523058">
        <w:rPr>
          <w:rFonts w:ascii="Arial" w:eastAsia="Times New Roman" w:hAnsi="Arial" w:cs="Arial"/>
        </w:rPr>
        <w:t xml:space="preserve"> Naïve Bayes,</w:t>
      </w:r>
      <w:r w:rsidR="009B36CA">
        <w:rPr>
          <w:rFonts w:ascii="Arial" w:eastAsia="Times New Roman" w:hAnsi="Arial" w:cs="Arial"/>
        </w:rPr>
        <w:t xml:space="preserve"> SVM and softmax regression by </w:t>
      </w:r>
      <w:r w:rsidR="00D64B1D">
        <w:rPr>
          <w:rFonts w:ascii="Arial" w:eastAsia="Times New Roman" w:hAnsi="Arial" w:cs="Arial"/>
        </w:rPr>
        <w:t>considering</w:t>
      </w:r>
      <w:r w:rsidR="009B36CA">
        <w:rPr>
          <w:rFonts w:ascii="Arial" w:eastAsia="Times New Roman" w:hAnsi="Arial" w:cs="Arial"/>
        </w:rPr>
        <w:t xml:space="preserve"> its coefficients. </w:t>
      </w:r>
      <w:r w:rsidR="00D64B1D">
        <w:rPr>
          <w:rFonts w:ascii="Arial" w:eastAsia="Times New Roman" w:hAnsi="Arial" w:cs="Arial"/>
        </w:rPr>
        <w:t xml:space="preserve">Words with higher coefficients are </w:t>
      </w:r>
      <w:r w:rsidR="001678C1">
        <w:rPr>
          <w:rFonts w:ascii="Arial" w:eastAsia="Times New Roman" w:hAnsi="Arial" w:cs="Arial"/>
        </w:rPr>
        <w:t xml:space="preserve">more </w:t>
      </w:r>
      <w:r w:rsidR="00CA2761">
        <w:rPr>
          <w:rFonts w:ascii="Arial" w:eastAsia="Times New Roman" w:hAnsi="Arial" w:cs="Arial"/>
        </w:rPr>
        <w:t xml:space="preserve">important </w:t>
      </w:r>
      <w:r w:rsidR="001678C1">
        <w:rPr>
          <w:rFonts w:ascii="Arial" w:eastAsia="Times New Roman" w:hAnsi="Arial" w:cs="Arial"/>
        </w:rPr>
        <w:t>predictors for predicting the category of an article</w:t>
      </w:r>
      <w:r w:rsidR="00D64B1D">
        <w:rPr>
          <w:rFonts w:ascii="Arial" w:eastAsia="Times New Roman" w:hAnsi="Arial" w:cs="Arial"/>
        </w:rPr>
        <w:t>.</w:t>
      </w:r>
      <w:r w:rsidR="006F24C5">
        <w:rPr>
          <w:rFonts w:ascii="Arial" w:eastAsia="Times New Roman" w:hAnsi="Arial" w:cs="Arial"/>
        </w:rPr>
        <w:t xml:space="preserve"> </w:t>
      </w:r>
      <w:r w:rsidR="009B36CA">
        <w:rPr>
          <w:rFonts w:ascii="Arial" w:eastAsia="Times New Roman" w:hAnsi="Arial" w:cs="Arial"/>
        </w:rPr>
        <w:t>Table 6, 7, 8, 9 and 10 displays the words with</w:t>
      </w:r>
      <w:r w:rsidR="000C0532">
        <w:rPr>
          <w:rFonts w:ascii="Arial" w:eastAsia="Times New Roman" w:hAnsi="Arial" w:cs="Arial"/>
        </w:rPr>
        <w:t xml:space="preserve"> top 5</w:t>
      </w:r>
      <w:r w:rsidR="009B36CA">
        <w:rPr>
          <w:rFonts w:ascii="Arial" w:eastAsia="Times New Roman" w:hAnsi="Arial" w:cs="Arial"/>
        </w:rPr>
        <w:t xml:space="preserve"> highest coefficients for each category</w:t>
      </w:r>
      <w:r w:rsidR="000A1F63">
        <w:rPr>
          <w:rFonts w:ascii="Arial" w:eastAsia="Times New Roman" w:hAnsi="Arial" w:cs="Arial"/>
        </w:rPr>
        <w:t xml:space="preserve"> in</w:t>
      </w:r>
      <w:r w:rsidR="001F0733">
        <w:rPr>
          <w:rFonts w:ascii="Arial" w:eastAsia="Times New Roman" w:hAnsi="Arial" w:cs="Arial"/>
        </w:rPr>
        <w:t xml:space="preserve"> Naïve </w:t>
      </w:r>
      <w:r w:rsidR="001F0733">
        <w:rPr>
          <w:rFonts w:ascii="Arial" w:eastAsia="Times New Roman" w:hAnsi="Arial" w:cs="Arial"/>
        </w:rPr>
        <w:lastRenderedPageBreak/>
        <w:t>Bayes,</w:t>
      </w:r>
      <w:r w:rsidR="005D3F3C">
        <w:rPr>
          <w:rFonts w:ascii="Arial" w:eastAsia="Times New Roman" w:hAnsi="Arial" w:cs="Arial"/>
        </w:rPr>
        <w:t xml:space="preserve"> SVM and </w:t>
      </w:r>
      <w:r w:rsidR="000B423C">
        <w:rPr>
          <w:rFonts w:ascii="Arial" w:eastAsia="Times New Roman" w:hAnsi="Arial" w:cs="Arial"/>
        </w:rPr>
        <w:t>s</w:t>
      </w:r>
      <w:r w:rsidR="005D3F3C">
        <w:rPr>
          <w:rFonts w:ascii="Arial" w:eastAsia="Times New Roman" w:hAnsi="Arial" w:cs="Arial"/>
        </w:rPr>
        <w:t>oftmax regression</w:t>
      </w:r>
      <w:r w:rsidR="009B36CA">
        <w:rPr>
          <w:rFonts w:ascii="Arial" w:eastAsia="Times New Roman" w:hAnsi="Arial" w:cs="Arial"/>
        </w:rPr>
        <w:t>.</w:t>
      </w:r>
      <w:r w:rsidR="00A3632F">
        <w:rPr>
          <w:rFonts w:ascii="Arial" w:eastAsia="Times New Roman" w:hAnsi="Arial" w:cs="Arial"/>
        </w:rPr>
        <w:t xml:space="preserve"> Be reminded that these words are</w:t>
      </w:r>
      <w:r w:rsidR="00C6541E">
        <w:rPr>
          <w:rFonts w:ascii="Arial" w:eastAsia="Times New Roman" w:hAnsi="Arial" w:cs="Arial"/>
        </w:rPr>
        <w:t xml:space="preserve"> preprocessed with stemming</w:t>
      </w:r>
      <w:r w:rsidR="00A3632F">
        <w:rPr>
          <w:rFonts w:ascii="Arial" w:eastAsia="Times New Roman" w:hAnsi="Arial" w:cs="Arial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08"/>
        <w:gridCol w:w="1048"/>
        <w:gridCol w:w="1292"/>
        <w:gridCol w:w="1372"/>
      </w:tblGrid>
      <w:tr w:rsidR="00AE13A9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gridSpan w:val="4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Business</w:t>
            </w:r>
          </w:p>
        </w:tc>
      </w:tr>
      <w:tr w:rsidR="00B9072A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B9072A" w:rsidRDefault="00B9072A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</w:t>
            </w:r>
          </w:p>
        </w:tc>
        <w:tc>
          <w:tcPr>
            <w:tcW w:w="1048" w:type="dxa"/>
          </w:tcPr>
          <w:p w:rsidR="00B9072A" w:rsidRPr="001678C1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Naïve Bayes</w:t>
            </w:r>
          </w:p>
        </w:tc>
        <w:tc>
          <w:tcPr>
            <w:tcW w:w="1292" w:type="dxa"/>
          </w:tcPr>
          <w:p w:rsidR="00B9072A" w:rsidRPr="001678C1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SVM</w:t>
            </w:r>
          </w:p>
        </w:tc>
        <w:tc>
          <w:tcPr>
            <w:tcW w:w="1372" w:type="dxa"/>
          </w:tcPr>
          <w:p w:rsidR="00B9072A" w:rsidRPr="001678C1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Softmax</w:t>
            </w:r>
          </w:p>
        </w:tc>
      </w:tr>
      <w:tr w:rsidR="00B9072A" w:rsidTr="00AE13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B9072A" w:rsidRDefault="00B9072A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048" w:type="dxa"/>
          </w:tcPr>
          <w:p w:rsidR="00B9072A" w:rsidRDefault="00B9072A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</w:t>
            </w:r>
          </w:p>
        </w:tc>
        <w:tc>
          <w:tcPr>
            <w:tcW w:w="1292" w:type="dxa"/>
          </w:tcPr>
          <w:p w:rsidR="00B9072A" w:rsidRDefault="00B9072A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</w:t>
            </w:r>
          </w:p>
        </w:tc>
        <w:tc>
          <w:tcPr>
            <w:tcW w:w="1372" w:type="dxa"/>
          </w:tcPr>
          <w:p w:rsidR="00B9072A" w:rsidRDefault="00B9072A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</w:t>
            </w:r>
          </w:p>
        </w:tc>
      </w:tr>
      <w:tr w:rsidR="00B9072A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B9072A" w:rsidRDefault="00B9072A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048" w:type="dxa"/>
          </w:tcPr>
          <w:p w:rsidR="00B9072A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compani</w:t>
            </w:r>
          </w:p>
        </w:tc>
        <w:tc>
          <w:tcPr>
            <w:tcW w:w="1292" w:type="dxa"/>
          </w:tcPr>
          <w:p w:rsidR="00B9072A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</w:t>
            </w:r>
          </w:p>
        </w:tc>
        <w:tc>
          <w:tcPr>
            <w:tcW w:w="1372" w:type="dxa"/>
          </w:tcPr>
          <w:p w:rsidR="00B9072A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</w:t>
            </w:r>
          </w:p>
        </w:tc>
      </w:tr>
      <w:tr w:rsidR="00B9072A" w:rsidTr="00AE13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B9072A" w:rsidRDefault="00B9072A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048" w:type="dxa"/>
          </w:tcPr>
          <w:p w:rsidR="00B9072A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busi</w:t>
            </w:r>
          </w:p>
        </w:tc>
        <w:tc>
          <w:tcPr>
            <w:tcW w:w="1292" w:type="dxa"/>
          </w:tcPr>
          <w:p w:rsidR="00B9072A" w:rsidRDefault="00B9072A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compani</w:t>
            </w:r>
          </w:p>
        </w:tc>
        <w:tc>
          <w:tcPr>
            <w:tcW w:w="1372" w:type="dxa"/>
          </w:tcPr>
          <w:p w:rsidR="00B9072A" w:rsidRDefault="00B9072A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compani</w:t>
            </w:r>
          </w:p>
        </w:tc>
      </w:tr>
      <w:tr w:rsidR="00B9072A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B9072A" w:rsidRDefault="00B9072A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048" w:type="dxa"/>
          </w:tcPr>
          <w:p w:rsidR="00B9072A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market</w:t>
            </w:r>
          </w:p>
        </w:tc>
        <w:tc>
          <w:tcPr>
            <w:tcW w:w="1292" w:type="dxa"/>
          </w:tcPr>
          <w:p w:rsidR="00B9072A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tradit</w:t>
            </w:r>
          </w:p>
        </w:tc>
        <w:tc>
          <w:tcPr>
            <w:tcW w:w="1372" w:type="dxa"/>
          </w:tcPr>
          <w:p w:rsidR="00B9072A" w:rsidRDefault="00B9072A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mr</w:t>
            </w:r>
          </w:p>
        </w:tc>
      </w:tr>
      <w:tr w:rsidR="00B9072A" w:rsidTr="00AE13A9">
        <w:trPr>
          <w:cantSplit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B9072A" w:rsidRDefault="00B9072A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048" w:type="dxa"/>
          </w:tcPr>
          <w:p w:rsidR="00B9072A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growth</w:t>
            </w:r>
          </w:p>
        </w:tc>
        <w:tc>
          <w:tcPr>
            <w:tcW w:w="1292" w:type="dxa"/>
          </w:tcPr>
          <w:p w:rsidR="00B9072A" w:rsidRDefault="00E318E7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mr</w:t>
            </w:r>
          </w:p>
        </w:tc>
        <w:tc>
          <w:tcPr>
            <w:tcW w:w="1372" w:type="dxa"/>
          </w:tcPr>
          <w:p w:rsidR="00B9072A" w:rsidRDefault="00B9072A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tradit</w:t>
            </w:r>
          </w:p>
        </w:tc>
      </w:tr>
    </w:tbl>
    <w:p w:rsidR="00622326" w:rsidRPr="000C0532" w:rsidRDefault="000C0532" w:rsidP="00EC5C0B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6. Words with highest coefficients for Business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08"/>
        <w:gridCol w:w="914"/>
        <w:gridCol w:w="1291"/>
        <w:gridCol w:w="1507"/>
      </w:tblGrid>
      <w:tr w:rsidR="00AE13A9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gridSpan w:val="4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Entertainment &amp; Arts</w:t>
            </w:r>
          </w:p>
        </w:tc>
      </w:tr>
      <w:tr w:rsidR="00127E5C" w:rsidTr="0012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127E5C" w:rsidRDefault="00127E5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</w:t>
            </w:r>
          </w:p>
        </w:tc>
        <w:tc>
          <w:tcPr>
            <w:tcW w:w="914" w:type="dxa"/>
          </w:tcPr>
          <w:p w:rsidR="00127E5C" w:rsidRPr="001678C1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Naïve Bayes</w:t>
            </w:r>
          </w:p>
        </w:tc>
        <w:tc>
          <w:tcPr>
            <w:tcW w:w="1291" w:type="dxa"/>
          </w:tcPr>
          <w:p w:rsidR="00127E5C" w:rsidRPr="001678C1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SVM</w:t>
            </w:r>
          </w:p>
        </w:tc>
        <w:tc>
          <w:tcPr>
            <w:tcW w:w="1507" w:type="dxa"/>
          </w:tcPr>
          <w:p w:rsidR="00127E5C" w:rsidRPr="001678C1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Softmax</w:t>
            </w:r>
          </w:p>
        </w:tc>
      </w:tr>
      <w:tr w:rsidR="00127E5C" w:rsidTr="0012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127E5C" w:rsidRDefault="00127E5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14" w:type="dxa"/>
          </w:tcPr>
          <w:p w:rsidR="00127E5C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film</w:t>
            </w:r>
          </w:p>
        </w:tc>
        <w:tc>
          <w:tcPr>
            <w:tcW w:w="1291" w:type="dxa"/>
          </w:tcPr>
          <w:p w:rsidR="00127E5C" w:rsidRDefault="009D0BE6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art</w:t>
            </w:r>
          </w:p>
        </w:tc>
        <w:tc>
          <w:tcPr>
            <w:tcW w:w="1507" w:type="dxa"/>
          </w:tcPr>
          <w:p w:rsidR="00127E5C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film</w:t>
            </w:r>
          </w:p>
        </w:tc>
      </w:tr>
      <w:tr w:rsidR="00127E5C" w:rsidTr="0012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127E5C" w:rsidRDefault="00127E5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14" w:type="dxa"/>
          </w:tcPr>
          <w:p w:rsidR="00127E5C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star</w:t>
            </w:r>
          </w:p>
        </w:tc>
        <w:tc>
          <w:tcPr>
            <w:tcW w:w="1291" w:type="dxa"/>
          </w:tcPr>
          <w:p w:rsidR="00127E5C" w:rsidRDefault="009D0BE6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film</w:t>
            </w:r>
          </w:p>
        </w:tc>
        <w:tc>
          <w:tcPr>
            <w:tcW w:w="1507" w:type="dxa"/>
          </w:tcPr>
          <w:p w:rsidR="00127E5C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star</w:t>
            </w:r>
          </w:p>
        </w:tc>
      </w:tr>
      <w:tr w:rsidR="00127E5C" w:rsidTr="0012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127E5C" w:rsidRDefault="00127E5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14" w:type="dxa"/>
          </w:tcPr>
          <w:p w:rsidR="00127E5C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award</w:t>
            </w:r>
          </w:p>
        </w:tc>
        <w:tc>
          <w:tcPr>
            <w:tcW w:w="1291" w:type="dxa"/>
          </w:tcPr>
          <w:p w:rsidR="00127E5C" w:rsidRDefault="009D0BE6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</w:t>
            </w:r>
            <w:r w:rsidR="00127E5C">
              <w:rPr>
                <w:rFonts w:ascii="Arial" w:eastAsia="Times New Roman" w:hAnsi="Arial" w:cs="Arial"/>
              </w:rPr>
              <w:t>tar</w:t>
            </w:r>
          </w:p>
        </w:tc>
        <w:tc>
          <w:tcPr>
            <w:tcW w:w="1507" w:type="dxa"/>
          </w:tcPr>
          <w:p w:rsidR="00127E5C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art</w:t>
            </w:r>
          </w:p>
        </w:tc>
      </w:tr>
      <w:tr w:rsidR="00127E5C" w:rsidTr="0012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127E5C" w:rsidRDefault="00127E5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14" w:type="dxa"/>
          </w:tcPr>
          <w:p w:rsidR="00127E5C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actor</w:t>
            </w:r>
          </w:p>
        </w:tc>
        <w:tc>
          <w:tcPr>
            <w:tcW w:w="1291" w:type="dxa"/>
          </w:tcPr>
          <w:p w:rsidR="00127E5C" w:rsidRDefault="009D0BE6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theatr</w:t>
            </w:r>
          </w:p>
        </w:tc>
        <w:tc>
          <w:tcPr>
            <w:tcW w:w="1507" w:type="dxa"/>
          </w:tcPr>
          <w:p w:rsidR="00127E5C" w:rsidRDefault="00127E5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artist</w:t>
            </w:r>
          </w:p>
        </w:tc>
      </w:tr>
      <w:tr w:rsidR="00127E5C" w:rsidTr="00127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127E5C" w:rsidRDefault="00127E5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14" w:type="dxa"/>
          </w:tcPr>
          <w:p w:rsidR="00127E5C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play</w:t>
            </w:r>
          </w:p>
        </w:tc>
        <w:tc>
          <w:tcPr>
            <w:tcW w:w="1291" w:type="dxa"/>
          </w:tcPr>
          <w:p w:rsidR="00127E5C" w:rsidRDefault="009D0BE6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bbc</w:t>
            </w:r>
          </w:p>
        </w:tc>
        <w:tc>
          <w:tcPr>
            <w:tcW w:w="1507" w:type="dxa"/>
          </w:tcPr>
          <w:p w:rsidR="00127E5C" w:rsidRDefault="00127E5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bbc</w:t>
            </w:r>
          </w:p>
        </w:tc>
      </w:tr>
    </w:tbl>
    <w:p w:rsidR="005105A9" w:rsidRDefault="000C0532" w:rsidP="00EC5C0B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7. Word with highest coefficients for Entertainment &amp; Arts</w:t>
      </w:r>
    </w:p>
    <w:p w:rsidR="00D67A00" w:rsidRPr="000C0532" w:rsidRDefault="00D67A00" w:rsidP="00EC5C0B">
      <w:pPr>
        <w:jc w:val="center"/>
        <w:rPr>
          <w:rFonts w:ascii="Arial" w:eastAsia="Times New Roman" w:hAnsi="Arial" w:cs="Arial"/>
          <w:b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08"/>
        <w:gridCol w:w="939"/>
        <w:gridCol w:w="1290"/>
        <w:gridCol w:w="1483"/>
      </w:tblGrid>
      <w:tr w:rsidR="00AE13A9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gridSpan w:val="4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</w:t>
            </w:r>
          </w:p>
        </w:tc>
      </w:tr>
      <w:tr w:rsidR="00F3392C" w:rsidTr="00F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F3392C" w:rsidRDefault="00F3392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</w:t>
            </w:r>
          </w:p>
        </w:tc>
        <w:tc>
          <w:tcPr>
            <w:tcW w:w="939" w:type="dxa"/>
          </w:tcPr>
          <w:p w:rsidR="00F3392C" w:rsidRPr="001678C1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Naïve Bayes</w:t>
            </w:r>
          </w:p>
        </w:tc>
        <w:tc>
          <w:tcPr>
            <w:tcW w:w="1290" w:type="dxa"/>
          </w:tcPr>
          <w:p w:rsidR="00F3392C" w:rsidRPr="001678C1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SVM</w:t>
            </w:r>
          </w:p>
        </w:tc>
        <w:tc>
          <w:tcPr>
            <w:tcW w:w="1483" w:type="dxa"/>
          </w:tcPr>
          <w:p w:rsidR="00F3392C" w:rsidRPr="001678C1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Softmax</w:t>
            </w:r>
          </w:p>
        </w:tc>
      </w:tr>
      <w:tr w:rsidR="00F3392C" w:rsidTr="00F3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F3392C" w:rsidRDefault="00F3392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39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290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nh</w:t>
            </w:r>
          </w:p>
        </w:tc>
        <w:tc>
          <w:tcPr>
            <w:tcW w:w="1483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nh</w:t>
            </w:r>
          </w:p>
        </w:tc>
      </w:tr>
      <w:tr w:rsidR="00F3392C" w:rsidTr="00F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F3392C" w:rsidRDefault="00F3392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39" w:type="dxa"/>
          </w:tcPr>
          <w:p w:rsidR="00F3392C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nh</w:t>
            </w:r>
          </w:p>
        </w:tc>
        <w:tc>
          <w:tcPr>
            <w:tcW w:w="1290" w:type="dxa"/>
          </w:tcPr>
          <w:p w:rsidR="00F3392C" w:rsidRDefault="007C7942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care</w:t>
            </w:r>
          </w:p>
        </w:tc>
        <w:tc>
          <w:tcPr>
            <w:tcW w:w="1483" w:type="dxa"/>
          </w:tcPr>
          <w:p w:rsidR="00F3392C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patient</w:t>
            </w:r>
          </w:p>
        </w:tc>
      </w:tr>
      <w:tr w:rsidR="00F3392C" w:rsidTr="00F3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F3392C" w:rsidRDefault="00F3392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39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</w:t>
            </w:r>
          </w:p>
        </w:tc>
        <w:tc>
          <w:tcPr>
            <w:tcW w:w="1290" w:type="dxa"/>
          </w:tcPr>
          <w:p w:rsidR="00F3392C" w:rsidRDefault="007C7942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</w:t>
            </w:r>
          </w:p>
        </w:tc>
        <w:tc>
          <w:tcPr>
            <w:tcW w:w="1483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care</w:t>
            </w:r>
          </w:p>
        </w:tc>
      </w:tr>
      <w:tr w:rsidR="00F3392C" w:rsidTr="00F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F3392C" w:rsidRDefault="00F3392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39" w:type="dxa"/>
          </w:tcPr>
          <w:p w:rsidR="00F3392C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hospit</w:t>
            </w:r>
          </w:p>
        </w:tc>
        <w:tc>
          <w:tcPr>
            <w:tcW w:w="1290" w:type="dxa"/>
          </w:tcPr>
          <w:p w:rsidR="00F3392C" w:rsidRDefault="007C7942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cancer</w:t>
            </w:r>
          </w:p>
        </w:tc>
        <w:tc>
          <w:tcPr>
            <w:tcW w:w="1483" w:type="dxa"/>
          </w:tcPr>
          <w:p w:rsidR="00F3392C" w:rsidRDefault="00F3392C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health</w:t>
            </w:r>
          </w:p>
        </w:tc>
      </w:tr>
      <w:tr w:rsidR="00F3392C" w:rsidTr="00F33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F3392C" w:rsidRDefault="00F3392C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39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cancer</w:t>
            </w:r>
          </w:p>
        </w:tc>
        <w:tc>
          <w:tcPr>
            <w:tcW w:w="1290" w:type="dxa"/>
          </w:tcPr>
          <w:p w:rsidR="00F3392C" w:rsidRDefault="007C7942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483" w:type="dxa"/>
          </w:tcPr>
          <w:p w:rsidR="00F3392C" w:rsidRDefault="00F3392C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hospit</w:t>
            </w:r>
          </w:p>
        </w:tc>
      </w:tr>
    </w:tbl>
    <w:p w:rsidR="000C0532" w:rsidRPr="000C0532" w:rsidRDefault="000C0532" w:rsidP="000C0532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8. Word with highest coefficients for Health</w:t>
      </w:r>
    </w:p>
    <w:p w:rsidR="006D5F7E" w:rsidRDefault="006D5F7E" w:rsidP="00EC5C0B">
      <w:pPr>
        <w:jc w:val="center"/>
        <w:rPr>
          <w:rFonts w:ascii="Arial" w:eastAsia="Times New Roman" w:hAnsi="Arial" w:cs="Arial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09"/>
        <w:gridCol w:w="1011"/>
        <w:gridCol w:w="1242"/>
        <w:gridCol w:w="1458"/>
      </w:tblGrid>
      <w:tr w:rsidR="00AE13A9" w:rsidTr="00B2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gridSpan w:val="4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Science &amp; Environment</w:t>
            </w:r>
          </w:p>
        </w:tc>
      </w:tr>
      <w:tr w:rsidR="00AE13A9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</w:t>
            </w:r>
          </w:p>
        </w:tc>
        <w:tc>
          <w:tcPr>
            <w:tcW w:w="948" w:type="dxa"/>
          </w:tcPr>
          <w:p w:rsidR="00AE13A9" w:rsidRPr="001678C1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Naïve Bayes</w:t>
            </w:r>
          </w:p>
        </w:tc>
        <w:tc>
          <w:tcPr>
            <w:tcW w:w="1275" w:type="dxa"/>
          </w:tcPr>
          <w:p w:rsidR="00AE13A9" w:rsidRPr="001678C1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SVM</w:t>
            </w:r>
          </w:p>
        </w:tc>
        <w:tc>
          <w:tcPr>
            <w:tcW w:w="1488" w:type="dxa"/>
          </w:tcPr>
          <w:p w:rsidR="00AE13A9" w:rsidRPr="001678C1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Softmax</w:t>
            </w:r>
          </w:p>
        </w:tc>
      </w:tr>
      <w:tr w:rsidR="00AE13A9" w:rsidTr="00AE1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48" w:type="dxa"/>
          </w:tcPr>
          <w:p w:rsidR="00AE13A9" w:rsidRDefault="00AE13A9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space</w:t>
            </w:r>
          </w:p>
        </w:tc>
        <w:tc>
          <w:tcPr>
            <w:tcW w:w="1275" w:type="dxa"/>
          </w:tcPr>
          <w:p w:rsidR="00AE13A9" w:rsidRDefault="00092166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scienc</w:t>
            </w:r>
          </w:p>
        </w:tc>
        <w:tc>
          <w:tcPr>
            <w:tcW w:w="1488" w:type="dxa"/>
          </w:tcPr>
          <w:p w:rsidR="00AE13A9" w:rsidRDefault="00AE13A9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climat</w:t>
            </w:r>
          </w:p>
        </w:tc>
      </w:tr>
      <w:tr w:rsidR="00AE13A9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48" w:type="dxa"/>
          </w:tcPr>
          <w:p w:rsidR="00AE13A9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scientist</w:t>
            </w:r>
          </w:p>
        </w:tc>
        <w:tc>
          <w:tcPr>
            <w:tcW w:w="1275" w:type="dxa"/>
          </w:tcPr>
          <w:p w:rsidR="00AE13A9" w:rsidRDefault="00092166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rocket</w:t>
            </w:r>
          </w:p>
        </w:tc>
        <w:tc>
          <w:tcPr>
            <w:tcW w:w="1488" w:type="dxa"/>
          </w:tcPr>
          <w:p w:rsidR="00AE13A9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scienc</w:t>
            </w:r>
          </w:p>
        </w:tc>
      </w:tr>
      <w:tr w:rsidR="00AE13A9" w:rsidTr="00AE1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48" w:type="dxa"/>
          </w:tcPr>
          <w:p w:rsidR="00AE13A9" w:rsidRDefault="00AE13A9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earth</w:t>
            </w:r>
          </w:p>
        </w:tc>
        <w:tc>
          <w:tcPr>
            <w:tcW w:w="1275" w:type="dxa"/>
          </w:tcPr>
          <w:p w:rsidR="00AE13A9" w:rsidRDefault="00092166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climat</w:t>
            </w:r>
          </w:p>
        </w:tc>
        <w:tc>
          <w:tcPr>
            <w:tcW w:w="1488" w:type="dxa"/>
          </w:tcPr>
          <w:p w:rsidR="00AE13A9" w:rsidRDefault="00AE13A9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rocket</w:t>
            </w:r>
          </w:p>
        </w:tc>
      </w:tr>
      <w:tr w:rsidR="00AE13A9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48" w:type="dxa"/>
          </w:tcPr>
          <w:p w:rsidR="00AE13A9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climat</w:t>
            </w:r>
          </w:p>
        </w:tc>
        <w:tc>
          <w:tcPr>
            <w:tcW w:w="1275" w:type="dxa"/>
          </w:tcPr>
          <w:p w:rsidR="00AE13A9" w:rsidRDefault="00092166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</w:t>
            </w:r>
          </w:p>
        </w:tc>
        <w:tc>
          <w:tcPr>
            <w:tcW w:w="1488" w:type="dxa"/>
          </w:tcPr>
          <w:p w:rsidR="00AE13A9" w:rsidRDefault="00AE13A9" w:rsidP="00EC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engin</w:t>
            </w:r>
          </w:p>
        </w:tc>
      </w:tr>
      <w:tr w:rsidR="00AE13A9" w:rsidTr="00AE1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13A9" w:rsidRDefault="00AE13A9" w:rsidP="00EC5C0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48" w:type="dxa"/>
          </w:tcPr>
          <w:p w:rsidR="00AE13A9" w:rsidRDefault="00AE13A9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scienc</w:t>
            </w:r>
          </w:p>
        </w:tc>
        <w:tc>
          <w:tcPr>
            <w:tcW w:w="1275" w:type="dxa"/>
          </w:tcPr>
          <w:p w:rsidR="00AE13A9" w:rsidRDefault="00092166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engin</w:t>
            </w:r>
          </w:p>
        </w:tc>
        <w:tc>
          <w:tcPr>
            <w:tcW w:w="1488" w:type="dxa"/>
          </w:tcPr>
          <w:p w:rsidR="00AE13A9" w:rsidRDefault="00AE13A9" w:rsidP="00EC5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scientist</w:t>
            </w:r>
          </w:p>
        </w:tc>
      </w:tr>
    </w:tbl>
    <w:p w:rsidR="000C0532" w:rsidRPr="000C0532" w:rsidRDefault="000C0532" w:rsidP="000C0532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9. Word with highest coefficients for Science &amp; Enrionment</w:t>
      </w:r>
    </w:p>
    <w:p w:rsidR="00417240" w:rsidRDefault="00417240" w:rsidP="000C0532">
      <w:pPr>
        <w:jc w:val="center"/>
        <w:rPr>
          <w:rFonts w:ascii="Arial" w:eastAsia="Times New Roman" w:hAnsi="Arial" w:cs="Arial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08"/>
        <w:gridCol w:w="738"/>
        <w:gridCol w:w="320"/>
        <w:gridCol w:w="1198"/>
        <w:gridCol w:w="1456"/>
      </w:tblGrid>
      <w:tr w:rsidR="00AE13A9" w:rsidTr="00AE1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2" w:type="dxa"/>
            <w:gridSpan w:val="2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68" w:type="dxa"/>
            <w:gridSpan w:val="3"/>
          </w:tcPr>
          <w:p w:rsidR="00AE13A9" w:rsidRDefault="00AE13A9" w:rsidP="00B23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Technology</w:t>
            </w:r>
          </w:p>
        </w:tc>
      </w:tr>
      <w:tr w:rsidR="00AE13A9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</w:t>
            </w:r>
          </w:p>
        </w:tc>
        <w:tc>
          <w:tcPr>
            <w:tcW w:w="965" w:type="dxa"/>
            <w:gridSpan w:val="2"/>
          </w:tcPr>
          <w:p w:rsidR="00AE13A9" w:rsidRPr="001678C1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Naïve Bayes</w:t>
            </w:r>
          </w:p>
        </w:tc>
        <w:tc>
          <w:tcPr>
            <w:tcW w:w="1248" w:type="dxa"/>
          </w:tcPr>
          <w:p w:rsidR="00AE13A9" w:rsidRPr="001678C1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SVM</w:t>
            </w:r>
          </w:p>
        </w:tc>
        <w:tc>
          <w:tcPr>
            <w:tcW w:w="1499" w:type="dxa"/>
          </w:tcPr>
          <w:p w:rsidR="00AE13A9" w:rsidRPr="001678C1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</w:rPr>
            </w:pPr>
            <w:r w:rsidRPr="001678C1">
              <w:rPr>
                <w:rFonts w:ascii="Arial" w:eastAsia="Times New Roman" w:hAnsi="Arial" w:cs="Arial"/>
                <w:b/>
              </w:rPr>
              <w:t>Softmax</w:t>
            </w:r>
          </w:p>
        </w:tc>
      </w:tr>
      <w:tr w:rsidR="00AE13A9" w:rsidTr="00AE1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5" w:type="dxa"/>
            <w:gridSpan w:val="2"/>
          </w:tcPr>
          <w:p w:rsidR="00AE13A9" w:rsidRDefault="00AE13A9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  <w:tc>
          <w:tcPr>
            <w:tcW w:w="1248" w:type="dxa"/>
          </w:tcPr>
          <w:p w:rsidR="00AE13A9" w:rsidRDefault="00B232BD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googl</w:t>
            </w:r>
          </w:p>
        </w:tc>
        <w:tc>
          <w:tcPr>
            <w:tcW w:w="1499" w:type="dxa"/>
          </w:tcPr>
          <w:p w:rsidR="00AE13A9" w:rsidRDefault="00AE13A9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firm</w:t>
            </w:r>
          </w:p>
        </w:tc>
      </w:tr>
      <w:tr w:rsidR="00AE13A9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65" w:type="dxa"/>
            <w:gridSpan w:val="2"/>
          </w:tcPr>
          <w:p w:rsidR="00AE13A9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firm</w:t>
            </w:r>
          </w:p>
        </w:tc>
        <w:tc>
          <w:tcPr>
            <w:tcW w:w="1248" w:type="dxa"/>
          </w:tcPr>
          <w:p w:rsidR="00AE13A9" w:rsidRDefault="00081532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</w:t>
            </w:r>
            <w:r w:rsidR="00B232BD">
              <w:rPr>
                <w:rFonts w:ascii="Arial" w:eastAsia="Times New Roman" w:hAnsi="Arial" w:cs="Arial"/>
              </w:rPr>
              <w:t>te</w:t>
            </w:r>
          </w:p>
        </w:tc>
        <w:tc>
          <w:tcPr>
            <w:tcW w:w="1499" w:type="dxa"/>
          </w:tcPr>
          <w:p w:rsidR="00AE13A9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googl</w:t>
            </w:r>
          </w:p>
        </w:tc>
      </w:tr>
      <w:tr w:rsidR="00AE13A9" w:rsidTr="00AE1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5" w:type="dxa"/>
            <w:gridSpan w:val="2"/>
          </w:tcPr>
          <w:p w:rsidR="00AE13A9" w:rsidRDefault="00AE13A9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googl</w:t>
            </w:r>
          </w:p>
        </w:tc>
        <w:tc>
          <w:tcPr>
            <w:tcW w:w="1248" w:type="dxa"/>
          </w:tcPr>
          <w:p w:rsidR="00AE13A9" w:rsidRDefault="00081532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</w:t>
            </w:r>
            <w:r w:rsidR="00B232BD">
              <w:rPr>
                <w:rFonts w:ascii="Arial" w:eastAsia="Times New Roman" w:hAnsi="Arial" w:cs="Arial"/>
              </w:rPr>
              <w:t>ame</w:t>
            </w:r>
          </w:p>
        </w:tc>
        <w:tc>
          <w:tcPr>
            <w:tcW w:w="1499" w:type="dxa"/>
          </w:tcPr>
          <w:p w:rsidR="00AE13A9" w:rsidRDefault="00AE13A9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site</w:t>
            </w:r>
          </w:p>
        </w:tc>
      </w:tr>
      <w:tr w:rsidR="00AE13A9" w:rsidTr="00AE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5" w:type="dxa"/>
            <w:gridSpan w:val="2"/>
          </w:tcPr>
          <w:p w:rsidR="00AE13A9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compani</w:t>
            </w:r>
          </w:p>
        </w:tc>
        <w:tc>
          <w:tcPr>
            <w:tcW w:w="1248" w:type="dxa"/>
          </w:tcPr>
          <w:p w:rsidR="00AE13A9" w:rsidRDefault="00081532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devic</w:t>
            </w:r>
          </w:p>
        </w:tc>
        <w:tc>
          <w:tcPr>
            <w:tcW w:w="1499" w:type="dxa"/>
          </w:tcPr>
          <w:p w:rsidR="00AE13A9" w:rsidRDefault="00AE13A9" w:rsidP="00B2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devic</w:t>
            </w:r>
          </w:p>
        </w:tc>
      </w:tr>
      <w:tr w:rsidR="00AE13A9" w:rsidTr="00AE1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3A9" w:rsidRDefault="00AE13A9" w:rsidP="00B232BD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65" w:type="dxa"/>
            <w:gridSpan w:val="2"/>
          </w:tcPr>
          <w:p w:rsidR="00AE13A9" w:rsidRDefault="00AE13A9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devic</w:t>
            </w:r>
          </w:p>
        </w:tc>
        <w:tc>
          <w:tcPr>
            <w:tcW w:w="1248" w:type="dxa"/>
          </w:tcPr>
          <w:p w:rsidR="00AE13A9" w:rsidRDefault="00081532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firm</w:t>
            </w:r>
          </w:p>
        </w:tc>
        <w:tc>
          <w:tcPr>
            <w:tcW w:w="1499" w:type="dxa"/>
          </w:tcPr>
          <w:p w:rsidR="00AE13A9" w:rsidRDefault="00AE13A9" w:rsidP="00B2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game</w:t>
            </w:r>
          </w:p>
        </w:tc>
      </w:tr>
    </w:tbl>
    <w:p w:rsidR="000C0532" w:rsidRDefault="000C0532" w:rsidP="000C0532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Table 10. Word with highest coefficients for Technology</w:t>
      </w:r>
    </w:p>
    <w:p w:rsidR="00CA2761" w:rsidRDefault="00CA2761" w:rsidP="000C0532">
      <w:pPr>
        <w:jc w:val="center"/>
        <w:rPr>
          <w:rFonts w:ascii="Arial" w:eastAsia="Times New Roman" w:hAnsi="Arial" w:cs="Arial"/>
          <w:b/>
        </w:rPr>
      </w:pPr>
    </w:p>
    <w:p w:rsidR="004127FC" w:rsidRDefault="004127FC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:rsidR="004127FC" w:rsidRPr="004127FC" w:rsidRDefault="004127FC" w:rsidP="004127FC">
      <w:pPr>
        <w:rPr>
          <w:rFonts w:ascii="Arial" w:eastAsia="Times New Roman" w:hAnsi="Arial" w:cs="Arial"/>
          <w:b/>
          <w:sz w:val="40"/>
          <w:szCs w:val="40"/>
        </w:rPr>
      </w:pPr>
      <w:r w:rsidRPr="004127FC">
        <w:rPr>
          <w:rFonts w:ascii="Arial" w:eastAsia="Times New Roman" w:hAnsi="Arial" w:cs="Arial"/>
          <w:b/>
          <w:sz w:val="40"/>
          <w:szCs w:val="40"/>
        </w:rPr>
        <w:lastRenderedPageBreak/>
        <w:t>Discussion</w:t>
      </w:r>
    </w:p>
    <w:p w:rsidR="00A10263" w:rsidRDefault="001A0BD7" w:rsidP="001A0BD7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Effectiveness</w:t>
      </w:r>
    </w:p>
    <w:p w:rsidR="008519CF" w:rsidRDefault="001A0BD7" w:rsidP="001A0BD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Naïve </w:t>
      </w:r>
      <w:r w:rsidR="004214F4">
        <w:rPr>
          <w:rFonts w:ascii="Arial" w:eastAsia="Times New Roman" w:hAnsi="Arial" w:cs="Arial"/>
        </w:rPr>
        <w:t xml:space="preserve">Bayes performs fine if </w:t>
      </w:r>
      <w:r>
        <w:rPr>
          <w:rFonts w:ascii="Arial" w:eastAsia="Times New Roman" w:hAnsi="Arial" w:cs="Arial"/>
        </w:rPr>
        <w:t>consider only micro averages. Its macro average for recall, however, is substantially low. This might due to Naïve Bayes largely favors categories with larger proportions.</w:t>
      </w:r>
      <w:r w:rsidR="001C4367">
        <w:rPr>
          <w:rFonts w:ascii="Arial" w:eastAsia="Times New Roman" w:hAnsi="Arial" w:cs="Arial"/>
        </w:rPr>
        <w:t xml:space="preserve"> </w:t>
      </w:r>
      <w:r w:rsidR="004214F4">
        <w:rPr>
          <w:rFonts w:ascii="Arial" w:eastAsia="Times New Roman" w:hAnsi="Arial" w:cs="Arial"/>
        </w:rPr>
        <w:t xml:space="preserve">A low macro average </w:t>
      </w:r>
      <w:r w:rsidR="008519CF">
        <w:rPr>
          <w:rFonts w:ascii="Arial" w:eastAsia="Times New Roman" w:hAnsi="Arial" w:cs="Arial"/>
        </w:rPr>
        <w:t>disables the possibility to use prediction to predict,</w:t>
      </w:r>
      <w:r w:rsidR="00CE0558">
        <w:rPr>
          <w:rFonts w:ascii="Arial" w:eastAsia="Times New Roman" w:hAnsi="Arial" w:cs="Arial"/>
        </w:rPr>
        <w:t xml:space="preserve"> since eventually</w:t>
      </w:r>
      <w:r w:rsidR="00A9663B">
        <w:rPr>
          <w:rFonts w:ascii="Arial" w:eastAsia="Times New Roman" w:hAnsi="Arial" w:cs="Arial"/>
        </w:rPr>
        <w:t xml:space="preserve"> it will predict only categories with larger proportion</w:t>
      </w:r>
      <w:r w:rsidR="007E2D4E">
        <w:rPr>
          <w:rFonts w:ascii="Arial" w:eastAsia="Times New Roman" w:hAnsi="Arial" w:cs="Arial"/>
        </w:rPr>
        <w:t xml:space="preserve">. This </w:t>
      </w:r>
      <w:r w:rsidR="008519CF">
        <w:rPr>
          <w:rFonts w:ascii="Arial" w:eastAsia="Times New Roman" w:hAnsi="Arial" w:cs="Arial"/>
        </w:rPr>
        <w:t>is described more</w:t>
      </w:r>
      <w:r w:rsidR="007E2D4E">
        <w:rPr>
          <w:rFonts w:ascii="Arial" w:eastAsia="Times New Roman" w:hAnsi="Arial" w:cs="Arial"/>
        </w:rPr>
        <w:t xml:space="preserve"> in</w:t>
      </w:r>
      <w:r w:rsidR="008519CF">
        <w:rPr>
          <w:rFonts w:ascii="Arial" w:eastAsia="Times New Roman" w:hAnsi="Arial" w:cs="Arial"/>
        </w:rPr>
        <w:t xml:space="preserve"> detailed in </w:t>
      </w:r>
      <w:r w:rsidR="008519CF" w:rsidRPr="008519CF">
        <w:rPr>
          <w:rFonts w:ascii="Arial" w:eastAsia="Times New Roman" w:hAnsi="Arial" w:cs="Arial"/>
          <w:i/>
        </w:rPr>
        <w:t>Prediction with Limited Data</w:t>
      </w:r>
      <w:r w:rsidR="008519CF">
        <w:rPr>
          <w:rFonts w:ascii="Arial" w:eastAsia="Times New Roman" w:hAnsi="Arial" w:cs="Arial"/>
        </w:rPr>
        <w:t xml:space="preserve"> section in this report. </w:t>
      </w:r>
    </w:p>
    <w:p w:rsidR="00682449" w:rsidRDefault="00682449" w:rsidP="001A0BD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Both</w:t>
      </w:r>
      <w:r w:rsidR="008D3E40">
        <w:rPr>
          <w:rFonts w:ascii="Arial" w:eastAsia="Times New Roman" w:hAnsi="Arial" w:cs="Arial"/>
        </w:rPr>
        <w:t xml:space="preserve"> SVM</w:t>
      </w:r>
      <w:r>
        <w:rPr>
          <w:rFonts w:ascii="Arial" w:eastAsia="Times New Roman" w:hAnsi="Arial" w:cs="Arial"/>
        </w:rPr>
        <w:t xml:space="preserve"> and softmax regression</w:t>
      </w:r>
      <w:r w:rsidR="00A9663B">
        <w:rPr>
          <w:rFonts w:ascii="Arial" w:eastAsia="Times New Roman" w:hAnsi="Arial" w:cs="Arial"/>
        </w:rPr>
        <w:t xml:space="preserve"> have similar </w:t>
      </w:r>
      <w:r w:rsidR="00441E50">
        <w:rPr>
          <w:rFonts w:ascii="Arial" w:eastAsia="Times New Roman" w:hAnsi="Arial" w:cs="Arial"/>
        </w:rPr>
        <w:t xml:space="preserve">effectiveness. </w:t>
      </w:r>
      <w:r w:rsidR="00AD1434">
        <w:rPr>
          <w:rFonts w:ascii="Arial" w:eastAsia="Times New Roman" w:hAnsi="Arial" w:cs="Arial"/>
        </w:rPr>
        <w:t>Not only do they perform well on precision and recall, but also on micro average and macro average.</w:t>
      </w:r>
      <w:r w:rsidR="006A510F">
        <w:rPr>
          <w:rFonts w:ascii="Arial" w:eastAsia="Times New Roman" w:hAnsi="Arial" w:cs="Arial"/>
        </w:rPr>
        <w:t xml:space="preserve"> These are positive signs for a good model in text classification.</w:t>
      </w:r>
    </w:p>
    <w:p w:rsidR="00DA1DB6" w:rsidRDefault="00DA1DB6" w:rsidP="001A0BD7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Coefficients</w:t>
      </w:r>
    </w:p>
    <w:p w:rsidR="007241A7" w:rsidRDefault="00C23D74" w:rsidP="001A0BD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Since we are </w:t>
      </w:r>
      <w:r w:rsidR="007C5543">
        <w:rPr>
          <w:rFonts w:ascii="Arial" w:eastAsia="Times New Roman" w:hAnsi="Arial" w:cs="Arial"/>
        </w:rPr>
        <w:t>using linear models without dimension reduction for</w:t>
      </w:r>
      <w:r w:rsidR="00863387">
        <w:rPr>
          <w:rFonts w:ascii="Arial" w:eastAsia="Times New Roman" w:hAnsi="Arial" w:cs="Arial"/>
        </w:rPr>
        <w:t xml:space="preserve"> Naïve Bayes, SVM and softmax regression</w:t>
      </w:r>
      <w:r w:rsidR="007C5543">
        <w:rPr>
          <w:rFonts w:ascii="Arial" w:eastAsia="Times New Roman" w:hAnsi="Arial" w:cs="Arial"/>
        </w:rPr>
        <w:t xml:space="preserve">, </w:t>
      </w:r>
      <w:r w:rsidR="00863387">
        <w:rPr>
          <w:rFonts w:ascii="Arial" w:eastAsia="Times New Roman" w:hAnsi="Arial" w:cs="Arial"/>
        </w:rPr>
        <w:t>it is easy to interpret the fitted models</w:t>
      </w:r>
      <w:r w:rsidR="007241A7">
        <w:rPr>
          <w:rFonts w:ascii="Arial" w:eastAsia="Times New Roman" w:hAnsi="Arial" w:cs="Arial"/>
        </w:rPr>
        <w:t xml:space="preserve"> by observing the words with highest coefficients for each category.</w:t>
      </w:r>
    </w:p>
    <w:p w:rsidR="00C67CBB" w:rsidRDefault="007241A7" w:rsidP="001A0BD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Words with highest scores in SVM and softmax regression are highly identical. </w:t>
      </w:r>
      <w:r w:rsidR="00BC3C31">
        <w:rPr>
          <w:rFonts w:ascii="Arial" w:eastAsia="Times New Roman" w:hAnsi="Arial" w:cs="Arial"/>
        </w:rPr>
        <w:t xml:space="preserve">They have almost the same words with </w:t>
      </w:r>
      <w:r w:rsidR="0019026D">
        <w:rPr>
          <w:rFonts w:ascii="Arial" w:eastAsia="Times New Roman" w:hAnsi="Arial" w:cs="Arial"/>
        </w:rPr>
        <w:t>only s</w:t>
      </w:r>
      <w:r w:rsidR="00BC3C31">
        <w:rPr>
          <w:rFonts w:ascii="Arial" w:eastAsia="Times New Roman" w:hAnsi="Arial" w:cs="Arial"/>
        </w:rPr>
        <w:t>lightly differences in order.</w:t>
      </w:r>
      <w:r w:rsidR="005B7CAA">
        <w:rPr>
          <w:rFonts w:ascii="Arial" w:eastAsia="Times New Roman" w:hAnsi="Arial" w:cs="Arial"/>
        </w:rPr>
        <w:t xml:space="preserve"> We may conclude that SVM and softmax regression had resulted in</w:t>
      </w:r>
      <w:r w:rsidR="00070FC9">
        <w:rPr>
          <w:rFonts w:ascii="Arial" w:eastAsia="Times New Roman" w:hAnsi="Arial" w:cs="Arial"/>
        </w:rPr>
        <w:t xml:space="preserve"> very</w:t>
      </w:r>
      <w:r w:rsidR="005B7CAA">
        <w:rPr>
          <w:rFonts w:ascii="Arial" w:eastAsia="Times New Roman" w:hAnsi="Arial" w:cs="Arial"/>
        </w:rPr>
        <w:t xml:space="preserve"> similar models.</w:t>
      </w:r>
      <w:r w:rsidR="009C77E7">
        <w:rPr>
          <w:rFonts w:ascii="Arial" w:eastAsia="Times New Roman" w:hAnsi="Arial" w:cs="Arial"/>
        </w:rPr>
        <w:t xml:space="preserve"> This might also explain why they have similar precision and recall.</w:t>
      </w:r>
    </w:p>
    <w:p w:rsidR="00A10263" w:rsidRDefault="009C77E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Although there is similarity between the words of highest coefficient between Naïve Bayes and </w:t>
      </w:r>
      <w:r w:rsidR="004B462F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he other two models, there i</w:t>
      </w:r>
      <w:r w:rsidR="00CC6574">
        <w:rPr>
          <w:rFonts w:ascii="Arial" w:eastAsia="Times New Roman" w:hAnsi="Arial" w:cs="Arial"/>
        </w:rPr>
        <w:t>s still substantial differences.</w:t>
      </w:r>
      <w:r w:rsidR="004D7DE8">
        <w:rPr>
          <w:rFonts w:ascii="Arial" w:eastAsia="Times New Roman" w:hAnsi="Arial" w:cs="Arial"/>
        </w:rPr>
        <w:t xml:space="preserve"> </w:t>
      </w:r>
    </w:p>
    <w:p w:rsidR="00447817" w:rsidRDefault="00447817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Conclusion</w:t>
      </w:r>
    </w:p>
    <w:p w:rsidR="00447817" w:rsidRDefault="00447817" w:rsidP="0044781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effectiveness of Naïve Bayes is lower than SVM and softmax regression. We </w:t>
      </w:r>
      <w:r>
        <w:rPr>
          <w:rFonts w:ascii="Arial" w:eastAsia="Times New Roman" w:hAnsi="Arial" w:cs="Arial"/>
        </w:rPr>
        <w:t xml:space="preserve">should choose the best model between SVM and softmax regression. These two models, however, not only have similar effectiveness, but also have similar models while analyzing words with higher coefficient. </w:t>
      </w:r>
      <w:r w:rsidR="00DB1E21">
        <w:rPr>
          <w:rFonts w:ascii="Arial" w:eastAsia="Times New Roman" w:hAnsi="Arial" w:cs="Arial"/>
        </w:rPr>
        <w:t xml:space="preserve">There is, however, slight </w:t>
      </w:r>
      <w:r w:rsidR="00E1554E">
        <w:rPr>
          <w:rFonts w:ascii="Arial" w:eastAsia="Times New Roman" w:hAnsi="Arial" w:cs="Arial"/>
        </w:rPr>
        <w:t>differences between</w:t>
      </w:r>
      <w:r w:rsidR="002B71B7">
        <w:rPr>
          <w:rFonts w:ascii="Arial" w:eastAsia="Times New Roman" w:hAnsi="Arial" w:cs="Arial"/>
        </w:rPr>
        <w:t xml:space="preserve"> their macro average recall in this validation set. Hence, we shall choose softmax regression as the best model for this dataset.</w:t>
      </w:r>
      <w:r>
        <w:rPr>
          <w:rFonts w:ascii="Arial" w:eastAsia="Times New Roman" w:hAnsi="Arial" w:cs="Arial"/>
        </w:rPr>
        <w:br w:type="page"/>
      </w:r>
    </w:p>
    <w:p w:rsidR="00447817" w:rsidRPr="00447817" w:rsidRDefault="00447817">
      <w:pPr>
        <w:rPr>
          <w:rFonts w:ascii="Arial" w:eastAsia="Times New Roman" w:hAnsi="Arial" w:cs="Arial"/>
        </w:rPr>
      </w:pPr>
    </w:p>
    <w:p w:rsidR="00EC5C0B" w:rsidRDefault="00A10263" w:rsidP="001058CC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Appendix:</w:t>
      </w:r>
    </w:p>
    <w:p w:rsidR="00A10263" w:rsidRDefault="00A10263" w:rsidP="00A10263">
      <w:pPr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11190CE" wp14:editId="39ECE0E4">
            <wp:extent cx="2466363" cy="19430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_confusion_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135" cy="19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21" w:rsidRDefault="00A76B21" w:rsidP="00A10263">
      <w:pPr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1B42B5C" wp14:editId="77F00677">
            <wp:extent cx="2517098" cy="1987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m_confusion_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98" cy="19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63" w:rsidRDefault="00A10263" w:rsidP="00A10263">
      <w:pPr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4F7C4B31" wp14:editId="6E5D71C3">
            <wp:extent cx="2479416" cy="1924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_confusion_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416" cy="19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159"/>
        <w:gridCol w:w="990"/>
        <w:gridCol w:w="954"/>
      </w:tblGrid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precision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recall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f1-score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0.814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0.928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0.868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0.974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0.885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0.927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0.813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0.903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0.856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0.972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0.205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0.338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0.960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0.569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0.715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MicroAvg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0.861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0.848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0.836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MacroAvg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0.907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0.698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0.741</w:t>
            </w:r>
          </w:p>
        </w:tc>
      </w:tr>
    </w:tbl>
    <w:p w:rsidR="003461E2" w:rsidRDefault="003461E2" w:rsidP="003461E2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159"/>
        <w:gridCol w:w="990"/>
        <w:gridCol w:w="954"/>
      </w:tblGrid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precision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recall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f1-score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26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0.884</w:t>
            </w:r>
          </w:p>
        </w:tc>
        <w:tc>
          <w:tcPr>
            <w:tcW w:w="135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0.953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</w:t>
            </w:r>
            <w:r w:rsidR="00CC09E1">
              <w:rPr>
                <w:rFonts w:ascii="Arial" w:eastAsia="Times New Roman" w:hAnsi="Arial" w:cs="Arial"/>
              </w:rPr>
              <w:t>917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26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0.982</w:t>
            </w:r>
          </w:p>
        </w:tc>
        <w:tc>
          <w:tcPr>
            <w:tcW w:w="135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0.944</w:t>
            </w:r>
          </w:p>
        </w:tc>
        <w:tc>
          <w:tcPr>
            <w:tcW w:w="1255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0.963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26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0.948</w:t>
            </w:r>
          </w:p>
        </w:tc>
        <w:tc>
          <w:tcPr>
            <w:tcW w:w="135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0.919</w:t>
            </w:r>
          </w:p>
        </w:tc>
        <w:tc>
          <w:tcPr>
            <w:tcW w:w="1255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0.933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26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0.922</w:t>
            </w:r>
          </w:p>
        </w:tc>
        <w:tc>
          <w:tcPr>
            <w:tcW w:w="135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0.965</w:t>
            </w:r>
          </w:p>
        </w:tc>
        <w:tc>
          <w:tcPr>
            <w:tcW w:w="1255" w:type="dxa"/>
          </w:tcPr>
          <w:p w:rsidR="003461E2" w:rsidRDefault="008B196B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0.943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6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0.952</w:t>
            </w:r>
          </w:p>
        </w:tc>
        <w:tc>
          <w:tcPr>
            <w:tcW w:w="135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0.852</w:t>
            </w:r>
          </w:p>
        </w:tc>
        <w:tc>
          <w:tcPr>
            <w:tcW w:w="1255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0.899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MicroAvg</w:t>
            </w:r>
          </w:p>
        </w:tc>
        <w:tc>
          <w:tcPr>
            <w:tcW w:w="126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0.934</w:t>
            </w:r>
          </w:p>
        </w:tc>
        <w:tc>
          <w:tcPr>
            <w:tcW w:w="1350" w:type="dxa"/>
          </w:tcPr>
          <w:p w:rsidR="003461E2" w:rsidRDefault="00CC09E1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</w:t>
            </w:r>
            <w:r w:rsidR="00CC09E1">
              <w:rPr>
                <w:rFonts w:ascii="Arial" w:eastAsia="Times New Roman" w:hAnsi="Arial" w:cs="Arial"/>
              </w:rPr>
              <w:t>32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MacroAvg</w:t>
            </w: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</w:t>
            </w:r>
            <w:r w:rsidR="005822D3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1350" w:type="dxa"/>
          </w:tcPr>
          <w:p w:rsidR="003461E2" w:rsidRDefault="005822D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0.927</w:t>
            </w:r>
          </w:p>
        </w:tc>
        <w:tc>
          <w:tcPr>
            <w:tcW w:w="1255" w:type="dxa"/>
          </w:tcPr>
          <w:p w:rsidR="003461E2" w:rsidRDefault="0038060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0.931</w:t>
            </w:r>
          </w:p>
        </w:tc>
      </w:tr>
    </w:tbl>
    <w:p w:rsidR="003461E2" w:rsidRDefault="003461E2" w:rsidP="003461E2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159"/>
        <w:gridCol w:w="990"/>
        <w:gridCol w:w="954"/>
      </w:tblGrid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precision</w:t>
            </w:r>
          </w:p>
        </w:tc>
        <w:tc>
          <w:tcPr>
            <w:tcW w:w="1350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recall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f1-score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0.902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0.930</w:t>
            </w:r>
          </w:p>
        </w:tc>
        <w:tc>
          <w:tcPr>
            <w:tcW w:w="1255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0.916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0.966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0.973</w:t>
            </w:r>
          </w:p>
        </w:tc>
        <w:tc>
          <w:tcPr>
            <w:tcW w:w="1255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0.970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0.942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0.916</w:t>
            </w:r>
          </w:p>
        </w:tc>
        <w:tc>
          <w:tcPr>
            <w:tcW w:w="1255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0.929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0.936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0.947</w:t>
            </w:r>
          </w:p>
        </w:tc>
        <w:tc>
          <w:tcPr>
            <w:tcW w:w="1255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0.942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0.904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0.900</w:t>
            </w:r>
          </w:p>
        </w:tc>
        <w:tc>
          <w:tcPr>
            <w:tcW w:w="1255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0.902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MicroAvg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0.931</w:t>
            </w:r>
          </w:p>
        </w:tc>
        <w:tc>
          <w:tcPr>
            <w:tcW w:w="125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</w:t>
            </w:r>
            <w:r w:rsidR="00D14573">
              <w:rPr>
                <w:rFonts w:ascii="Arial" w:eastAsia="Times New Roman" w:hAnsi="Arial" w:cs="Arial"/>
              </w:rPr>
              <w:t>31</w:t>
            </w:r>
          </w:p>
        </w:tc>
      </w:tr>
      <w:tr w:rsidR="003461E2" w:rsidTr="00B232BD">
        <w:tc>
          <w:tcPr>
            <w:tcW w:w="445" w:type="dxa"/>
          </w:tcPr>
          <w:p w:rsidR="003461E2" w:rsidRDefault="003461E2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MacroAvg</w:t>
            </w:r>
          </w:p>
        </w:tc>
        <w:tc>
          <w:tcPr>
            <w:tcW w:w="126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0.930</w:t>
            </w:r>
          </w:p>
        </w:tc>
        <w:tc>
          <w:tcPr>
            <w:tcW w:w="1350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0.933</w:t>
            </w:r>
          </w:p>
        </w:tc>
        <w:tc>
          <w:tcPr>
            <w:tcW w:w="1255" w:type="dxa"/>
          </w:tcPr>
          <w:p w:rsidR="003461E2" w:rsidRDefault="00D14573" w:rsidP="00B232B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0.932</w:t>
            </w:r>
          </w:p>
        </w:tc>
      </w:tr>
    </w:tbl>
    <w:p w:rsidR="00A10263" w:rsidRDefault="00A10263" w:rsidP="00A10263">
      <w:pPr>
        <w:rPr>
          <w:rFonts w:ascii="Arial" w:eastAsia="Times New Roman" w:hAnsi="Arial" w:cs="Arial"/>
        </w:rPr>
      </w:pPr>
    </w:p>
    <w:sectPr w:rsidR="00A10263" w:rsidSect="0044781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96"/>
    <w:rsid w:val="00022796"/>
    <w:rsid w:val="00032D72"/>
    <w:rsid w:val="00070FC9"/>
    <w:rsid w:val="00072560"/>
    <w:rsid w:val="00081532"/>
    <w:rsid w:val="00082C28"/>
    <w:rsid w:val="000860B3"/>
    <w:rsid w:val="000863FA"/>
    <w:rsid w:val="00092166"/>
    <w:rsid w:val="00097E1F"/>
    <w:rsid w:val="000A1F63"/>
    <w:rsid w:val="000B423C"/>
    <w:rsid w:val="000C0532"/>
    <w:rsid w:val="000D1D2F"/>
    <w:rsid w:val="001058CC"/>
    <w:rsid w:val="00127E5C"/>
    <w:rsid w:val="00142637"/>
    <w:rsid w:val="001678C1"/>
    <w:rsid w:val="00184198"/>
    <w:rsid w:val="0019026D"/>
    <w:rsid w:val="001A0BD7"/>
    <w:rsid w:val="001A241E"/>
    <w:rsid w:val="001C4367"/>
    <w:rsid w:val="001C6BEC"/>
    <w:rsid w:val="001C76D0"/>
    <w:rsid w:val="001D0B83"/>
    <w:rsid w:val="001D5108"/>
    <w:rsid w:val="001F0733"/>
    <w:rsid w:val="001F7F25"/>
    <w:rsid w:val="00217EC3"/>
    <w:rsid w:val="0022776A"/>
    <w:rsid w:val="0023058A"/>
    <w:rsid w:val="0024347D"/>
    <w:rsid w:val="002961DD"/>
    <w:rsid w:val="002B71B7"/>
    <w:rsid w:val="002E57FB"/>
    <w:rsid w:val="002F3C7A"/>
    <w:rsid w:val="0033120C"/>
    <w:rsid w:val="003461E2"/>
    <w:rsid w:val="00380603"/>
    <w:rsid w:val="003C5CBD"/>
    <w:rsid w:val="003E333B"/>
    <w:rsid w:val="003F76A9"/>
    <w:rsid w:val="00400D9D"/>
    <w:rsid w:val="004127FC"/>
    <w:rsid w:val="00417240"/>
    <w:rsid w:val="004214F4"/>
    <w:rsid w:val="004220BC"/>
    <w:rsid w:val="0042603F"/>
    <w:rsid w:val="00426B1F"/>
    <w:rsid w:val="00433496"/>
    <w:rsid w:val="00441E50"/>
    <w:rsid w:val="004471D3"/>
    <w:rsid w:val="00447817"/>
    <w:rsid w:val="00457AF1"/>
    <w:rsid w:val="004659A7"/>
    <w:rsid w:val="00474AA5"/>
    <w:rsid w:val="004761E3"/>
    <w:rsid w:val="00483A12"/>
    <w:rsid w:val="00486491"/>
    <w:rsid w:val="004A6967"/>
    <w:rsid w:val="004B462F"/>
    <w:rsid w:val="004C1BC6"/>
    <w:rsid w:val="004D05AC"/>
    <w:rsid w:val="004D4088"/>
    <w:rsid w:val="004D7DE8"/>
    <w:rsid w:val="004F2813"/>
    <w:rsid w:val="004F429D"/>
    <w:rsid w:val="004F45FB"/>
    <w:rsid w:val="005105A9"/>
    <w:rsid w:val="00523058"/>
    <w:rsid w:val="00562FCD"/>
    <w:rsid w:val="005652B9"/>
    <w:rsid w:val="005822D3"/>
    <w:rsid w:val="005B7CAA"/>
    <w:rsid w:val="005D3F3C"/>
    <w:rsid w:val="00622326"/>
    <w:rsid w:val="00644AA2"/>
    <w:rsid w:val="00675D57"/>
    <w:rsid w:val="00682449"/>
    <w:rsid w:val="006950B9"/>
    <w:rsid w:val="006A510F"/>
    <w:rsid w:val="006D5F7E"/>
    <w:rsid w:val="006D7977"/>
    <w:rsid w:val="006F24C5"/>
    <w:rsid w:val="007241A7"/>
    <w:rsid w:val="007818E5"/>
    <w:rsid w:val="007A06A0"/>
    <w:rsid w:val="007A3C5E"/>
    <w:rsid w:val="007C5543"/>
    <w:rsid w:val="007C7942"/>
    <w:rsid w:val="007E2D4E"/>
    <w:rsid w:val="00804E4A"/>
    <w:rsid w:val="00823436"/>
    <w:rsid w:val="00826557"/>
    <w:rsid w:val="008519CF"/>
    <w:rsid w:val="00863387"/>
    <w:rsid w:val="00882BF3"/>
    <w:rsid w:val="00882FFD"/>
    <w:rsid w:val="008A5C02"/>
    <w:rsid w:val="008B196B"/>
    <w:rsid w:val="008B6BE4"/>
    <w:rsid w:val="008D3E40"/>
    <w:rsid w:val="008F4E6F"/>
    <w:rsid w:val="00904CE5"/>
    <w:rsid w:val="00917DB9"/>
    <w:rsid w:val="00931976"/>
    <w:rsid w:val="009B3615"/>
    <w:rsid w:val="009B36CA"/>
    <w:rsid w:val="009C77E7"/>
    <w:rsid w:val="009D0BE6"/>
    <w:rsid w:val="009D11C7"/>
    <w:rsid w:val="00A10263"/>
    <w:rsid w:val="00A3632F"/>
    <w:rsid w:val="00A76B21"/>
    <w:rsid w:val="00A9663B"/>
    <w:rsid w:val="00AD1434"/>
    <w:rsid w:val="00AE097F"/>
    <w:rsid w:val="00AE13A9"/>
    <w:rsid w:val="00AE2D20"/>
    <w:rsid w:val="00B00BD6"/>
    <w:rsid w:val="00B232BD"/>
    <w:rsid w:val="00B43683"/>
    <w:rsid w:val="00B54A25"/>
    <w:rsid w:val="00B77BB6"/>
    <w:rsid w:val="00B9072A"/>
    <w:rsid w:val="00B94D40"/>
    <w:rsid w:val="00BC3C31"/>
    <w:rsid w:val="00BD05F8"/>
    <w:rsid w:val="00C131C7"/>
    <w:rsid w:val="00C23D74"/>
    <w:rsid w:val="00C244CF"/>
    <w:rsid w:val="00C6541E"/>
    <w:rsid w:val="00C67CBB"/>
    <w:rsid w:val="00CA2761"/>
    <w:rsid w:val="00CC09E1"/>
    <w:rsid w:val="00CC20E9"/>
    <w:rsid w:val="00CC6574"/>
    <w:rsid w:val="00CE0558"/>
    <w:rsid w:val="00D14573"/>
    <w:rsid w:val="00D40DF5"/>
    <w:rsid w:val="00D4338F"/>
    <w:rsid w:val="00D64B1D"/>
    <w:rsid w:val="00D67A00"/>
    <w:rsid w:val="00D96517"/>
    <w:rsid w:val="00DA1DB6"/>
    <w:rsid w:val="00DB1E21"/>
    <w:rsid w:val="00DC280E"/>
    <w:rsid w:val="00DE29A1"/>
    <w:rsid w:val="00DE5974"/>
    <w:rsid w:val="00E1554E"/>
    <w:rsid w:val="00E21E12"/>
    <w:rsid w:val="00E318E7"/>
    <w:rsid w:val="00E427A7"/>
    <w:rsid w:val="00E66970"/>
    <w:rsid w:val="00EB1901"/>
    <w:rsid w:val="00EC5C0B"/>
    <w:rsid w:val="00EE1137"/>
    <w:rsid w:val="00F3392C"/>
    <w:rsid w:val="00F95524"/>
    <w:rsid w:val="00FE0352"/>
    <w:rsid w:val="00FE16F1"/>
    <w:rsid w:val="00FF09BE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22D9"/>
  <w15:chartTrackingRefBased/>
  <w15:docId w15:val="{BC87E695-A6EB-4174-BEF1-0DE78DA7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58CC"/>
  </w:style>
  <w:style w:type="table" w:styleId="TableGrid">
    <w:name w:val="Table Grid"/>
    <w:basedOn w:val="TableNormal"/>
    <w:uiPriority w:val="39"/>
    <w:rsid w:val="004F4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F28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00D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A3C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126</cp:revision>
  <dcterms:created xsi:type="dcterms:W3CDTF">2017-11-28T17:40:00Z</dcterms:created>
  <dcterms:modified xsi:type="dcterms:W3CDTF">2017-11-29T20:44:00Z</dcterms:modified>
</cp:coreProperties>
</file>