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0E4F" w14:textId="3C94A63D" w:rsidR="00C46685" w:rsidRPr="00093B4C" w:rsidRDefault="003E6D87" w:rsidP="003E6D87">
      <w:pPr>
        <w:pStyle w:val="NoSpacing"/>
        <w:rPr>
          <w:lang w:val="es-GT"/>
        </w:rPr>
      </w:pPr>
      <w:r w:rsidRPr="00093B4C">
        <w:rPr>
          <w:lang w:val="es-GT"/>
        </w:rPr>
        <w:t>Universidad del Valle de Guatemala</w:t>
      </w:r>
      <w:r w:rsidRPr="00093B4C">
        <w:rPr>
          <w:lang w:val="es-GT"/>
        </w:rPr>
        <w:tab/>
      </w:r>
      <w:r w:rsidRPr="00093B4C">
        <w:rPr>
          <w:lang w:val="es-GT"/>
        </w:rPr>
        <w:tab/>
      </w:r>
      <w:r w:rsidRPr="00093B4C">
        <w:rPr>
          <w:lang w:val="es-GT"/>
        </w:rPr>
        <w:tab/>
        <w:t xml:space="preserve">             Jorge Guillermo Puente León</w:t>
      </w:r>
    </w:p>
    <w:p w14:paraId="5C16525C" w14:textId="199D4510" w:rsidR="003E6D87" w:rsidRPr="00093B4C" w:rsidRDefault="003E6D87" w:rsidP="003E6D87">
      <w:pPr>
        <w:pStyle w:val="NoSpacing"/>
        <w:rPr>
          <w:lang w:val="es-GT"/>
        </w:rPr>
      </w:pPr>
      <w:r w:rsidRPr="00093B4C">
        <w:rPr>
          <w:lang w:val="es-GT"/>
        </w:rPr>
        <w:t>Programación de Microcontroladores</w:t>
      </w:r>
      <w:r w:rsidRPr="00093B4C">
        <w:rPr>
          <w:lang w:val="es-GT"/>
        </w:rPr>
        <w:tab/>
      </w:r>
      <w:r w:rsidRPr="00093B4C">
        <w:rPr>
          <w:lang w:val="es-GT"/>
        </w:rPr>
        <w:tab/>
      </w:r>
      <w:r w:rsidRPr="00093B4C">
        <w:rPr>
          <w:lang w:val="es-GT"/>
        </w:rPr>
        <w:tab/>
        <w:t xml:space="preserve">             24150</w:t>
      </w:r>
    </w:p>
    <w:p w14:paraId="6131C4FE" w14:textId="77777777" w:rsidR="003E6D87" w:rsidRPr="00093B4C" w:rsidRDefault="003E6D87" w:rsidP="003E6D87">
      <w:pPr>
        <w:pStyle w:val="NoSpacing"/>
        <w:rPr>
          <w:lang w:val="es-GT"/>
        </w:rPr>
      </w:pPr>
    </w:p>
    <w:p w14:paraId="45CDB07D" w14:textId="21B9106A" w:rsidR="003E6D87" w:rsidRPr="00E061E5" w:rsidRDefault="003E6D87" w:rsidP="003E6D87">
      <w:pPr>
        <w:pStyle w:val="NoSpacing"/>
        <w:jc w:val="center"/>
        <w:rPr>
          <w:b/>
          <w:bCs/>
          <w:sz w:val="36"/>
          <w:szCs w:val="36"/>
          <w:lang w:val="es-GT"/>
        </w:rPr>
      </w:pPr>
      <w:r w:rsidRPr="00E061E5">
        <w:rPr>
          <w:b/>
          <w:bCs/>
          <w:sz w:val="36"/>
          <w:szCs w:val="36"/>
          <w:lang w:val="es-GT"/>
        </w:rPr>
        <w:t>Prelab 1</w:t>
      </w:r>
    </w:p>
    <w:p w14:paraId="40E9A286" w14:textId="46C022C7" w:rsidR="003E6D87" w:rsidRPr="00E061E5" w:rsidRDefault="003E6D87" w:rsidP="003E6D87">
      <w:pPr>
        <w:pStyle w:val="NoSpacing"/>
        <w:rPr>
          <w:b/>
          <w:bCs/>
          <w:sz w:val="32"/>
          <w:szCs w:val="32"/>
          <w:lang w:val="es-GT"/>
        </w:rPr>
      </w:pPr>
      <w:r w:rsidRPr="00E061E5">
        <w:rPr>
          <w:b/>
          <w:bCs/>
          <w:sz w:val="32"/>
          <w:szCs w:val="32"/>
          <w:lang w:val="es-GT"/>
        </w:rPr>
        <w:t>Parte 1:</w:t>
      </w:r>
    </w:p>
    <w:p w14:paraId="1411CC63" w14:textId="152DE98C" w:rsidR="003E6D87" w:rsidRPr="00E061E5" w:rsidRDefault="003E6D87" w:rsidP="00093B4C">
      <w:pPr>
        <w:pStyle w:val="NoSpacing"/>
        <w:numPr>
          <w:ilvl w:val="0"/>
          <w:numId w:val="1"/>
        </w:numPr>
        <w:jc w:val="both"/>
        <w:rPr>
          <w:b/>
          <w:bCs/>
          <w:sz w:val="28"/>
          <w:szCs w:val="28"/>
          <w:lang w:val="es-GT"/>
        </w:rPr>
      </w:pPr>
      <w:r w:rsidRPr="00E061E5">
        <w:rPr>
          <w:b/>
          <w:bCs/>
          <w:sz w:val="28"/>
          <w:szCs w:val="28"/>
          <w:lang w:val="es-GT"/>
        </w:rPr>
        <w:t>¿Cuál es el propósito de los bits de configuración? Explique cada uno de ellos con</w:t>
      </w:r>
      <w:r w:rsidRPr="00E061E5">
        <w:rPr>
          <w:b/>
          <w:bCs/>
          <w:sz w:val="28"/>
          <w:szCs w:val="28"/>
          <w:lang w:val="es-GT"/>
        </w:rPr>
        <w:t xml:space="preserve"> </w:t>
      </w:r>
      <w:r w:rsidRPr="00E061E5">
        <w:rPr>
          <w:b/>
          <w:bCs/>
          <w:sz w:val="28"/>
          <w:szCs w:val="28"/>
          <w:lang w:val="es-GT"/>
        </w:rPr>
        <w:t>sus propias palabras.</w:t>
      </w:r>
    </w:p>
    <w:p w14:paraId="305AF03A" w14:textId="77777777" w:rsidR="003E6D87" w:rsidRPr="00093B4C" w:rsidRDefault="003E6D87" w:rsidP="00093B4C">
      <w:pPr>
        <w:pStyle w:val="NoSpacing"/>
        <w:ind w:left="720"/>
        <w:jc w:val="both"/>
        <w:rPr>
          <w:b/>
          <w:bCs/>
          <w:lang w:val="es-GT"/>
        </w:rPr>
      </w:pPr>
    </w:p>
    <w:p w14:paraId="3F4B1F4F" w14:textId="4250FEDC" w:rsidR="003E6D87" w:rsidRPr="00093B4C" w:rsidRDefault="003E6D87" w:rsidP="00093B4C">
      <w:pPr>
        <w:pStyle w:val="NoSpacing"/>
        <w:ind w:left="720"/>
        <w:jc w:val="both"/>
        <w:rPr>
          <w:b/>
          <w:bCs/>
          <w:lang w:val="es-GT"/>
        </w:rPr>
      </w:pPr>
      <w:r w:rsidRPr="00093B4C">
        <w:rPr>
          <w:b/>
          <w:bCs/>
          <w:lang w:val="es-GT"/>
        </w:rPr>
        <w:t>Low Fuse Byte:</w:t>
      </w:r>
    </w:p>
    <w:p w14:paraId="2758DBFD" w14:textId="3948235E" w:rsidR="003E6D87" w:rsidRPr="00093B4C" w:rsidRDefault="003E6D87" w:rsidP="00093B4C">
      <w:pPr>
        <w:pStyle w:val="NoSpacing"/>
        <w:numPr>
          <w:ilvl w:val="0"/>
          <w:numId w:val="2"/>
        </w:numPr>
        <w:jc w:val="both"/>
        <w:rPr>
          <w:lang w:val="es-GT"/>
        </w:rPr>
      </w:pPr>
      <w:r w:rsidRPr="00093B4C">
        <w:rPr>
          <w:b/>
          <w:bCs/>
          <w:lang w:val="es-GT"/>
        </w:rPr>
        <w:t>CKSEL3..0:</w:t>
      </w:r>
      <w:r w:rsidRPr="00093B4C">
        <w:rPr>
          <w:lang w:val="es-GT"/>
        </w:rPr>
        <w:t xml:space="preserve"> con este se selecciona que reloj se va a usar (ya sea el oscilador que trae adentro, un cristal externo, etc.).</w:t>
      </w:r>
    </w:p>
    <w:p w14:paraId="64567717" w14:textId="6CF15D7A" w:rsidR="003E6D87" w:rsidRPr="00093B4C" w:rsidRDefault="003E6D87" w:rsidP="00093B4C">
      <w:pPr>
        <w:pStyle w:val="NoSpacing"/>
        <w:numPr>
          <w:ilvl w:val="0"/>
          <w:numId w:val="2"/>
        </w:numPr>
        <w:jc w:val="both"/>
        <w:rPr>
          <w:lang w:val="es-GT"/>
        </w:rPr>
      </w:pPr>
      <w:r w:rsidRPr="00093B4C">
        <w:rPr>
          <w:b/>
          <w:bCs/>
          <w:lang w:val="es-GT"/>
        </w:rPr>
        <w:t>SUT1..0:</w:t>
      </w:r>
      <w:r w:rsidRPr="00093B4C">
        <w:rPr>
          <w:lang w:val="es-GT"/>
        </w:rPr>
        <w:t xml:space="preserve"> este lo que hace es seleccionar donde va a empezar el tiempo inicial.</w:t>
      </w:r>
    </w:p>
    <w:p w14:paraId="36312C42" w14:textId="4F0170CE" w:rsidR="003E6D87" w:rsidRPr="00093B4C" w:rsidRDefault="003E6D87" w:rsidP="00093B4C">
      <w:pPr>
        <w:pStyle w:val="NoSpacing"/>
        <w:numPr>
          <w:ilvl w:val="0"/>
          <w:numId w:val="2"/>
        </w:numPr>
        <w:jc w:val="both"/>
        <w:rPr>
          <w:lang w:val="es-GT"/>
        </w:rPr>
      </w:pPr>
      <w:r w:rsidRPr="00093B4C">
        <w:rPr>
          <w:b/>
          <w:bCs/>
          <w:lang w:val="es-GT"/>
        </w:rPr>
        <w:t>CKDIV8:</w:t>
      </w:r>
      <w:r w:rsidRPr="00093B4C">
        <w:rPr>
          <w:lang w:val="es-GT"/>
        </w:rPr>
        <w:t xml:space="preserve"> lo que hace este es dividir el reloj entre 8</w:t>
      </w:r>
      <w:r w:rsidR="009E06EC" w:rsidRPr="00093B4C">
        <w:rPr>
          <w:lang w:val="es-GT"/>
        </w:rPr>
        <w:t>.</w:t>
      </w:r>
    </w:p>
    <w:p w14:paraId="454AD534" w14:textId="5B103111" w:rsidR="003E6D87" w:rsidRPr="00093B4C" w:rsidRDefault="009E06EC" w:rsidP="00093B4C">
      <w:pPr>
        <w:pStyle w:val="NoSpacing"/>
        <w:numPr>
          <w:ilvl w:val="0"/>
          <w:numId w:val="2"/>
        </w:numPr>
        <w:jc w:val="both"/>
        <w:rPr>
          <w:lang w:val="es-GT"/>
        </w:rPr>
      </w:pPr>
      <w:r w:rsidRPr="00093B4C">
        <w:rPr>
          <w:b/>
          <w:bCs/>
          <w:lang w:val="es-GT"/>
        </w:rPr>
        <w:t>CKOUT:</w:t>
      </w:r>
      <w:r w:rsidRPr="00093B4C">
        <w:rPr>
          <w:lang w:val="es-GT"/>
        </w:rPr>
        <w:t xml:space="preserve"> esta es la salida del reloj en el pin PB0.</w:t>
      </w:r>
    </w:p>
    <w:p w14:paraId="3BF4CEE4" w14:textId="77777777" w:rsidR="009E06EC" w:rsidRPr="00093B4C" w:rsidRDefault="009E06EC" w:rsidP="00093B4C">
      <w:pPr>
        <w:pStyle w:val="NoSpacing"/>
        <w:jc w:val="both"/>
        <w:rPr>
          <w:lang w:val="es-GT"/>
        </w:rPr>
      </w:pPr>
    </w:p>
    <w:p w14:paraId="78DC2FBF" w14:textId="53645E4F" w:rsidR="009E06EC" w:rsidRPr="00093B4C" w:rsidRDefault="009E06EC" w:rsidP="00093B4C">
      <w:pPr>
        <w:pStyle w:val="NoSpacing"/>
        <w:ind w:left="720"/>
        <w:jc w:val="both"/>
        <w:rPr>
          <w:b/>
          <w:bCs/>
          <w:lang w:val="es-GT"/>
        </w:rPr>
      </w:pPr>
      <w:r w:rsidRPr="00093B4C">
        <w:rPr>
          <w:b/>
          <w:bCs/>
          <w:lang w:val="es-GT"/>
        </w:rPr>
        <w:t>High Fuse Byte:</w:t>
      </w:r>
    </w:p>
    <w:p w14:paraId="434C6889" w14:textId="24EF0E6A" w:rsidR="009E06EC" w:rsidRPr="00093B4C" w:rsidRDefault="009E06EC" w:rsidP="00093B4C">
      <w:pPr>
        <w:pStyle w:val="NoSpacing"/>
        <w:numPr>
          <w:ilvl w:val="0"/>
          <w:numId w:val="2"/>
        </w:numPr>
        <w:jc w:val="both"/>
        <w:rPr>
          <w:b/>
          <w:bCs/>
          <w:lang w:val="es-GT"/>
        </w:rPr>
      </w:pPr>
      <w:r w:rsidRPr="00093B4C">
        <w:rPr>
          <w:b/>
          <w:bCs/>
          <w:lang w:val="es-GT"/>
        </w:rPr>
        <w:t xml:space="preserve">RSTDISBL: </w:t>
      </w:r>
      <w:r w:rsidRPr="00093B4C">
        <w:rPr>
          <w:lang w:val="es-GT"/>
        </w:rPr>
        <w:t>este desactiva el reset externo, si está en 0 el pin del reset pasa a ser de propósito general.</w:t>
      </w:r>
    </w:p>
    <w:p w14:paraId="25F66377" w14:textId="3FFE8563" w:rsidR="009E06EC" w:rsidRPr="00093B4C" w:rsidRDefault="009E06EC" w:rsidP="00093B4C">
      <w:pPr>
        <w:pStyle w:val="NoSpacing"/>
        <w:numPr>
          <w:ilvl w:val="0"/>
          <w:numId w:val="2"/>
        </w:numPr>
        <w:jc w:val="both"/>
        <w:rPr>
          <w:b/>
          <w:bCs/>
          <w:lang w:val="es-GT"/>
        </w:rPr>
      </w:pPr>
      <w:r w:rsidRPr="00093B4C">
        <w:rPr>
          <w:b/>
          <w:bCs/>
          <w:lang w:val="es-GT"/>
        </w:rPr>
        <w:t xml:space="preserve">DWEN: </w:t>
      </w:r>
      <w:r w:rsidRPr="00093B4C">
        <w:rPr>
          <w:lang w:val="es-GT"/>
        </w:rPr>
        <w:t>lo que hace este es activar el DebugWIRE, que es para poder analizar lo que está pasando adentro del microcontrolador mientras está funcionando.</w:t>
      </w:r>
    </w:p>
    <w:p w14:paraId="71FC735A" w14:textId="0B41E943" w:rsidR="009E06EC" w:rsidRPr="00093B4C" w:rsidRDefault="009E06EC" w:rsidP="00093B4C">
      <w:pPr>
        <w:pStyle w:val="NoSpacing"/>
        <w:numPr>
          <w:ilvl w:val="0"/>
          <w:numId w:val="2"/>
        </w:numPr>
        <w:jc w:val="both"/>
        <w:rPr>
          <w:b/>
          <w:bCs/>
          <w:lang w:val="es-GT"/>
        </w:rPr>
      </w:pPr>
      <w:r w:rsidRPr="00093B4C">
        <w:rPr>
          <w:b/>
          <w:bCs/>
          <w:lang w:val="es-GT"/>
        </w:rPr>
        <w:t xml:space="preserve">SPIEN: </w:t>
      </w:r>
      <w:r w:rsidRPr="00093B4C">
        <w:rPr>
          <w:lang w:val="es-GT"/>
        </w:rPr>
        <w:t>este activa o habilita la programación serial, que es que se programe con un programador externo, entonces queda prácticamente bloqueado.</w:t>
      </w:r>
    </w:p>
    <w:p w14:paraId="7B273737" w14:textId="28231D60" w:rsidR="009E06EC" w:rsidRPr="00093B4C" w:rsidRDefault="009E06EC" w:rsidP="00093B4C">
      <w:pPr>
        <w:pStyle w:val="NoSpacing"/>
        <w:numPr>
          <w:ilvl w:val="0"/>
          <w:numId w:val="2"/>
        </w:numPr>
        <w:jc w:val="both"/>
        <w:rPr>
          <w:b/>
          <w:bCs/>
          <w:lang w:val="es-GT"/>
        </w:rPr>
      </w:pPr>
      <w:r w:rsidRPr="009E06EC">
        <w:rPr>
          <w:b/>
          <w:bCs/>
          <w:lang w:val="es-GT"/>
        </w:rPr>
        <w:t>WDTON: </w:t>
      </w:r>
      <w:r w:rsidR="00CC60C7" w:rsidRPr="00093B4C">
        <w:rPr>
          <w:lang w:val="es-GT"/>
        </w:rPr>
        <w:t>lo que hace es activar de forma permanente el Watchdog, que es un temporizador que cuando el programa deja de funcionar este lo reinicia automáticamente.</w:t>
      </w:r>
    </w:p>
    <w:p w14:paraId="5E065E0F" w14:textId="2AD82E6A" w:rsidR="00812D9A" w:rsidRPr="00093B4C" w:rsidRDefault="00812D9A" w:rsidP="00093B4C">
      <w:pPr>
        <w:pStyle w:val="NoSpacing"/>
        <w:numPr>
          <w:ilvl w:val="0"/>
          <w:numId w:val="2"/>
        </w:numPr>
        <w:jc w:val="both"/>
        <w:rPr>
          <w:b/>
          <w:bCs/>
          <w:lang w:val="es-GT"/>
        </w:rPr>
      </w:pPr>
      <w:r w:rsidRPr="009E06EC">
        <w:rPr>
          <w:b/>
          <w:bCs/>
          <w:lang w:val="es-GT"/>
        </w:rPr>
        <w:t>EESAVE: </w:t>
      </w:r>
      <w:r w:rsidRPr="00093B4C">
        <w:rPr>
          <w:lang w:val="es-GT"/>
        </w:rPr>
        <w:t>este sirve para “proteger” a la EEPROM cuando se haga un borrado de</w:t>
      </w:r>
      <w:r w:rsidRPr="00093B4C">
        <w:rPr>
          <w:lang w:val="es-GT"/>
        </w:rPr>
        <w:t>l chip.</w:t>
      </w:r>
    </w:p>
    <w:p w14:paraId="446DB3F7" w14:textId="69579DA3" w:rsidR="009E06EC" w:rsidRPr="009E06EC" w:rsidRDefault="00812D9A" w:rsidP="00093B4C">
      <w:pPr>
        <w:pStyle w:val="NoSpacing"/>
        <w:numPr>
          <w:ilvl w:val="0"/>
          <w:numId w:val="2"/>
        </w:numPr>
        <w:jc w:val="both"/>
        <w:rPr>
          <w:b/>
          <w:bCs/>
          <w:lang w:val="es-GT"/>
        </w:rPr>
      </w:pPr>
      <w:r w:rsidRPr="009E06EC">
        <w:rPr>
          <w:b/>
          <w:bCs/>
          <w:lang w:val="es-GT"/>
        </w:rPr>
        <w:t>BOOTSZ1..0: </w:t>
      </w:r>
      <w:r w:rsidRPr="00093B4C">
        <w:rPr>
          <w:lang w:val="es-GT"/>
        </w:rPr>
        <w:t>estos bits le dicen al microcontrolador cuánta memoria reservar al final de la flash para el bootloader.</w:t>
      </w:r>
    </w:p>
    <w:p w14:paraId="3F9DD283" w14:textId="0D6D4F8D" w:rsidR="009E06EC" w:rsidRPr="00093B4C" w:rsidRDefault="009E06EC" w:rsidP="00093B4C">
      <w:pPr>
        <w:pStyle w:val="NoSpacing"/>
        <w:numPr>
          <w:ilvl w:val="0"/>
          <w:numId w:val="2"/>
        </w:numPr>
        <w:jc w:val="both"/>
        <w:rPr>
          <w:b/>
          <w:bCs/>
          <w:lang w:val="es-GT"/>
        </w:rPr>
      </w:pPr>
      <w:r w:rsidRPr="009E06EC">
        <w:rPr>
          <w:b/>
          <w:bCs/>
          <w:lang w:val="es-GT"/>
        </w:rPr>
        <w:t>BOOTRST: </w:t>
      </w:r>
      <w:r w:rsidR="00812D9A" w:rsidRPr="00093B4C">
        <w:rPr>
          <w:lang w:val="es-GT"/>
        </w:rPr>
        <w:t xml:space="preserve">este lo que hace es que </w:t>
      </w:r>
      <w:r w:rsidR="00812D9A" w:rsidRPr="00093B4C">
        <w:rPr>
          <w:lang w:val="es-GT"/>
        </w:rPr>
        <w:t xml:space="preserve">define desde dónde </w:t>
      </w:r>
      <w:r w:rsidR="00812D9A" w:rsidRPr="00093B4C">
        <w:rPr>
          <w:lang w:val="es-GT"/>
        </w:rPr>
        <w:t>empieza</w:t>
      </w:r>
      <w:r w:rsidR="00812D9A" w:rsidRPr="00093B4C">
        <w:rPr>
          <w:lang w:val="es-GT"/>
        </w:rPr>
        <w:t xml:space="preserve"> la ejecución del programa después de un reset.</w:t>
      </w:r>
    </w:p>
    <w:p w14:paraId="4812A228" w14:textId="77777777" w:rsidR="00812D9A" w:rsidRPr="009E06EC" w:rsidRDefault="00812D9A" w:rsidP="00093B4C">
      <w:pPr>
        <w:pStyle w:val="NoSpacing"/>
        <w:ind w:left="1080"/>
        <w:jc w:val="both"/>
        <w:rPr>
          <w:b/>
          <w:bCs/>
          <w:lang w:val="es-GT"/>
        </w:rPr>
      </w:pPr>
    </w:p>
    <w:p w14:paraId="5669AFE5" w14:textId="2EFBA1CB" w:rsidR="009E06EC" w:rsidRPr="00093B4C" w:rsidRDefault="00812D9A" w:rsidP="00093B4C">
      <w:pPr>
        <w:pStyle w:val="NoSpacing"/>
        <w:ind w:left="720"/>
        <w:jc w:val="both"/>
        <w:rPr>
          <w:b/>
          <w:bCs/>
          <w:lang w:val="es-GT"/>
        </w:rPr>
      </w:pPr>
      <w:r w:rsidRPr="00093B4C">
        <w:rPr>
          <w:b/>
          <w:bCs/>
          <w:lang w:val="es-GT"/>
        </w:rPr>
        <w:t>Extended Fuse Byte</w:t>
      </w:r>
    </w:p>
    <w:p w14:paraId="19C68838" w14:textId="77777777" w:rsidR="00093B4C" w:rsidRPr="00093B4C" w:rsidRDefault="00524427" w:rsidP="00093B4C">
      <w:pPr>
        <w:pStyle w:val="NoSpacing"/>
        <w:numPr>
          <w:ilvl w:val="0"/>
          <w:numId w:val="2"/>
        </w:numPr>
        <w:jc w:val="both"/>
        <w:rPr>
          <w:b/>
          <w:bCs/>
          <w:lang w:val="es-GT"/>
        </w:rPr>
      </w:pPr>
      <w:r w:rsidRPr="00093B4C">
        <w:rPr>
          <w:b/>
          <w:bCs/>
          <w:lang w:val="es-GT"/>
        </w:rPr>
        <w:t>BODLEVEL2..0:</w:t>
      </w:r>
      <w:r w:rsidRPr="00093B4C">
        <w:rPr>
          <w:b/>
          <w:bCs/>
          <w:lang w:val="es-GT"/>
        </w:rPr>
        <w:t xml:space="preserve"> </w:t>
      </w:r>
      <w:r w:rsidRPr="00093B4C">
        <w:rPr>
          <w:lang w:val="es-GT"/>
        </w:rPr>
        <w:t>este configura el nivel de detección del BOD y el BOD son varios bits que detectan el voltaje en el micro y en caso de ser más bajo del nivel configurado este reinicia el microcontrolador.</w:t>
      </w:r>
    </w:p>
    <w:p w14:paraId="5A0432E9" w14:textId="77777777" w:rsidR="00093B4C" w:rsidRPr="00093B4C" w:rsidRDefault="00093B4C" w:rsidP="00093B4C">
      <w:pPr>
        <w:pStyle w:val="NoSpacing"/>
        <w:jc w:val="both"/>
        <w:rPr>
          <w:lang w:val="es-GT"/>
        </w:rPr>
      </w:pPr>
    </w:p>
    <w:p w14:paraId="754CD784" w14:textId="6A3010B6" w:rsidR="00812D9A" w:rsidRPr="00E061E5" w:rsidRDefault="00093B4C" w:rsidP="00093B4C">
      <w:pPr>
        <w:pStyle w:val="NoSpacing"/>
        <w:numPr>
          <w:ilvl w:val="0"/>
          <w:numId w:val="1"/>
        </w:numPr>
        <w:jc w:val="both"/>
        <w:rPr>
          <w:b/>
          <w:bCs/>
          <w:sz w:val="28"/>
          <w:szCs w:val="28"/>
          <w:lang w:val="es-GT"/>
        </w:rPr>
      </w:pPr>
      <w:r w:rsidRPr="00E061E5">
        <w:rPr>
          <w:b/>
          <w:bCs/>
          <w:sz w:val="28"/>
          <w:szCs w:val="28"/>
          <w:lang w:val="es-GT"/>
        </w:rPr>
        <w:t>¿Qué opciones de oscilador tiene el uC? Explique las diferentes opciones con sus</w:t>
      </w:r>
      <w:r w:rsidRPr="00E061E5">
        <w:rPr>
          <w:b/>
          <w:bCs/>
          <w:sz w:val="28"/>
          <w:szCs w:val="28"/>
          <w:lang w:val="es-GT"/>
        </w:rPr>
        <w:t xml:space="preserve"> </w:t>
      </w:r>
      <w:r w:rsidRPr="00E061E5">
        <w:rPr>
          <w:b/>
          <w:bCs/>
          <w:sz w:val="28"/>
          <w:szCs w:val="28"/>
          <w:lang w:val="es-GT"/>
        </w:rPr>
        <w:t>palabras</w:t>
      </w:r>
      <w:r w:rsidRPr="00E061E5">
        <w:rPr>
          <w:b/>
          <w:bCs/>
          <w:sz w:val="28"/>
          <w:szCs w:val="28"/>
          <w:lang w:val="es-GT"/>
        </w:rPr>
        <w:t>:</w:t>
      </w:r>
    </w:p>
    <w:p w14:paraId="3E99DA3D" w14:textId="165FD9FD" w:rsidR="00093B4C" w:rsidRPr="00093B4C" w:rsidRDefault="00093B4C" w:rsidP="00093B4C">
      <w:pPr>
        <w:pStyle w:val="NoSpacing"/>
        <w:ind w:left="720"/>
        <w:jc w:val="both"/>
        <w:rPr>
          <w:b/>
          <w:bCs/>
          <w:lang w:val="es-GT"/>
        </w:rPr>
      </w:pPr>
    </w:p>
    <w:p w14:paraId="3C51457B" w14:textId="461FEF71" w:rsidR="00093B4C" w:rsidRPr="00093B4C" w:rsidRDefault="00093B4C" w:rsidP="00093B4C">
      <w:pPr>
        <w:pStyle w:val="NoSpacing"/>
        <w:numPr>
          <w:ilvl w:val="0"/>
          <w:numId w:val="2"/>
        </w:numPr>
        <w:jc w:val="both"/>
        <w:rPr>
          <w:b/>
          <w:bCs/>
          <w:lang w:val="es-GT"/>
        </w:rPr>
      </w:pPr>
      <w:r w:rsidRPr="00093B4C">
        <w:rPr>
          <w:b/>
          <w:bCs/>
          <w:lang w:val="es-GT"/>
        </w:rPr>
        <w:t xml:space="preserve">Oscilador interno: </w:t>
      </w:r>
      <w:r w:rsidRPr="00093B4C">
        <w:rPr>
          <w:lang w:val="es-GT"/>
        </w:rPr>
        <w:t>el</w:t>
      </w:r>
      <w:r w:rsidRPr="00093B4C">
        <w:rPr>
          <w:lang w:val="es-GT"/>
        </w:rPr>
        <w:t xml:space="preserve">l microcontrolador </w:t>
      </w:r>
      <w:r w:rsidRPr="00093B4C">
        <w:rPr>
          <w:lang w:val="es-GT"/>
        </w:rPr>
        <w:t>tiene</w:t>
      </w:r>
      <w:r w:rsidRPr="00093B4C">
        <w:rPr>
          <w:lang w:val="es-GT"/>
        </w:rPr>
        <w:t xml:space="preserve"> un oscilador interno</w:t>
      </w:r>
      <w:r w:rsidRPr="00093B4C">
        <w:rPr>
          <w:lang w:val="es-GT"/>
        </w:rPr>
        <w:t xml:space="preserve"> que es </w:t>
      </w:r>
      <w:r w:rsidRPr="00093B4C">
        <w:rPr>
          <w:lang w:val="es-GT"/>
        </w:rPr>
        <w:t>normalmente de 8 MHz</w:t>
      </w:r>
      <w:r w:rsidRPr="00093B4C">
        <w:rPr>
          <w:lang w:val="es-GT"/>
        </w:rPr>
        <w:t xml:space="preserve"> y n</w:t>
      </w:r>
      <w:r w:rsidRPr="00093B4C">
        <w:rPr>
          <w:lang w:val="es-GT"/>
        </w:rPr>
        <w:t xml:space="preserve">o necesita </w:t>
      </w:r>
      <w:r w:rsidRPr="00093B4C">
        <w:rPr>
          <w:lang w:val="es-GT"/>
        </w:rPr>
        <w:t>nada</w:t>
      </w:r>
      <w:r w:rsidRPr="00093B4C">
        <w:rPr>
          <w:lang w:val="es-GT"/>
        </w:rPr>
        <w:t xml:space="preserve"> externo, </w:t>
      </w:r>
      <w:r w:rsidRPr="00093B4C">
        <w:rPr>
          <w:lang w:val="es-GT"/>
        </w:rPr>
        <w:t xml:space="preserve">esto simplifica y hace más </w:t>
      </w:r>
      <w:r w:rsidRPr="00093B4C">
        <w:rPr>
          <w:lang w:val="es-GT"/>
        </w:rPr>
        <w:lastRenderedPageBreak/>
        <w:t>fácil el diseño de los circuitos</w:t>
      </w:r>
      <w:r w:rsidRPr="00093B4C">
        <w:rPr>
          <w:lang w:val="es-GT"/>
        </w:rPr>
        <w:t xml:space="preserve">. </w:t>
      </w:r>
      <w:r w:rsidRPr="00093B4C">
        <w:rPr>
          <w:lang w:val="es-GT"/>
        </w:rPr>
        <w:t>También c</w:t>
      </w:r>
      <w:r w:rsidRPr="00093B4C">
        <w:rPr>
          <w:lang w:val="es-GT"/>
        </w:rPr>
        <w:t>onsume poca energía, pero no es muy preciso</w:t>
      </w:r>
      <w:r w:rsidRPr="00093B4C">
        <w:rPr>
          <w:lang w:val="es-GT"/>
        </w:rPr>
        <w:t xml:space="preserve"> porque</w:t>
      </w:r>
      <w:r w:rsidRPr="00093B4C">
        <w:rPr>
          <w:lang w:val="es-GT"/>
        </w:rPr>
        <w:t xml:space="preserve"> su frecuencia puede variar con la temperatura y el voltaje</w:t>
      </w:r>
      <w:r w:rsidRPr="00093B4C">
        <w:rPr>
          <w:lang w:val="es-GT"/>
        </w:rPr>
        <w:t>.</w:t>
      </w:r>
    </w:p>
    <w:p w14:paraId="67F89D1D" w14:textId="77777777" w:rsidR="00093B4C" w:rsidRPr="00093B4C" w:rsidRDefault="00093B4C" w:rsidP="00093B4C">
      <w:pPr>
        <w:pStyle w:val="NoSpacing"/>
        <w:ind w:left="1080"/>
        <w:jc w:val="both"/>
        <w:rPr>
          <w:b/>
          <w:bCs/>
          <w:lang w:val="es-GT"/>
        </w:rPr>
      </w:pPr>
    </w:p>
    <w:p w14:paraId="3F36F175" w14:textId="4E7CF204" w:rsidR="00093B4C" w:rsidRDefault="00093B4C" w:rsidP="00093B4C">
      <w:pPr>
        <w:pStyle w:val="NoSpacing"/>
        <w:numPr>
          <w:ilvl w:val="0"/>
          <w:numId w:val="2"/>
        </w:numPr>
        <w:jc w:val="both"/>
        <w:rPr>
          <w:b/>
          <w:bCs/>
          <w:lang w:val="es-GT"/>
        </w:rPr>
      </w:pPr>
      <w:r w:rsidRPr="00093B4C">
        <w:rPr>
          <w:b/>
          <w:bCs/>
          <w:lang w:val="es-GT"/>
        </w:rPr>
        <w:t>Oscilador interno calibrado con prescaler</w:t>
      </w:r>
      <w:r w:rsidRPr="00093B4C">
        <w:rPr>
          <w:b/>
          <w:bCs/>
          <w:lang w:val="es-GT"/>
        </w:rPr>
        <w:t xml:space="preserve">: </w:t>
      </w:r>
      <w:r w:rsidRPr="00093B4C">
        <w:rPr>
          <w:lang w:val="es-GT"/>
        </w:rPr>
        <w:t xml:space="preserve">El oscilador interno puede usarse con un divisor de frecuencia </w:t>
      </w:r>
      <w:r>
        <w:rPr>
          <w:lang w:val="es-GT"/>
        </w:rPr>
        <w:t xml:space="preserve">o </w:t>
      </w:r>
      <w:r w:rsidRPr="00093B4C">
        <w:rPr>
          <w:lang w:val="es-GT"/>
        </w:rPr>
        <w:t>prescale</w:t>
      </w:r>
      <w:r>
        <w:rPr>
          <w:lang w:val="es-GT"/>
        </w:rPr>
        <w:t>r</w:t>
      </w:r>
      <w:r w:rsidRPr="00093B4C">
        <w:rPr>
          <w:lang w:val="es-GT"/>
        </w:rPr>
        <w:t xml:space="preserve">. Esto reduce el consumo de energía y sigue sin requerir </w:t>
      </w:r>
      <w:r>
        <w:rPr>
          <w:lang w:val="es-GT"/>
        </w:rPr>
        <w:t>cosas</w:t>
      </w:r>
      <w:r w:rsidRPr="00093B4C">
        <w:rPr>
          <w:lang w:val="es-GT"/>
        </w:rPr>
        <w:t xml:space="preserve"> extern</w:t>
      </w:r>
      <w:r>
        <w:rPr>
          <w:lang w:val="es-GT"/>
        </w:rPr>
        <w:t>as</w:t>
      </w:r>
      <w:r w:rsidRPr="00093B4C">
        <w:rPr>
          <w:lang w:val="es-GT"/>
        </w:rPr>
        <w:t xml:space="preserve">. </w:t>
      </w:r>
    </w:p>
    <w:p w14:paraId="5C29C866" w14:textId="77777777" w:rsidR="00093B4C" w:rsidRPr="00093B4C" w:rsidRDefault="00093B4C" w:rsidP="00093B4C">
      <w:pPr>
        <w:pStyle w:val="NoSpacing"/>
        <w:jc w:val="both"/>
        <w:rPr>
          <w:b/>
          <w:bCs/>
          <w:lang w:val="es-GT"/>
        </w:rPr>
      </w:pPr>
    </w:p>
    <w:p w14:paraId="14E90411" w14:textId="1CEDB301" w:rsidR="00093B4C" w:rsidRPr="00093B4C" w:rsidRDefault="00093B4C" w:rsidP="00093B4C">
      <w:pPr>
        <w:pStyle w:val="NoSpacing"/>
        <w:numPr>
          <w:ilvl w:val="0"/>
          <w:numId w:val="2"/>
        </w:numPr>
        <w:jc w:val="both"/>
        <w:rPr>
          <w:b/>
          <w:bCs/>
          <w:lang w:val="es-GT"/>
        </w:rPr>
      </w:pPr>
      <w:r w:rsidRPr="00093B4C">
        <w:rPr>
          <w:b/>
          <w:bCs/>
          <w:lang w:val="es-GT"/>
        </w:rPr>
        <w:t>Cristal de cuarzo externo (Low Power Crystal)</w:t>
      </w:r>
      <w:r>
        <w:rPr>
          <w:b/>
          <w:bCs/>
          <w:lang w:val="es-GT"/>
        </w:rPr>
        <w:t xml:space="preserve">: </w:t>
      </w:r>
      <w:r>
        <w:rPr>
          <w:lang w:val="es-GT"/>
        </w:rPr>
        <w:t>esta</w:t>
      </w:r>
      <w:r w:rsidRPr="00093B4C">
        <w:rPr>
          <w:lang w:val="es-GT"/>
        </w:rPr>
        <w:t xml:space="preserve"> opción </w:t>
      </w:r>
      <w:r>
        <w:rPr>
          <w:lang w:val="es-GT"/>
        </w:rPr>
        <w:t>usa</w:t>
      </w:r>
      <w:r w:rsidRPr="00093B4C">
        <w:rPr>
          <w:lang w:val="es-GT"/>
        </w:rPr>
        <w:t xml:space="preserve"> un cristal externo conectado al microcontrolador</w:t>
      </w:r>
      <w:r>
        <w:rPr>
          <w:lang w:val="es-GT"/>
        </w:rPr>
        <w:t xml:space="preserve"> y tiene</w:t>
      </w:r>
      <w:r w:rsidRPr="00093B4C">
        <w:rPr>
          <w:lang w:val="es-GT"/>
        </w:rPr>
        <w:t xml:space="preserve"> muy buena precisión y estabilidad</w:t>
      </w:r>
      <w:r>
        <w:rPr>
          <w:lang w:val="es-GT"/>
        </w:rPr>
        <w:t>.</w:t>
      </w:r>
    </w:p>
    <w:p w14:paraId="1ABEE849" w14:textId="77777777" w:rsidR="00093B4C" w:rsidRPr="00093B4C" w:rsidRDefault="00093B4C" w:rsidP="00093B4C">
      <w:pPr>
        <w:pStyle w:val="NoSpacing"/>
        <w:jc w:val="both"/>
        <w:rPr>
          <w:b/>
          <w:bCs/>
          <w:lang w:val="es-GT"/>
        </w:rPr>
      </w:pPr>
    </w:p>
    <w:p w14:paraId="0ED24BDC" w14:textId="6B064BB2" w:rsidR="005F6A24" w:rsidRPr="005F6A24" w:rsidRDefault="00093B4C" w:rsidP="005F6A24">
      <w:pPr>
        <w:pStyle w:val="NoSpacing"/>
        <w:numPr>
          <w:ilvl w:val="0"/>
          <w:numId w:val="2"/>
        </w:numPr>
        <w:jc w:val="both"/>
        <w:rPr>
          <w:b/>
          <w:bCs/>
          <w:lang w:val="es-GT"/>
        </w:rPr>
      </w:pPr>
      <w:r w:rsidRPr="00093B4C">
        <w:rPr>
          <w:b/>
          <w:bCs/>
          <w:lang w:val="es-GT"/>
        </w:rPr>
        <w:t>Cristal externo de alta frecuencia (Full Swing Crystal)</w:t>
      </w:r>
      <w:r>
        <w:rPr>
          <w:b/>
          <w:bCs/>
          <w:lang w:val="es-GT"/>
        </w:rPr>
        <w:t xml:space="preserve">: </w:t>
      </w:r>
      <w:r>
        <w:rPr>
          <w:lang w:val="es-GT"/>
        </w:rPr>
        <w:t xml:space="preserve">es parecido </w:t>
      </w:r>
      <w:r w:rsidRPr="00093B4C">
        <w:rPr>
          <w:lang w:val="es-GT"/>
        </w:rPr>
        <w:t xml:space="preserve">al cristal externo normal, pero usa un oscilador más robusto que permite trabajar mejor en </w:t>
      </w:r>
      <w:r>
        <w:rPr>
          <w:lang w:val="es-GT"/>
        </w:rPr>
        <w:t>circuitos</w:t>
      </w:r>
      <w:r w:rsidRPr="00093B4C">
        <w:rPr>
          <w:lang w:val="es-GT"/>
        </w:rPr>
        <w:t xml:space="preserve"> con ruido o con cables más largos. Consume más energía, pero es más confiable</w:t>
      </w:r>
      <w:r>
        <w:rPr>
          <w:lang w:val="es-GT"/>
        </w:rPr>
        <w:t>.</w:t>
      </w:r>
    </w:p>
    <w:p w14:paraId="7950B05D" w14:textId="77777777" w:rsidR="005F6A24" w:rsidRPr="005F6A24" w:rsidRDefault="005F6A24" w:rsidP="005F6A24">
      <w:pPr>
        <w:pStyle w:val="NoSpacing"/>
        <w:jc w:val="both"/>
        <w:rPr>
          <w:b/>
          <w:bCs/>
          <w:lang w:val="es-GT"/>
        </w:rPr>
      </w:pPr>
    </w:p>
    <w:p w14:paraId="2B2C3091" w14:textId="5C3853C0" w:rsidR="005F6A24" w:rsidRDefault="005F6A24" w:rsidP="005F6A24">
      <w:pPr>
        <w:pStyle w:val="NoSpacing"/>
        <w:numPr>
          <w:ilvl w:val="0"/>
          <w:numId w:val="2"/>
        </w:numPr>
        <w:jc w:val="both"/>
        <w:rPr>
          <w:lang w:val="es-GT"/>
        </w:rPr>
      </w:pPr>
      <w:r w:rsidRPr="005F6A24">
        <w:rPr>
          <w:b/>
          <w:bCs/>
          <w:lang w:val="es-GT"/>
        </w:rPr>
        <w:t>Reloj externo (External Clock)</w:t>
      </w:r>
      <w:r>
        <w:rPr>
          <w:b/>
          <w:bCs/>
          <w:lang w:val="es-GT"/>
        </w:rPr>
        <w:t xml:space="preserve">: </w:t>
      </w:r>
      <w:r>
        <w:rPr>
          <w:lang w:val="es-GT"/>
        </w:rPr>
        <w:t>e</w:t>
      </w:r>
      <w:r w:rsidRPr="005F6A24">
        <w:rPr>
          <w:lang w:val="es-GT"/>
        </w:rPr>
        <w:t>n este modo</w:t>
      </w:r>
      <w:r>
        <w:rPr>
          <w:lang w:val="es-GT"/>
        </w:rPr>
        <w:t xml:space="preserve"> </w:t>
      </w:r>
      <w:r w:rsidRPr="005F6A24">
        <w:rPr>
          <w:lang w:val="es-GT"/>
        </w:rPr>
        <w:t xml:space="preserve">el ATmega328P no genera el reloj, sino que recibe una señal de reloj desde otro dispositivo externo. </w:t>
      </w:r>
    </w:p>
    <w:p w14:paraId="28D9533A" w14:textId="77777777" w:rsidR="00E061E5" w:rsidRPr="00E53485" w:rsidRDefault="00E061E5" w:rsidP="00E061E5">
      <w:pPr>
        <w:pStyle w:val="NoSpacing"/>
        <w:jc w:val="both"/>
        <w:rPr>
          <w:sz w:val="28"/>
          <w:szCs w:val="28"/>
          <w:lang w:val="es-GT"/>
        </w:rPr>
      </w:pPr>
    </w:p>
    <w:p w14:paraId="45F14F75" w14:textId="169C1EE4" w:rsidR="00E061E5" w:rsidRPr="00E53485" w:rsidRDefault="00E53485" w:rsidP="00E061E5">
      <w:pPr>
        <w:pStyle w:val="NoSpacing"/>
        <w:numPr>
          <w:ilvl w:val="0"/>
          <w:numId w:val="1"/>
        </w:numPr>
        <w:jc w:val="both"/>
        <w:rPr>
          <w:b/>
          <w:bCs/>
          <w:lang w:val="es-GT"/>
        </w:rPr>
      </w:pPr>
      <w:r w:rsidRPr="00E53485">
        <w:rPr>
          <w:b/>
          <w:bCs/>
          <w:sz w:val="28"/>
          <w:szCs w:val="28"/>
          <w:lang w:val="es-GT"/>
        </w:rPr>
        <w:t>¿Cuál es la diferencia entre un SFR y un GPR?</w:t>
      </w:r>
    </w:p>
    <w:p w14:paraId="24DA6F81" w14:textId="50FF593E" w:rsidR="00E53485" w:rsidRPr="00E53485" w:rsidRDefault="00E53485" w:rsidP="00E53485">
      <w:pPr>
        <w:pStyle w:val="NoSpacing"/>
        <w:ind w:left="720"/>
        <w:jc w:val="both"/>
        <w:rPr>
          <w:lang w:val="es-GT"/>
        </w:rPr>
      </w:pPr>
      <w:r w:rsidRPr="00E53485">
        <w:rPr>
          <w:lang w:val="es-GT"/>
        </w:rPr>
        <w:t xml:space="preserve">La diferencia es que los GPR son registros internos que el microcontrolador usa para almacenar datos temporales y </w:t>
      </w:r>
      <w:r>
        <w:rPr>
          <w:lang w:val="es-GT"/>
        </w:rPr>
        <w:t>poder hacer</w:t>
      </w:r>
      <w:r w:rsidRPr="00E53485">
        <w:rPr>
          <w:lang w:val="es-GT"/>
        </w:rPr>
        <w:t xml:space="preserve"> operaciones del programa, como cálculos o manejo de variables</w:t>
      </w:r>
      <w:r>
        <w:rPr>
          <w:lang w:val="es-GT"/>
        </w:rPr>
        <w:t xml:space="preserve"> y </w:t>
      </w:r>
      <w:r w:rsidRPr="00E53485">
        <w:rPr>
          <w:lang w:val="es-GT"/>
        </w:rPr>
        <w:t xml:space="preserve">los SFR  son registros especiales que se </w:t>
      </w:r>
      <w:r>
        <w:rPr>
          <w:lang w:val="es-GT"/>
        </w:rPr>
        <w:t>usan</w:t>
      </w:r>
      <w:r w:rsidRPr="00E53485">
        <w:rPr>
          <w:lang w:val="es-GT"/>
        </w:rPr>
        <w:t xml:space="preserve"> para configurar y controlar el hardware interno como puertos de entrada/salida, temporizadores, interrupcione</w:t>
      </w:r>
      <w:r>
        <w:rPr>
          <w:lang w:val="es-GT"/>
        </w:rPr>
        <w:t>s, etc.</w:t>
      </w:r>
    </w:p>
    <w:p w14:paraId="2358556F" w14:textId="594FFAC6" w:rsidR="005F6A24" w:rsidRPr="00093B4C" w:rsidRDefault="005F6A24" w:rsidP="005F6A24">
      <w:pPr>
        <w:pStyle w:val="NoSpacing"/>
        <w:ind w:left="1080"/>
        <w:jc w:val="both"/>
        <w:rPr>
          <w:b/>
          <w:bCs/>
          <w:lang w:val="es-GT"/>
        </w:rPr>
      </w:pPr>
    </w:p>
    <w:p w14:paraId="41EB3057" w14:textId="77777777" w:rsidR="00093B4C" w:rsidRPr="003E6D87" w:rsidRDefault="00093B4C" w:rsidP="00093B4C">
      <w:pPr>
        <w:pStyle w:val="NoSpacing"/>
        <w:ind w:left="720"/>
        <w:rPr>
          <w:lang w:val="es-GT"/>
        </w:rPr>
      </w:pPr>
    </w:p>
    <w:p w14:paraId="279BFDE2" w14:textId="2C96CCAB" w:rsidR="003E6D87" w:rsidRPr="003E6D87" w:rsidRDefault="003E6D87" w:rsidP="009E06EC">
      <w:pPr>
        <w:pStyle w:val="NoSpacing"/>
        <w:ind w:left="1080"/>
        <w:rPr>
          <w:lang w:val="es-GT"/>
        </w:rPr>
      </w:pPr>
    </w:p>
    <w:sectPr w:rsidR="003E6D87" w:rsidRPr="003E6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D3DDB"/>
    <w:multiLevelType w:val="multilevel"/>
    <w:tmpl w:val="76EE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E45F3"/>
    <w:multiLevelType w:val="multilevel"/>
    <w:tmpl w:val="944A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63F00"/>
    <w:multiLevelType w:val="hybridMultilevel"/>
    <w:tmpl w:val="55423B5E"/>
    <w:lvl w:ilvl="0" w:tplc="E56CEA8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EF2285"/>
    <w:multiLevelType w:val="hybridMultilevel"/>
    <w:tmpl w:val="03D69C30"/>
    <w:lvl w:ilvl="0" w:tplc="8D509AD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414906">
    <w:abstractNumId w:val="3"/>
  </w:num>
  <w:num w:numId="2" w16cid:durableId="568032824">
    <w:abstractNumId w:val="2"/>
  </w:num>
  <w:num w:numId="3" w16cid:durableId="637496931">
    <w:abstractNumId w:val="1"/>
  </w:num>
  <w:num w:numId="4" w16cid:durableId="65569524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88332384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32265973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31715269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68370248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11417804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20853833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D87"/>
    <w:rsid w:val="00093B4C"/>
    <w:rsid w:val="003A60ED"/>
    <w:rsid w:val="003E6D87"/>
    <w:rsid w:val="00524427"/>
    <w:rsid w:val="005F6A24"/>
    <w:rsid w:val="00680A20"/>
    <w:rsid w:val="00812D9A"/>
    <w:rsid w:val="009E06EC"/>
    <w:rsid w:val="00C46685"/>
    <w:rsid w:val="00C92A41"/>
    <w:rsid w:val="00CC60C7"/>
    <w:rsid w:val="00CC7E23"/>
    <w:rsid w:val="00E061E5"/>
    <w:rsid w:val="00E5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7D1B6"/>
  <w15:chartTrackingRefBased/>
  <w15:docId w15:val="{E6EAF545-1F05-450D-9F9C-806645B81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D8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E6D8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E06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6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93B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PUENTE LEON, JORGE GUILLERMO</dc:creator>
  <cp:keywords/>
  <dc:description/>
  <cp:lastModifiedBy>PUENTE LEON, JORGE GUILLERMO</cp:lastModifiedBy>
  <cp:revision>6</cp:revision>
  <dcterms:created xsi:type="dcterms:W3CDTF">2026-02-06T16:28:00Z</dcterms:created>
  <dcterms:modified xsi:type="dcterms:W3CDTF">2026-02-06T17:12:00Z</dcterms:modified>
</cp:coreProperties>
</file>