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A82C7" w14:textId="77777777" w:rsidR="00A91005" w:rsidRPr="00743F7A" w:rsidRDefault="00A91005" w:rsidP="00A91005">
      <w:pPr>
        <w:tabs>
          <w:tab w:val="left" w:pos="9923"/>
        </w:tabs>
        <w:spacing w:line="240" w:lineRule="auto"/>
        <w:ind w:left="0" w:right="0"/>
        <w:jc w:val="center"/>
        <w:rPr>
          <w:rFonts w:ascii="Times New Roman" w:hAnsi="Times New Roman" w:cs="Times New Roman"/>
          <w:bCs/>
          <w:caps/>
          <w:color w:val="000000"/>
          <w:sz w:val="28"/>
          <w:szCs w:val="28"/>
        </w:rPr>
      </w:pPr>
      <w:r w:rsidRPr="00743F7A">
        <w:rPr>
          <w:rFonts w:ascii="Times New Roman" w:hAnsi="Times New Roman" w:cs="Times New Roman"/>
          <w:bCs/>
          <w:caps/>
          <w:color w:val="000000"/>
          <w:sz w:val="28"/>
          <w:szCs w:val="28"/>
        </w:rPr>
        <w:t xml:space="preserve">Государственное автономное ПРОФЕССИОНАЛЬНОЕ ОБРАЗОВАТЕЛЬНОЕ УЧРЕЖДЕНИЕ </w:t>
      </w:r>
    </w:p>
    <w:p w14:paraId="27C7EFCD" w14:textId="77777777" w:rsidR="00A91005" w:rsidRPr="00743F7A" w:rsidRDefault="00A91005" w:rsidP="00A91005">
      <w:pPr>
        <w:tabs>
          <w:tab w:val="left" w:pos="9923"/>
        </w:tabs>
        <w:spacing w:line="240" w:lineRule="auto"/>
        <w:ind w:left="0" w:right="0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43F7A">
        <w:rPr>
          <w:rFonts w:ascii="Times New Roman" w:hAnsi="Times New Roman" w:cs="Times New Roman"/>
          <w:bCs/>
          <w:color w:val="000000"/>
          <w:sz w:val="28"/>
          <w:szCs w:val="28"/>
        </w:rPr>
        <w:t>УФИМСКИЙ КОЛЛЕДЖ СТАТИСТИКИ, ИНФОРМАТИКИ И ВЫЧИСЛИТЕЛЬНОЙ ТЕХНИКИ</w:t>
      </w:r>
    </w:p>
    <w:p w14:paraId="3C474757" w14:textId="77777777" w:rsidR="00A91005" w:rsidRDefault="00A91005" w:rsidP="00A91005">
      <w:pPr>
        <w:ind w:left="0" w:right="0"/>
      </w:pPr>
    </w:p>
    <w:p w14:paraId="1588B378" w14:textId="77777777" w:rsidR="00A91005" w:rsidRDefault="00A91005" w:rsidP="00A91005">
      <w:pPr>
        <w:ind w:left="0" w:right="0"/>
      </w:pPr>
    </w:p>
    <w:p w14:paraId="3859B46C" w14:textId="77777777" w:rsidR="00A91005" w:rsidRDefault="00A91005" w:rsidP="00A91005">
      <w:pPr>
        <w:ind w:left="0" w:right="0"/>
      </w:pPr>
    </w:p>
    <w:p w14:paraId="646B650E" w14:textId="77777777" w:rsidR="00A91005" w:rsidRDefault="00A91005" w:rsidP="00A91005">
      <w:pPr>
        <w:ind w:left="0" w:right="0"/>
      </w:pPr>
    </w:p>
    <w:p w14:paraId="0710B16A" w14:textId="77777777" w:rsidR="00A91005" w:rsidRDefault="00A91005" w:rsidP="00A91005">
      <w:pPr>
        <w:ind w:left="0" w:right="0"/>
      </w:pPr>
    </w:p>
    <w:p w14:paraId="2672F57E" w14:textId="77777777" w:rsidR="00A91005" w:rsidRDefault="00A91005" w:rsidP="00A91005">
      <w:pPr>
        <w:ind w:left="0" w:right="0"/>
      </w:pPr>
    </w:p>
    <w:p w14:paraId="2340AF47" w14:textId="77777777" w:rsidR="00A91005" w:rsidRPr="00743F7A" w:rsidRDefault="00A91005" w:rsidP="00A91005">
      <w:pPr>
        <w:ind w:left="0" w:right="0"/>
        <w:rPr>
          <w:sz w:val="20"/>
          <w:szCs w:val="20"/>
        </w:rPr>
      </w:pPr>
    </w:p>
    <w:p w14:paraId="0390FBBB" w14:textId="77777777" w:rsidR="00A91005" w:rsidRPr="00743F7A" w:rsidRDefault="00A91005" w:rsidP="00A91005">
      <w:pPr>
        <w:ind w:left="0" w:right="0"/>
        <w:rPr>
          <w:rFonts w:ascii="Times New Roman" w:hAnsi="Times New Roman" w:cs="Times New Roman"/>
          <w:sz w:val="22"/>
          <w:szCs w:val="22"/>
        </w:rPr>
      </w:pPr>
    </w:p>
    <w:p w14:paraId="6C15EC9A" w14:textId="2E3D6B9C" w:rsidR="00A91005" w:rsidRPr="00743F7A" w:rsidRDefault="00A91005" w:rsidP="00A91005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743F7A">
        <w:rPr>
          <w:rFonts w:ascii="Times New Roman" w:hAnsi="Times New Roman" w:cs="Times New Roman"/>
          <w:sz w:val="28"/>
          <w:szCs w:val="28"/>
        </w:rPr>
        <w:t>ОТЧЕТ ПО ПРАКТИЧЕСКОЙ РАБОТЕ</w:t>
      </w:r>
    </w:p>
    <w:p w14:paraId="2022CE94" w14:textId="730DF34C" w:rsidR="00A91005" w:rsidRPr="00743F7A" w:rsidRDefault="00A91005" w:rsidP="00A91005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743F7A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ОПБД Основы Программирование Базы Данных</w:t>
      </w:r>
    </w:p>
    <w:p w14:paraId="725BB657" w14:textId="77777777" w:rsidR="00A91005" w:rsidRPr="00743F7A" w:rsidRDefault="00A91005" w:rsidP="00A91005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436F18BF" w14:textId="77777777" w:rsidR="00A91005" w:rsidRPr="00743F7A" w:rsidRDefault="00A91005" w:rsidP="00A91005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18153C05" w14:textId="77777777" w:rsidR="00A91005" w:rsidRPr="00743F7A" w:rsidRDefault="00A91005" w:rsidP="00A91005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01AC3D20" w14:textId="77777777" w:rsidR="00A91005" w:rsidRPr="00743F7A" w:rsidRDefault="00A91005" w:rsidP="00A91005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47B195AB" w14:textId="77777777" w:rsidR="00A91005" w:rsidRPr="00743F7A" w:rsidRDefault="00A91005" w:rsidP="00A91005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02C79EF0" w14:textId="77777777" w:rsidR="00A91005" w:rsidRPr="00743F7A" w:rsidRDefault="00A91005" w:rsidP="00A91005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3F291130" w14:textId="77777777" w:rsidR="00A91005" w:rsidRPr="00743F7A" w:rsidRDefault="00A91005" w:rsidP="00A91005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25853A87" w14:textId="77777777" w:rsidR="00A91005" w:rsidRPr="00743F7A" w:rsidRDefault="00A91005" w:rsidP="00A91005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03232098" w14:textId="77777777" w:rsidR="00A91005" w:rsidRPr="00743F7A" w:rsidRDefault="00A91005" w:rsidP="00A91005">
      <w:pPr>
        <w:ind w:left="0" w:right="0"/>
        <w:rPr>
          <w:rFonts w:ascii="Times New Roman" w:hAnsi="Times New Roman" w:cs="Times New Roman"/>
          <w:sz w:val="28"/>
          <w:szCs w:val="28"/>
        </w:rPr>
      </w:pPr>
    </w:p>
    <w:p w14:paraId="75A608A2" w14:textId="77777777" w:rsidR="00A91005" w:rsidRPr="00743F7A" w:rsidRDefault="00A91005" w:rsidP="00A91005">
      <w:pPr>
        <w:ind w:left="0" w:right="0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743F7A">
        <w:rPr>
          <w:rFonts w:ascii="Times New Roman" w:hAnsi="Times New Roman" w:cs="Times New Roman"/>
          <w:sz w:val="28"/>
          <w:szCs w:val="28"/>
        </w:rPr>
        <w:t xml:space="preserve">Выполнил студент группы </w:t>
      </w:r>
      <w:r w:rsidRPr="00A91005">
        <w:rPr>
          <w:rFonts w:ascii="Times New Roman" w:hAnsi="Times New Roman" w:cs="Times New Roman"/>
          <w:sz w:val="28"/>
          <w:szCs w:val="28"/>
        </w:rPr>
        <w:tab/>
        <w:t>23ВЕБ-2</w:t>
      </w:r>
    </w:p>
    <w:p w14:paraId="7DA62F81" w14:textId="366BAD3A" w:rsidR="00A91005" w:rsidRPr="00A91005" w:rsidRDefault="00A91005" w:rsidP="00A91005">
      <w:pPr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  <w:r w:rsidRPr="00A91005">
        <w:rPr>
          <w:rFonts w:ascii="Times New Roman" w:hAnsi="Times New Roman" w:cs="Times New Roman"/>
          <w:sz w:val="28"/>
          <w:szCs w:val="28"/>
        </w:rPr>
        <w:t xml:space="preserve">   Ихсанов Денис Ильшатович</w:t>
      </w:r>
    </w:p>
    <w:p w14:paraId="6B7953FC" w14:textId="77777777" w:rsidR="00A91005" w:rsidRPr="00743F7A" w:rsidRDefault="00A91005" w:rsidP="00A91005">
      <w:pPr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  <w:r w:rsidRPr="00743F7A">
        <w:rPr>
          <w:rFonts w:ascii="Times New Roman" w:hAnsi="Times New Roman" w:cs="Times New Roman"/>
          <w:sz w:val="28"/>
          <w:szCs w:val="28"/>
        </w:rPr>
        <w:t xml:space="preserve">Проверил(а) преподаватель информатики </w:t>
      </w:r>
    </w:p>
    <w:p w14:paraId="2897C895" w14:textId="77777777" w:rsidR="00A91005" w:rsidRPr="00743F7A" w:rsidRDefault="00A91005" w:rsidP="00A91005">
      <w:pPr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  <w:r w:rsidRPr="00743F7A">
        <w:rPr>
          <w:rFonts w:ascii="Times New Roman" w:hAnsi="Times New Roman" w:cs="Times New Roman"/>
          <w:sz w:val="28"/>
          <w:szCs w:val="28"/>
        </w:rPr>
        <w:t>и программирования</w:t>
      </w:r>
    </w:p>
    <w:p w14:paraId="61F6D478" w14:textId="77777777" w:rsidR="00A91005" w:rsidRPr="00743F7A" w:rsidRDefault="00A91005" w:rsidP="00A91005">
      <w:pPr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  <w:r w:rsidRPr="00743F7A">
        <w:rPr>
          <w:rFonts w:ascii="Times New Roman" w:hAnsi="Times New Roman" w:cs="Times New Roman"/>
          <w:sz w:val="28"/>
          <w:szCs w:val="28"/>
        </w:rPr>
        <w:t>Дмитриева Елизавета Константиновна</w:t>
      </w:r>
    </w:p>
    <w:p w14:paraId="5541DF5A" w14:textId="77777777" w:rsidR="00A91005" w:rsidRPr="00743F7A" w:rsidRDefault="00A91005" w:rsidP="00A91005">
      <w:pPr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</w:p>
    <w:p w14:paraId="4C7ADA37" w14:textId="3F874B09" w:rsidR="00A91005" w:rsidRDefault="00A91005" w:rsidP="00A91005">
      <w:pPr>
        <w:ind w:firstLine="1480"/>
        <w:jc w:val="center"/>
        <w:rPr>
          <w:rFonts w:ascii="Times New Roman" w:hAnsi="Times New Roman" w:cs="Times New Roman"/>
          <w:sz w:val="28"/>
          <w:szCs w:val="28"/>
        </w:rPr>
      </w:pPr>
      <w:r w:rsidRPr="00743F7A">
        <w:rPr>
          <w:rFonts w:ascii="Times New Roman" w:hAnsi="Times New Roman" w:cs="Times New Roman"/>
          <w:sz w:val="28"/>
          <w:szCs w:val="28"/>
        </w:rPr>
        <w:t>2025</w:t>
      </w:r>
    </w:p>
    <w:p w14:paraId="31BE49B1" w14:textId="752A17B3" w:rsidR="00EA1D0B" w:rsidRDefault="00EA1D0B" w:rsidP="002829DD">
      <w:pPr>
        <w:widowControl/>
        <w:spacing w:line="36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</w:t>
      </w:r>
    </w:p>
    <w:p w14:paraId="6ADC36B2" w14:textId="4B84E95B" w:rsidR="00EA1D0B" w:rsidRDefault="00EA1D0B" w:rsidP="00EA1D0B">
      <w:pPr>
        <w:widowControl/>
        <w:spacing w:line="36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1D0B">
        <w:rPr>
          <w:rFonts w:ascii="Times New Roman" w:hAnsi="Times New Roman" w:cs="Times New Roman"/>
          <w:sz w:val="28"/>
          <w:szCs w:val="28"/>
        </w:rPr>
        <w:t>Нормализация</w:t>
      </w:r>
    </w:p>
    <w:p w14:paraId="44F92498" w14:textId="0B1E4350" w:rsidR="00EA1D0B" w:rsidRDefault="00EA1D0B" w:rsidP="00EA1D0B">
      <w:pPr>
        <w:widowControl/>
        <w:spacing w:line="36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1D0B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7D4400B7" w14:textId="04E7DC5A" w:rsidR="00EA1D0B" w:rsidRPr="00EA1D0B" w:rsidRDefault="00EA1D0B" w:rsidP="00EA1D0B">
      <w:pPr>
        <w:widowControl/>
        <w:spacing w:line="36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Привести таблицу к первой начальной форме</w:t>
      </w:r>
      <w:r w:rsidRPr="00EA1D0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второй начальной форме</w:t>
      </w:r>
      <w:r w:rsidRPr="00EA1D0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третьей начальной форме.</w:t>
      </w:r>
    </w:p>
    <w:p w14:paraId="412E709B" w14:textId="61E1E295" w:rsidR="00046167" w:rsidRDefault="00A91005" w:rsidP="002829DD">
      <w:pPr>
        <w:widowControl/>
        <w:spacing w:line="360" w:lineRule="auto"/>
        <w:ind w:left="0" w:right="0"/>
        <w:jc w:val="center"/>
      </w:pPr>
      <w:r w:rsidRPr="00046167">
        <w:rPr>
          <w:rFonts w:ascii="Times New Roman" w:hAnsi="Times New Roman" w:cs="Times New Roman"/>
          <w:b/>
          <w:bCs/>
          <w:sz w:val="28"/>
          <w:szCs w:val="28"/>
        </w:rPr>
        <w:t xml:space="preserve">ХОД </w:t>
      </w:r>
      <w:r w:rsidR="00046167" w:rsidRPr="00046167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6AB04344" w14:textId="48C46806" w:rsidR="00046167" w:rsidRPr="00046167" w:rsidRDefault="00046167" w:rsidP="00EA1D0B">
      <w:pPr>
        <w:widowControl/>
        <w:spacing w:line="36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46167">
        <w:rPr>
          <w:rFonts w:ascii="Times New Roman" w:hAnsi="Times New Roman" w:cs="Times New Roman"/>
          <w:sz w:val="28"/>
          <w:szCs w:val="28"/>
        </w:rPr>
        <w:t>У нас есть таблица нужно привести ее в 1НФ</w:t>
      </w:r>
      <w:r>
        <w:rPr>
          <w:rFonts w:ascii="Times New Roman" w:hAnsi="Times New Roman" w:cs="Times New Roman"/>
          <w:sz w:val="28"/>
          <w:szCs w:val="28"/>
        </w:rPr>
        <w:t xml:space="preserve"> (рисунок 1)</w:t>
      </w:r>
      <w:r w:rsidRPr="00046167">
        <w:rPr>
          <w:rFonts w:ascii="Times New Roman" w:hAnsi="Times New Roman" w:cs="Times New Roman"/>
          <w:sz w:val="28"/>
          <w:szCs w:val="28"/>
        </w:rPr>
        <w:t>.</w:t>
      </w:r>
    </w:p>
    <w:p w14:paraId="49823CBB" w14:textId="77777777" w:rsidR="00046167" w:rsidRDefault="00046167" w:rsidP="002829DD">
      <w:pPr>
        <w:widowControl/>
        <w:spacing w:line="360" w:lineRule="auto"/>
        <w:ind w:left="0" w:right="0"/>
        <w:jc w:val="center"/>
      </w:pPr>
      <w:r w:rsidRPr="00046167">
        <w:rPr>
          <w:noProof/>
        </w:rPr>
        <w:drawing>
          <wp:inline distT="0" distB="0" distL="0" distR="0" wp14:anchorId="37BEC9E3" wp14:editId="2D53CC3A">
            <wp:extent cx="5940425" cy="13303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C4F7" w14:textId="06E2C6ED" w:rsidR="00046167" w:rsidRDefault="00046167" w:rsidP="002829DD">
      <w:pPr>
        <w:widowControl/>
        <w:spacing w:line="360" w:lineRule="auto"/>
        <w:ind w:left="0" w:right="0"/>
        <w:jc w:val="center"/>
        <w:rPr>
          <w:rFonts w:ascii="Times New Roman" w:hAnsi="Times New Roman" w:cs="Times New Roman"/>
          <w:sz w:val="24"/>
          <w:szCs w:val="24"/>
        </w:rPr>
      </w:pPr>
      <w:r w:rsidRPr="00046167">
        <w:rPr>
          <w:rFonts w:ascii="Times New Roman" w:hAnsi="Times New Roman" w:cs="Times New Roman"/>
          <w:sz w:val="24"/>
          <w:szCs w:val="24"/>
        </w:rPr>
        <w:t>Рисунок 1</w:t>
      </w:r>
      <w:r w:rsidR="00185896">
        <w:rPr>
          <w:rFonts w:ascii="Times New Roman" w:hAnsi="Times New Roman" w:cs="Times New Roman"/>
          <w:sz w:val="24"/>
          <w:szCs w:val="24"/>
        </w:rPr>
        <w:t>. таблица</w:t>
      </w:r>
      <w:r w:rsidRPr="00046167">
        <w:rPr>
          <w:rFonts w:ascii="Times New Roman" w:hAnsi="Times New Roman" w:cs="Times New Roman"/>
          <w:sz w:val="24"/>
          <w:szCs w:val="24"/>
        </w:rPr>
        <w:t>.</w:t>
      </w:r>
    </w:p>
    <w:p w14:paraId="35563975" w14:textId="47E701B0" w:rsidR="00EA1D0B" w:rsidRDefault="00EA1D0B" w:rsidP="00EA1D0B">
      <w:pPr>
        <w:widowControl/>
        <w:spacing w:line="36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1</w:t>
      </w:r>
      <w:r w:rsidRPr="00EA1D0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="00046167">
        <w:rPr>
          <w:rFonts w:ascii="Times New Roman" w:hAnsi="Times New Roman" w:cs="Times New Roman"/>
          <w:sz w:val="28"/>
          <w:szCs w:val="28"/>
        </w:rPr>
        <w:t>риведение к первой нормальной форме. Из таблицы мы выделяем</w:t>
      </w:r>
      <w:r w:rsidR="00046167" w:rsidRPr="00046167">
        <w:rPr>
          <w:rFonts w:ascii="Times New Roman" w:hAnsi="Times New Roman" w:cs="Times New Roman"/>
          <w:sz w:val="28"/>
          <w:szCs w:val="28"/>
        </w:rPr>
        <w:t xml:space="preserve">, </w:t>
      </w:r>
      <w:r w:rsidR="00046167">
        <w:rPr>
          <w:rFonts w:ascii="Times New Roman" w:hAnsi="Times New Roman" w:cs="Times New Roman"/>
          <w:sz w:val="28"/>
          <w:szCs w:val="28"/>
        </w:rPr>
        <w:t xml:space="preserve">что будет являться первичным ключом. </w:t>
      </w:r>
      <w:r w:rsidR="00046167" w:rsidRPr="00743F7A">
        <w:rPr>
          <w:rFonts w:ascii="Times New Roman" w:hAnsi="Times New Roman" w:cs="Times New Roman"/>
          <w:sz w:val="28"/>
          <w:szCs w:val="28"/>
        </w:rPr>
        <w:t xml:space="preserve">Чтобы привести таблицу к первой нормальной форме, нужно удалить дублирующие строки, в ячейках </w:t>
      </w:r>
      <w:r w:rsidR="002829DD" w:rsidRPr="00743F7A">
        <w:rPr>
          <w:rFonts w:ascii="Times New Roman" w:hAnsi="Times New Roman" w:cs="Times New Roman"/>
          <w:sz w:val="28"/>
          <w:szCs w:val="28"/>
        </w:rPr>
        <w:t>хранить ключевое</w:t>
      </w:r>
      <w:r w:rsidR="00046167" w:rsidRPr="00743F7A">
        <w:rPr>
          <w:rFonts w:ascii="Times New Roman" w:hAnsi="Times New Roman" w:cs="Times New Roman"/>
          <w:sz w:val="28"/>
          <w:szCs w:val="28"/>
        </w:rPr>
        <w:t xml:space="preserve"> слово, а не список и вынести в отдельный столбец</w:t>
      </w:r>
      <w:r w:rsidR="00046167" w:rsidRPr="00046167">
        <w:rPr>
          <w:rFonts w:ascii="Times New Roman" w:hAnsi="Times New Roman" w:cs="Times New Roman"/>
          <w:sz w:val="28"/>
          <w:szCs w:val="28"/>
        </w:rPr>
        <w:t xml:space="preserve">, </w:t>
      </w:r>
      <w:r w:rsidR="00046167" w:rsidRPr="00743F7A">
        <w:rPr>
          <w:rFonts w:ascii="Times New Roman" w:hAnsi="Times New Roman" w:cs="Times New Roman"/>
          <w:sz w:val="28"/>
          <w:szCs w:val="28"/>
        </w:rPr>
        <w:t>определяем все возможные ФЗ</w:t>
      </w:r>
      <w:r w:rsidR="00046167" w:rsidRPr="00046167">
        <w:rPr>
          <w:rFonts w:ascii="Times New Roman" w:hAnsi="Times New Roman" w:cs="Times New Roman"/>
          <w:sz w:val="28"/>
          <w:szCs w:val="28"/>
        </w:rPr>
        <w:t xml:space="preserve"> </w:t>
      </w:r>
      <w:r w:rsidR="00046167">
        <w:rPr>
          <w:rFonts w:ascii="Times New Roman" w:hAnsi="Times New Roman" w:cs="Times New Roman"/>
          <w:sz w:val="28"/>
          <w:szCs w:val="28"/>
        </w:rPr>
        <w:t>(рисунок 2)</w:t>
      </w:r>
      <w:r w:rsidR="00046167" w:rsidRPr="00743F7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9EB9AD7" w14:textId="77777777" w:rsidR="00046167" w:rsidRDefault="00046167" w:rsidP="002829DD">
      <w:pPr>
        <w:widowControl/>
        <w:spacing w:line="360" w:lineRule="auto"/>
        <w:ind w:left="0" w:right="0"/>
        <w:jc w:val="center"/>
        <w:rPr>
          <w:rFonts w:ascii="Times New Roman" w:hAnsi="Times New Roman" w:cs="Times New Roman"/>
          <w:sz w:val="24"/>
          <w:szCs w:val="24"/>
        </w:rPr>
      </w:pPr>
      <w:r w:rsidRPr="000461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FB9259" wp14:editId="5DCDA1BD">
            <wp:extent cx="5940425" cy="27432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EA39" w14:textId="4988243B" w:rsidR="00046167" w:rsidRDefault="00046167" w:rsidP="002829DD">
      <w:pPr>
        <w:widowControl/>
        <w:spacing w:line="360" w:lineRule="auto"/>
        <w:ind w:left="0" w:righ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="0018589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сделали первую начальную форму.</w:t>
      </w:r>
    </w:p>
    <w:p w14:paraId="4760CCA4" w14:textId="36A52C20" w:rsidR="002829DD" w:rsidRDefault="00EA1D0B" w:rsidP="00EA1D0B">
      <w:pPr>
        <w:widowControl/>
        <w:spacing w:line="36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</w:t>
      </w:r>
      <w:r w:rsidRPr="00EA1D0B">
        <w:rPr>
          <w:rFonts w:ascii="Times New Roman" w:hAnsi="Times New Roman" w:cs="Times New Roman"/>
          <w:sz w:val="28"/>
          <w:szCs w:val="28"/>
        </w:rPr>
        <w:t xml:space="preserve">2: </w:t>
      </w:r>
      <w:r>
        <w:rPr>
          <w:rFonts w:ascii="Times New Roman" w:hAnsi="Times New Roman" w:cs="Times New Roman"/>
          <w:sz w:val="28"/>
          <w:szCs w:val="28"/>
        </w:rPr>
        <w:t>из</w:t>
      </w:r>
      <w:r w:rsidR="00046167">
        <w:rPr>
          <w:rFonts w:ascii="Times New Roman" w:hAnsi="Times New Roman" w:cs="Times New Roman"/>
          <w:sz w:val="28"/>
          <w:szCs w:val="28"/>
        </w:rPr>
        <w:t xml:space="preserve"> первой начальной формы мы должны перевести во вторую начальную форму.</w:t>
      </w:r>
      <w:r w:rsidR="002829DD">
        <w:rPr>
          <w:rFonts w:ascii="Times New Roman" w:hAnsi="Times New Roman" w:cs="Times New Roman"/>
          <w:sz w:val="28"/>
          <w:szCs w:val="28"/>
        </w:rPr>
        <w:t xml:space="preserve"> </w:t>
      </w:r>
      <w:r w:rsidR="002829DD" w:rsidRPr="00743F7A">
        <w:rPr>
          <w:rFonts w:ascii="Times New Roman" w:hAnsi="Times New Roman" w:cs="Times New Roman"/>
          <w:sz w:val="28"/>
          <w:szCs w:val="28"/>
        </w:rPr>
        <w:t xml:space="preserve">Нужно построить проекцию без атрибутов, находящихся в </w:t>
      </w:r>
      <w:r w:rsidR="002829DD" w:rsidRPr="00743F7A">
        <w:rPr>
          <w:rFonts w:ascii="Times New Roman" w:hAnsi="Times New Roman" w:cs="Times New Roman"/>
          <w:sz w:val="28"/>
          <w:szCs w:val="28"/>
        </w:rPr>
        <w:lastRenderedPageBreak/>
        <w:t>частичной функциональной зависимости от первичного ключа. И построить проекцию на части составного ключа и атрибутов, которые зависят от него этих частей</w:t>
      </w:r>
      <w:r w:rsidR="002829DD">
        <w:rPr>
          <w:rFonts w:ascii="Times New Roman" w:hAnsi="Times New Roman" w:cs="Times New Roman"/>
          <w:sz w:val="28"/>
          <w:szCs w:val="28"/>
        </w:rPr>
        <w:t xml:space="preserve"> </w:t>
      </w:r>
      <w:r w:rsidR="002829DD" w:rsidRPr="00743F7A">
        <w:rPr>
          <w:rFonts w:ascii="Times New Roman" w:hAnsi="Times New Roman" w:cs="Times New Roman"/>
          <w:sz w:val="28"/>
          <w:szCs w:val="28"/>
        </w:rPr>
        <w:t>(рисунок 3)</w:t>
      </w:r>
      <w:r w:rsidR="002829DD">
        <w:rPr>
          <w:rFonts w:ascii="Times New Roman" w:hAnsi="Times New Roman" w:cs="Times New Roman"/>
          <w:sz w:val="28"/>
          <w:szCs w:val="28"/>
        </w:rPr>
        <w:t>.</w:t>
      </w:r>
    </w:p>
    <w:p w14:paraId="0DA44371" w14:textId="77777777" w:rsidR="002829DD" w:rsidRDefault="002829DD" w:rsidP="002829DD">
      <w:pPr>
        <w:widowControl/>
        <w:spacing w:line="360" w:lineRule="auto"/>
        <w:ind w:left="0" w:right="0"/>
        <w:jc w:val="center"/>
        <w:rPr>
          <w:rFonts w:ascii="Times New Roman" w:hAnsi="Times New Roman" w:cs="Times New Roman"/>
          <w:sz w:val="24"/>
          <w:szCs w:val="24"/>
        </w:rPr>
      </w:pPr>
      <w:r w:rsidRPr="002829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97533B" wp14:editId="2FE03C51">
            <wp:extent cx="5940425" cy="20199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3002" w14:textId="4BFAAA6E" w:rsidR="002829DD" w:rsidRDefault="002829DD" w:rsidP="002829DD">
      <w:pPr>
        <w:widowControl/>
        <w:spacing w:line="360" w:lineRule="auto"/>
        <w:ind w:left="0" w:righ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 w:rsidR="0018589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перевели во вторую начальную форму.</w:t>
      </w:r>
    </w:p>
    <w:p w14:paraId="39CBA7BD" w14:textId="190D54CE" w:rsidR="002829DD" w:rsidRDefault="00EA1D0B" w:rsidP="002829DD">
      <w:pPr>
        <w:spacing w:line="360" w:lineRule="auto"/>
        <w:ind w:right="1599" w:firstLine="48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</w:t>
      </w:r>
      <w:r w:rsidRPr="00EA1D0B">
        <w:rPr>
          <w:rFonts w:ascii="Times New Roman" w:hAnsi="Times New Roman" w:cs="Times New Roman"/>
          <w:sz w:val="28"/>
          <w:szCs w:val="28"/>
        </w:rPr>
        <w:t xml:space="preserve">3: </w:t>
      </w:r>
      <w:r w:rsidRPr="00743F7A">
        <w:rPr>
          <w:rFonts w:ascii="Times New Roman" w:hAnsi="Times New Roman" w:cs="Times New Roman"/>
          <w:sz w:val="28"/>
          <w:szCs w:val="28"/>
        </w:rPr>
        <w:t>теперь</w:t>
      </w:r>
      <w:r w:rsidR="002829DD" w:rsidRPr="00743F7A">
        <w:rPr>
          <w:rFonts w:ascii="Times New Roman" w:hAnsi="Times New Roman" w:cs="Times New Roman"/>
          <w:sz w:val="28"/>
          <w:szCs w:val="28"/>
        </w:rPr>
        <w:t xml:space="preserve"> надо привести таблицу в 3НФ. Для этого надо сохранить связь между оставшимся столбцами и другой таблице, в которой будут столбцы, соответствующие нужному атрибуту. Нужно устранить транзитивные функциональные зависимости</w:t>
      </w:r>
      <w:r w:rsidR="002829DD">
        <w:rPr>
          <w:rFonts w:ascii="Times New Roman" w:hAnsi="Times New Roman" w:cs="Times New Roman"/>
          <w:sz w:val="28"/>
          <w:szCs w:val="28"/>
        </w:rPr>
        <w:t xml:space="preserve"> </w:t>
      </w:r>
      <w:r w:rsidR="002829DD" w:rsidRPr="00743F7A">
        <w:rPr>
          <w:rFonts w:ascii="Times New Roman" w:hAnsi="Times New Roman" w:cs="Times New Roman"/>
          <w:sz w:val="28"/>
          <w:szCs w:val="28"/>
        </w:rPr>
        <w:t>(рисунок 4)</w:t>
      </w:r>
      <w:r w:rsidR="002829DD">
        <w:rPr>
          <w:rFonts w:ascii="Times New Roman" w:hAnsi="Times New Roman" w:cs="Times New Roman"/>
          <w:sz w:val="28"/>
          <w:szCs w:val="28"/>
        </w:rPr>
        <w:t>.</w:t>
      </w:r>
    </w:p>
    <w:p w14:paraId="0F95B761" w14:textId="535E28C6" w:rsidR="002829DD" w:rsidRDefault="002829DD" w:rsidP="002829DD">
      <w:pPr>
        <w:spacing w:line="360" w:lineRule="auto"/>
        <w:ind w:right="1599"/>
        <w:jc w:val="center"/>
        <w:rPr>
          <w:rFonts w:ascii="Times New Roman" w:hAnsi="Times New Roman" w:cs="Times New Roman"/>
          <w:sz w:val="28"/>
          <w:szCs w:val="28"/>
        </w:rPr>
      </w:pPr>
      <w:r w:rsidRPr="002829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56AC19" wp14:editId="182B6213">
            <wp:extent cx="5940425" cy="18345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A524" w14:textId="77777777" w:rsidR="00A82CC7" w:rsidRDefault="002829DD" w:rsidP="00A82CC7">
      <w:pPr>
        <w:spacing w:line="360" w:lineRule="auto"/>
        <w:ind w:right="1599" w:firstLine="1196"/>
        <w:jc w:val="center"/>
        <w:rPr>
          <w:rFonts w:ascii="Times New Roman" w:hAnsi="Times New Roman" w:cs="Times New Roman"/>
          <w:sz w:val="24"/>
          <w:szCs w:val="24"/>
        </w:rPr>
      </w:pPr>
      <w:r w:rsidRPr="002829DD">
        <w:rPr>
          <w:rFonts w:ascii="Times New Roman" w:hAnsi="Times New Roman" w:cs="Times New Roman"/>
          <w:sz w:val="24"/>
          <w:szCs w:val="24"/>
        </w:rPr>
        <w:t>Рисунок 4</w:t>
      </w:r>
      <w:r w:rsidR="00185896">
        <w:rPr>
          <w:rFonts w:ascii="Times New Roman" w:hAnsi="Times New Roman" w:cs="Times New Roman"/>
          <w:sz w:val="24"/>
          <w:szCs w:val="24"/>
        </w:rPr>
        <w:t>.</w:t>
      </w:r>
      <w:r w:rsidRPr="002829DD">
        <w:rPr>
          <w:rFonts w:ascii="Times New Roman" w:hAnsi="Times New Roman" w:cs="Times New Roman"/>
          <w:sz w:val="24"/>
          <w:szCs w:val="24"/>
        </w:rPr>
        <w:t xml:space="preserve"> перевели в третью начальную форму.</w:t>
      </w:r>
    </w:p>
    <w:p w14:paraId="44566393" w14:textId="5F0ABD72" w:rsidR="00A91005" w:rsidRPr="00A82CC7" w:rsidRDefault="00D0500C" w:rsidP="00A82CC7">
      <w:pPr>
        <w:spacing w:line="360" w:lineRule="auto"/>
        <w:ind w:right="1599" w:firstLine="1196"/>
        <w:jc w:val="center"/>
        <w:rPr>
          <w:rFonts w:ascii="Times New Roman" w:hAnsi="Times New Roman" w:cs="Times New Roman"/>
          <w:sz w:val="24"/>
          <w:szCs w:val="24"/>
        </w:rPr>
      </w:pPr>
      <w:r w:rsidRPr="00D0500C">
        <w:rPr>
          <w:rFonts w:ascii="Times New Roman" w:hAnsi="Times New Roman" w:cs="Times New Roman"/>
          <w:b/>
          <w:bCs/>
          <w:sz w:val="28"/>
          <w:szCs w:val="28"/>
        </w:rPr>
        <w:t>Результат работы</w:t>
      </w:r>
    </w:p>
    <w:p w14:paraId="06A73B03" w14:textId="731CD21A" w:rsidR="00D0500C" w:rsidRDefault="00D0500C" w:rsidP="00A82CC7">
      <w:pPr>
        <w:widowControl/>
        <w:spacing w:line="36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Привели таблицу к первой начальной форме</w:t>
      </w:r>
      <w:r w:rsidRPr="00EA1D0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второй начальной форме</w:t>
      </w:r>
      <w:r w:rsidRPr="00EA1D0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третьей начальной форме. Указали функциональную зависимость.</w:t>
      </w:r>
    </w:p>
    <w:p w14:paraId="23FAE6EC" w14:textId="422125D8" w:rsidR="00D0500C" w:rsidRDefault="00D0500C" w:rsidP="00A82CC7">
      <w:pPr>
        <w:widowControl/>
        <w:spacing w:line="36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500C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630476C2" w14:textId="77777777" w:rsidR="00D0500C" w:rsidRDefault="00D0500C" w:rsidP="00A82CC7">
      <w:pPr>
        <w:widowControl/>
        <w:spacing w:line="36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Привели таблицу к первой начальной форме</w:t>
      </w:r>
      <w:r w:rsidRPr="00EA1D0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второй начальной форме</w:t>
      </w:r>
      <w:r w:rsidRPr="00EA1D0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третьей начальной форме. Указали функциональную зависимость.</w:t>
      </w:r>
    </w:p>
    <w:p w14:paraId="6D7A9211" w14:textId="5B6F9984" w:rsidR="00B726EC" w:rsidRDefault="00B726EC" w:rsidP="00A82CC7">
      <w:pPr>
        <w:widowControl/>
        <w:spacing w:after="160" w:line="259" w:lineRule="auto"/>
        <w:ind w:left="0" w:right="0"/>
      </w:pPr>
    </w:p>
    <w:sectPr w:rsidR="00B726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E2"/>
    <w:rsid w:val="00046167"/>
    <w:rsid w:val="001277E2"/>
    <w:rsid w:val="00185896"/>
    <w:rsid w:val="002829DD"/>
    <w:rsid w:val="00A82CC7"/>
    <w:rsid w:val="00A91005"/>
    <w:rsid w:val="00B726EC"/>
    <w:rsid w:val="00D0500C"/>
    <w:rsid w:val="00EA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D252C"/>
  <w15:chartTrackingRefBased/>
  <w15:docId w15:val="{1C46A323-B58F-474E-B522-FC33A67A7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00C"/>
    <w:pPr>
      <w:widowControl w:val="0"/>
      <w:spacing w:after="0" w:line="420" w:lineRule="auto"/>
      <w:ind w:left="80" w:right="1600"/>
    </w:pPr>
    <w:rPr>
      <w:rFonts w:ascii="Arial" w:eastAsia="Times New Roman" w:hAnsi="Arial" w:cs="Arial"/>
      <w:sz w:val="18"/>
      <w:szCs w:val="1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Kabinet 9</dc:creator>
  <cp:keywords/>
  <dc:description/>
  <cp:lastModifiedBy>Kabinet 9</cp:lastModifiedBy>
  <cp:revision>5</cp:revision>
  <dcterms:created xsi:type="dcterms:W3CDTF">2025-10-31T07:51:00Z</dcterms:created>
  <dcterms:modified xsi:type="dcterms:W3CDTF">2025-11-01T06:15:00Z</dcterms:modified>
</cp:coreProperties>
</file>