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6B48" w14:textId="77777777" w:rsidR="00F46D5C" w:rsidRPr="001D784F" w:rsidRDefault="00357B9C" w:rsidP="00357B9C">
      <w:pPr>
        <w:jc w:val="center"/>
        <w:rPr>
          <w:rFonts w:ascii="Cochocib Script Latin Pro" w:eastAsia="STCaiyun" w:hAnsi="Cochocib Script Latin Pro"/>
          <w:color w:val="1F3864" w:themeColor="accent1" w:themeShade="80"/>
          <w:sz w:val="33"/>
          <w:szCs w:val="33"/>
        </w:rPr>
      </w:pPr>
      <w:r w:rsidRPr="001D784F">
        <w:rPr>
          <w:rFonts w:ascii="Broadway" w:eastAsia="STCaiyun" w:hAnsi="Broadway"/>
          <w:color w:val="1F3864" w:themeColor="accent1" w:themeShade="80"/>
          <w:sz w:val="33"/>
          <w:szCs w:val="33"/>
        </w:rPr>
        <w:t>Como serão as tecnologias da sociedade global daquia 23 anos?</w:t>
      </w:r>
    </w:p>
    <w:p w14:paraId="45F68817" w14:textId="77777777" w:rsidR="00357B9C" w:rsidRPr="009D6C2C" w:rsidRDefault="00473FF2" w:rsidP="00CE61AB">
      <w:pPr>
        <w:rPr>
          <w:rFonts w:ascii="Broadway" w:hAnsi="Broadway" w:cs="Times New Roman"/>
          <w:b/>
          <w:color w:val="FF0000"/>
          <w:sz w:val="27"/>
          <w:szCs w:val="27"/>
          <w:shd w:val="clear" w:color="auto" w:fill="FFFFFF"/>
        </w:rPr>
      </w:pPr>
      <w:r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Estima-se que no futuro a tecnologia será mais avançada, esses são alguns exemplos de tecn</w:t>
      </w:r>
      <w:r w:rsidR="009D6C2C"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ologias que se espera no futuro</w:t>
      </w:r>
      <w:r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 xml:space="preserve"> d</w:t>
      </w:r>
      <w:r w:rsidR="00357B9C"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e acordo com estudo publicado no Future Business Tech, o mundo em </w:t>
      </w:r>
      <w:hyperlink r:id="rId4" w:history="1">
        <w:r w:rsidR="00357B9C" w:rsidRPr="009D6C2C">
          <w:rPr>
            <w:rStyle w:val="Hyperlink"/>
            <w:rFonts w:ascii="Times New Roman" w:hAnsi="Times New Roman" w:cs="Times New Roman"/>
            <w:b/>
            <w:bCs/>
            <w:color w:val="auto"/>
            <w:sz w:val="27"/>
            <w:szCs w:val="27"/>
            <w:shd w:val="clear" w:color="auto" w:fill="FFFFFF"/>
          </w:rPr>
          <w:t>2050</w:t>
        </w:r>
      </w:hyperlink>
      <w:r w:rsidR="00357B9C"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 verá o surgimento</w:t>
      </w:r>
      <w:r w:rsidR="009D6C2C" w:rsidRPr="009D6C2C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 xml:space="preserve"> de:</w:t>
      </w:r>
    </w:p>
    <w:p w14:paraId="1DCFB997" w14:textId="77777777" w:rsidR="009D6C2C" w:rsidRPr="009D6C2C" w:rsidRDefault="009E602F" w:rsidP="009D6C2C">
      <w:pPr>
        <w:rPr>
          <w:rFonts w:ascii="Broadway" w:hAnsi="Broadway"/>
          <w:color w:val="FF0000"/>
          <w:sz w:val="24"/>
          <w:szCs w:val="24"/>
          <w:shd w:val="clear" w:color="auto" w:fill="FFFFFF"/>
        </w:rPr>
      </w:pPr>
      <w:r w:rsidRPr="009D6C2C">
        <w:rPr>
          <w:rFonts w:ascii="Times New Roman" w:eastAsia="STCaiyun" w:hAnsi="Times New Roman" w:cs="Times New Roman"/>
          <w:color w:val="FF0000"/>
          <w:sz w:val="24"/>
          <w:szCs w:val="24"/>
        </w:rPr>
        <w:t>→</w:t>
      </w:r>
      <w:r w:rsidRPr="009D6C2C">
        <w:rPr>
          <w:rFonts w:ascii="Broadway" w:hAnsi="Broadway"/>
          <w:color w:val="FF0000"/>
          <w:sz w:val="24"/>
          <w:szCs w:val="24"/>
          <w:shd w:val="clear" w:color="auto" w:fill="FFFFFF"/>
        </w:rPr>
        <w:t> óculos de realidade virtual substituindo os celulares</w:t>
      </w:r>
    </w:p>
    <w:p w14:paraId="450FAA86" w14:textId="77777777" w:rsidR="009D6C2C" w:rsidRPr="009D6C2C" w:rsidRDefault="009D6C2C" w:rsidP="009D6C2C">
      <w:pPr>
        <w:rPr>
          <w:rFonts w:ascii="Brush Script MT" w:hAnsi="Brush Script MT"/>
          <w:sz w:val="24"/>
          <w:szCs w:val="24"/>
          <w:shd w:val="clear" w:color="auto" w:fill="FFFFFF"/>
        </w:rPr>
      </w:pPr>
      <w:r w:rsidRPr="009D6C2C">
        <w:rPr>
          <w:rFonts w:ascii="Times New Roman" w:hAnsi="Times New Roman" w:cs="Times New Roman"/>
          <w:b/>
          <w:shd w:val="clear" w:color="auto" w:fill="FFFFFF"/>
        </w:rPr>
        <w:t>O Facebook está trabalhando duro nos avanços técnicos necessários para criar óculos inteligentes futuristas que podem permitir que você veja objetos virtuais no mundo real.Ou seja com o óculos além de ver o mundo real você verá imagens, vídeos e trabalhar com alto-falantes ou fones de ouvido conectados para reproduzir áudio quando usados.</w:t>
      </w:r>
    </w:p>
    <w:p w14:paraId="050DBA43" w14:textId="77777777" w:rsidR="009D6C2C" w:rsidRPr="009D6C2C" w:rsidRDefault="009D6C2C" w:rsidP="009D6C2C">
      <w:pPr>
        <w:rPr>
          <w:rFonts w:ascii="Times New Roman" w:hAnsi="Times New Roman" w:cs="Times New Roman"/>
          <w:b/>
          <w:shd w:val="clear" w:color="auto" w:fill="FFFFFF"/>
        </w:rPr>
      </w:pPr>
      <w:r w:rsidRPr="009D6C2C">
        <w:rPr>
          <w:rFonts w:ascii="Times New Roman" w:hAnsi="Times New Roman" w:cs="Times New Roman"/>
          <w:b/>
          <w:shd w:val="clear" w:color="auto" w:fill="FFFFFF"/>
        </w:rPr>
        <w:t>A exibição “pode ​​aumentar as visualizações de um ambiente físico, real-mundo com elementos gerados por computador” e “pode ​​ser incluída no uso de um olho que inclua uma moldura e uma montagem de exibição que apresente mídia para os olhos de um usuário”, de acordo com o pedido de patente.</w:t>
      </w:r>
    </w:p>
    <w:p w14:paraId="7AAF5F2C" w14:textId="77777777" w:rsidR="009E602F" w:rsidRPr="006825C1" w:rsidRDefault="009E602F" w:rsidP="00CE61AB">
      <w:pPr>
        <w:rPr>
          <w:rFonts w:ascii="Broadway" w:hAnsi="Broadway" w:cs="Arial"/>
          <w:color w:val="FF0000"/>
          <w:sz w:val="24"/>
          <w:szCs w:val="24"/>
          <w:shd w:val="clear" w:color="auto" w:fill="FFFFFF"/>
        </w:rPr>
      </w:pPr>
      <w:r w:rsidRPr="006825C1">
        <w:rPr>
          <w:rFonts w:ascii="Times New Roman" w:eastAsia="STCaiyun" w:hAnsi="Times New Roman" w:cs="Times New Roman"/>
          <w:color w:val="FF0000"/>
          <w:sz w:val="24"/>
          <w:szCs w:val="24"/>
        </w:rPr>
        <w:t>→</w:t>
      </w:r>
      <w:r w:rsidRPr="006825C1">
        <w:rPr>
          <w:rFonts w:ascii="Broadway" w:hAnsi="Broadway" w:cs="Arial"/>
          <w:color w:val="FF0000"/>
          <w:sz w:val="24"/>
          <w:szCs w:val="24"/>
          <w:shd w:val="clear" w:color="auto" w:fill="FFFFFF"/>
        </w:rPr>
        <w:t>Popularização do carro autônomo</w:t>
      </w:r>
    </w:p>
    <w:p w14:paraId="34E31C16" w14:textId="73F0F8B8" w:rsidR="009D6C2C" w:rsidRPr="006825C1" w:rsidRDefault="009D6C2C" w:rsidP="00CE61AB">
      <w:pPr>
        <w:rPr>
          <w:rFonts w:ascii="Times" w:hAnsi="Times" w:cs="Arial"/>
          <w:b/>
          <w:shd w:val="clear" w:color="auto" w:fill="FFFFFF"/>
        </w:rPr>
      </w:pPr>
      <w:r w:rsidRPr="006825C1">
        <w:rPr>
          <w:rFonts w:ascii="Times" w:hAnsi="Times" w:cs="Arial"/>
          <w:b/>
          <w:shd w:val="clear" w:color="auto" w:fill="FFFFFF"/>
        </w:rPr>
        <w:t>Um veículo autônomo é um meio de transporte que não depende de condutores humanos para ir de um ponto a outro em segurança. Em vez disso, ele usa a tecnologia para criar mapas de seus arredores para se localizar com precisão e tomar decisões inteligentes ao volante.</w:t>
      </w:r>
      <w:r w:rsidR="005B371C">
        <w:rPr>
          <w:rFonts w:ascii="Times" w:hAnsi="Times" w:cs="Arial"/>
          <w:b/>
          <w:shd w:val="clear" w:color="auto" w:fill="FFFFFF"/>
        </w:rPr>
        <w:t xml:space="preserve"> </w:t>
      </w:r>
      <w:r w:rsidRPr="006825C1">
        <w:rPr>
          <w:rFonts w:ascii="Times" w:hAnsi="Times" w:cs="Arial"/>
          <w:b/>
          <w:shd w:val="clear" w:color="auto" w:fill="FFFFFF"/>
        </w:rPr>
        <w:t>A</w:t>
      </w:r>
      <w:r w:rsidR="006825C1" w:rsidRPr="006825C1">
        <w:rPr>
          <w:rFonts w:ascii="Times" w:hAnsi="Times" w:cs="Arial"/>
          <w:b/>
          <w:shd w:val="clear" w:color="auto" w:fill="FFFFFF"/>
        </w:rPr>
        <w:t xml:space="preserve">tualmente esse carro já existe :”Os carros autônomos vêm sendo desenvolvidos há muito tempo por empresas como Tesla, </w:t>
      </w:r>
      <w:proofErr w:type="spellStart"/>
      <w:r w:rsidR="006825C1" w:rsidRPr="006825C1">
        <w:rPr>
          <w:rFonts w:ascii="Times" w:hAnsi="Times" w:cs="Arial"/>
          <w:b/>
          <w:shd w:val="clear" w:color="auto" w:fill="FFFFFF"/>
        </w:rPr>
        <w:t>Waymo</w:t>
      </w:r>
      <w:proofErr w:type="spellEnd"/>
      <w:r w:rsidR="006825C1" w:rsidRPr="006825C1">
        <w:rPr>
          <w:rFonts w:ascii="Times" w:hAnsi="Times" w:cs="Arial"/>
          <w:b/>
          <w:shd w:val="clear" w:color="auto" w:fill="FFFFFF"/>
        </w:rPr>
        <w:t xml:space="preserve">, Baidu, Honda e Volvo. Alguns deles até já estão rodando por cidades da China e dos Estados Unidos em </w:t>
      </w:r>
      <w:proofErr w:type="spellStart"/>
      <w:r w:rsidR="006825C1" w:rsidRPr="006825C1">
        <w:rPr>
          <w:rFonts w:ascii="Times" w:hAnsi="Times" w:cs="Arial"/>
          <w:b/>
          <w:shd w:val="clear" w:color="auto" w:fill="FFFFFF"/>
        </w:rPr>
        <w:t>robotáxis</w:t>
      </w:r>
      <w:proofErr w:type="spellEnd"/>
      <w:r w:rsidR="006825C1" w:rsidRPr="006825C1">
        <w:rPr>
          <w:rFonts w:ascii="Times" w:hAnsi="Times" w:cs="Arial"/>
          <w:b/>
          <w:shd w:val="clear" w:color="auto" w:fill="FFFFFF"/>
        </w:rPr>
        <w:t xml:space="preserve"> sem motorista.”</w:t>
      </w:r>
      <w:r w:rsidR="000053C5">
        <w:rPr>
          <w:rFonts w:ascii="Times" w:hAnsi="Times" w:cs="Arial"/>
          <w:b/>
          <w:shd w:val="clear" w:color="auto" w:fill="FFFFFF"/>
        </w:rPr>
        <w:t xml:space="preserve"> </w:t>
      </w:r>
      <w:r w:rsidR="006825C1" w:rsidRPr="006825C1">
        <w:rPr>
          <w:rFonts w:ascii="Times" w:hAnsi="Times" w:cs="Arial"/>
          <w:b/>
          <w:shd w:val="clear" w:color="auto" w:fill="FFFFFF"/>
        </w:rPr>
        <w:t>Porém acredita-se que no futuro esses carros serão mais populares entre os consumidores</w:t>
      </w:r>
    </w:p>
    <w:p w14:paraId="07B950A3" w14:textId="77777777" w:rsidR="009E602F" w:rsidRPr="001D784F" w:rsidRDefault="009E602F" w:rsidP="00CE61AB">
      <w:pPr>
        <w:rPr>
          <w:rFonts w:ascii="Brush Script MT" w:eastAsia="STCaiyun" w:hAnsi="Brush Script MT" w:cs="Times New Roman"/>
          <w:color w:val="FF0000"/>
          <w:sz w:val="24"/>
          <w:szCs w:val="24"/>
        </w:rPr>
      </w:pPr>
      <w:r w:rsidRPr="001D784F">
        <w:rPr>
          <w:rFonts w:ascii="Times New Roman" w:eastAsia="STCaiyun" w:hAnsi="Times New Roman" w:cs="Times New Roman"/>
          <w:color w:val="FF0000"/>
          <w:sz w:val="24"/>
          <w:szCs w:val="24"/>
        </w:rPr>
        <w:t>→</w:t>
      </w:r>
      <w:r w:rsidRPr="001D784F">
        <w:rPr>
          <w:rFonts w:ascii="Broadway" w:eastAsia="STCaiyun" w:hAnsi="Broadway" w:cs="Times New Roman"/>
          <w:color w:val="FF0000"/>
          <w:sz w:val="24"/>
          <w:szCs w:val="24"/>
        </w:rPr>
        <w:t>Rede7G</w:t>
      </w:r>
    </w:p>
    <w:p w14:paraId="6B572C1E" w14:textId="77777777" w:rsidR="00913978" w:rsidRPr="001D784F" w:rsidRDefault="00913978" w:rsidP="00CE61AB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1D784F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 O </w:t>
      </w:r>
      <w:r w:rsidRPr="001D784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7G</w:t>
      </w:r>
      <w:r w:rsidRPr="001D784F">
        <w:rPr>
          <w:rFonts w:ascii="Times New Roman" w:hAnsi="Times New Roman" w:cs="Times New Roman"/>
          <w:b/>
          <w:color w:val="202124"/>
          <w:shd w:val="clear" w:color="auto" w:fill="FFFFFF"/>
        </w:rPr>
        <w:t> será o padrão mundial da tecnologia de comunicação sem fio e provavelmente será pelo menos 100 mil vezes mais rápido do que a tecnologia 5G, lançada em 2019</w:t>
      </w:r>
    </w:p>
    <w:p w14:paraId="0A446FDD" w14:textId="77777777" w:rsidR="00913978" w:rsidRPr="001D784F" w:rsidRDefault="00913978" w:rsidP="00CE61AB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1D784F">
        <w:rPr>
          <w:rFonts w:ascii="Times New Roman" w:hAnsi="Times New Roman" w:cs="Times New Roman"/>
          <w:b/>
          <w:color w:val="202124"/>
          <w:shd w:val="clear" w:color="auto" w:fill="FFFFFF"/>
        </w:rPr>
        <w:t>Tendo a velocidade de:</w:t>
      </w:r>
      <w:r w:rsidRPr="001D784F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A velocidade 7G será </w:t>
      </w:r>
      <w:r w:rsidRPr="001D784F">
        <w:rPr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  <w:t>dez gigabits/s a 100 gigabits/s</w:t>
      </w:r>
      <w:r w:rsidRPr="001D784F">
        <w:rPr>
          <w:rFonts w:ascii="Times New Roman" w:hAnsi="Times New Roman" w:cs="Times New Roman"/>
          <w:b/>
          <w:color w:val="333333"/>
          <w:shd w:val="clear" w:color="auto" w:fill="FFFFFF"/>
        </w:rPr>
        <w:t>.</w:t>
      </w:r>
    </w:p>
    <w:p w14:paraId="7E843996" w14:textId="77777777" w:rsidR="00913978" w:rsidRPr="001D784F" w:rsidRDefault="00913978" w:rsidP="00CE61AB">
      <w:pPr>
        <w:rPr>
          <w:rFonts w:ascii="Times New Roman" w:eastAsia="STCaiyun" w:hAnsi="Times New Roman" w:cs="Times New Roman"/>
          <w:b/>
        </w:rPr>
      </w:pPr>
      <w:r w:rsidRPr="001D784F">
        <w:rPr>
          <w:rFonts w:ascii="Times New Roman" w:hAnsi="Times New Roman" w:cs="Times New Roman"/>
          <w:b/>
          <w:color w:val="333333"/>
          <w:shd w:val="clear" w:color="auto" w:fill="FFFFFF"/>
        </w:rPr>
        <w:t>A estimativa para essa tecnologia estar pronta é de:</w:t>
      </w:r>
      <w:r w:rsidR="00D63821" w:rsidRPr="001D784F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20 anos</w:t>
      </w:r>
    </w:p>
    <w:p w14:paraId="31A23A8F" w14:textId="77777777" w:rsidR="009E602F" w:rsidRPr="00473FF2" w:rsidRDefault="009E602F" w:rsidP="00CE61AB">
      <w:pPr>
        <w:rPr>
          <w:rFonts w:ascii="Broadway" w:hAnsi="Broadway" w:cs="Arial"/>
          <w:color w:val="FF0000"/>
          <w:sz w:val="24"/>
          <w:szCs w:val="24"/>
          <w:shd w:val="clear" w:color="auto" w:fill="FFFFFF"/>
        </w:rPr>
      </w:pPr>
      <w:r w:rsidRPr="00473FF2">
        <w:rPr>
          <w:rFonts w:ascii="Times New Roman" w:eastAsia="STCaiyun" w:hAnsi="Times New Roman" w:cs="Times New Roman"/>
          <w:color w:val="FF0000"/>
          <w:sz w:val="24"/>
          <w:szCs w:val="24"/>
        </w:rPr>
        <w:t>→</w:t>
      </w:r>
      <w:r w:rsidR="00CE61AB" w:rsidRPr="00473FF2">
        <w:rPr>
          <w:rFonts w:ascii="Broadway" w:hAnsi="Broadway" w:cs="Arial"/>
          <w:color w:val="FF0000"/>
          <w:sz w:val="24"/>
          <w:szCs w:val="24"/>
          <w:shd w:val="clear" w:color="auto" w:fill="FFFFFF"/>
        </w:rPr>
        <w:t>S</w:t>
      </w:r>
      <w:r w:rsidRPr="00473FF2">
        <w:rPr>
          <w:rFonts w:ascii="Broadway" w:hAnsi="Broadway" w:cs="Arial"/>
          <w:color w:val="FF0000"/>
          <w:sz w:val="24"/>
          <w:szCs w:val="24"/>
          <w:shd w:val="clear" w:color="auto" w:fill="FFFFFF"/>
        </w:rPr>
        <w:t>martphones implantáveis</w:t>
      </w:r>
    </w:p>
    <w:p w14:paraId="37AD5E96" w14:textId="7E82B190" w:rsidR="001D784F" w:rsidRPr="00473FF2" w:rsidRDefault="001D784F" w:rsidP="001D784F">
      <w:pPr>
        <w:rPr>
          <w:rFonts w:ascii="Times" w:hAnsi="Times" w:cs="Arial"/>
          <w:b/>
          <w:shd w:val="clear" w:color="auto" w:fill="FFFFFF"/>
        </w:rPr>
      </w:pPr>
      <w:r w:rsidRPr="00473FF2">
        <w:rPr>
          <w:rFonts w:ascii="Times" w:hAnsi="Times" w:cs="Arial"/>
          <w:b/>
          <w:shd w:val="clear" w:color="auto" w:fill="FFFFFF"/>
        </w:rPr>
        <w:t>Serão aparelhos implantados em corpos, oferecendo comunicações, localização e monitoramento de comportamento e funções de saúde.</w:t>
      </w:r>
      <w:r w:rsidR="005B371C">
        <w:rPr>
          <w:rFonts w:ascii="Times" w:hAnsi="Times" w:cs="Arial"/>
          <w:b/>
          <w:shd w:val="clear" w:color="auto" w:fill="FFFFFF"/>
        </w:rPr>
        <w:t xml:space="preserve"> </w:t>
      </w:r>
      <w:proofErr w:type="gramStart"/>
      <w:r w:rsidRPr="00473FF2">
        <w:rPr>
          <w:rFonts w:ascii="Times" w:hAnsi="Times" w:cs="Arial"/>
          <w:b/>
          <w:shd w:val="clear" w:color="auto" w:fill="FFFFFF"/>
        </w:rPr>
        <w:t>São</w:t>
      </w:r>
      <w:proofErr w:type="gramEnd"/>
      <w:r w:rsidRPr="00473FF2">
        <w:rPr>
          <w:rFonts w:ascii="Times" w:hAnsi="Times" w:cs="Arial"/>
          <w:b/>
          <w:shd w:val="clear" w:color="auto" w:fill="FFFFFF"/>
        </w:rPr>
        <w:t xml:space="preserve"> </w:t>
      </w:r>
      <w:r w:rsidR="00473FF2" w:rsidRPr="00473FF2">
        <w:rPr>
          <w:rFonts w:ascii="Times" w:hAnsi="Times" w:cs="Arial"/>
          <w:b/>
          <w:shd w:val="clear" w:color="auto" w:fill="FFFFFF"/>
        </w:rPr>
        <w:t>“</w:t>
      </w:r>
      <w:r w:rsidRPr="00473FF2">
        <w:rPr>
          <w:rFonts w:ascii="Times" w:hAnsi="Times" w:cs="Arial"/>
          <w:b/>
          <w:shd w:val="clear" w:color="auto" w:fill="FFFFFF"/>
        </w:rPr>
        <w:t xml:space="preserve">Tatuagens inteligentes </w:t>
      </w:r>
      <w:r w:rsidR="00473FF2" w:rsidRPr="00473FF2">
        <w:rPr>
          <w:rFonts w:ascii="Times" w:hAnsi="Times" w:cs="Arial"/>
          <w:b/>
          <w:shd w:val="clear" w:color="auto" w:fill="FFFFFF"/>
        </w:rPr>
        <w:t>“</w:t>
      </w:r>
      <w:r w:rsidRPr="00473FF2">
        <w:rPr>
          <w:rFonts w:ascii="Times" w:hAnsi="Times" w:cs="Arial"/>
          <w:b/>
          <w:shd w:val="clear" w:color="auto" w:fill="FFFFFF"/>
        </w:rPr>
        <w:t xml:space="preserve">e chips únicos </w:t>
      </w:r>
      <w:r w:rsidR="00473FF2" w:rsidRPr="00473FF2">
        <w:rPr>
          <w:rFonts w:ascii="Times" w:hAnsi="Times" w:cs="Arial"/>
          <w:b/>
          <w:shd w:val="clear" w:color="auto" w:fill="FFFFFF"/>
        </w:rPr>
        <w:t>que ficarão localizados no antebraço .Os d</w:t>
      </w:r>
      <w:r w:rsidRPr="00473FF2">
        <w:rPr>
          <w:rFonts w:ascii="Times" w:hAnsi="Times" w:cs="Arial"/>
          <w:b/>
          <w:shd w:val="clear" w:color="auto" w:fill="FFFFFF"/>
        </w:rPr>
        <w:t>ispositivos implantados provavelmente também vão ajudar a comunicar pensamentos normalmente expressados verbalmente através de um smartphone ‘embutido’, assim como pensamentos ou humores potencialmente não expressos ao ler ondas cerebrais e outros sinais.”</w:t>
      </w:r>
    </w:p>
    <w:p w14:paraId="111263C8" w14:textId="77777777" w:rsidR="00CE61AB" w:rsidRPr="00473FF2" w:rsidRDefault="009E602F" w:rsidP="001D784F">
      <w:pPr>
        <w:rPr>
          <w:rFonts w:ascii="Broadway" w:hAnsi="Broadway" w:cs="Arial"/>
          <w:color w:val="FF0000"/>
          <w:sz w:val="24"/>
          <w:szCs w:val="24"/>
          <w:shd w:val="clear" w:color="auto" w:fill="FFFFFF"/>
        </w:rPr>
      </w:pPr>
      <w:r w:rsidRPr="00473FF2">
        <w:rPr>
          <w:rFonts w:eastAsia="STCaiyun"/>
          <w:color w:val="FF0000"/>
          <w:sz w:val="24"/>
          <w:szCs w:val="24"/>
        </w:rPr>
        <w:t>→</w:t>
      </w:r>
      <w:r w:rsidR="00CE61AB" w:rsidRPr="00473FF2">
        <w:rPr>
          <w:rFonts w:ascii="Broadway" w:hAnsi="Broadway" w:cs="Segoe UI"/>
          <w:color w:val="FF0000"/>
          <w:sz w:val="24"/>
          <w:szCs w:val="24"/>
        </w:rPr>
        <w:t>Tecnologia voltada para a segurança cibernética</w:t>
      </w:r>
    </w:p>
    <w:p w14:paraId="098AA77B" w14:textId="77777777" w:rsidR="009E602F" w:rsidRPr="00473FF2" w:rsidRDefault="00473FF2" w:rsidP="00357B9C">
      <w:pPr>
        <w:rPr>
          <w:rFonts w:ascii="Times" w:hAnsi="Times" w:cs="Arial"/>
          <w:b/>
          <w:color w:val="202124"/>
          <w:shd w:val="clear" w:color="auto" w:fill="FFFFFF"/>
        </w:rPr>
      </w:pPr>
      <w:r w:rsidRPr="00473FF2">
        <w:rPr>
          <w:rFonts w:ascii="Times" w:hAnsi="Times" w:cs="Arial"/>
          <w:b/>
          <w:color w:val="202124"/>
          <w:shd w:val="clear" w:color="auto" w:fill="FFFFFF"/>
        </w:rPr>
        <w:t xml:space="preserve">A segurança cibernética é a prática de proteger computadores, redes, aplicações de software, sistemas essenciais e dados de possíveis ameaças digitais. Estima-se que no </w:t>
      </w:r>
      <w:r w:rsidRPr="00473FF2">
        <w:rPr>
          <w:rFonts w:ascii="Times" w:hAnsi="Times" w:cs="Arial"/>
          <w:b/>
          <w:color w:val="202124"/>
          <w:shd w:val="clear" w:color="auto" w:fill="FFFFFF"/>
        </w:rPr>
        <w:lastRenderedPageBreak/>
        <w:t>futuro a segurança cibernética será mais avançada com maior investimento em automatização dos processos.</w:t>
      </w:r>
    </w:p>
    <w:p w14:paraId="2747D986" w14:textId="77777777" w:rsidR="009E602F" w:rsidRDefault="00DE59B0" w:rsidP="00357B9C">
      <w:pPr>
        <w:rPr>
          <w:rFonts w:ascii="Brush Script MT" w:eastAsia="STCaiyun" w:hAnsi="Brush Script MT" w:cs="Times New Roman"/>
          <w:sz w:val="27"/>
          <w:szCs w:val="27"/>
        </w:rPr>
      </w:pPr>
      <w:r>
        <w:rPr>
          <w:rFonts w:ascii="Broadway" w:hAnsi="Broadway" w:cs="Arial"/>
          <w:noProof/>
          <w:color w:val="FF0000"/>
          <w:sz w:val="24"/>
          <w:szCs w:val="24"/>
          <w:shd w:val="clear" w:color="auto" w:fill="FFFFFF"/>
        </w:rPr>
        <w:pict w14:anchorId="6CC91C0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6.9pt;margin-top:7.7pt;width:590.65pt;height:34.4pt;z-index:251660288;mso-height-percent:200;mso-height-percent:200;mso-width-relative:margin;mso-height-relative:margin">
            <v:textbox style="mso-fit-shape-to-text:t">
              <w:txbxContent>
                <w:p w14:paraId="7A461F85" w14:textId="77777777" w:rsidR="006825C1" w:rsidRPr="006825C1" w:rsidRDefault="006825C1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6825C1">
                    <w:rPr>
                      <w:color w:val="FF0000"/>
                      <w:sz w:val="28"/>
                      <w:szCs w:val="28"/>
                    </w:rPr>
                    <w:t>Fontes:</w:t>
                  </w:r>
                  <w:r w:rsidRPr="006825C1">
                    <w:rPr>
                      <w:color w:val="FF0000"/>
                    </w:rPr>
                    <w:t xml:space="preserve"> </w:t>
                  </w:r>
                  <w:proofErr w:type="spellStart"/>
                  <w:proofErr w:type="gramStart"/>
                  <w:r w:rsidRPr="006825C1">
                    <w:rPr>
                      <w:color w:val="FF0000"/>
                      <w:sz w:val="28"/>
                      <w:szCs w:val="28"/>
                    </w:rPr>
                    <w:t>canaltech</w:t>
                  </w:r>
                  <w:proofErr w:type="spellEnd"/>
                  <w:r w:rsidRPr="006825C1">
                    <w:rPr>
                      <w:color w:val="FF0000"/>
                      <w:sz w:val="28"/>
                      <w:szCs w:val="28"/>
                    </w:rPr>
                    <w:t xml:space="preserve">,  </w:t>
                  </w:r>
                  <w:proofErr w:type="spellStart"/>
                  <w:r w:rsidRPr="006825C1">
                    <w:rPr>
                      <w:color w:val="FF0000"/>
                      <w:sz w:val="28"/>
                      <w:szCs w:val="28"/>
                    </w:rPr>
                    <w:t>academiadeexecutivos</w:t>
                  </w:r>
                  <w:proofErr w:type="spellEnd"/>
                  <w:proofErr w:type="gramEnd"/>
                  <w:r w:rsidRPr="006825C1">
                    <w:rPr>
                      <w:color w:val="FF0000"/>
                      <w:sz w:val="28"/>
                      <w:szCs w:val="28"/>
                    </w:rPr>
                    <w:t xml:space="preserve"> ,</w:t>
                  </w:r>
                  <w:r w:rsidRPr="006825C1">
                    <w:rPr>
                      <w:color w:val="FF0000"/>
                    </w:rPr>
                    <w:t xml:space="preserve"> </w:t>
                  </w:r>
                  <w:r w:rsidRPr="006825C1">
                    <w:rPr>
                      <w:color w:val="FF0000"/>
                      <w:sz w:val="28"/>
                      <w:szCs w:val="28"/>
                    </w:rPr>
                    <w:t>sydle.,.security4it.com.br,</w:t>
                  </w:r>
                  <w:r w:rsidRPr="006825C1">
                    <w:rPr>
                      <w:color w:val="FF0000"/>
                    </w:rPr>
                    <w:t xml:space="preserve"> </w:t>
                  </w:r>
                  <w:proofErr w:type="spellStart"/>
                  <w:r w:rsidRPr="006825C1">
                    <w:rPr>
                      <w:color w:val="FF0000"/>
                      <w:sz w:val="28"/>
                      <w:szCs w:val="28"/>
                    </w:rPr>
                    <w:t>sisnema</w:t>
                  </w:r>
                  <w:proofErr w:type="spellEnd"/>
                  <w:r w:rsidRPr="006825C1">
                    <w:rPr>
                      <w:color w:val="FF0000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</w:p>
    <w:p w14:paraId="0A70BA3B" w14:textId="77777777" w:rsidR="009E602F" w:rsidRDefault="009E602F" w:rsidP="00357B9C">
      <w:pPr>
        <w:rPr>
          <w:rFonts w:ascii="Brush Script MT" w:hAnsi="Brush Script MT" w:cs="Arial"/>
          <w:sz w:val="27"/>
          <w:szCs w:val="27"/>
          <w:shd w:val="clear" w:color="auto" w:fill="FFFFFF"/>
        </w:rPr>
      </w:pPr>
    </w:p>
    <w:p w14:paraId="21A52707" w14:textId="77777777" w:rsidR="009E602F" w:rsidRPr="009E602F" w:rsidRDefault="009E602F" w:rsidP="00357B9C">
      <w:pPr>
        <w:rPr>
          <w:rFonts w:ascii="Brush Script MT" w:hAnsi="Brush Script MT"/>
          <w:sz w:val="27"/>
          <w:szCs w:val="27"/>
          <w:shd w:val="clear" w:color="auto" w:fill="FFFFFF"/>
        </w:rPr>
      </w:pPr>
    </w:p>
    <w:p w14:paraId="57D6F6DB" w14:textId="77777777" w:rsidR="009E602F" w:rsidRPr="00357B9C" w:rsidRDefault="009E602F" w:rsidP="00357B9C">
      <w:pPr>
        <w:rPr>
          <w:rFonts w:ascii="Brush Script MT" w:eastAsia="STCaiyun" w:hAnsi="Brush Script MT"/>
        </w:rPr>
      </w:pPr>
    </w:p>
    <w:sectPr w:rsidR="009E602F" w:rsidRPr="00357B9C" w:rsidSect="00F8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ocib Script Latin Pro">
    <w:altName w:val="Times New Roman"/>
    <w:charset w:val="00"/>
    <w:family w:val="auto"/>
    <w:pitch w:val="variable"/>
    <w:sig w:usb0="A00000AF" w:usb1="5000004A" w:usb2="00000000" w:usb3="00000000" w:csb0="00000093" w:csb1="00000000"/>
  </w:font>
  <w:font w:name="STCaiyun">
    <w:altName w:val="Arial Unicode MS"/>
    <w:charset w:val="86"/>
    <w:family w:val="auto"/>
    <w:pitch w:val="variable"/>
    <w:sig w:usb0="00000000" w:usb1="38CF00F8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B9C"/>
    <w:rsid w:val="000053C5"/>
    <w:rsid w:val="001D784F"/>
    <w:rsid w:val="002D6106"/>
    <w:rsid w:val="00357B9C"/>
    <w:rsid w:val="00473FF2"/>
    <w:rsid w:val="005B371C"/>
    <w:rsid w:val="005F61C3"/>
    <w:rsid w:val="006825C1"/>
    <w:rsid w:val="00913978"/>
    <w:rsid w:val="009D6C2C"/>
    <w:rsid w:val="009E602F"/>
    <w:rsid w:val="00BF39C5"/>
    <w:rsid w:val="00CE61AB"/>
    <w:rsid w:val="00D63821"/>
    <w:rsid w:val="00DE59B0"/>
    <w:rsid w:val="00F46D5C"/>
    <w:rsid w:val="00F83E78"/>
    <w:rsid w:val="00F8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C13E1A"/>
  <w15:docId w15:val="{40352EE9-C8D2-480C-BDE3-53F64CD7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78"/>
  </w:style>
  <w:style w:type="paragraph" w:styleId="Ttulo2">
    <w:name w:val="heading 2"/>
    <w:basedOn w:val="Normal"/>
    <w:link w:val="Ttulo2Char"/>
    <w:uiPriority w:val="9"/>
    <w:qFormat/>
    <w:rsid w:val="00CE6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7B9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61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E61A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dmais.com.br/cidadania/seminario-discute-os-caminhos-para-a-florianopolis-de-205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HAPUQUE DE LIMA BEZERRA</dc:creator>
  <cp:keywords/>
  <dc:description/>
  <cp:lastModifiedBy>GIOVANNA CLEMENTE FARIA</cp:lastModifiedBy>
  <cp:revision>8</cp:revision>
  <dcterms:created xsi:type="dcterms:W3CDTF">2023-02-28T17:06:00Z</dcterms:created>
  <dcterms:modified xsi:type="dcterms:W3CDTF">2023-03-13T22:22:00Z</dcterms:modified>
</cp:coreProperties>
</file>