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196D0" w14:textId="4F3B15E4" w:rsidR="00F14C0C" w:rsidRDefault="00F14C0C" w:rsidP="00F14C0C">
      <w:pPr>
        <w:rPr>
          <w:rFonts w:ascii="Arial" w:hAnsi="Arial" w:cs="Arial"/>
          <w:b/>
          <w:sz w:val="24"/>
          <w:szCs w:val="24"/>
        </w:rPr>
      </w:pPr>
      <w:r>
        <w:rPr>
          <w:rFonts w:ascii="Arial" w:hAnsi="Arial" w:cs="Arial"/>
          <w:b/>
          <w:sz w:val="24"/>
          <w:szCs w:val="24"/>
        </w:rPr>
        <w:t xml:space="preserve">Turma: </w:t>
      </w:r>
      <w:r w:rsidRPr="00F14C0C">
        <w:rPr>
          <w:rFonts w:ascii="Arial" w:hAnsi="Arial" w:cs="Arial"/>
          <w:sz w:val="24"/>
          <w:szCs w:val="24"/>
        </w:rPr>
        <w:t>1°DS</w:t>
      </w:r>
    </w:p>
    <w:p w14:paraId="4B33789D" w14:textId="77777777" w:rsidR="00F14C0C" w:rsidRDefault="00F14C0C" w:rsidP="00F14C0C">
      <w:pPr>
        <w:rPr>
          <w:rFonts w:ascii="Arial" w:hAnsi="Arial" w:cs="Arial"/>
          <w:b/>
          <w:sz w:val="24"/>
          <w:szCs w:val="24"/>
        </w:rPr>
      </w:pPr>
      <w:r>
        <w:rPr>
          <w:rFonts w:ascii="Arial" w:hAnsi="Arial" w:cs="Arial"/>
          <w:b/>
          <w:sz w:val="24"/>
          <w:szCs w:val="24"/>
        </w:rPr>
        <w:t xml:space="preserve">Alunos: </w:t>
      </w:r>
    </w:p>
    <w:p w14:paraId="10A6EAB7" w14:textId="77777777" w:rsidR="00F14C0C" w:rsidRPr="00F14C0C" w:rsidRDefault="00F14C0C" w:rsidP="00F14C0C">
      <w:pPr>
        <w:rPr>
          <w:rFonts w:ascii="Arial" w:hAnsi="Arial" w:cs="Arial"/>
          <w:sz w:val="24"/>
          <w:szCs w:val="24"/>
        </w:rPr>
      </w:pPr>
      <w:r w:rsidRPr="00F14C0C">
        <w:rPr>
          <w:rFonts w:ascii="Arial" w:hAnsi="Arial" w:cs="Arial"/>
          <w:sz w:val="24"/>
          <w:szCs w:val="24"/>
        </w:rPr>
        <w:t>Giovanna Clemente</w:t>
      </w:r>
    </w:p>
    <w:p w14:paraId="6E87337D" w14:textId="77777777" w:rsidR="00F14C0C" w:rsidRPr="00F14C0C" w:rsidRDefault="00F14C0C" w:rsidP="00F14C0C">
      <w:pPr>
        <w:rPr>
          <w:rFonts w:ascii="Arial" w:hAnsi="Arial" w:cs="Arial"/>
          <w:sz w:val="24"/>
          <w:szCs w:val="24"/>
        </w:rPr>
      </w:pPr>
      <w:r w:rsidRPr="00F14C0C">
        <w:rPr>
          <w:rFonts w:ascii="Arial" w:hAnsi="Arial" w:cs="Arial"/>
          <w:sz w:val="24"/>
          <w:szCs w:val="24"/>
        </w:rPr>
        <w:t xml:space="preserve">Guilherme Nani </w:t>
      </w:r>
    </w:p>
    <w:p w14:paraId="53CF276A" w14:textId="77777777" w:rsidR="00F14C0C" w:rsidRDefault="00F14C0C" w:rsidP="00F14C0C">
      <w:pPr>
        <w:rPr>
          <w:rFonts w:ascii="Arial" w:hAnsi="Arial" w:cs="Arial"/>
          <w:sz w:val="24"/>
          <w:szCs w:val="24"/>
        </w:rPr>
      </w:pPr>
      <w:proofErr w:type="spellStart"/>
      <w:r w:rsidRPr="00F14C0C">
        <w:rPr>
          <w:rFonts w:ascii="Arial" w:hAnsi="Arial" w:cs="Arial"/>
          <w:sz w:val="24"/>
          <w:szCs w:val="24"/>
        </w:rPr>
        <w:t>Kamilly</w:t>
      </w:r>
      <w:proofErr w:type="spellEnd"/>
      <w:r w:rsidRPr="00F14C0C">
        <w:rPr>
          <w:rFonts w:ascii="Arial" w:hAnsi="Arial" w:cs="Arial"/>
          <w:sz w:val="24"/>
          <w:szCs w:val="24"/>
        </w:rPr>
        <w:t xml:space="preserve"> </w:t>
      </w:r>
      <w:proofErr w:type="spellStart"/>
      <w:r w:rsidRPr="00F14C0C">
        <w:rPr>
          <w:rFonts w:ascii="Arial" w:hAnsi="Arial" w:cs="Arial"/>
          <w:sz w:val="24"/>
          <w:szCs w:val="24"/>
        </w:rPr>
        <w:t>Naara</w:t>
      </w:r>
      <w:proofErr w:type="spellEnd"/>
    </w:p>
    <w:p w14:paraId="4442DD42" w14:textId="77777777" w:rsidR="00C16869" w:rsidRPr="00F14C0C" w:rsidRDefault="00C16869" w:rsidP="00F14C0C">
      <w:pPr>
        <w:rPr>
          <w:rFonts w:ascii="Arial" w:hAnsi="Arial" w:cs="Arial"/>
          <w:sz w:val="24"/>
          <w:szCs w:val="24"/>
        </w:rPr>
      </w:pPr>
    </w:p>
    <w:p w14:paraId="4D27E1A7" w14:textId="2B9B2C4C" w:rsidR="001040A9" w:rsidRDefault="00C16869" w:rsidP="004A7018">
      <w:pPr>
        <w:jc w:val="center"/>
        <w:rPr>
          <w:rFonts w:ascii="Arial Black" w:hAnsi="Arial Black"/>
          <w:sz w:val="28"/>
          <w:szCs w:val="28"/>
        </w:rPr>
      </w:pPr>
      <w:r>
        <w:rPr>
          <w:rFonts w:ascii="Arial Black" w:hAnsi="Arial Black"/>
          <w:sz w:val="28"/>
          <w:szCs w:val="28"/>
        </w:rPr>
        <w:t>A DIFERENÇA</w:t>
      </w:r>
      <w:r w:rsidR="008C6A5B">
        <w:rPr>
          <w:rFonts w:ascii="Arial Black" w:hAnsi="Arial Black"/>
          <w:sz w:val="28"/>
          <w:szCs w:val="28"/>
        </w:rPr>
        <w:t xml:space="preserve"> ENTRE HD E SSD</w:t>
      </w:r>
    </w:p>
    <w:p w14:paraId="0E089CD6" w14:textId="77777777" w:rsidR="00F14C0C" w:rsidRDefault="00F14C0C" w:rsidP="00872312">
      <w:pPr>
        <w:rPr>
          <w:rFonts w:ascii="Arial" w:hAnsi="Arial" w:cs="Arial"/>
          <w:b/>
          <w:sz w:val="24"/>
          <w:szCs w:val="24"/>
        </w:rPr>
      </w:pPr>
      <w:r>
        <w:rPr>
          <w:rFonts w:ascii="Arial" w:hAnsi="Arial" w:cs="Arial"/>
          <w:b/>
          <w:sz w:val="24"/>
          <w:szCs w:val="24"/>
        </w:rPr>
        <w:t>1.</w:t>
      </w:r>
      <w:r w:rsidRPr="00F14C0C">
        <w:rPr>
          <w:rFonts w:ascii="Arial" w:hAnsi="Arial" w:cs="Arial"/>
          <w:b/>
          <w:sz w:val="24"/>
          <w:szCs w:val="24"/>
        </w:rPr>
        <w:t>O que é um HD</w:t>
      </w:r>
    </w:p>
    <w:p w14:paraId="0C6AED11" w14:textId="77777777" w:rsidR="00237373" w:rsidRDefault="00237373" w:rsidP="00237373">
      <w:pPr>
        <w:rPr>
          <w:rFonts w:ascii="Arial" w:hAnsi="Arial" w:cs="Arial"/>
          <w:sz w:val="24"/>
          <w:szCs w:val="24"/>
        </w:rPr>
      </w:pPr>
      <w:r w:rsidRPr="00237373">
        <w:rPr>
          <w:rFonts w:ascii="Arial" w:hAnsi="Arial" w:cs="Arial"/>
          <w:sz w:val="24"/>
          <w:szCs w:val="24"/>
        </w:rPr>
        <w:t>É um dispositivo de armazenamento de dados.  Esse tipo de equipamento guarda desde os seus arquivos pessoais até informações utilizadas exclusivamente pelo sistema operacional. A sigla HD, significa disco rígido, os tão mencionados discos, na verdade, ficam guardados dentro de uma espécie de caixa de metal.</w:t>
      </w:r>
    </w:p>
    <w:p w14:paraId="55D8021E" w14:textId="77777777" w:rsidR="00136DF4" w:rsidRDefault="00136DF4" w:rsidP="00237373">
      <w:pPr>
        <w:rPr>
          <w:rFonts w:ascii="Arial" w:hAnsi="Arial" w:cs="Arial"/>
          <w:sz w:val="24"/>
          <w:szCs w:val="24"/>
        </w:rPr>
      </w:pPr>
    </w:p>
    <w:p w14:paraId="6C3116FB" w14:textId="77777777" w:rsidR="00136DF4" w:rsidRPr="00136DF4" w:rsidRDefault="00136DF4" w:rsidP="00136DF4">
      <w:pPr>
        <w:rPr>
          <w:rFonts w:ascii="Arial" w:hAnsi="Arial" w:cs="Arial"/>
          <w:sz w:val="24"/>
          <w:szCs w:val="24"/>
        </w:rPr>
      </w:pPr>
      <w:r w:rsidRPr="00136DF4">
        <w:rPr>
          <w:rFonts w:ascii="Arial" w:hAnsi="Arial" w:cs="Arial"/>
          <w:sz w:val="24"/>
          <w:szCs w:val="24"/>
        </w:rPr>
        <w:t xml:space="preserve">Tamanho dos HDs: </w:t>
      </w:r>
    </w:p>
    <w:p w14:paraId="427362F6" w14:textId="264CD26B" w:rsidR="00136DF4" w:rsidRPr="00136DF4" w:rsidRDefault="00136DF4" w:rsidP="00136DF4">
      <w:pPr>
        <w:rPr>
          <w:rFonts w:ascii="Arial" w:hAnsi="Arial" w:cs="Arial"/>
          <w:sz w:val="24"/>
          <w:szCs w:val="24"/>
          <w:lang w:eastAsia="pt-BR"/>
        </w:rPr>
      </w:pPr>
      <w:r w:rsidRPr="00136DF4">
        <w:rPr>
          <w:rFonts w:ascii="Arial" w:hAnsi="Arial" w:cs="Arial"/>
          <w:sz w:val="24"/>
          <w:szCs w:val="24"/>
        </w:rPr>
        <w:t xml:space="preserve">Um HD tem em média 2,5 e 3,5 polegadas, essas medições dizem respeito ao diâmetro dos discos. Maiores, as unidades de 3,5 polegadas são comumente empregadas em desktops, workstations e servidores, </w:t>
      </w:r>
      <w:proofErr w:type="gramStart"/>
      <w:r w:rsidRPr="00136DF4">
        <w:rPr>
          <w:rFonts w:ascii="Arial" w:hAnsi="Arial" w:cs="Arial"/>
          <w:sz w:val="24"/>
          <w:szCs w:val="24"/>
        </w:rPr>
        <w:t>enquanto que</w:t>
      </w:r>
      <w:proofErr w:type="gramEnd"/>
      <w:r w:rsidRPr="00136DF4">
        <w:rPr>
          <w:rFonts w:ascii="Arial" w:hAnsi="Arial" w:cs="Arial"/>
          <w:sz w:val="24"/>
          <w:szCs w:val="24"/>
        </w:rPr>
        <w:t xml:space="preserve"> HDs de 2,5 polegadas são comuns em notebooks e computadores com dimensões reduzidas.</w:t>
      </w:r>
    </w:p>
    <w:p w14:paraId="5FA84212" w14:textId="77777777" w:rsidR="00136DF4" w:rsidRPr="001F2CC7" w:rsidRDefault="00136DF4" w:rsidP="00136DF4">
      <w:pPr>
        <w:shd w:val="clear" w:color="auto" w:fill="FEFFFF"/>
        <w:spacing w:before="300" w:after="150" w:line="450" w:lineRule="atLeast"/>
        <w:outlineLvl w:val="2"/>
        <w:rPr>
          <w:rFonts w:ascii="Times New Roman" w:hAnsi="Times New Roman" w:cs="Times New Roman"/>
          <w:color w:val="000000"/>
          <w:sz w:val="24"/>
          <w:szCs w:val="24"/>
          <w:shd w:val="clear" w:color="auto" w:fill="FEFFFF"/>
        </w:rPr>
      </w:pPr>
      <w:r>
        <w:rPr>
          <w:rFonts w:ascii="Times New Roman" w:hAnsi="Times New Roman" w:cs="Times New Roman"/>
          <w:noProof/>
          <w:color w:val="000000"/>
          <w:sz w:val="24"/>
          <w:szCs w:val="24"/>
        </w:rPr>
        <w:drawing>
          <wp:inline distT="0" distB="0" distL="0" distR="0" wp14:anchorId="045FF0AE" wp14:editId="76D302B1">
            <wp:extent cx="3834348" cy="2590800"/>
            <wp:effectExtent l="0" t="0" r="0" b="0"/>
            <wp:docPr id="9" name="Imagem 9"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um aparelho eletrônico&#10;&#10;Descrição gerada automaticamente com confiança média"/>
                    <pic:cNvPicPr/>
                  </pic:nvPicPr>
                  <pic:blipFill>
                    <a:blip r:embed="rId6">
                      <a:extLst>
                        <a:ext uri="{28A0092B-C50C-407E-A947-70E740481C1C}">
                          <a14:useLocalDpi xmlns:a14="http://schemas.microsoft.com/office/drawing/2010/main" val="0"/>
                        </a:ext>
                      </a:extLst>
                    </a:blip>
                    <a:stretch>
                      <a:fillRect/>
                    </a:stretch>
                  </pic:blipFill>
                  <pic:spPr>
                    <a:xfrm>
                      <a:off x="0" y="0"/>
                      <a:ext cx="3839529" cy="2594301"/>
                    </a:xfrm>
                    <a:prstGeom prst="rect">
                      <a:avLst/>
                    </a:prstGeom>
                  </pic:spPr>
                </pic:pic>
              </a:graphicData>
            </a:graphic>
          </wp:inline>
        </w:drawing>
      </w:r>
    </w:p>
    <w:p w14:paraId="54FB8A0C" w14:textId="77777777" w:rsidR="00136DF4" w:rsidRPr="00136DF4" w:rsidRDefault="00136DF4" w:rsidP="00136DF4">
      <w:pPr>
        <w:shd w:val="clear" w:color="auto" w:fill="FEFFFF"/>
        <w:spacing w:before="300" w:after="150" w:line="450" w:lineRule="atLeast"/>
        <w:outlineLvl w:val="2"/>
        <w:rPr>
          <w:rFonts w:ascii="Arial" w:hAnsi="Arial" w:cs="Arial"/>
          <w:color w:val="000000"/>
          <w:sz w:val="24"/>
          <w:szCs w:val="24"/>
          <w:shd w:val="clear" w:color="auto" w:fill="FEFFFF"/>
        </w:rPr>
      </w:pPr>
      <w:r w:rsidRPr="00136DF4">
        <w:rPr>
          <w:rFonts w:ascii="Arial" w:hAnsi="Arial" w:cs="Arial"/>
          <w:color w:val="000000"/>
          <w:sz w:val="24"/>
          <w:szCs w:val="24"/>
          <w:shd w:val="clear" w:color="auto" w:fill="FEFFFF"/>
        </w:rPr>
        <w:t>Há também discos que podem ter, por exemplo, dimensões de 1,8 ou 1 polegada. Essas unidades são raras e costumam ser utilizadas em dispositivos portáteis, como reprodutores de áudio.</w:t>
      </w:r>
    </w:p>
    <w:p w14:paraId="50EBE293" w14:textId="77777777" w:rsidR="00136DF4" w:rsidRPr="00136DF4" w:rsidRDefault="00136DF4" w:rsidP="00136DF4">
      <w:pPr>
        <w:shd w:val="clear" w:color="auto" w:fill="FEFFFF"/>
        <w:spacing w:before="300" w:after="150" w:line="450" w:lineRule="atLeast"/>
        <w:outlineLvl w:val="2"/>
        <w:rPr>
          <w:rFonts w:ascii="Arial" w:hAnsi="Arial" w:cs="Arial"/>
          <w:color w:val="000000"/>
          <w:sz w:val="24"/>
          <w:szCs w:val="24"/>
          <w:shd w:val="clear" w:color="auto" w:fill="FEFFFF"/>
        </w:rPr>
      </w:pPr>
      <w:r w:rsidRPr="00136DF4">
        <w:rPr>
          <w:rFonts w:ascii="Arial" w:hAnsi="Arial" w:cs="Arial"/>
          <w:color w:val="000000"/>
          <w:sz w:val="24"/>
          <w:szCs w:val="24"/>
          <w:shd w:val="clear" w:color="auto" w:fill="FEFFFF"/>
        </w:rPr>
        <w:lastRenderedPageBreak/>
        <w:t>Curiosidade: O maior disco rígido utilizado pelo Metrô de São Paulo em seus primeiros anos.</w:t>
      </w:r>
    </w:p>
    <w:p w14:paraId="048376DB" w14:textId="77777777" w:rsidR="00136DF4" w:rsidRPr="00136DF4" w:rsidRDefault="00136DF4" w:rsidP="00237373">
      <w:pPr>
        <w:rPr>
          <w:rFonts w:ascii="Arial" w:hAnsi="Arial" w:cs="Arial"/>
          <w:sz w:val="24"/>
          <w:szCs w:val="24"/>
        </w:rPr>
      </w:pPr>
    </w:p>
    <w:p w14:paraId="416EDF93" w14:textId="5583F3E6" w:rsidR="00136DF4" w:rsidRDefault="00136DF4" w:rsidP="00237373">
      <w:pPr>
        <w:rPr>
          <w:rFonts w:ascii="Arial" w:hAnsi="Arial" w:cs="Arial"/>
          <w:sz w:val="24"/>
          <w:szCs w:val="24"/>
        </w:rPr>
      </w:pPr>
      <w:r w:rsidRPr="00136DF4">
        <w:rPr>
          <w:rFonts w:ascii="Arial" w:hAnsi="Arial" w:cs="Arial"/>
          <w:noProof/>
          <w:color w:val="000000"/>
          <w:sz w:val="24"/>
          <w:szCs w:val="24"/>
        </w:rPr>
        <w:drawing>
          <wp:inline distT="0" distB="0" distL="0" distR="0" wp14:anchorId="4230B52B" wp14:editId="53C8A036">
            <wp:extent cx="2990850" cy="2240250"/>
            <wp:effectExtent l="0" t="0" r="0" b="8255"/>
            <wp:docPr id="8" name="Imagem 8" descr="Uma imagem contendo no interior,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no interior, mes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001628" cy="2248323"/>
                    </a:xfrm>
                    <a:prstGeom prst="rect">
                      <a:avLst/>
                    </a:prstGeom>
                  </pic:spPr>
                </pic:pic>
              </a:graphicData>
            </a:graphic>
          </wp:inline>
        </w:drawing>
      </w:r>
    </w:p>
    <w:p w14:paraId="738B21C9" w14:textId="15A23F81" w:rsidR="00237373" w:rsidRDefault="00237373" w:rsidP="00237373">
      <w:pPr>
        <w:rPr>
          <w:rStyle w:val="s1ppyq"/>
          <w:rFonts w:ascii="Arial" w:hAnsi="Arial" w:cs="Arial"/>
        </w:rPr>
      </w:pPr>
      <w:r w:rsidRPr="00237373">
        <w:rPr>
          <w:rStyle w:val="s1ppyq"/>
          <w:rFonts w:ascii="Arial" w:hAnsi="Arial" w:cs="Arial"/>
        </w:rPr>
        <w:t>A capacidade do HD pode variar entre 500 GB até mais de 4 TB.</w:t>
      </w:r>
    </w:p>
    <w:p w14:paraId="52919F17" w14:textId="77777777" w:rsidR="00136DF4" w:rsidRPr="00237373" w:rsidRDefault="00136DF4" w:rsidP="00237373">
      <w:pPr>
        <w:rPr>
          <w:rFonts w:ascii="Arial" w:hAnsi="Arial" w:cs="Arial"/>
          <w:sz w:val="24"/>
          <w:szCs w:val="24"/>
        </w:rPr>
      </w:pPr>
    </w:p>
    <w:p w14:paraId="2847DDD6" w14:textId="77777777" w:rsidR="00237373" w:rsidRPr="00237373" w:rsidRDefault="00237373" w:rsidP="00237373">
      <w:pPr>
        <w:rPr>
          <w:rFonts w:ascii="Arial" w:hAnsi="Arial" w:cs="Arial"/>
          <w:sz w:val="24"/>
          <w:szCs w:val="24"/>
        </w:rPr>
      </w:pPr>
      <w:r w:rsidRPr="00237373">
        <w:rPr>
          <w:rFonts w:ascii="Arial" w:hAnsi="Arial" w:cs="Arial"/>
          <w:sz w:val="24"/>
          <w:szCs w:val="24"/>
        </w:rPr>
        <w:t>Conhecendo um HD por dentro:</w:t>
      </w:r>
    </w:p>
    <w:p w14:paraId="6816237F" w14:textId="77777777" w:rsidR="00237373" w:rsidRPr="00237373" w:rsidRDefault="00237373" w:rsidP="00237373">
      <w:pPr>
        <w:rPr>
          <w:rFonts w:ascii="Arial" w:hAnsi="Arial" w:cs="Arial"/>
          <w:sz w:val="24"/>
          <w:szCs w:val="24"/>
        </w:rPr>
      </w:pPr>
      <w:r w:rsidRPr="00237373">
        <w:rPr>
          <w:rFonts w:ascii="Arial" w:hAnsi="Arial" w:cs="Arial"/>
          <w:sz w:val="24"/>
          <w:szCs w:val="24"/>
        </w:rPr>
        <w:t xml:space="preserve">Placa lógica: item que reúne componentes responsáveis por diversas tarefas. Um deles é um chip conhecido como controlador, que gerencia uma série de ações, como a movimentação dos discos e das cabeças de leitura / </w:t>
      </w:r>
      <w:proofErr w:type="gramStart"/>
      <w:r w:rsidRPr="00237373">
        <w:rPr>
          <w:rFonts w:ascii="Arial" w:hAnsi="Arial" w:cs="Arial"/>
          <w:sz w:val="24"/>
          <w:szCs w:val="24"/>
        </w:rPr>
        <w:t>gravação ,o</w:t>
      </w:r>
      <w:proofErr w:type="gramEnd"/>
      <w:r w:rsidRPr="00237373">
        <w:rPr>
          <w:rFonts w:ascii="Arial" w:hAnsi="Arial" w:cs="Arial"/>
          <w:sz w:val="24"/>
          <w:szCs w:val="24"/>
        </w:rPr>
        <w:t xml:space="preserve"> envio e recebimento de dados entre os discos e o computador, e até rotinas de segurança. Outro componente comum à placa lógica é um pequeno chip de memória que é usado para buffer (ou cache). Cabe a ele a tarefa de armazenar pequenas quantidades de dados durante a comunicação com o computador. Como esse chip consegue lidar com os dados de maneira mais rápida que os discos rígidos, seu uso agiliza o processo de transferência de informações. HDs antigos tinham cache de 1 ou 2 MB. Modelos atuais podem ter buffer muito maior, de 512 MB, por exemplo.</w:t>
      </w:r>
    </w:p>
    <w:p w14:paraId="345CA74A" w14:textId="77777777" w:rsidR="00237373" w:rsidRPr="00237373" w:rsidRDefault="00237373" w:rsidP="00237373">
      <w:pPr>
        <w:rPr>
          <w:rFonts w:ascii="Arial" w:hAnsi="Arial" w:cs="Arial"/>
          <w:sz w:val="24"/>
          <w:szCs w:val="24"/>
        </w:rPr>
      </w:pPr>
      <w:r w:rsidRPr="00237373">
        <w:rPr>
          <w:rFonts w:ascii="Arial" w:hAnsi="Arial" w:cs="Arial"/>
          <w:sz w:val="24"/>
          <w:szCs w:val="24"/>
        </w:rPr>
        <w:drawing>
          <wp:inline distT="0" distB="0" distL="0" distR="0" wp14:anchorId="69BCCDD9" wp14:editId="1104A6BD">
            <wp:extent cx="3162300" cy="1776005"/>
            <wp:effectExtent l="0" t="0" r="0" b="0"/>
            <wp:docPr id="6" name="Imagem 6"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eletrônico, circui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169991" cy="1780324"/>
                    </a:xfrm>
                    <a:prstGeom prst="rect">
                      <a:avLst/>
                    </a:prstGeom>
                  </pic:spPr>
                </pic:pic>
              </a:graphicData>
            </a:graphic>
          </wp:inline>
        </w:drawing>
      </w:r>
    </w:p>
    <w:p w14:paraId="618A87CA" w14:textId="77777777" w:rsidR="00237373" w:rsidRPr="00237373" w:rsidRDefault="00237373" w:rsidP="00237373">
      <w:pPr>
        <w:rPr>
          <w:rFonts w:ascii="Arial" w:hAnsi="Arial" w:cs="Arial"/>
          <w:sz w:val="24"/>
          <w:szCs w:val="24"/>
        </w:rPr>
      </w:pPr>
      <w:r w:rsidRPr="00237373">
        <w:rPr>
          <w:rFonts w:ascii="Arial" w:hAnsi="Arial" w:cs="Arial"/>
          <w:sz w:val="24"/>
          <w:szCs w:val="24"/>
        </w:rPr>
        <w:t>Discos: Pratos e eixo</w:t>
      </w:r>
    </w:p>
    <w:p w14:paraId="1A883C48" w14:textId="77777777" w:rsidR="00237373" w:rsidRPr="00237373" w:rsidRDefault="00237373" w:rsidP="00237373">
      <w:pPr>
        <w:rPr>
          <w:rFonts w:ascii="Arial" w:hAnsi="Arial" w:cs="Arial"/>
          <w:sz w:val="24"/>
          <w:szCs w:val="24"/>
        </w:rPr>
      </w:pPr>
      <w:r w:rsidRPr="00237373">
        <w:rPr>
          <w:rFonts w:ascii="Arial" w:hAnsi="Arial" w:cs="Arial"/>
          <w:sz w:val="24"/>
          <w:szCs w:val="24"/>
        </w:rPr>
        <w:lastRenderedPageBreak/>
        <w:t>Eis o componente mais importante. Os pratos correspondem aos discos nos quais os dados são efetivamente armazenados. Eles são feitos, geralmente, de alumínio ou de um tipo de cristal recoberto por material magnético e por uma camada de material protetor.</w:t>
      </w:r>
    </w:p>
    <w:p w14:paraId="777D5F35" w14:textId="77777777" w:rsidR="00237373" w:rsidRPr="00237373" w:rsidRDefault="00237373" w:rsidP="00237373">
      <w:pPr>
        <w:rPr>
          <w:rFonts w:ascii="Arial" w:hAnsi="Arial" w:cs="Arial"/>
          <w:sz w:val="24"/>
          <w:szCs w:val="24"/>
        </w:rPr>
      </w:pPr>
      <w:r w:rsidRPr="00237373">
        <w:rPr>
          <w:rFonts w:ascii="Arial" w:hAnsi="Arial" w:cs="Arial"/>
          <w:sz w:val="24"/>
          <w:szCs w:val="24"/>
        </w:rPr>
        <w:t>Quanto mais denso for o material magnético, maior é a capacidade de armazenamento do disco. Note que os HDs com grande capacidade contam com mais de um prato, um sobre o outro. Eles ficam posicionados em um eixo responsável por fazê-los girar.</w:t>
      </w:r>
    </w:p>
    <w:p w14:paraId="1FBA7848" w14:textId="77777777" w:rsidR="00237373" w:rsidRPr="00237373" w:rsidRDefault="00237373" w:rsidP="00237373">
      <w:pPr>
        <w:rPr>
          <w:rFonts w:ascii="Arial" w:hAnsi="Arial" w:cs="Arial"/>
          <w:sz w:val="24"/>
          <w:szCs w:val="24"/>
        </w:rPr>
      </w:pPr>
      <w:r w:rsidRPr="00237373">
        <w:rPr>
          <w:rFonts w:ascii="Arial" w:hAnsi="Arial" w:cs="Arial"/>
          <w:sz w:val="24"/>
          <w:szCs w:val="24"/>
        </w:rPr>
        <w:drawing>
          <wp:inline distT="0" distB="0" distL="0" distR="0" wp14:anchorId="14DD941F" wp14:editId="0C6F5FC6">
            <wp:extent cx="4643450" cy="2724150"/>
            <wp:effectExtent l="0" t="0" r="5080" b="0"/>
            <wp:docPr id="7" name="Imagem 7"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elular com texto preto sobre fundo branco&#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649679" cy="2727805"/>
                    </a:xfrm>
                    <a:prstGeom prst="rect">
                      <a:avLst/>
                    </a:prstGeom>
                  </pic:spPr>
                </pic:pic>
              </a:graphicData>
            </a:graphic>
          </wp:inline>
        </w:drawing>
      </w:r>
    </w:p>
    <w:p w14:paraId="4FA517BB" w14:textId="77777777" w:rsidR="00237373" w:rsidRPr="00237373" w:rsidRDefault="00237373" w:rsidP="00237373">
      <w:pPr>
        <w:rPr>
          <w:rFonts w:ascii="Arial" w:hAnsi="Arial" w:cs="Arial"/>
          <w:sz w:val="24"/>
          <w:szCs w:val="24"/>
        </w:rPr>
      </w:pPr>
      <w:r w:rsidRPr="00237373">
        <w:rPr>
          <w:rFonts w:ascii="Arial" w:hAnsi="Arial" w:cs="Arial"/>
          <w:sz w:val="24"/>
          <w:szCs w:val="24"/>
        </w:rPr>
        <w:t>Cabeçote de leitura e gravação (ou cabeça):</w:t>
      </w:r>
    </w:p>
    <w:p w14:paraId="0B8C35E8" w14:textId="77777777" w:rsidR="00237373" w:rsidRPr="00237373" w:rsidRDefault="00237373" w:rsidP="00237373">
      <w:pPr>
        <w:rPr>
          <w:rFonts w:ascii="Arial" w:hAnsi="Arial" w:cs="Arial"/>
          <w:sz w:val="24"/>
          <w:szCs w:val="24"/>
        </w:rPr>
      </w:pPr>
      <w:r w:rsidRPr="00237373">
        <w:rPr>
          <w:rFonts w:ascii="Arial" w:hAnsi="Arial" w:cs="Arial"/>
          <w:sz w:val="24"/>
          <w:szCs w:val="24"/>
        </w:rPr>
        <w:t>Trata-se de um pequeno item que contém uma bobina que utiliza impulsos magnéticos para manipular as moléculas da superfície do disco e, assim, gravar dados.</w:t>
      </w:r>
    </w:p>
    <w:p w14:paraId="1CFCB803" w14:textId="77777777" w:rsidR="00237373" w:rsidRPr="00237373" w:rsidRDefault="00237373" w:rsidP="00237373">
      <w:pPr>
        <w:rPr>
          <w:rFonts w:ascii="Arial" w:hAnsi="Arial" w:cs="Arial"/>
          <w:sz w:val="24"/>
          <w:szCs w:val="24"/>
        </w:rPr>
      </w:pPr>
      <w:r w:rsidRPr="00237373">
        <w:rPr>
          <w:rFonts w:ascii="Arial" w:hAnsi="Arial" w:cs="Arial"/>
          <w:sz w:val="24"/>
          <w:szCs w:val="24"/>
        </w:rPr>
        <w:t>Normalmente, há uma cabeça para cada lado do disco. Esse item é localizado na ponta de um dispositivo denominado braço, que tem a função de posicionar os cabeçotes acima da superfície dos pratos.</w:t>
      </w:r>
    </w:p>
    <w:p w14:paraId="262BFD72" w14:textId="77777777" w:rsidR="00237373" w:rsidRPr="00237373" w:rsidRDefault="00237373" w:rsidP="00237373">
      <w:pPr>
        <w:rPr>
          <w:rFonts w:ascii="Arial" w:hAnsi="Arial" w:cs="Arial"/>
          <w:sz w:val="24"/>
          <w:szCs w:val="24"/>
        </w:rPr>
      </w:pPr>
      <w:r w:rsidRPr="00237373">
        <w:rPr>
          <w:rFonts w:ascii="Arial" w:hAnsi="Arial" w:cs="Arial"/>
          <w:sz w:val="24"/>
          <w:szCs w:val="24"/>
        </w:rPr>
        <w:t>Olhando por cima, tem-se a impressão de que a cabeça de leitura e gravação toca nos discos, mas isso não ocorre. Na verdade, a distância entre ambos é extremamente pequena. A comunicação é feita pelos já citados impulsos magnéticos.</w:t>
      </w:r>
    </w:p>
    <w:p w14:paraId="00A6B44B" w14:textId="77777777" w:rsidR="00237373" w:rsidRPr="00237373" w:rsidRDefault="00237373" w:rsidP="00237373">
      <w:pPr>
        <w:rPr>
          <w:rFonts w:ascii="Arial" w:hAnsi="Arial" w:cs="Arial"/>
          <w:sz w:val="24"/>
          <w:szCs w:val="24"/>
        </w:rPr>
      </w:pPr>
      <w:r w:rsidRPr="00237373">
        <w:rPr>
          <w:rFonts w:ascii="Arial" w:hAnsi="Arial" w:cs="Arial"/>
          <w:sz w:val="24"/>
          <w:szCs w:val="24"/>
        </w:rPr>
        <w:t>HDs atuais podem ter cabeçotes com dois componentes, um responsável pela gravação e outro direcionado à leitura. Em dispositivos mais antigos, ambas as funções são executadas por uma única cabeça.</w:t>
      </w:r>
    </w:p>
    <w:p w14:paraId="165F455D" w14:textId="77777777" w:rsidR="00237373" w:rsidRPr="00237373" w:rsidRDefault="00237373" w:rsidP="00237373">
      <w:pPr>
        <w:rPr>
          <w:rFonts w:ascii="Arial" w:hAnsi="Arial" w:cs="Arial"/>
          <w:sz w:val="24"/>
          <w:szCs w:val="24"/>
        </w:rPr>
      </w:pPr>
      <w:r w:rsidRPr="00237373">
        <w:rPr>
          <w:rFonts w:ascii="Arial" w:hAnsi="Arial" w:cs="Arial"/>
          <w:sz w:val="24"/>
          <w:szCs w:val="24"/>
        </w:rPr>
        <w:t>Atuador</w:t>
      </w:r>
    </w:p>
    <w:p w14:paraId="5FF4C964" w14:textId="77777777" w:rsidR="00237373" w:rsidRPr="00237373" w:rsidRDefault="00237373" w:rsidP="00237373">
      <w:pPr>
        <w:rPr>
          <w:rFonts w:ascii="Arial" w:hAnsi="Arial" w:cs="Arial"/>
          <w:sz w:val="24"/>
          <w:szCs w:val="24"/>
        </w:rPr>
      </w:pPr>
      <w:r w:rsidRPr="00237373">
        <w:rPr>
          <w:rFonts w:ascii="Arial" w:hAnsi="Arial" w:cs="Arial"/>
          <w:sz w:val="24"/>
          <w:szCs w:val="24"/>
        </w:rPr>
        <w:t xml:space="preserve">Também chamado de voice </w:t>
      </w:r>
      <w:proofErr w:type="spellStart"/>
      <w:r w:rsidRPr="00237373">
        <w:rPr>
          <w:rFonts w:ascii="Arial" w:hAnsi="Arial" w:cs="Arial"/>
          <w:sz w:val="24"/>
          <w:szCs w:val="24"/>
        </w:rPr>
        <w:t>coil</w:t>
      </w:r>
      <w:proofErr w:type="spellEnd"/>
      <w:r w:rsidRPr="00237373">
        <w:rPr>
          <w:rFonts w:ascii="Arial" w:hAnsi="Arial" w:cs="Arial"/>
          <w:sz w:val="24"/>
          <w:szCs w:val="24"/>
        </w:rPr>
        <w:t>, o atuador é o responsável por mover o braço acima da superfície dos pratos e, com isso, permitir que os cabeçotes façam o seu trabalho. Para que a movimentação ocorra, o atuador contém em seu interior uma bobina que é "induzida" por imãs.</w:t>
      </w:r>
    </w:p>
    <w:p w14:paraId="4CDEE70B" w14:textId="2815E93F" w:rsidR="00237373" w:rsidRPr="00237373" w:rsidRDefault="00237373" w:rsidP="00237373">
      <w:pPr>
        <w:rPr>
          <w:rFonts w:ascii="Arial" w:hAnsi="Arial" w:cs="Arial"/>
          <w:sz w:val="24"/>
          <w:szCs w:val="24"/>
        </w:rPr>
      </w:pPr>
      <w:r w:rsidRPr="00237373">
        <w:rPr>
          <w:rFonts w:ascii="Arial" w:hAnsi="Arial" w:cs="Arial"/>
          <w:sz w:val="24"/>
          <w:szCs w:val="24"/>
        </w:rPr>
        <w:lastRenderedPageBreak/>
        <w:t>Gravação e leitura de dados</w:t>
      </w:r>
      <w:r>
        <w:rPr>
          <w:rFonts w:ascii="Arial" w:hAnsi="Arial" w:cs="Arial"/>
          <w:sz w:val="24"/>
          <w:szCs w:val="24"/>
        </w:rPr>
        <w:t>:</w:t>
      </w:r>
    </w:p>
    <w:p w14:paraId="1E526DC2" w14:textId="77777777" w:rsidR="00237373" w:rsidRPr="00237373" w:rsidRDefault="00237373" w:rsidP="00237373">
      <w:pPr>
        <w:rPr>
          <w:rFonts w:ascii="Arial" w:hAnsi="Arial" w:cs="Arial"/>
          <w:sz w:val="24"/>
          <w:szCs w:val="24"/>
        </w:rPr>
      </w:pPr>
      <w:r w:rsidRPr="00237373">
        <w:rPr>
          <w:rFonts w:ascii="Arial" w:hAnsi="Arial" w:cs="Arial"/>
          <w:sz w:val="24"/>
          <w:szCs w:val="24"/>
        </w:rPr>
        <w:drawing>
          <wp:inline distT="0" distB="0" distL="0" distR="0" wp14:anchorId="68F4029F" wp14:editId="4E54285A">
            <wp:extent cx="4351613" cy="3009900"/>
            <wp:effectExtent l="0" t="0" r="0" b="0"/>
            <wp:docPr id="5" name="Imagem 5" descr="Gráfico, Gráfico de explosão so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explosão solar&#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354402" cy="3011829"/>
                    </a:xfrm>
                    <a:prstGeom prst="rect">
                      <a:avLst/>
                    </a:prstGeom>
                  </pic:spPr>
                </pic:pic>
              </a:graphicData>
            </a:graphic>
          </wp:inline>
        </w:drawing>
      </w:r>
    </w:p>
    <w:p w14:paraId="5B49805E" w14:textId="77777777" w:rsidR="00237373" w:rsidRPr="00237373" w:rsidRDefault="00237373" w:rsidP="00237373">
      <w:pPr>
        <w:rPr>
          <w:rFonts w:ascii="Arial" w:hAnsi="Arial" w:cs="Arial"/>
          <w:sz w:val="24"/>
          <w:szCs w:val="24"/>
        </w:rPr>
      </w:pPr>
      <w:r w:rsidRPr="00237373">
        <w:rPr>
          <w:rFonts w:ascii="Arial" w:hAnsi="Arial" w:cs="Arial"/>
          <w:sz w:val="24"/>
          <w:szCs w:val="24"/>
        </w:rPr>
        <w:t>A superfície de gravação dos pratos é composta por materiais sensíveis ao magnetismo, como óxido de ferro. O cabeçote de leitura e gravação manipula as moléculas desse material por meio de seus polos. Para isso, a polaridade das cabeças muda em uma frequência muito alta: quando está positiva, atrai o polo negativo das moléculas e vice-versa.</w:t>
      </w:r>
    </w:p>
    <w:p w14:paraId="2DCE8EA2" w14:textId="77777777" w:rsidR="00237373" w:rsidRPr="00237373" w:rsidRDefault="00237373" w:rsidP="00237373">
      <w:pPr>
        <w:rPr>
          <w:rFonts w:ascii="Arial" w:hAnsi="Arial" w:cs="Arial"/>
          <w:sz w:val="24"/>
          <w:szCs w:val="24"/>
        </w:rPr>
      </w:pPr>
      <w:r w:rsidRPr="00237373">
        <w:rPr>
          <w:rFonts w:ascii="Arial" w:hAnsi="Arial" w:cs="Arial"/>
          <w:sz w:val="24"/>
          <w:szCs w:val="24"/>
        </w:rPr>
        <w:t>Os bits (representados por 0 e 1) são gravados de acordo com essa polaridade. No processo de leitura de dados, o cabeçote simplesmente "lê" o campo magnético gerado pelas moléculas e gera uma corrente elétrica correspondente, cuja variação é analisada pelo controlador do HD para determinar os bits.</w:t>
      </w:r>
    </w:p>
    <w:p w14:paraId="6842B9B0" w14:textId="77777777" w:rsidR="00237373" w:rsidRPr="00237373" w:rsidRDefault="00237373" w:rsidP="00237373">
      <w:pPr>
        <w:rPr>
          <w:rFonts w:ascii="Arial" w:hAnsi="Arial" w:cs="Arial"/>
          <w:sz w:val="24"/>
          <w:szCs w:val="24"/>
        </w:rPr>
      </w:pPr>
      <w:r w:rsidRPr="00237373">
        <w:rPr>
          <w:rFonts w:ascii="Arial" w:hAnsi="Arial" w:cs="Arial"/>
          <w:sz w:val="24"/>
          <w:szCs w:val="24"/>
        </w:rPr>
        <w:t>As trilhas são círculos que começam no centro do disco e vão até a sua borda, como se estivessem um dentro do outro. Essas trilhas são numeradas da borda para o centro: a trilha que fica mais próxima da extremidade do disco é denominada trilha 0, a trilha que vem em seguida é chamada de trilha 1 e assim por diante, até chegar à trilha mais próxima do centro.</w:t>
      </w:r>
    </w:p>
    <w:p w14:paraId="18DE159D" w14:textId="1842AA0C" w:rsidR="00237373" w:rsidRDefault="00237373" w:rsidP="00237373">
      <w:pPr>
        <w:rPr>
          <w:rFonts w:ascii="Arial" w:hAnsi="Arial" w:cs="Arial"/>
          <w:sz w:val="24"/>
          <w:szCs w:val="24"/>
        </w:rPr>
      </w:pPr>
      <w:r w:rsidRPr="00237373">
        <w:rPr>
          <w:rFonts w:ascii="Arial" w:hAnsi="Arial" w:cs="Arial"/>
          <w:sz w:val="24"/>
          <w:szCs w:val="24"/>
        </w:rPr>
        <w:t>Cada trilha é dividida em trechos regulares denominados setores. Cada setor possui uma capacidade específica de armazenamento (geralmente, de 512 bytes).</w:t>
      </w:r>
    </w:p>
    <w:p w14:paraId="71263678" w14:textId="020DCFDC" w:rsidR="00237373" w:rsidRPr="00237373" w:rsidRDefault="00237373" w:rsidP="00237373">
      <w:pPr>
        <w:rPr>
          <w:rFonts w:ascii="Arial" w:hAnsi="Arial" w:cs="Arial"/>
          <w:sz w:val="24"/>
          <w:szCs w:val="24"/>
        </w:rPr>
      </w:pPr>
      <w:r>
        <w:rPr>
          <w:rFonts w:ascii="Arial" w:hAnsi="Arial" w:cs="Arial"/>
          <w:sz w:val="24"/>
          <w:szCs w:val="24"/>
        </w:rPr>
        <w:t xml:space="preserve">E os cilindros? </w:t>
      </w:r>
      <w:proofErr w:type="gramStart"/>
      <w:r w:rsidRPr="00237373">
        <w:rPr>
          <w:rFonts w:ascii="Arial" w:hAnsi="Arial" w:cs="Arial"/>
          <w:sz w:val="24"/>
          <w:szCs w:val="24"/>
        </w:rPr>
        <w:t>Eis</w:t>
      </w:r>
      <w:proofErr w:type="gramEnd"/>
      <w:r w:rsidRPr="00237373">
        <w:rPr>
          <w:rFonts w:ascii="Arial" w:hAnsi="Arial" w:cs="Arial"/>
          <w:sz w:val="24"/>
          <w:szCs w:val="24"/>
        </w:rPr>
        <w:t xml:space="preserve"> um ponto interessante. Você já sabe que um HD pode conter vários pratos, sendo que há uma cabeça de leitura e gravação para cada lado dos discos. Imagine que é necessário ler a trilha 42 do lado superior do disco 1. O braço movimentará a cabeça até essa trilha, mas fará as demais se posicionarem de forma igual.</w:t>
      </w:r>
    </w:p>
    <w:p w14:paraId="62049D2B" w14:textId="77777777" w:rsidR="00237373" w:rsidRPr="00237373" w:rsidRDefault="00237373" w:rsidP="00237373">
      <w:pPr>
        <w:rPr>
          <w:rFonts w:ascii="Arial" w:hAnsi="Arial" w:cs="Arial"/>
          <w:sz w:val="24"/>
          <w:szCs w:val="24"/>
        </w:rPr>
      </w:pPr>
      <w:r w:rsidRPr="00237373">
        <w:rPr>
          <w:rFonts w:ascii="Arial" w:hAnsi="Arial" w:cs="Arial"/>
          <w:sz w:val="24"/>
          <w:szCs w:val="24"/>
        </w:rPr>
        <w:t>Isso ocorre porque, normalmente, o braço se movimenta de uma só vez, isto é, ele não é capaz de mover uma cabeça para uma trilha e uma segunda cabeça para outra.</w:t>
      </w:r>
    </w:p>
    <w:p w14:paraId="660E52F6" w14:textId="77777777" w:rsidR="00237373" w:rsidRPr="00237373" w:rsidRDefault="00237373" w:rsidP="00237373">
      <w:pPr>
        <w:rPr>
          <w:rFonts w:ascii="Arial" w:hAnsi="Arial" w:cs="Arial"/>
          <w:sz w:val="24"/>
          <w:szCs w:val="24"/>
        </w:rPr>
      </w:pPr>
      <w:r w:rsidRPr="00237373">
        <w:rPr>
          <w:rFonts w:ascii="Arial" w:hAnsi="Arial" w:cs="Arial"/>
          <w:sz w:val="24"/>
          <w:szCs w:val="24"/>
        </w:rPr>
        <w:lastRenderedPageBreak/>
        <w:t>Assim, quando a cabeça é direcionada à trilha 42 do lado superior do disco 1, todas as demais cabeças ficam posicionadas sobre a mesma trilha, só que em seus respectivos discos. Quando isso ocorre, damos o nome de cilindro. Em outras palavras, cilindro é a posição das cabeças sobre as mesmas trilhas de seus respectivos discos.</w:t>
      </w:r>
    </w:p>
    <w:p w14:paraId="4E918720" w14:textId="77777777" w:rsidR="00237373" w:rsidRPr="00237373" w:rsidRDefault="00237373" w:rsidP="00237373">
      <w:pPr>
        <w:rPr>
          <w:rFonts w:ascii="Arial" w:hAnsi="Arial" w:cs="Arial"/>
          <w:sz w:val="24"/>
          <w:szCs w:val="24"/>
        </w:rPr>
      </w:pPr>
      <w:r w:rsidRPr="00237373">
        <w:rPr>
          <w:rFonts w:ascii="Arial" w:hAnsi="Arial" w:cs="Arial"/>
          <w:sz w:val="24"/>
          <w:szCs w:val="24"/>
        </w:rPr>
        <w:t>Note que é necessário preparar os discos para receber dados. Isso é feito por meio de um processo conhecido como formatação. Há dois tipos: formatação física e formatação lógica. O primeiro tipo é justamente a "divisão" dos discos em trilhas e setores. Esse procedimento é feito na fábrica.</w:t>
      </w:r>
    </w:p>
    <w:p w14:paraId="114D4A10" w14:textId="77777777" w:rsidR="00237373" w:rsidRDefault="00237373" w:rsidP="00237373">
      <w:pPr>
        <w:rPr>
          <w:rFonts w:ascii="Arial" w:hAnsi="Arial" w:cs="Arial"/>
          <w:sz w:val="24"/>
          <w:szCs w:val="24"/>
        </w:rPr>
      </w:pPr>
      <w:r w:rsidRPr="00237373">
        <w:rPr>
          <w:rFonts w:ascii="Arial" w:hAnsi="Arial" w:cs="Arial"/>
          <w:sz w:val="24"/>
          <w:szCs w:val="24"/>
        </w:rPr>
        <w:t>A formatação lógica, por sua vez, consiste na aplicação de um sistema de arquivos apropriado a cada sistema operacional. Por exemplo, o Windows é capaz de trabalhar com sistemas de arquivos </w:t>
      </w:r>
      <w:hyperlink r:id="rId11" w:history="1">
        <w:r w:rsidRPr="00237373">
          <w:rPr>
            <w:rStyle w:val="Hyperlink"/>
            <w:rFonts w:ascii="Arial" w:hAnsi="Arial" w:cs="Arial"/>
            <w:sz w:val="24"/>
            <w:szCs w:val="24"/>
          </w:rPr>
          <w:t>FAT</w:t>
        </w:r>
      </w:hyperlink>
      <w:r w:rsidRPr="00237373">
        <w:rPr>
          <w:rFonts w:ascii="Arial" w:hAnsi="Arial" w:cs="Arial"/>
          <w:sz w:val="24"/>
          <w:szCs w:val="24"/>
        </w:rPr>
        <w:t> e </w:t>
      </w:r>
      <w:hyperlink r:id="rId12" w:history="1">
        <w:r w:rsidRPr="00237373">
          <w:rPr>
            <w:rStyle w:val="Hyperlink"/>
            <w:rFonts w:ascii="Arial" w:hAnsi="Arial" w:cs="Arial"/>
            <w:sz w:val="24"/>
            <w:szCs w:val="24"/>
          </w:rPr>
          <w:t>NTFS</w:t>
        </w:r>
      </w:hyperlink>
      <w:r w:rsidRPr="00237373">
        <w:rPr>
          <w:rFonts w:ascii="Arial" w:hAnsi="Arial" w:cs="Arial"/>
          <w:sz w:val="24"/>
          <w:szCs w:val="24"/>
        </w:rPr>
        <w:t>. O Linux pode trabalhar com vários sistemas de arquivos, entre eles, </w:t>
      </w:r>
      <w:hyperlink r:id="rId13" w:history="1">
        <w:r w:rsidRPr="00237373">
          <w:rPr>
            <w:rStyle w:val="Hyperlink"/>
            <w:rFonts w:ascii="Arial" w:hAnsi="Arial" w:cs="Arial"/>
            <w:sz w:val="24"/>
            <w:szCs w:val="24"/>
          </w:rPr>
          <w:t>ext3</w:t>
        </w:r>
      </w:hyperlink>
      <w:r w:rsidRPr="00237373">
        <w:rPr>
          <w:rFonts w:ascii="Arial" w:hAnsi="Arial" w:cs="Arial"/>
          <w:sz w:val="24"/>
          <w:szCs w:val="24"/>
        </w:rPr>
        <w:t> e </w:t>
      </w:r>
      <w:hyperlink r:id="rId14" w:history="1">
        <w:proofErr w:type="spellStart"/>
        <w:r w:rsidRPr="00237373">
          <w:rPr>
            <w:rStyle w:val="Hyperlink"/>
            <w:rFonts w:ascii="Arial" w:hAnsi="Arial" w:cs="Arial"/>
            <w:sz w:val="24"/>
            <w:szCs w:val="24"/>
          </w:rPr>
          <w:t>ReiserFS</w:t>
        </w:r>
      </w:hyperlink>
      <w:r w:rsidRPr="00237373">
        <w:rPr>
          <w:rFonts w:ascii="Arial" w:hAnsi="Arial" w:cs="Arial"/>
          <w:sz w:val="24"/>
          <w:szCs w:val="24"/>
        </w:rPr>
        <w:t>.</w:t>
      </w:r>
      <w:proofErr w:type="spellEnd"/>
    </w:p>
    <w:p w14:paraId="0B279A34" w14:textId="77777777" w:rsidR="00237373" w:rsidRDefault="00237373" w:rsidP="00237373">
      <w:pPr>
        <w:rPr>
          <w:rFonts w:ascii="Arial" w:hAnsi="Arial" w:cs="Arial"/>
          <w:sz w:val="24"/>
          <w:szCs w:val="24"/>
        </w:rPr>
      </w:pPr>
    </w:p>
    <w:p w14:paraId="1437EAB3" w14:textId="5D1F0C4C" w:rsidR="00B33B53" w:rsidRPr="00237373" w:rsidRDefault="00B33B53" w:rsidP="00237373">
      <w:pPr>
        <w:rPr>
          <w:rFonts w:ascii="Arial" w:hAnsi="Arial" w:cs="Arial"/>
          <w:sz w:val="24"/>
          <w:szCs w:val="24"/>
        </w:rPr>
      </w:pPr>
      <w:r w:rsidRPr="00B33B53">
        <w:rPr>
          <w:rFonts w:ascii="Arial" w:hAnsi="Arial" w:cs="Arial"/>
          <w:color w:val="000000"/>
          <w:sz w:val="24"/>
          <w:szCs w:val="24"/>
        </w:rPr>
        <w:t>HD externo</w:t>
      </w:r>
      <w:r>
        <w:rPr>
          <w:rFonts w:ascii="Arial" w:hAnsi="Arial" w:cs="Arial"/>
          <w:color w:val="000000"/>
          <w:sz w:val="24"/>
          <w:szCs w:val="24"/>
        </w:rPr>
        <w:t>:</w:t>
      </w:r>
    </w:p>
    <w:p w14:paraId="40339E88" w14:textId="77777777" w:rsidR="00B33B53" w:rsidRPr="00B33B53" w:rsidRDefault="00B33B53" w:rsidP="00B33B53">
      <w:pPr>
        <w:pStyle w:val="NormalWeb"/>
        <w:shd w:val="clear" w:color="auto" w:fill="FEFFFF"/>
        <w:spacing w:before="150" w:beforeAutospacing="0" w:after="300" w:afterAutospacing="0"/>
        <w:rPr>
          <w:rFonts w:ascii="Arial" w:hAnsi="Arial" w:cs="Arial"/>
          <w:color w:val="000000"/>
        </w:rPr>
      </w:pPr>
      <w:r w:rsidRPr="00B33B53">
        <w:rPr>
          <w:rFonts w:ascii="Arial" w:hAnsi="Arial" w:cs="Arial"/>
          <w:color w:val="000000"/>
        </w:rPr>
        <w:t>É possível encontrar vários tipos de HDs no mercado, desde os conhecidos discos rígidos para instalação em desktops, passando por dispositivos mais sofisticados voltados ao mercado profissional (ou seja, para servidores), chegando aos populares </w:t>
      </w:r>
      <w:r w:rsidRPr="00B33B53">
        <w:rPr>
          <w:rStyle w:val="Forte"/>
          <w:rFonts w:ascii="Arial" w:hAnsi="Arial" w:cs="Arial"/>
          <w:b w:val="0"/>
          <w:bCs w:val="0"/>
          <w:color w:val="000000"/>
        </w:rPr>
        <w:t>HDs externos</w:t>
      </w:r>
      <w:r w:rsidRPr="00B33B53">
        <w:rPr>
          <w:rFonts w:ascii="Arial" w:hAnsi="Arial" w:cs="Arial"/>
          <w:b/>
          <w:bCs/>
          <w:color w:val="000000"/>
        </w:rPr>
        <w:t>.</w:t>
      </w:r>
    </w:p>
    <w:p w14:paraId="1755A884" w14:textId="77777777" w:rsidR="00B33B53" w:rsidRPr="00B33B53" w:rsidRDefault="00B33B53" w:rsidP="00B33B53">
      <w:pPr>
        <w:pStyle w:val="NormalWeb"/>
        <w:shd w:val="clear" w:color="auto" w:fill="FEFFFF"/>
        <w:spacing w:before="150" w:beforeAutospacing="0" w:after="300" w:afterAutospacing="0"/>
        <w:rPr>
          <w:rFonts w:ascii="Arial" w:hAnsi="Arial" w:cs="Arial"/>
          <w:color w:val="000000"/>
        </w:rPr>
      </w:pPr>
      <w:r w:rsidRPr="00B33B53">
        <w:rPr>
          <w:rFonts w:ascii="Arial" w:hAnsi="Arial" w:cs="Arial"/>
          <w:noProof/>
          <w:color w:val="000000"/>
        </w:rPr>
        <w:drawing>
          <wp:inline distT="0" distB="0" distL="0" distR="0" wp14:anchorId="536EE6EC" wp14:editId="609DDA40">
            <wp:extent cx="3562597" cy="3562597"/>
            <wp:effectExtent l="0" t="0" r="0" b="0"/>
            <wp:docPr id="14" name="Imagem 14"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elular com texto preto sobre fundo branc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3562597" cy="3562597"/>
                    </a:xfrm>
                    <a:prstGeom prst="rect">
                      <a:avLst/>
                    </a:prstGeom>
                  </pic:spPr>
                </pic:pic>
              </a:graphicData>
            </a:graphic>
          </wp:inline>
        </w:drawing>
      </w:r>
    </w:p>
    <w:p w14:paraId="4C2E9303" w14:textId="77777777" w:rsidR="00B33B53" w:rsidRPr="00B33B53" w:rsidRDefault="00B33B53" w:rsidP="00B33B53">
      <w:pPr>
        <w:pStyle w:val="NormalWeb"/>
        <w:shd w:val="clear" w:color="auto" w:fill="FEFFFF"/>
        <w:spacing w:before="150" w:beforeAutospacing="0" w:after="300" w:afterAutospacing="0"/>
        <w:rPr>
          <w:rFonts w:ascii="Arial" w:hAnsi="Arial" w:cs="Arial"/>
          <w:color w:val="000000"/>
        </w:rPr>
      </w:pPr>
    </w:p>
    <w:p w14:paraId="31CAC9BC" w14:textId="7B0F4C28" w:rsidR="00B33B53" w:rsidRPr="00B33B53" w:rsidRDefault="00B33B53" w:rsidP="00B33B53">
      <w:pPr>
        <w:pStyle w:val="NormalWeb"/>
        <w:shd w:val="clear" w:color="auto" w:fill="FEFFFF"/>
        <w:spacing w:before="150" w:beforeAutospacing="0" w:after="300" w:afterAutospacing="0"/>
        <w:rPr>
          <w:rFonts w:ascii="Arial" w:hAnsi="Arial" w:cs="Arial"/>
          <w:color w:val="000000"/>
        </w:rPr>
      </w:pPr>
      <w:r>
        <w:rPr>
          <w:rFonts w:ascii="Arial" w:hAnsi="Arial" w:cs="Arial"/>
          <w:color w:val="000000"/>
        </w:rPr>
        <w:t>É s</w:t>
      </w:r>
      <w:r w:rsidRPr="00B33B53">
        <w:rPr>
          <w:rFonts w:ascii="Arial" w:hAnsi="Arial" w:cs="Arial"/>
          <w:color w:val="000000"/>
        </w:rPr>
        <w:t xml:space="preserve">implesmente, um HD que você pode levar para praticamente qualquer lugar e conectá-lo ao computador somente quando precisar. A conexão pode ser </w:t>
      </w:r>
      <w:r w:rsidRPr="00B33B53">
        <w:rPr>
          <w:rFonts w:ascii="Arial" w:hAnsi="Arial" w:cs="Arial"/>
          <w:color w:val="000000"/>
        </w:rPr>
        <w:lastRenderedPageBreak/>
        <w:t>feita via </w:t>
      </w:r>
      <w:hyperlink r:id="rId16" w:history="1">
        <w:r w:rsidRPr="00B33B53">
          <w:rPr>
            <w:rStyle w:val="Hyperlink"/>
            <w:rFonts w:ascii="Arial" w:eastAsiaTheme="majorEastAsia" w:hAnsi="Arial" w:cs="Arial"/>
            <w:color w:val="2160DE"/>
          </w:rPr>
          <w:t>USB</w:t>
        </w:r>
      </w:hyperlink>
      <w:r w:rsidRPr="00B33B53">
        <w:rPr>
          <w:rFonts w:ascii="Arial" w:hAnsi="Arial" w:cs="Arial"/>
          <w:color w:val="000000"/>
        </w:rPr>
        <w:t>, </w:t>
      </w:r>
      <w:hyperlink r:id="rId17" w:history="1">
        <w:r w:rsidRPr="00B33B53">
          <w:rPr>
            <w:rStyle w:val="Hyperlink"/>
            <w:rFonts w:ascii="Arial" w:eastAsiaTheme="majorEastAsia" w:hAnsi="Arial" w:cs="Arial"/>
            <w:color w:val="2160DE"/>
          </w:rPr>
          <w:t>FireWire</w:t>
        </w:r>
      </w:hyperlink>
      <w:r w:rsidRPr="00B33B53">
        <w:rPr>
          <w:rFonts w:ascii="Arial" w:hAnsi="Arial" w:cs="Arial"/>
          <w:color w:val="000000"/>
        </w:rPr>
        <w:t> (modelos antigos), SATA externo e </w:t>
      </w:r>
      <w:proofErr w:type="spellStart"/>
      <w:r w:rsidRPr="00B33B53">
        <w:rPr>
          <w:rFonts w:ascii="Arial" w:hAnsi="Arial" w:cs="Arial"/>
          <w:color w:val="000000"/>
        </w:rPr>
        <w:fldChar w:fldCharType="begin"/>
      </w:r>
      <w:r w:rsidRPr="00B33B53">
        <w:rPr>
          <w:rFonts w:ascii="Arial" w:hAnsi="Arial" w:cs="Arial"/>
          <w:color w:val="000000"/>
        </w:rPr>
        <w:instrText xml:space="preserve"> HYPERLINK "https://www.infowester.com/thunderbolt.php" </w:instrText>
      </w:r>
      <w:r w:rsidRPr="00B33B53">
        <w:rPr>
          <w:rFonts w:ascii="Arial" w:hAnsi="Arial" w:cs="Arial"/>
          <w:color w:val="000000"/>
        </w:rPr>
      </w:r>
      <w:r w:rsidRPr="00B33B53">
        <w:rPr>
          <w:rFonts w:ascii="Arial" w:hAnsi="Arial" w:cs="Arial"/>
          <w:color w:val="000000"/>
        </w:rPr>
        <w:fldChar w:fldCharType="separate"/>
      </w:r>
      <w:r w:rsidRPr="00B33B53">
        <w:rPr>
          <w:rStyle w:val="Hyperlink"/>
          <w:rFonts w:ascii="Arial" w:eastAsiaTheme="majorEastAsia" w:hAnsi="Arial" w:cs="Arial"/>
          <w:color w:val="2160DE"/>
        </w:rPr>
        <w:t>Thunderbolt</w:t>
      </w:r>
      <w:proofErr w:type="spellEnd"/>
      <w:r w:rsidRPr="00B33B53">
        <w:rPr>
          <w:rFonts w:ascii="Arial" w:hAnsi="Arial" w:cs="Arial"/>
          <w:color w:val="000000"/>
        </w:rPr>
        <w:fldChar w:fldCharType="end"/>
      </w:r>
      <w:r w:rsidRPr="00B33B53">
        <w:rPr>
          <w:rFonts w:ascii="Arial" w:hAnsi="Arial" w:cs="Arial"/>
          <w:color w:val="000000"/>
        </w:rPr>
        <w:t>, por exemplo.</w:t>
      </w:r>
    </w:p>
    <w:p w14:paraId="4BA9FD80" w14:textId="77777777" w:rsidR="00B33B53" w:rsidRPr="00B33B53" w:rsidRDefault="00B33B53" w:rsidP="00B33B53">
      <w:pPr>
        <w:pStyle w:val="NormalWeb"/>
        <w:shd w:val="clear" w:color="auto" w:fill="FEFFFF"/>
        <w:spacing w:before="150" w:beforeAutospacing="0" w:after="300" w:afterAutospacing="0"/>
        <w:rPr>
          <w:rFonts w:ascii="Arial" w:hAnsi="Arial" w:cs="Arial"/>
          <w:color w:val="000000"/>
        </w:rPr>
      </w:pPr>
      <w:r w:rsidRPr="00B33B53">
        <w:rPr>
          <w:rFonts w:ascii="Arial" w:hAnsi="Arial" w:cs="Arial"/>
          <w:color w:val="000000"/>
          <w:shd w:val="clear" w:color="auto" w:fill="FEFFFF"/>
        </w:rPr>
        <w:t>Também é possível encontrar no mercado </w:t>
      </w:r>
      <w:r w:rsidRPr="00B33B53">
        <w:rPr>
          <w:rStyle w:val="nfase"/>
          <w:rFonts w:ascii="Arial" w:hAnsi="Arial" w:cs="Arial"/>
          <w:color w:val="000000"/>
          <w:shd w:val="clear" w:color="auto" w:fill="FEFFFF"/>
        </w:rPr>
        <w:t>cases</w:t>
      </w:r>
      <w:r w:rsidRPr="00B33B53">
        <w:rPr>
          <w:rFonts w:ascii="Arial" w:hAnsi="Arial" w:cs="Arial"/>
          <w:color w:val="000000"/>
          <w:shd w:val="clear" w:color="auto" w:fill="FEFFFF"/>
        </w:rPr>
        <w:t> que permitem ao usuário montar o seu próprio HD externo: trata-se de um equipamento que possibilita a instalação de um HD convencional, fazendo este funcionar como HD externo. O usuário precisa apenas adquirir um HD que utilize a interface correta e as dimensões correspondentes ao </w:t>
      </w:r>
      <w:r w:rsidRPr="00B33B53">
        <w:rPr>
          <w:rStyle w:val="nfase"/>
          <w:rFonts w:ascii="Arial" w:hAnsi="Arial" w:cs="Arial"/>
          <w:color w:val="000000"/>
          <w:shd w:val="clear" w:color="auto" w:fill="FEFFFF"/>
        </w:rPr>
        <w:t>case</w:t>
      </w:r>
      <w:r w:rsidRPr="00B33B53">
        <w:rPr>
          <w:rFonts w:ascii="Arial" w:hAnsi="Arial" w:cs="Arial"/>
          <w:color w:val="000000"/>
          <w:shd w:val="clear" w:color="auto" w:fill="FEFFFF"/>
        </w:rPr>
        <w:t>.</w:t>
      </w:r>
    </w:p>
    <w:p w14:paraId="6082DAE0" w14:textId="77777777" w:rsidR="00136DF4" w:rsidRDefault="00136DF4" w:rsidP="00237373">
      <w:pPr>
        <w:rPr>
          <w:rFonts w:ascii="Arial" w:hAnsi="Arial" w:cs="Arial"/>
          <w:b/>
          <w:sz w:val="24"/>
          <w:szCs w:val="24"/>
        </w:rPr>
      </w:pPr>
    </w:p>
    <w:p w14:paraId="1DDA6480" w14:textId="5AD60B78" w:rsidR="00237373" w:rsidRDefault="00F14C0C" w:rsidP="00237373">
      <w:pPr>
        <w:rPr>
          <w:rFonts w:ascii="Arial" w:hAnsi="Arial" w:cs="Arial"/>
          <w:b/>
          <w:sz w:val="24"/>
          <w:szCs w:val="24"/>
        </w:rPr>
      </w:pPr>
      <w:r>
        <w:rPr>
          <w:rFonts w:ascii="Arial" w:hAnsi="Arial" w:cs="Arial"/>
          <w:b/>
          <w:sz w:val="24"/>
          <w:szCs w:val="24"/>
        </w:rPr>
        <w:t>3.Quanto custa um</w:t>
      </w:r>
    </w:p>
    <w:p w14:paraId="1F21CB37" w14:textId="0E1A311A" w:rsidR="00237373" w:rsidRPr="00237373" w:rsidRDefault="00237373" w:rsidP="00237373">
      <w:pPr>
        <w:rPr>
          <w:rFonts w:ascii="Arial" w:hAnsi="Arial" w:cs="Arial"/>
          <w:b/>
          <w:sz w:val="24"/>
          <w:szCs w:val="24"/>
        </w:rPr>
      </w:pPr>
      <w:r w:rsidRPr="00237373">
        <w:rPr>
          <w:rStyle w:val="s1ppyq"/>
          <w:rFonts w:ascii="Arial" w:hAnsi="Arial" w:cs="Arial"/>
        </w:rPr>
        <w:t>O preço de um HD interno depende de sua capacidade de armazenamento. Os modelos mais básicos custam cerca de R$200 enquanto os mais elaborados podem custar acima de R$1.000.</w:t>
      </w:r>
    </w:p>
    <w:p w14:paraId="33C4E433" w14:textId="77777777" w:rsidR="00F14C0C" w:rsidRDefault="00F14C0C" w:rsidP="00F14C0C">
      <w:pPr>
        <w:rPr>
          <w:rFonts w:ascii="Arial" w:hAnsi="Arial" w:cs="Arial"/>
          <w:b/>
          <w:sz w:val="24"/>
          <w:szCs w:val="24"/>
        </w:rPr>
      </w:pPr>
    </w:p>
    <w:p w14:paraId="237348A1" w14:textId="64A97EFE" w:rsidR="00F14C0C" w:rsidRDefault="00F14C0C" w:rsidP="00F14C0C">
      <w:pPr>
        <w:rPr>
          <w:rFonts w:ascii="Arial" w:hAnsi="Arial" w:cs="Arial"/>
          <w:b/>
          <w:sz w:val="24"/>
          <w:szCs w:val="24"/>
        </w:rPr>
      </w:pPr>
      <w:r>
        <w:rPr>
          <w:rFonts w:ascii="Arial" w:hAnsi="Arial" w:cs="Arial"/>
          <w:b/>
          <w:sz w:val="24"/>
          <w:szCs w:val="24"/>
        </w:rPr>
        <w:t xml:space="preserve">5.O que é </w:t>
      </w:r>
      <w:r w:rsidR="00EE7AA4">
        <w:rPr>
          <w:rFonts w:ascii="Arial" w:hAnsi="Arial" w:cs="Arial"/>
          <w:b/>
          <w:sz w:val="24"/>
          <w:szCs w:val="24"/>
        </w:rPr>
        <w:t>SSD</w:t>
      </w:r>
    </w:p>
    <w:p w14:paraId="25777AEB" w14:textId="59775A3F" w:rsidR="00872312" w:rsidRDefault="00872312" w:rsidP="00872312">
      <w:pPr>
        <w:rPr>
          <w:rFonts w:ascii="Arial" w:hAnsi="Arial" w:cs="Arial"/>
          <w:sz w:val="24"/>
          <w:szCs w:val="24"/>
        </w:rPr>
      </w:pPr>
      <w:r w:rsidRPr="00872312">
        <w:rPr>
          <w:rFonts w:ascii="Arial" w:hAnsi="Arial" w:cs="Arial"/>
          <w:sz w:val="24"/>
          <w:szCs w:val="24"/>
        </w:rPr>
        <w:t>Um SSD (</w:t>
      </w:r>
      <w:proofErr w:type="spellStart"/>
      <w:r w:rsidRPr="00872312">
        <w:rPr>
          <w:rFonts w:ascii="Arial" w:hAnsi="Arial" w:cs="Arial"/>
          <w:sz w:val="24"/>
          <w:szCs w:val="24"/>
        </w:rPr>
        <w:t>Solid</w:t>
      </w:r>
      <w:proofErr w:type="spellEnd"/>
      <w:r w:rsidRPr="00872312">
        <w:rPr>
          <w:rFonts w:ascii="Arial" w:hAnsi="Arial" w:cs="Arial"/>
          <w:sz w:val="24"/>
          <w:szCs w:val="24"/>
        </w:rPr>
        <w:t xml:space="preserve"> </w:t>
      </w:r>
      <w:proofErr w:type="spellStart"/>
      <w:r w:rsidRPr="00872312">
        <w:rPr>
          <w:rFonts w:ascii="Arial" w:hAnsi="Arial" w:cs="Arial"/>
          <w:sz w:val="24"/>
          <w:szCs w:val="24"/>
        </w:rPr>
        <w:t>State</w:t>
      </w:r>
      <w:proofErr w:type="spellEnd"/>
      <w:r w:rsidRPr="00872312">
        <w:rPr>
          <w:rFonts w:ascii="Arial" w:hAnsi="Arial" w:cs="Arial"/>
          <w:sz w:val="24"/>
          <w:szCs w:val="24"/>
        </w:rPr>
        <w:t xml:space="preserve"> Drive) é um tipo de armazenamento de dados que utiliza memória flash para armazenar informações. Ele é uma alternativa mais rápida e moderna ao HD (Hard Disk), que utiliza discos magnéticos rotativos para armazenar dados. </w:t>
      </w:r>
      <w:r>
        <w:rPr>
          <w:rFonts w:ascii="Arial" w:hAnsi="Arial" w:cs="Arial"/>
          <w:sz w:val="24"/>
          <w:szCs w:val="24"/>
        </w:rPr>
        <w:t>O</w:t>
      </w:r>
      <w:r w:rsidRPr="00872312">
        <w:rPr>
          <w:rFonts w:ascii="Arial" w:hAnsi="Arial" w:cs="Arial"/>
          <w:sz w:val="24"/>
          <w:szCs w:val="24"/>
        </w:rPr>
        <w:t xml:space="preserve"> ciclo de gravação do </w:t>
      </w:r>
      <w:proofErr w:type="spellStart"/>
      <w:r w:rsidRPr="00872312">
        <w:rPr>
          <w:rFonts w:ascii="Arial" w:hAnsi="Arial" w:cs="Arial"/>
          <w:sz w:val="24"/>
          <w:szCs w:val="24"/>
        </w:rPr>
        <w:t>ssd</w:t>
      </w:r>
      <w:proofErr w:type="spellEnd"/>
      <w:r w:rsidRPr="00872312">
        <w:rPr>
          <w:rFonts w:ascii="Arial" w:hAnsi="Arial" w:cs="Arial"/>
          <w:sz w:val="24"/>
          <w:szCs w:val="24"/>
        </w:rPr>
        <w:t xml:space="preserve"> permite apagar reescrever dados diversas vezes na mesma célula, porém cada vez que esse processo e concluído as células são degradadas e tem sua vida útil diminuída.</w:t>
      </w:r>
    </w:p>
    <w:p w14:paraId="3C9114CE" w14:textId="24D7FCFA" w:rsidR="00872312" w:rsidRPr="00872312" w:rsidRDefault="00872312" w:rsidP="00872312">
      <w:pPr>
        <w:rPr>
          <w:rFonts w:ascii="Arial" w:hAnsi="Arial" w:cs="Arial"/>
          <w:sz w:val="24"/>
          <w:szCs w:val="24"/>
        </w:rPr>
      </w:pPr>
      <w:r>
        <w:rPr>
          <w:noProof/>
        </w:rPr>
        <w:drawing>
          <wp:inline distT="0" distB="0" distL="0" distR="0" wp14:anchorId="0D10CA01" wp14:editId="58225144">
            <wp:extent cx="3731304" cy="2468880"/>
            <wp:effectExtent l="0" t="0" r="2540" b="7620"/>
            <wp:docPr id="4" name="Imagem 4"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omputador com texto preto sobre fundo branc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7488" cy="2472972"/>
                    </a:xfrm>
                    <a:prstGeom prst="rect">
                      <a:avLst/>
                    </a:prstGeom>
                    <a:noFill/>
                    <a:ln>
                      <a:noFill/>
                    </a:ln>
                  </pic:spPr>
                </pic:pic>
              </a:graphicData>
            </a:graphic>
          </wp:inline>
        </w:drawing>
      </w:r>
    </w:p>
    <w:p w14:paraId="73B345E9" w14:textId="526C83ED" w:rsidR="00872312" w:rsidRDefault="00872312" w:rsidP="00872312"/>
    <w:p w14:paraId="3F8DF2DB" w14:textId="77777777" w:rsidR="00872312" w:rsidRPr="00B33B53" w:rsidRDefault="00872312" w:rsidP="00872312">
      <w:pPr>
        <w:rPr>
          <w:rFonts w:ascii="Arial" w:hAnsi="Arial" w:cs="Arial"/>
          <w:sz w:val="24"/>
          <w:szCs w:val="24"/>
        </w:rPr>
      </w:pPr>
      <w:r w:rsidRPr="00B33B53">
        <w:rPr>
          <w:rFonts w:ascii="Arial" w:hAnsi="Arial" w:cs="Arial"/>
          <w:sz w:val="24"/>
          <w:szCs w:val="24"/>
        </w:rPr>
        <w:t xml:space="preserve">Vantagens do </w:t>
      </w:r>
      <w:proofErr w:type="spellStart"/>
      <w:r w:rsidRPr="00B33B53">
        <w:rPr>
          <w:rFonts w:ascii="Arial" w:hAnsi="Arial" w:cs="Arial"/>
          <w:sz w:val="24"/>
          <w:szCs w:val="24"/>
        </w:rPr>
        <w:t>ssd</w:t>
      </w:r>
      <w:proofErr w:type="spellEnd"/>
      <w:r w:rsidRPr="00B33B53">
        <w:rPr>
          <w:rFonts w:ascii="Arial" w:hAnsi="Arial" w:cs="Arial"/>
          <w:sz w:val="24"/>
          <w:szCs w:val="24"/>
        </w:rPr>
        <w:t>:</w:t>
      </w:r>
    </w:p>
    <w:p w14:paraId="43AA9519" w14:textId="77777777" w:rsidR="00872312" w:rsidRPr="00B33B53" w:rsidRDefault="00872312" w:rsidP="00872312">
      <w:pPr>
        <w:rPr>
          <w:rFonts w:ascii="Arial" w:hAnsi="Arial" w:cs="Arial"/>
          <w:sz w:val="24"/>
          <w:szCs w:val="24"/>
        </w:rPr>
      </w:pPr>
      <w:r w:rsidRPr="00B33B53">
        <w:rPr>
          <w:rFonts w:ascii="Arial" w:hAnsi="Arial" w:cs="Arial"/>
          <w:sz w:val="24"/>
          <w:szCs w:val="24"/>
        </w:rPr>
        <w:t>-A ausência de partes moveis, o que elimina a existência de possíveis falhas mecânicas</w:t>
      </w:r>
    </w:p>
    <w:p w14:paraId="0226BC3F" w14:textId="77777777" w:rsidR="00872312" w:rsidRPr="00B33B53" w:rsidRDefault="00872312" w:rsidP="00872312">
      <w:pPr>
        <w:rPr>
          <w:rFonts w:ascii="Arial" w:hAnsi="Arial" w:cs="Arial"/>
          <w:sz w:val="24"/>
          <w:szCs w:val="24"/>
        </w:rPr>
      </w:pPr>
      <w:r w:rsidRPr="00B33B53">
        <w:rPr>
          <w:rFonts w:ascii="Arial" w:hAnsi="Arial" w:cs="Arial"/>
          <w:sz w:val="24"/>
          <w:szCs w:val="24"/>
        </w:rPr>
        <w:t xml:space="preserve">-O seu melhor desempenho, o que resulta em uma inicialização mais rápida de aplicativos, </w:t>
      </w:r>
      <w:proofErr w:type="gramStart"/>
      <w:r w:rsidRPr="00B33B53">
        <w:rPr>
          <w:rFonts w:ascii="Arial" w:hAnsi="Arial" w:cs="Arial"/>
          <w:sz w:val="24"/>
          <w:szCs w:val="24"/>
        </w:rPr>
        <w:t>programas e etc.</w:t>
      </w:r>
      <w:proofErr w:type="gramEnd"/>
    </w:p>
    <w:p w14:paraId="23108066" w14:textId="77777777" w:rsidR="00872312" w:rsidRPr="00B33B53" w:rsidRDefault="00872312" w:rsidP="00872312">
      <w:pPr>
        <w:rPr>
          <w:rFonts w:ascii="Arial" w:hAnsi="Arial" w:cs="Arial"/>
          <w:sz w:val="24"/>
          <w:szCs w:val="24"/>
        </w:rPr>
      </w:pPr>
      <w:r w:rsidRPr="00B33B53">
        <w:rPr>
          <w:rFonts w:ascii="Arial" w:hAnsi="Arial" w:cs="Arial"/>
          <w:sz w:val="24"/>
          <w:szCs w:val="24"/>
        </w:rPr>
        <w:lastRenderedPageBreak/>
        <w:t>-Memória flash (é uma tecnologia de armazenamento de dados que usa uma memória não volátil. Isso quer dizer que nada é perdido quando é desligado, além de não exigir partes móveis ou uso excessivo de energia para funcionar)</w:t>
      </w:r>
    </w:p>
    <w:p w14:paraId="4B1A95C9" w14:textId="77777777" w:rsidR="00872312" w:rsidRPr="00B33B53" w:rsidRDefault="00872312" w:rsidP="00872312">
      <w:pPr>
        <w:rPr>
          <w:rFonts w:ascii="Arial" w:hAnsi="Arial" w:cs="Arial"/>
          <w:sz w:val="24"/>
          <w:szCs w:val="24"/>
        </w:rPr>
      </w:pPr>
      <w:r w:rsidRPr="00B33B53">
        <w:rPr>
          <w:rFonts w:ascii="Arial" w:hAnsi="Arial" w:cs="Arial"/>
          <w:sz w:val="24"/>
          <w:szCs w:val="24"/>
        </w:rPr>
        <w:t xml:space="preserve">-Não faz barulho – Como o seu funcionamento não envolve nada mecânico, apenas o acesso as memórias Flash, não é possível escutar nenhum som vindo dele, ao contraio do </w:t>
      </w:r>
      <w:proofErr w:type="spellStart"/>
      <w:r w:rsidRPr="00B33B53">
        <w:rPr>
          <w:rFonts w:ascii="Arial" w:hAnsi="Arial" w:cs="Arial"/>
          <w:sz w:val="24"/>
          <w:szCs w:val="24"/>
        </w:rPr>
        <w:t>hd</w:t>
      </w:r>
      <w:proofErr w:type="spellEnd"/>
      <w:r w:rsidRPr="00B33B53">
        <w:rPr>
          <w:rFonts w:ascii="Arial" w:hAnsi="Arial" w:cs="Arial"/>
          <w:sz w:val="24"/>
          <w:szCs w:val="24"/>
        </w:rPr>
        <w:t xml:space="preserve"> que possui parte moveis que gera ruídos</w:t>
      </w:r>
    </w:p>
    <w:p w14:paraId="55F10A7F" w14:textId="77777777" w:rsidR="00872312" w:rsidRPr="00B33B53" w:rsidRDefault="00872312" w:rsidP="00872312">
      <w:pPr>
        <w:rPr>
          <w:rFonts w:ascii="Arial" w:hAnsi="Arial" w:cs="Arial"/>
          <w:sz w:val="24"/>
          <w:szCs w:val="24"/>
        </w:rPr>
      </w:pPr>
      <w:r w:rsidRPr="00B33B53">
        <w:rPr>
          <w:rFonts w:ascii="Arial" w:hAnsi="Arial" w:cs="Arial"/>
          <w:sz w:val="24"/>
          <w:szCs w:val="24"/>
        </w:rPr>
        <w:t>-Gasta menos energia</w:t>
      </w:r>
    </w:p>
    <w:p w14:paraId="1B2C991C" w14:textId="77777777" w:rsidR="00872312" w:rsidRPr="00B33B53" w:rsidRDefault="00872312" w:rsidP="00872312">
      <w:pPr>
        <w:rPr>
          <w:rFonts w:ascii="Arial" w:hAnsi="Arial" w:cs="Arial"/>
          <w:sz w:val="24"/>
          <w:szCs w:val="24"/>
        </w:rPr>
      </w:pPr>
      <w:r w:rsidRPr="00B33B53">
        <w:rPr>
          <w:rFonts w:ascii="Arial" w:hAnsi="Arial" w:cs="Arial"/>
          <w:sz w:val="24"/>
          <w:szCs w:val="24"/>
        </w:rPr>
        <w:t>desvantagens:</w:t>
      </w:r>
    </w:p>
    <w:p w14:paraId="18FA7B06" w14:textId="77777777" w:rsidR="00872312" w:rsidRPr="00B33B53" w:rsidRDefault="00872312" w:rsidP="00872312">
      <w:pPr>
        <w:rPr>
          <w:rFonts w:ascii="Arial" w:hAnsi="Arial" w:cs="Arial"/>
          <w:sz w:val="24"/>
          <w:szCs w:val="24"/>
        </w:rPr>
      </w:pPr>
      <w:r w:rsidRPr="00B33B53">
        <w:rPr>
          <w:rFonts w:ascii="Arial" w:hAnsi="Arial" w:cs="Arial"/>
          <w:sz w:val="24"/>
          <w:szCs w:val="24"/>
        </w:rPr>
        <w:t xml:space="preserve">-O seu preço que costuma ser muito maior do que o preço de um </w:t>
      </w:r>
      <w:proofErr w:type="spellStart"/>
      <w:r w:rsidRPr="00B33B53">
        <w:rPr>
          <w:rFonts w:ascii="Arial" w:hAnsi="Arial" w:cs="Arial"/>
          <w:sz w:val="24"/>
          <w:szCs w:val="24"/>
        </w:rPr>
        <w:t>hd</w:t>
      </w:r>
      <w:proofErr w:type="spellEnd"/>
      <w:r w:rsidRPr="00B33B53">
        <w:rPr>
          <w:rFonts w:ascii="Arial" w:hAnsi="Arial" w:cs="Arial"/>
          <w:sz w:val="24"/>
          <w:szCs w:val="24"/>
        </w:rPr>
        <w:t xml:space="preserve"> convencional</w:t>
      </w:r>
    </w:p>
    <w:p w14:paraId="5C4E6354" w14:textId="77777777" w:rsidR="00872312" w:rsidRPr="00B33B53" w:rsidRDefault="00872312" w:rsidP="00872312">
      <w:pPr>
        <w:rPr>
          <w:rFonts w:ascii="Arial" w:hAnsi="Arial" w:cs="Arial"/>
          <w:sz w:val="24"/>
          <w:szCs w:val="24"/>
        </w:rPr>
      </w:pPr>
      <w:r w:rsidRPr="00B33B53">
        <w:rPr>
          <w:rFonts w:ascii="Arial" w:hAnsi="Arial" w:cs="Arial"/>
          <w:sz w:val="24"/>
          <w:szCs w:val="24"/>
        </w:rPr>
        <w:t>-O seu espaço de armazenamento que costuma ser menor (apesar de existirem alguns com uma memória maio o seu preço tende a ser inacessível.</w:t>
      </w:r>
    </w:p>
    <w:p w14:paraId="1747EBB2" w14:textId="77777777" w:rsidR="00872312" w:rsidRPr="00B33B53" w:rsidRDefault="00872312" w:rsidP="00872312">
      <w:pPr>
        <w:rPr>
          <w:rFonts w:ascii="Arial" w:hAnsi="Arial" w:cs="Arial"/>
          <w:sz w:val="24"/>
          <w:szCs w:val="24"/>
        </w:rPr>
      </w:pPr>
      <w:r w:rsidRPr="00B33B53">
        <w:rPr>
          <w:rFonts w:ascii="Arial" w:hAnsi="Arial" w:cs="Arial"/>
          <w:sz w:val="24"/>
          <w:szCs w:val="24"/>
        </w:rPr>
        <w:t xml:space="preserve">Os </w:t>
      </w:r>
      <w:proofErr w:type="spellStart"/>
      <w:r w:rsidRPr="00B33B53">
        <w:rPr>
          <w:rFonts w:ascii="Arial" w:hAnsi="Arial" w:cs="Arial"/>
          <w:sz w:val="24"/>
          <w:szCs w:val="24"/>
        </w:rPr>
        <w:t>ssds</w:t>
      </w:r>
      <w:proofErr w:type="spellEnd"/>
      <w:r w:rsidRPr="00B33B53">
        <w:rPr>
          <w:rFonts w:ascii="Arial" w:hAnsi="Arial" w:cs="Arial"/>
          <w:sz w:val="24"/>
          <w:szCs w:val="24"/>
        </w:rPr>
        <w:t xml:space="preserve"> podem variar entre:</w:t>
      </w:r>
    </w:p>
    <w:p w14:paraId="3D29DCF6" w14:textId="77777777" w:rsidR="00872312" w:rsidRPr="00B33B53" w:rsidRDefault="00872312" w:rsidP="00872312">
      <w:pPr>
        <w:rPr>
          <w:rFonts w:ascii="Arial" w:eastAsia="Calibri" w:hAnsi="Arial" w:cs="Arial"/>
          <w:color w:val="E2EEFF"/>
          <w:sz w:val="24"/>
          <w:szCs w:val="24"/>
        </w:rPr>
      </w:pPr>
      <w:r w:rsidRPr="00B33B53">
        <w:rPr>
          <w:rFonts w:ascii="Arial" w:hAnsi="Arial" w:cs="Arial"/>
          <w:sz w:val="24"/>
          <w:szCs w:val="24"/>
        </w:rPr>
        <w:t>22 mm de largura x 30 mm de comprimento, 22 mm x 42 mm, 22 mm x 60 mm, 22 mm x 80 mm e 22 mm x 110 mm.</w:t>
      </w:r>
    </w:p>
    <w:p w14:paraId="0A0EA648" w14:textId="328F8277" w:rsidR="00872312" w:rsidRPr="00B33B53" w:rsidRDefault="00872312" w:rsidP="00872312">
      <w:pPr>
        <w:rPr>
          <w:rFonts w:ascii="Arial" w:hAnsi="Arial" w:cs="Arial"/>
          <w:sz w:val="24"/>
          <w:szCs w:val="24"/>
        </w:rPr>
      </w:pPr>
      <w:r w:rsidRPr="00B33B53">
        <w:rPr>
          <w:rFonts w:ascii="Arial" w:hAnsi="Arial" w:cs="Arial"/>
          <w:sz w:val="24"/>
          <w:szCs w:val="24"/>
        </w:rPr>
        <w:t xml:space="preserve">Posso usar o </w:t>
      </w:r>
      <w:proofErr w:type="spellStart"/>
      <w:r w:rsidRPr="00B33B53">
        <w:rPr>
          <w:rFonts w:ascii="Arial" w:hAnsi="Arial" w:cs="Arial"/>
          <w:sz w:val="24"/>
          <w:szCs w:val="24"/>
        </w:rPr>
        <w:t>ssd</w:t>
      </w:r>
      <w:proofErr w:type="spellEnd"/>
      <w:r w:rsidRPr="00B33B53">
        <w:rPr>
          <w:rFonts w:ascii="Arial" w:hAnsi="Arial" w:cs="Arial"/>
          <w:sz w:val="24"/>
          <w:szCs w:val="24"/>
        </w:rPr>
        <w:t xml:space="preserve"> de um notebook em um </w:t>
      </w:r>
      <w:proofErr w:type="gramStart"/>
      <w:r w:rsidRPr="00B33B53">
        <w:rPr>
          <w:rFonts w:ascii="Arial" w:hAnsi="Arial" w:cs="Arial"/>
          <w:sz w:val="24"/>
          <w:szCs w:val="24"/>
        </w:rPr>
        <w:t>desktop?</w:t>
      </w:r>
      <w:r w:rsidR="00B33B53">
        <w:rPr>
          <w:rFonts w:ascii="Arial" w:hAnsi="Arial" w:cs="Arial"/>
          <w:sz w:val="24"/>
          <w:szCs w:val="24"/>
        </w:rPr>
        <w:t>:</w:t>
      </w:r>
      <w:proofErr w:type="gramEnd"/>
    </w:p>
    <w:p w14:paraId="6F0DD49F" w14:textId="77777777" w:rsidR="00872312" w:rsidRPr="00B33B53" w:rsidRDefault="00872312" w:rsidP="00872312">
      <w:pPr>
        <w:rPr>
          <w:rFonts w:ascii="Arial" w:eastAsia="Calibri" w:hAnsi="Arial" w:cs="Arial"/>
          <w:sz w:val="24"/>
          <w:szCs w:val="24"/>
        </w:rPr>
      </w:pPr>
      <w:r w:rsidRPr="00B33B53">
        <w:rPr>
          <w:rFonts w:ascii="Arial" w:hAnsi="Arial" w:cs="Arial"/>
          <w:sz w:val="24"/>
          <w:szCs w:val="24"/>
        </w:rPr>
        <w:t xml:space="preserve">Sim, é possível utilizar um SSD de notebook em um desktop, desde que ele seja do mesmo tipo de conexão que o seu desktop suporta. A maioria dos </w:t>
      </w:r>
      <w:proofErr w:type="spellStart"/>
      <w:r w:rsidRPr="00B33B53">
        <w:rPr>
          <w:rFonts w:ascii="Arial" w:hAnsi="Arial" w:cs="Arial"/>
          <w:sz w:val="24"/>
          <w:szCs w:val="24"/>
        </w:rPr>
        <w:t>SSDs</w:t>
      </w:r>
      <w:proofErr w:type="spellEnd"/>
      <w:r w:rsidRPr="00B33B53">
        <w:rPr>
          <w:rFonts w:ascii="Arial" w:hAnsi="Arial" w:cs="Arial"/>
          <w:sz w:val="24"/>
          <w:szCs w:val="24"/>
        </w:rPr>
        <w:t xml:space="preserve"> de notebooks usam a interface SATA, que é a mesma utilizada pelos </w:t>
      </w:r>
      <w:proofErr w:type="spellStart"/>
      <w:r w:rsidRPr="00B33B53">
        <w:rPr>
          <w:rFonts w:ascii="Arial" w:hAnsi="Arial" w:cs="Arial"/>
          <w:sz w:val="24"/>
          <w:szCs w:val="24"/>
        </w:rPr>
        <w:t>SSDs</w:t>
      </w:r>
      <w:proofErr w:type="spellEnd"/>
      <w:r w:rsidRPr="00B33B53">
        <w:rPr>
          <w:rFonts w:ascii="Arial" w:hAnsi="Arial" w:cs="Arial"/>
          <w:sz w:val="24"/>
          <w:szCs w:val="24"/>
        </w:rPr>
        <w:t xml:space="preserve"> de desktops, portanto, não haverá problemas de compatibilidade nesse caso. No entanto, alguns notebooks mais recentes podem usar a interface </w:t>
      </w:r>
      <w:proofErr w:type="spellStart"/>
      <w:r w:rsidRPr="00B33B53">
        <w:rPr>
          <w:rFonts w:ascii="Arial" w:hAnsi="Arial" w:cs="Arial"/>
          <w:sz w:val="24"/>
          <w:szCs w:val="24"/>
        </w:rPr>
        <w:t>NVMe</w:t>
      </w:r>
      <w:proofErr w:type="spellEnd"/>
      <w:r w:rsidRPr="00B33B53">
        <w:rPr>
          <w:rFonts w:ascii="Arial" w:hAnsi="Arial" w:cs="Arial"/>
          <w:sz w:val="24"/>
          <w:szCs w:val="24"/>
        </w:rPr>
        <w:t xml:space="preserve">, que é mais rápida que a SATA, mas que nem todos os desktops suportam. Nesse caso, é importante verificar se o seu desktop possui um slot M.2 que suporte a interface </w:t>
      </w:r>
      <w:proofErr w:type="spellStart"/>
      <w:r w:rsidRPr="00B33B53">
        <w:rPr>
          <w:rFonts w:ascii="Arial" w:hAnsi="Arial" w:cs="Arial"/>
          <w:sz w:val="24"/>
          <w:szCs w:val="24"/>
        </w:rPr>
        <w:t>NVMe</w:t>
      </w:r>
      <w:proofErr w:type="spellEnd"/>
      <w:r w:rsidRPr="00B33B53">
        <w:rPr>
          <w:rFonts w:ascii="Arial" w:hAnsi="Arial" w:cs="Arial"/>
          <w:sz w:val="24"/>
          <w:szCs w:val="24"/>
        </w:rPr>
        <w:t xml:space="preserve"> antes de comprar o SSD para ter certeza de que ele será compatível. Além disso, você precisará ter certeza de que o tamanho físico do SSD é compatível com o seu desktop, já que alguns notebooks podem ter </w:t>
      </w:r>
      <w:proofErr w:type="spellStart"/>
      <w:r w:rsidRPr="00B33B53">
        <w:rPr>
          <w:rFonts w:ascii="Arial" w:hAnsi="Arial" w:cs="Arial"/>
          <w:sz w:val="24"/>
          <w:szCs w:val="24"/>
        </w:rPr>
        <w:t>SSDs</w:t>
      </w:r>
      <w:proofErr w:type="spellEnd"/>
      <w:r w:rsidRPr="00B33B53">
        <w:rPr>
          <w:rFonts w:ascii="Arial" w:hAnsi="Arial" w:cs="Arial"/>
          <w:sz w:val="24"/>
          <w:szCs w:val="24"/>
        </w:rPr>
        <w:t xml:space="preserve"> menores em tamanho do que os desktops normalmente suportam.</w:t>
      </w:r>
    </w:p>
    <w:p w14:paraId="00A2C802" w14:textId="1AC5D52B" w:rsidR="00872312" w:rsidRPr="00B33B53" w:rsidRDefault="00872312" w:rsidP="00872312">
      <w:pPr>
        <w:rPr>
          <w:rFonts w:ascii="Arial" w:hAnsi="Arial" w:cs="Arial"/>
          <w:sz w:val="24"/>
          <w:szCs w:val="24"/>
        </w:rPr>
      </w:pPr>
      <w:r w:rsidRPr="00B33B53">
        <w:rPr>
          <w:rFonts w:ascii="Arial" w:hAnsi="Arial" w:cs="Arial"/>
          <w:sz w:val="24"/>
          <w:szCs w:val="24"/>
        </w:rPr>
        <w:t xml:space="preserve">SATA e </w:t>
      </w:r>
      <w:proofErr w:type="spellStart"/>
      <w:r w:rsidRPr="00B33B53">
        <w:rPr>
          <w:rFonts w:ascii="Arial" w:hAnsi="Arial" w:cs="Arial"/>
          <w:sz w:val="24"/>
          <w:szCs w:val="24"/>
        </w:rPr>
        <w:t>NVMe</w:t>
      </w:r>
      <w:proofErr w:type="spellEnd"/>
      <w:r w:rsidRPr="00B33B53">
        <w:rPr>
          <w:rFonts w:ascii="Arial" w:hAnsi="Arial" w:cs="Arial"/>
          <w:sz w:val="24"/>
          <w:szCs w:val="24"/>
        </w:rPr>
        <w:t xml:space="preserve"> qual a </w:t>
      </w:r>
      <w:proofErr w:type="gramStart"/>
      <w:r w:rsidRPr="00B33B53">
        <w:rPr>
          <w:rFonts w:ascii="Arial" w:hAnsi="Arial" w:cs="Arial"/>
          <w:sz w:val="24"/>
          <w:szCs w:val="24"/>
        </w:rPr>
        <w:t>diferença?</w:t>
      </w:r>
      <w:r w:rsidR="00B33B53">
        <w:rPr>
          <w:rFonts w:ascii="Arial" w:hAnsi="Arial" w:cs="Arial"/>
          <w:sz w:val="24"/>
          <w:szCs w:val="24"/>
        </w:rPr>
        <w:t>:</w:t>
      </w:r>
      <w:proofErr w:type="gramEnd"/>
    </w:p>
    <w:p w14:paraId="7FDFAC18" w14:textId="77777777" w:rsidR="00872312" w:rsidRPr="00B33B53" w:rsidRDefault="00872312" w:rsidP="00872312">
      <w:pPr>
        <w:rPr>
          <w:rFonts w:ascii="Arial" w:eastAsia="Calibri" w:hAnsi="Arial" w:cs="Arial"/>
          <w:sz w:val="24"/>
          <w:szCs w:val="24"/>
        </w:rPr>
      </w:pPr>
      <w:r w:rsidRPr="00B33B53">
        <w:rPr>
          <w:rFonts w:ascii="Arial" w:hAnsi="Arial" w:cs="Arial"/>
          <w:sz w:val="24"/>
          <w:szCs w:val="24"/>
        </w:rPr>
        <w:t xml:space="preserve">Quando se trata de tecnologia de armazenamento superior, </w:t>
      </w:r>
      <w:proofErr w:type="spellStart"/>
      <w:r w:rsidRPr="00B33B53">
        <w:rPr>
          <w:rFonts w:ascii="Arial" w:hAnsi="Arial" w:cs="Arial"/>
          <w:sz w:val="24"/>
          <w:szCs w:val="24"/>
        </w:rPr>
        <w:t>NVMe</w:t>
      </w:r>
      <w:proofErr w:type="spellEnd"/>
      <w:r w:rsidRPr="00B33B53">
        <w:rPr>
          <w:rFonts w:ascii="Arial" w:hAnsi="Arial" w:cs="Arial"/>
          <w:sz w:val="24"/>
          <w:szCs w:val="24"/>
        </w:rPr>
        <w:t xml:space="preserve"> está à frente dos demais. Mesmo à primeira vista, as diferenças entre </w:t>
      </w:r>
      <w:proofErr w:type="spellStart"/>
      <w:r w:rsidRPr="00B33B53">
        <w:rPr>
          <w:rFonts w:ascii="Arial" w:hAnsi="Arial" w:cs="Arial"/>
          <w:sz w:val="24"/>
          <w:szCs w:val="24"/>
        </w:rPr>
        <w:t>NVMe</w:t>
      </w:r>
      <w:proofErr w:type="spellEnd"/>
      <w:r w:rsidRPr="00B33B53">
        <w:rPr>
          <w:rFonts w:ascii="Arial" w:hAnsi="Arial" w:cs="Arial"/>
          <w:sz w:val="24"/>
          <w:szCs w:val="24"/>
        </w:rPr>
        <w:t xml:space="preserve"> e SATA em termos de desempenho são impressionantes. A interface e drivers de comunicação entre </w:t>
      </w:r>
      <w:proofErr w:type="spellStart"/>
      <w:r w:rsidRPr="00B33B53">
        <w:rPr>
          <w:rFonts w:ascii="Arial" w:hAnsi="Arial" w:cs="Arial"/>
          <w:sz w:val="24"/>
          <w:szCs w:val="24"/>
        </w:rPr>
        <w:t>NVMe</w:t>
      </w:r>
      <w:proofErr w:type="spellEnd"/>
      <w:r w:rsidRPr="00B33B53">
        <w:rPr>
          <w:rFonts w:ascii="Arial" w:hAnsi="Arial" w:cs="Arial"/>
          <w:sz w:val="24"/>
          <w:szCs w:val="24"/>
        </w:rPr>
        <w:t xml:space="preserve"> e SATA são completamente diferentes já que SATA usa drives AHCI (</w:t>
      </w:r>
      <w:proofErr w:type="spellStart"/>
      <w:r w:rsidRPr="00B33B53">
        <w:rPr>
          <w:rFonts w:ascii="Arial" w:hAnsi="Arial" w:cs="Arial"/>
          <w:sz w:val="24"/>
          <w:szCs w:val="24"/>
        </w:rPr>
        <w:t>Advanced</w:t>
      </w:r>
      <w:proofErr w:type="spellEnd"/>
      <w:r w:rsidRPr="00B33B53">
        <w:rPr>
          <w:rFonts w:ascii="Arial" w:hAnsi="Arial" w:cs="Arial"/>
          <w:sz w:val="24"/>
          <w:szCs w:val="24"/>
        </w:rPr>
        <w:t xml:space="preserve"> Host </w:t>
      </w:r>
      <w:proofErr w:type="spellStart"/>
      <w:r w:rsidRPr="00B33B53">
        <w:rPr>
          <w:rFonts w:ascii="Arial" w:hAnsi="Arial" w:cs="Arial"/>
          <w:sz w:val="24"/>
          <w:szCs w:val="24"/>
        </w:rPr>
        <w:t>Controller</w:t>
      </w:r>
      <w:proofErr w:type="spellEnd"/>
      <w:r w:rsidRPr="00B33B53">
        <w:rPr>
          <w:rFonts w:ascii="Arial" w:hAnsi="Arial" w:cs="Arial"/>
          <w:sz w:val="24"/>
          <w:szCs w:val="24"/>
        </w:rPr>
        <w:t xml:space="preserve"> Interface, ou Interface Controladora de Host Avançada) que são projetados para drives de disco rígido (HDD) com tecnologia </w:t>
      </w:r>
      <w:proofErr w:type="spellStart"/>
      <w:r w:rsidRPr="00B33B53">
        <w:rPr>
          <w:rFonts w:ascii="Arial" w:hAnsi="Arial" w:cs="Arial"/>
          <w:sz w:val="24"/>
          <w:szCs w:val="24"/>
        </w:rPr>
        <w:t>spinning</w:t>
      </w:r>
      <w:proofErr w:type="spellEnd"/>
      <w:r w:rsidRPr="00B33B53">
        <w:rPr>
          <w:rFonts w:ascii="Arial" w:hAnsi="Arial" w:cs="Arial"/>
          <w:sz w:val="24"/>
          <w:szCs w:val="24"/>
        </w:rPr>
        <w:t xml:space="preserve">, enquanto o driver </w:t>
      </w:r>
      <w:proofErr w:type="spellStart"/>
      <w:r w:rsidRPr="00B33B53">
        <w:rPr>
          <w:rFonts w:ascii="Arial" w:hAnsi="Arial" w:cs="Arial"/>
          <w:sz w:val="24"/>
          <w:szCs w:val="24"/>
        </w:rPr>
        <w:t>NVMe</w:t>
      </w:r>
      <w:proofErr w:type="spellEnd"/>
      <w:r w:rsidRPr="00B33B53">
        <w:rPr>
          <w:rFonts w:ascii="Arial" w:hAnsi="Arial" w:cs="Arial"/>
          <w:sz w:val="24"/>
          <w:szCs w:val="24"/>
        </w:rPr>
        <w:t xml:space="preserve"> é projetado especificamente para </w:t>
      </w:r>
      <w:proofErr w:type="spellStart"/>
      <w:r w:rsidRPr="00B33B53">
        <w:rPr>
          <w:rFonts w:ascii="Arial" w:hAnsi="Arial" w:cs="Arial"/>
          <w:sz w:val="24"/>
          <w:szCs w:val="24"/>
        </w:rPr>
        <w:t>SSDs</w:t>
      </w:r>
      <w:proofErr w:type="spellEnd"/>
      <w:r w:rsidRPr="00B33B53">
        <w:rPr>
          <w:rFonts w:ascii="Arial" w:hAnsi="Arial" w:cs="Arial"/>
          <w:sz w:val="24"/>
          <w:szCs w:val="24"/>
        </w:rPr>
        <w:t xml:space="preserve"> com tecnologia flash. Além disso, </w:t>
      </w:r>
      <w:proofErr w:type="spellStart"/>
      <w:r w:rsidRPr="00B33B53">
        <w:rPr>
          <w:rFonts w:ascii="Arial" w:hAnsi="Arial" w:cs="Arial"/>
          <w:sz w:val="24"/>
          <w:szCs w:val="24"/>
        </w:rPr>
        <w:t>NVMe</w:t>
      </w:r>
      <w:proofErr w:type="spellEnd"/>
      <w:r w:rsidRPr="00B33B53">
        <w:rPr>
          <w:rFonts w:ascii="Arial" w:hAnsi="Arial" w:cs="Arial"/>
          <w:sz w:val="24"/>
          <w:szCs w:val="24"/>
        </w:rPr>
        <w:t xml:space="preserve"> pode aproveitar soquetes </w:t>
      </w:r>
      <w:proofErr w:type="spellStart"/>
      <w:r w:rsidRPr="00B33B53">
        <w:rPr>
          <w:rFonts w:ascii="Arial" w:hAnsi="Arial" w:cs="Arial"/>
          <w:sz w:val="24"/>
          <w:szCs w:val="24"/>
        </w:rPr>
        <w:t>PCIe</w:t>
      </w:r>
      <w:proofErr w:type="spellEnd"/>
      <w:r w:rsidRPr="00B33B53">
        <w:rPr>
          <w:rFonts w:ascii="Arial" w:hAnsi="Arial" w:cs="Arial"/>
          <w:sz w:val="24"/>
          <w:szCs w:val="24"/>
        </w:rPr>
        <w:t xml:space="preserve"> para comunicar a interface de armazenamento e o CPU do sistema para um melhor aproveitamento. Comparando a um evento esportivo, seria como uma corrida de F1 verso uma corrida de stock </w:t>
      </w:r>
      <w:proofErr w:type="spellStart"/>
      <w:r w:rsidRPr="00B33B53">
        <w:rPr>
          <w:rFonts w:ascii="Arial" w:hAnsi="Arial" w:cs="Arial"/>
          <w:sz w:val="24"/>
          <w:szCs w:val="24"/>
        </w:rPr>
        <w:t>cars</w:t>
      </w:r>
      <w:proofErr w:type="spellEnd"/>
      <w:r w:rsidRPr="00B33B53">
        <w:rPr>
          <w:rFonts w:ascii="Arial" w:hAnsi="Arial" w:cs="Arial"/>
          <w:sz w:val="24"/>
          <w:szCs w:val="24"/>
        </w:rPr>
        <w:t>.</w:t>
      </w:r>
    </w:p>
    <w:p w14:paraId="42DA1DD7" w14:textId="77777777" w:rsidR="00872312" w:rsidRPr="00B33B53" w:rsidRDefault="00872312" w:rsidP="00872312">
      <w:pPr>
        <w:rPr>
          <w:rFonts w:ascii="Arial" w:hAnsi="Arial" w:cs="Arial"/>
          <w:sz w:val="24"/>
          <w:szCs w:val="24"/>
        </w:rPr>
      </w:pPr>
      <w:proofErr w:type="spellStart"/>
      <w:r w:rsidRPr="00B33B53">
        <w:rPr>
          <w:rFonts w:ascii="Arial" w:hAnsi="Arial" w:cs="Arial"/>
          <w:sz w:val="24"/>
          <w:szCs w:val="24"/>
        </w:rPr>
        <w:lastRenderedPageBreak/>
        <w:t>Ssd</w:t>
      </w:r>
      <w:proofErr w:type="spellEnd"/>
      <w:r w:rsidRPr="00B33B53">
        <w:rPr>
          <w:rFonts w:ascii="Arial" w:hAnsi="Arial" w:cs="Arial"/>
          <w:sz w:val="24"/>
          <w:szCs w:val="24"/>
        </w:rPr>
        <w:t xml:space="preserve"> externo:</w:t>
      </w:r>
    </w:p>
    <w:p w14:paraId="44B78F8E" w14:textId="77777777" w:rsidR="00872312" w:rsidRPr="00B33B53" w:rsidRDefault="00872312" w:rsidP="00872312">
      <w:pPr>
        <w:rPr>
          <w:rFonts w:ascii="Arial" w:eastAsia="Calibri" w:hAnsi="Arial" w:cs="Arial"/>
          <w:sz w:val="24"/>
          <w:szCs w:val="24"/>
        </w:rPr>
      </w:pPr>
      <w:r w:rsidRPr="00B33B53">
        <w:rPr>
          <w:rFonts w:ascii="Arial" w:hAnsi="Arial" w:cs="Arial"/>
          <w:sz w:val="24"/>
          <w:szCs w:val="24"/>
        </w:rPr>
        <w:t>O SSD externo é um disco externo que tem o objetivo de aumentar a capacidade de armazenamento da sua máquina sem precisar abrir o computador ou notebook para um upgrade. Ele pode ser levado para qualquer lugar, uma vez que se conecta através de um USB.</w:t>
      </w:r>
    </w:p>
    <w:p w14:paraId="2AABA456" w14:textId="77777777" w:rsidR="00872312" w:rsidRDefault="00872312" w:rsidP="00F14C0C">
      <w:pPr>
        <w:rPr>
          <w:rFonts w:ascii="Arial" w:hAnsi="Arial" w:cs="Arial"/>
          <w:b/>
          <w:sz w:val="24"/>
          <w:szCs w:val="24"/>
        </w:rPr>
      </w:pPr>
    </w:p>
    <w:p w14:paraId="18B602A3" w14:textId="3750EF37" w:rsidR="00F14C0C" w:rsidRDefault="00872312" w:rsidP="00F14C0C">
      <w:pPr>
        <w:rPr>
          <w:rFonts w:ascii="Arial" w:hAnsi="Arial" w:cs="Arial"/>
          <w:b/>
          <w:sz w:val="24"/>
          <w:szCs w:val="24"/>
        </w:rPr>
      </w:pPr>
      <w:r>
        <w:rPr>
          <w:noProof/>
        </w:rPr>
        <w:drawing>
          <wp:inline distT="0" distB="0" distL="0" distR="0" wp14:anchorId="36F5E4E7" wp14:editId="125B362E">
            <wp:extent cx="4572000" cy="2575560"/>
            <wp:effectExtent l="0" t="0" r="0" b="0"/>
            <wp:docPr id="1"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Calendári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42F25FA5" w14:textId="77777777" w:rsidR="00B33B53" w:rsidRDefault="00B33B53" w:rsidP="00F14C0C">
      <w:pPr>
        <w:rPr>
          <w:rFonts w:ascii="Arial" w:hAnsi="Arial" w:cs="Arial"/>
          <w:b/>
          <w:sz w:val="24"/>
          <w:szCs w:val="24"/>
        </w:rPr>
      </w:pPr>
    </w:p>
    <w:p w14:paraId="12A702FF" w14:textId="77777777" w:rsidR="00B33B53" w:rsidRPr="00872312" w:rsidRDefault="00B33B53" w:rsidP="00B33B53">
      <w:pPr>
        <w:rPr>
          <w:rFonts w:ascii="Arial" w:hAnsi="Arial" w:cs="Arial"/>
          <w:sz w:val="24"/>
          <w:szCs w:val="24"/>
        </w:rPr>
      </w:pPr>
      <w:r w:rsidRPr="00872312">
        <w:rPr>
          <w:rFonts w:ascii="Arial" w:hAnsi="Arial" w:cs="Arial"/>
          <w:sz w:val="24"/>
          <w:szCs w:val="24"/>
        </w:rPr>
        <w:t xml:space="preserve">Tamanhos de </w:t>
      </w:r>
      <w:proofErr w:type="spellStart"/>
      <w:r w:rsidRPr="00872312">
        <w:rPr>
          <w:rFonts w:ascii="Arial" w:hAnsi="Arial" w:cs="Arial"/>
          <w:sz w:val="24"/>
          <w:szCs w:val="24"/>
        </w:rPr>
        <w:t>ssd</w:t>
      </w:r>
      <w:proofErr w:type="spellEnd"/>
      <w:r w:rsidRPr="00872312">
        <w:rPr>
          <w:rFonts w:ascii="Arial" w:hAnsi="Arial" w:cs="Arial"/>
          <w:sz w:val="24"/>
          <w:szCs w:val="24"/>
        </w:rPr>
        <w:t>:</w:t>
      </w:r>
    </w:p>
    <w:p w14:paraId="2C2AB19A" w14:textId="77777777" w:rsidR="00B33B53" w:rsidRDefault="00B33B53" w:rsidP="00B33B53">
      <w:r>
        <w:rPr>
          <w:noProof/>
        </w:rPr>
        <w:drawing>
          <wp:inline distT="0" distB="0" distL="0" distR="0" wp14:anchorId="7CEC26ED" wp14:editId="0A9E44F7">
            <wp:extent cx="4572000" cy="2247900"/>
            <wp:effectExtent l="0" t="0" r="0" b="0"/>
            <wp:docPr id="2" name="Imagem 2"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com confiança m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6B861A2C" w14:textId="77777777" w:rsidR="00B33B53" w:rsidRDefault="00B33B53" w:rsidP="00F14C0C">
      <w:pPr>
        <w:rPr>
          <w:rFonts w:ascii="Arial" w:hAnsi="Arial" w:cs="Arial"/>
          <w:b/>
          <w:sz w:val="24"/>
          <w:szCs w:val="24"/>
        </w:rPr>
      </w:pPr>
    </w:p>
    <w:p w14:paraId="198FD8E5" w14:textId="77777777" w:rsidR="00F14C0C" w:rsidRDefault="00F14C0C" w:rsidP="00F14C0C">
      <w:pPr>
        <w:rPr>
          <w:rFonts w:ascii="Arial" w:hAnsi="Arial" w:cs="Arial"/>
          <w:b/>
          <w:sz w:val="24"/>
          <w:szCs w:val="24"/>
        </w:rPr>
      </w:pPr>
    </w:p>
    <w:p w14:paraId="68DBDD9F" w14:textId="77777777" w:rsidR="00136DF4" w:rsidRDefault="00136DF4" w:rsidP="00F14C0C">
      <w:pPr>
        <w:rPr>
          <w:rFonts w:ascii="Arial" w:hAnsi="Arial" w:cs="Arial"/>
          <w:b/>
          <w:sz w:val="24"/>
          <w:szCs w:val="24"/>
        </w:rPr>
      </w:pPr>
    </w:p>
    <w:p w14:paraId="3E808D14" w14:textId="77777777" w:rsidR="00F14C0C" w:rsidRDefault="00F14C0C" w:rsidP="00F14C0C">
      <w:pPr>
        <w:rPr>
          <w:rFonts w:ascii="Arial" w:hAnsi="Arial" w:cs="Arial"/>
          <w:b/>
          <w:sz w:val="24"/>
          <w:szCs w:val="24"/>
        </w:rPr>
      </w:pPr>
      <w:r>
        <w:rPr>
          <w:rFonts w:ascii="Arial" w:hAnsi="Arial" w:cs="Arial"/>
          <w:b/>
          <w:sz w:val="24"/>
          <w:szCs w:val="24"/>
        </w:rPr>
        <w:t>6.Qual é o melhor</w:t>
      </w:r>
    </w:p>
    <w:p w14:paraId="56EF94FD" w14:textId="77777777" w:rsidR="00B33B53" w:rsidRPr="00872312" w:rsidRDefault="00B33B53" w:rsidP="00B33B53">
      <w:pPr>
        <w:rPr>
          <w:rFonts w:ascii="Arial" w:hAnsi="Arial" w:cs="Arial"/>
          <w:sz w:val="24"/>
          <w:szCs w:val="24"/>
        </w:rPr>
      </w:pPr>
      <w:r>
        <w:rPr>
          <w:rFonts w:ascii="Arial" w:hAnsi="Arial" w:cs="Arial"/>
          <w:sz w:val="24"/>
          <w:szCs w:val="24"/>
        </w:rPr>
        <w:t>M</w:t>
      </w:r>
      <w:r w:rsidRPr="00872312">
        <w:rPr>
          <w:rFonts w:ascii="Arial" w:hAnsi="Arial" w:cs="Arial"/>
          <w:sz w:val="24"/>
          <w:szCs w:val="24"/>
        </w:rPr>
        <w:t xml:space="preserve">elhores </w:t>
      </w:r>
      <w:proofErr w:type="spellStart"/>
      <w:r w:rsidRPr="00872312">
        <w:rPr>
          <w:rFonts w:ascii="Arial" w:hAnsi="Arial" w:cs="Arial"/>
          <w:sz w:val="24"/>
          <w:szCs w:val="24"/>
        </w:rPr>
        <w:t>ssds</w:t>
      </w:r>
      <w:proofErr w:type="spellEnd"/>
      <w:r>
        <w:rPr>
          <w:rFonts w:ascii="Arial" w:hAnsi="Arial" w:cs="Arial"/>
          <w:sz w:val="24"/>
          <w:szCs w:val="24"/>
        </w:rPr>
        <w:t>:</w:t>
      </w:r>
    </w:p>
    <w:p w14:paraId="40339430" w14:textId="77777777" w:rsidR="00B33B53" w:rsidRPr="00872312" w:rsidRDefault="00B33B53" w:rsidP="00B33B53">
      <w:pPr>
        <w:rPr>
          <w:rFonts w:ascii="Arial" w:hAnsi="Arial" w:cs="Arial"/>
          <w:sz w:val="24"/>
          <w:szCs w:val="24"/>
        </w:rPr>
      </w:pPr>
      <w:r w:rsidRPr="00872312">
        <w:rPr>
          <w:rFonts w:ascii="Arial" w:hAnsi="Arial" w:cs="Arial"/>
          <w:sz w:val="24"/>
          <w:szCs w:val="24"/>
        </w:rPr>
        <w:t>Kingston A400 — Opção para quem quer gastar pouco</w:t>
      </w:r>
    </w:p>
    <w:p w14:paraId="15C8CCF5" w14:textId="77777777" w:rsidR="00B33B53" w:rsidRPr="00872312" w:rsidRDefault="00B33B53" w:rsidP="00B33B53">
      <w:pPr>
        <w:rPr>
          <w:rFonts w:ascii="Arial" w:hAnsi="Arial" w:cs="Arial"/>
          <w:b/>
          <w:bCs/>
          <w:sz w:val="24"/>
          <w:szCs w:val="24"/>
        </w:rPr>
      </w:pPr>
      <w:r w:rsidRPr="00872312">
        <w:rPr>
          <w:rFonts w:ascii="Arial" w:hAnsi="Arial" w:cs="Arial"/>
          <w:sz w:val="24"/>
          <w:szCs w:val="24"/>
        </w:rPr>
        <w:lastRenderedPageBreak/>
        <w:t xml:space="preserve">WD Green SN350 — Preço baixo para quem quer um </w:t>
      </w:r>
      <w:proofErr w:type="spellStart"/>
      <w:r w:rsidRPr="00872312">
        <w:rPr>
          <w:rFonts w:ascii="Arial" w:hAnsi="Arial" w:cs="Arial"/>
          <w:sz w:val="24"/>
          <w:szCs w:val="24"/>
        </w:rPr>
        <w:t>NVMe</w:t>
      </w:r>
      <w:proofErr w:type="spellEnd"/>
    </w:p>
    <w:p w14:paraId="536B8C79" w14:textId="77777777" w:rsidR="00B33B53" w:rsidRPr="00B33B53" w:rsidRDefault="00B33B53" w:rsidP="00B33B53">
      <w:pPr>
        <w:rPr>
          <w:rFonts w:ascii="Arial" w:hAnsi="Arial" w:cs="Arial"/>
          <w:sz w:val="24"/>
          <w:szCs w:val="24"/>
        </w:rPr>
      </w:pPr>
      <w:r w:rsidRPr="00B33B53">
        <w:rPr>
          <w:rFonts w:ascii="Arial" w:hAnsi="Arial" w:cs="Arial"/>
          <w:sz w:val="24"/>
          <w:szCs w:val="24"/>
        </w:rPr>
        <w:t>WD Green WDSG3G0A — SSD M2 com bom custo-benefício</w:t>
      </w:r>
    </w:p>
    <w:p w14:paraId="5FF8E402" w14:textId="77777777" w:rsidR="00B33B53" w:rsidRPr="00872312" w:rsidRDefault="00B33B53" w:rsidP="00B33B53">
      <w:pPr>
        <w:rPr>
          <w:rFonts w:ascii="Arial" w:hAnsi="Arial" w:cs="Arial"/>
          <w:sz w:val="24"/>
          <w:szCs w:val="24"/>
        </w:rPr>
      </w:pPr>
      <w:r w:rsidRPr="00872312">
        <w:rPr>
          <w:rFonts w:ascii="Arial" w:hAnsi="Arial" w:cs="Arial"/>
          <w:sz w:val="24"/>
          <w:szCs w:val="24"/>
        </w:rPr>
        <w:t>Kingston Fury Renegade — Qualidade Kingston e desempenho extremo</w:t>
      </w:r>
    </w:p>
    <w:p w14:paraId="6A5009B3" w14:textId="77777777" w:rsidR="00B33B53" w:rsidRPr="00872312" w:rsidRDefault="00B33B53" w:rsidP="00B33B53">
      <w:pPr>
        <w:rPr>
          <w:rFonts w:ascii="Arial" w:hAnsi="Arial" w:cs="Arial"/>
          <w:sz w:val="24"/>
          <w:szCs w:val="24"/>
        </w:rPr>
      </w:pPr>
      <w:proofErr w:type="spellStart"/>
      <w:r w:rsidRPr="00872312">
        <w:rPr>
          <w:rFonts w:ascii="Arial" w:hAnsi="Arial" w:cs="Arial"/>
          <w:sz w:val="24"/>
          <w:szCs w:val="24"/>
        </w:rPr>
        <w:t>Corsair</w:t>
      </w:r>
      <w:proofErr w:type="spellEnd"/>
      <w:r w:rsidRPr="00872312">
        <w:rPr>
          <w:rFonts w:ascii="Arial" w:hAnsi="Arial" w:cs="Arial"/>
          <w:sz w:val="24"/>
          <w:szCs w:val="24"/>
        </w:rPr>
        <w:t xml:space="preserve"> Force MP600 Pro LPX — Dissipador integrado como diferencial</w:t>
      </w:r>
    </w:p>
    <w:p w14:paraId="75924430" w14:textId="255BE3A3" w:rsidR="00F14C0C" w:rsidRDefault="00B33B53" w:rsidP="00F14C0C">
      <w:pPr>
        <w:rPr>
          <w:rFonts w:ascii="Arial" w:hAnsi="Arial" w:cs="Arial"/>
          <w:sz w:val="24"/>
          <w:szCs w:val="24"/>
        </w:rPr>
      </w:pPr>
      <w:proofErr w:type="spellStart"/>
      <w:r w:rsidRPr="00872312">
        <w:rPr>
          <w:rFonts w:ascii="Arial" w:hAnsi="Arial" w:cs="Arial"/>
          <w:sz w:val="24"/>
          <w:szCs w:val="24"/>
        </w:rPr>
        <w:t>Corsair</w:t>
      </w:r>
      <w:proofErr w:type="spellEnd"/>
      <w:r w:rsidRPr="00872312">
        <w:rPr>
          <w:rFonts w:ascii="Arial" w:hAnsi="Arial" w:cs="Arial"/>
          <w:sz w:val="24"/>
          <w:szCs w:val="24"/>
        </w:rPr>
        <w:t xml:space="preserve"> MP400 — Intermediário em preço e especificações técnicas</w:t>
      </w:r>
    </w:p>
    <w:p w14:paraId="06FA269E" w14:textId="77777777" w:rsidR="00B33B53" w:rsidRDefault="00B33B53" w:rsidP="00F14C0C">
      <w:pPr>
        <w:rPr>
          <w:rFonts w:ascii="Arial" w:hAnsi="Arial" w:cs="Arial"/>
          <w:sz w:val="24"/>
          <w:szCs w:val="24"/>
        </w:rPr>
      </w:pPr>
    </w:p>
    <w:p w14:paraId="7604C00D" w14:textId="77777777" w:rsidR="00136DF4" w:rsidRPr="00B33B53" w:rsidRDefault="00136DF4" w:rsidP="00F14C0C">
      <w:pPr>
        <w:rPr>
          <w:rFonts w:ascii="Arial" w:hAnsi="Arial" w:cs="Arial"/>
          <w:sz w:val="24"/>
          <w:szCs w:val="24"/>
        </w:rPr>
      </w:pPr>
    </w:p>
    <w:p w14:paraId="074EDF5A" w14:textId="77777777" w:rsidR="00F14C0C" w:rsidRDefault="00F14C0C" w:rsidP="00F14C0C">
      <w:pPr>
        <w:rPr>
          <w:rFonts w:ascii="Arial" w:hAnsi="Arial" w:cs="Arial"/>
          <w:b/>
          <w:sz w:val="24"/>
          <w:szCs w:val="24"/>
        </w:rPr>
      </w:pPr>
      <w:r>
        <w:rPr>
          <w:rFonts w:ascii="Arial" w:hAnsi="Arial" w:cs="Arial"/>
          <w:b/>
          <w:sz w:val="24"/>
          <w:szCs w:val="24"/>
        </w:rPr>
        <w:t>7.Quanto custa um</w:t>
      </w:r>
    </w:p>
    <w:p w14:paraId="52F497A5" w14:textId="14F18C5E" w:rsidR="00872312" w:rsidRPr="00872312" w:rsidRDefault="00872312" w:rsidP="00872312">
      <w:pPr>
        <w:rPr>
          <w:rFonts w:ascii="Arial" w:eastAsia="Calibri" w:hAnsi="Arial" w:cs="Arial"/>
          <w:sz w:val="24"/>
          <w:szCs w:val="24"/>
        </w:rPr>
      </w:pPr>
      <w:r w:rsidRPr="00872312">
        <w:rPr>
          <w:rFonts w:ascii="Arial" w:hAnsi="Arial" w:cs="Arial"/>
          <w:sz w:val="24"/>
          <w:szCs w:val="24"/>
        </w:rPr>
        <w:t xml:space="preserve">Você pode encontrar opções de </w:t>
      </w:r>
      <w:proofErr w:type="spellStart"/>
      <w:r w:rsidRPr="00872312">
        <w:rPr>
          <w:rFonts w:ascii="Arial" w:hAnsi="Arial" w:cs="Arial"/>
          <w:sz w:val="24"/>
          <w:szCs w:val="24"/>
        </w:rPr>
        <w:t>SSDs</w:t>
      </w:r>
      <w:proofErr w:type="spellEnd"/>
      <w:r w:rsidRPr="00872312">
        <w:rPr>
          <w:rFonts w:ascii="Arial" w:hAnsi="Arial" w:cs="Arial"/>
          <w:sz w:val="24"/>
          <w:szCs w:val="24"/>
        </w:rPr>
        <w:t xml:space="preserve"> de diversas opções de hardware e preços variados. Um SSD SATA convencional de 1 TB, por exemplo, pode ser encontrado por a partir de R$ 754, enquanto uma interface um pouco mais avançada, com padrão </w:t>
      </w:r>
      <w:proofErr w:type="spellStart"/>
      <w:r w:rsidRPr="00872312">
        <w:rPr>
          <w:rFonts w:ascii="Arial" w:hAnsi="Arial" w:cs="Arial"/>
          <w:sz w:val="24"/>
          <w:szCs w:val="24"/>
        </w:rPr>
        <w:t>NVMe</w:t>
      </w:r>
      <w:proofErr w:type="spellEnd"/>
      <w:r w:rsidRPr="00872312">
        <w:rPr>
          <w:rFonts w:ascii="Arial" w:hAnsi="Arial" w:cs="Arial"/>
          <w:sz w:val="24"/>
          <w:szCs w:val="24"/>
        </w:rPr>
        <w:t>, pode custar cerca de R$ 200.</w:t>
      </w:r>
    </w:p>
    <w:p w14:paraId="2C950FB2" w14:textId="45A83458" w:rsidR="00F14C0C" w:rsidRDefault="00872312" w:rsidP="00F14C0C">
      <w:pPr>
        <w:rPr>
          <w:rFonts w:ascii="Arial" w:hAnsi="Arial" w:cs="Arial"/>
          <w:sz w:val="24"/>
          <w:szCs w:val="24"/>
        </w:rPr>
      </w:pPr>
      <w:r w:rsidRPr="00872312">
        <w:rPr>
          <w:rFonts w:ascii="Arial" w:hAnsi="Arial" w:cs="Arial"/>
          <w:sz w:val="24"/>
          <w:szCs w:val="24"/>
        </w:rPr>
        <w:t xml:space="preserve">Em resumo, os </w:t>
      </w:r>
      <w:proofErr w:type="spellStart"/>
      <w:r w:rsidRPr="00872312">
        <w:rPr>
          <w:rFonts w:ascii="Arial" w:hAnsi="Arial" w:cs="Arial"/>
          <w:sz w:val="24"/>
          <w:szCs w:val="24"/>
        </w:rPr>
        <w:t>SSDs</w:t>
      </w:r>
      <w:proofErr w:type="spellEnd"/>
      <w:r w:rsidRPr="00872312">
        <w:rPr>
          <w:rFonts w:ascii="Arial" w:hAnsi="Arial" w:cs="Arial"/>
          <w:sz w:val="24"/>
          <w:szCs w:val="24"/>
        </w:rPr>
        <w:t xml:space="preserve"> oferecem uma opção mais rápida e durável para armazenamento de dados, enquanto os HDs ainda são amplamente utilizados devido ao seu custo mais baixo e maior capacidade de armazenamento.</w:t>
      </w:r>
    </w:p>
    <w:p w14:paraId="7CB0ECC4" w14:textId="77777777" w:rsidR="00B33B53" w:rsidRDefault="00B33B53" w:rsidP="00F14C0C">
      <w:pPr>
        <w:rPr>
          <w:rFonts w:ascii="Arial" w:hAnsi="Arial" w:cs="Arial"/>
          <w:sz w:val="24"/>
          <w:szCs w:val="24"/>
        </w:rPr>
      </w:pPr>
    </w:p>
    <w:p w14:paraId="0FD7845F" w14:textId="77777777" w:rsidR="00136DF4" w:rsidRPr="00B33B53" w:rsidRDefault="00136DF4" w:rsidP="00F14C0C">
      <w:pPr>
        <w:rPr>
          <w:rFonts w:ascii="Arial" w:hAnsi="Arial" w:cs="Arial"/>
          <w:sz w:val="24"/>
          <w:szCs w:val="24"/>
        </w:rPr>
      </w:pPr>
    </w:p>
    <w:p w14:paraId="6D87F0CF" w14:textId="693EF07D" w:rsidR="00F14C0C" w:rsidRDefault="00F14C0C" w:rsidP="00F14C0C">
      <w:pPr>
        <w:rPr>
          <w:rFonts w:ascii="Arial" w:hAnsi="Arial" w:cs="Arial"/>
          <w:b/>
          <w:sz w:val="24"/>
          <w:szCs w:val="24"/>
        </w:rPr>
      </w:pPr>
      <w:r>
        <w:rPr>
          <w:rFonts w:ascii="Arial" w:hAnsi="Arial" w:cs="Arial"/>
          <w:b/>
          <w:sz w:val="24"/>
          <w:szCs w:val="24"/>
        </w:rPr>
        <w:t>8</w:t>
      </w:r>
      <w:r w:rsidR="00872312">
        <w:rPr>
          <w:rFonts w:ascii="Arial" w:hAnsi="Arial" w:cs="Arial"/>
          <w:b/>
          <w:sz w:val="24"/>
          <w:szCs w:val="24"/>
        </w:rPr>
        <w:t>. Q</w:t>
      </w:r>
      <w:r>
        <w:rPr>
          <w:rFonts w:ascii="Arial" w:hAnsi="Arial" w:cs="Arial"/>
          <w:b/>
          <w:sz w:val="24"/>
          <w:szCs w:val="24"/>
        </w:rPr>
        <w:t>ual a diferença entre HD e SSD</w:t>
      </w:r>
    </w:p>
    <w:p w14:paraId="2DA1D331" w14:textId="77777777" w:rsidR="00872312" w:rsidRPr="00872312" w:rsidRDefault="00872312" w:rsidP="00872312">
      <w:pPr>
        <w:rPr>
          <w:rFonts w:ascii="Arial" w:hAnsi="Arial" w:cs="Arial"/>
          <w:sz w:val="24"/>
          <w:szCs w:val="24"/>
        </w:rPr>
      </w:pPr>
      <w:r w:rsidRPr="00872312">
        <w:rPr>
          <w:rFonts w:ascii="Arial" w:hAnsi="Arial" w:cs="Arial"/>
          <w:noProof/>
          <w:sz w:val="24"/>
          <w:szCs w:val="24"/>
        </w:rPr>
        <w:drawing>
          <wp:inline distT="0" distB="0" distL="0" distR="0" wp14:anchorId="52B159D5" wp14:editId="78D02C7F">
            <wp:extent cx="4572000" cy="2659380"/>
            <wp:effectExtent l="0" t="0" r="0" b="7620"/>
            <wp:docPr id="3" name="Imagem 3"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um aparelho eletrônic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59380"/>
                    </a:xfrm>
                    <a:prstGeom prst="rect">
                      <a:avLst/>
                    </a:prstGeom>
                    <a:noFill/>
                    <a:ln>
                      <a:noFill/>
                    </a:ln>
                  </pic:spPr>
                </pic:pic>
              </a:graphicData>
            </a:graphic>
          </wp:inline>
        </w:drawing>
      </w:r>
    </w:p>
    <w:p w14:paraId="342FDB0A"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 </w:t>
      </w:r>
    </w:p>
    <w:p w14:paraId="2AF2D91D"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Velocidade: Os </w:t>
      </w:r>
      <w:proofErr w:type="spellStart"/>
      <w:r w:rsidRPr="00872312">
        <w:rPr>
          <w:rFonts w:ascii="Arial" w:hAnsi="Arial" w:cs="Arial"/>
          <w:sz w:val="24"/>
          <w:szCs w:val="24"/>
        </w:rPr>
        <w:t>SSDs</w:t>
      </w:r>
      <w:proofErr w:type="spellEnd"/>
      <w:r w:rsidRPr="00872312">
        <w:rPr>
          <w:rFonts w:ascii="Arial" w:hAnsi="Arial" w:cs="Arial"/>
          <w:sz w:val="24"/>
          <w:szCs w:val="24"/>
        </w:rPr>
        <w:t xml:space="preserve"> são significativamente mais rápidos do que os HDs. Isso ocorre porque os discos rígidos precisam girar para acessar os dados, enquanto os </w:t>
      </w:r>
      <w:proofErr w:type="spellStart"/>
      <w:r w:rsidRPr="00872312">
        <w:rPr>
          <w:rFonts w:ascii="Arial" w:hAnsi="Arial" w:cs="Arial"/>
          <w:sz w:val="24"/>
          <w:szCs w:val="24"/>
        </w:rPr>
        <w:t>SSDs</w:t>
      </w:r>
      <w:proofErr w:type="spellEnd"/>
      <w:r w:rsidRPr="00872312">
        <w:rPr>
          <w:rFonts w:ascii="Arial" w:hAnsi="Arial" w:cs="Arial"/>
          <w:sz w:val="24"/>
          <w:szCs w:val="24"/>
        </w:rPr>
        <w:t xml:space="preserve"> podem acessar informações instantaneamente.</w:t>
      </w:r>
    </w:p>
    <w:p w14:paraId="417FF624"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 </w:t>
      </w:r>
    </w:p>
    <w:p w14:paraId="65129D4A" w14:textId="77777777" w:rsidR="00872312" w:rsidRPr="00872312" w:rsidRDefault="00872312" w:rsidP="00872312">
      <w:pPr>
        <w:rPr>
          <w:rFonts w:ascii="Arial" w:hAnsi="Arial" w:cs="Arial"/>
          <w:sz w:val="24"/>
          <w:szCs w:val="24"/>
        </w:rPr>
      </w:pPr>
      <w:r w:rsidRPr="00872312">
        <w:rPr>
          <w:rFonts w:ascii="Arial" w:hAnsi="Arial" w:cs="Arial"/>
          <w:sz w:val="24"/>
          <w:szCs w:val="24"/>
        </w:rPr>
        <w:lastRenderedPageBreak/>
        <w:t xml:space="preserve">Resistência: </w:t>
      </w:r>
      <w:proofErr w:type="spellStart"/>
      <w:r w:rsidRPr="00872312">
        <w:rPr>
          <w:rFonts w:ascii="Arial" w:hAnsi="Arial" w:cs="Arial"/>
          <w:sz w:val="24"/>
          <w:szCs w:val="24"/>
        </w:rPr>
        <w:t>SSDs</w:t>
      </w:r>
      <w:proofErr w:type="spellEnd"/>
      <w:r w:rsidRPr="00872312">
        <w:rPr>
          <w:rFonts w:ascii="Arial" w:hAnsi="Arial" w:cs="Arial"/>
          <w:sz w:val="24"/>
          <w:szCs w:val="24"/>
        </w:rPr>
        <w:t xml:space="preserve"> são menos propensos a danos físicos do que HDs, pois não possuem peças móveis que podem falhar.</w:t>
      </w:r>
    </w:p>
    <w:p w14:paraId="16291466"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 </w:t>
      </w:r>
    </w:p>
    <w:p w14:paraId="410051D7"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Capacidade de armazenamento: Embora as capacidades de armazenamento dos </w:t>
      </w:r>
      <w:proofErr w:type="spellStart"/>
      <w:r w:rsidRPr="00872312">
        <w:rPr>
          <w:rFonts w:ascii="Arial" w:hAnsi="Arial" w:cs="Arial"/>
          <w:sz w:val="24"/>
          <w:szCs w:val="24"/>
        </w:rPr>
        <w:t>SSDs</w:t>
      </w:r>
      <w:proofErr w:type="spellEnd"/>
      <w:r w:rsidRPr="00872312">
        <w:rPr>
          <w:rFonts w:ascii="Arial" w:hAnsi="Arial" w:cs="Arial"/>
          <w:sz w:val="24"/>
          <w:szCs w:val="24"/>
        </w:rPr>
        <w:t xml:space="preserve"> tenham aumentado ao longo dos anos, ainda é mais comum encontrar HDs com maior capacidade.</w:t>
      </w:r>
    </w:p>
    <w:p w14:paraId="44507534"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 </w:t>
      </w:r>
    </w:p>
    <w:p w14:paraId="5DAD2C66" w14:textId="77777777" w:rsidR="00872312" w:rsidRPr="00872312" w:rsidRDefault="00872312" w:rsidP="00872312">
      <w:pPr>
        <w:rPr>
          <w:rFonts w:ascii="Arial" w:hAnsi="Arial" w:cs="Arial"/>
          <w:sz w:val="24"/>
          <w:szCs w:val="24"/>
        </w:rPr>
      </w:pPr>
      <w:r w:rsidRPr="00872312">
        <w:rPr>
          <w:rFonts w:ascii="Arial" w:hAnsi="Arial" w:cs="Arial"/>
          <w:sz w:val="24"/>
          <w:szCs w:val="24"/>
        </w:rPr>
        <w:t xml:space="preserve">Preço: O custo por gigabyte de armazenamento é mais elevado para </w:t>
      </w:r>
      <w:proofErr w:type="spellStart"/>
      <w:r w:rsidRPr="00872312">
        <w:rPr>
          <w:rFonts w:ascii="Arial" w:hAnsi="Arial" w:cs="Arial"/>
          <w:sz w:val="24"/>
          <w:szCs w:val="24"/>
        </w:rPr>
        <w:t>SSDs</w:t>
      </w:r>
      <w:proofErr w:type="spellEnd"/>
      <w:r w:rsidRPr="00872312">
        <w:rPr>
          <w:rFonts w:ascii="Arial" w:hAnsi="Arial" w:cs="Arial"/>
          <w:sz w:val="24"/>
          <w:szCs w:val="24"/>
        </w:rPr>
        <w:t xml:space="preserve"> em comparação com HDs.</w:t>
      </w:r>
    </w:p>
    <w:p w14:paraId="28CB3DA7" w14:textId="77777777" w:rsidR="00872312" w:rsidRDefault="00872312" w:rsidP="00F14C0C">
      <w:pPr>
        <w:rPr>
          <w:rFonts w:ascii="Arial" w:hAnsi="Arial" w:cs="Arial"/>
          <w:b/>
          <w:sz w:val="24"/>
          <w:szCs w:val="24"/>
        </w:rPr>
      </w:pPr>
    </w:p>
    <w:p w14:paraId="132E2A8A" w14:textId="77777777" w:rsidR="00F14C0C" w:rsidRDefault="00F14C0C" w:rsidP="00F14C0C">
      <w:pPr>
        <w:rPr>
          <w:rFonts w:ascii="Arial" w:hAnsi="Arial" w:cs="Arial"/>
          <w:b/>
          <w:sz w:val="24"/>
          <w:szCs w:val="24"/>
        </w:rPr>
      </w:pPr>
    </w:p>
    <w:p w14:paraId="3F4BAEE3" w14:textId="77777777" w:rsidR="00B33B53" w:rsidRDefault="00B33B53" w:rsidP="00F14C0C">
      <w:pPr>
        <w:rPr>
          <w:rFonts w:ascii="Arial" w:hAnsi="Arial" w:cs="Arial"/>
          <w:b/>
          <w:sz w:val="24"/>
          <w:szCs w:val="24"/>
        </w:rPr>
      </w:pPr>
    </w:p>
    <w:p w14:paraId="52DB12AE" w14:textId="77777777" w:rsidR="00B33B53" w:rsidRDefault="00B33B53" w:rsidP="00F14C0C">
      <w:pPr>
        <w:rPr>
          <w:rFonts w:ascii="Arial" w:hAnsi="Arial" w:cs="Arial"/>
          <w:b/>
          <w:sz w:val="24"/>
          <w:szCs w:val="24"/>
        </w:rPr>
      </w:pPr>
    </w:p>
    <w:p w14:paraId="7AA2DD40" w14:textId="77777777" w:rsidR="00B33B53" w:rsidRDefault="00B33B53" w:rsidP="00F14C0C">
      <w:pPr>
        <w:rPr>
          <w:rFonts w:ascii="Arial" w:hAnsi="Arial" w:cs="Arial"/>
          <w:b/>
          <w:sz w:val="24"/>
          <w:szCs w:val="24"/>
        </w:rPr>
      </w:pPr>
    </w:p>
    <w:p w14:paraId="34A36C76" w14:textId="77777777" w:rsidR="00B33B53" w:rsidRDefault="00B33B53" w:rsidP="00F14C0C">
      <w:pPr>
        <w:rPr>
          <w:rFonts w:ascii="Arial" w:hAnsi="Arial" w:cs="Arial"/>
          <w:b/>
          <w:sz w:val="24"/>
          <w:szCs w:val="24"/>
        </w:rPr>
      </w:pPr>
    </w:p>
    <w:p w14:paraId="0A11213C" w14:textId="77777777" w:rsidR="00B33B53" w:rsidRDefault="00B33B53" w:rsidP="00F14C0C">
      <w:pPr>
        <w:rPr>
          <w:rFonts w:ascii="Arial" w:hAnsi="Arial" w:cs="Arial"/>
          <w:b/>
          <w:sz w:val="24"/>
          <w:szCs w:val="24"/>
        </w:rPr>
      </w:pPr>
    </w:p>
    <w:p w14:paraId="568CFF69" w14:textId="77777777" w:rsidR="00B33B53" w:rsidRDefault="00B33B53" w:rsidP="00F14C0C">
      <w:pPr>
        <w:rPr>
          <w:rFonts w:ascii="Arial" w:hAnsi="Arial" w:cs="Arial"/>
          <w:b/>
          <w:sz w:val="24"/>
          <w:szCs w:val="24"/>
        </w:rPr>
      </w:pPr>
    </w:p>
    <w:p w14:paraId="022B1BE5" w14:textId="77777777" w:rsidR="00B33B53" w:rsidRDefault="00B33B53" w:rsidP="00F14C0C">
      <w:pPr>
        <w:rPr>
          <w:rFonts w:ascii="Arial" w:hAnsi="Arial" w:cs="Arial"/>
          <w:b/>
          <w:sz w:val="24"/>
          <w:szCs w:val="24"/>
        </w:rPr>
      </w:pPr>
    </w:p>
    <w:p w14:paraId="1F4433B3" w14:textId="77777777" w:rsidR="00B33B53" w:rsidRDefault="00B33B53" w:rsidP="00F14C0C">
      <w:pPr>
        <w:rPr>
          <w:rFonts w:ascii="Arial" w:hAnsi="Arial" w:cs="Arial"/>
          <w:b/>
          <w:sz w:val="24"/>
          <w:szCs w:val="24"/>
        </w:rPr>
      </w:pPr>
    </w:p>
    <w:p w14:paraId="492E4410" w14:textId="77777777" w:rsidR="00B33B53" w:rsidRDefault="00B33B53" w:rsidP="00F14C0C">
      <w:pPr>
        <w:rPr>
          <w:rFonts w:ascii="Arial" w:hAnsi="Arial" w:cs="Arial"/>
          <w:b/>
          <w:sz w:val="24"/>
          <w:szCs w:val="24"/>
        </w:rPr>
      </w:pPr>
    </w:p>
    <w:p w14:paraId="0B1E5007" w14:textId="77777777" w:rsidR="00B33B53" w:rsidRDefault="00B33B53" w:rsidP="00F14C0C">
      <w:pPr>
        <w:rPr>
          <w:rFonts w:ascii="Arial" w:hAnsi="Arial" w:cs="Arial"/>
          <w:b/>
          <w:sz w:val="24"/>
          <w:szCs w:val="24"/>
        </w:rPr>
      </w:pPr>
    </w:p>
    <w:p w14:paraId="44860BB4" w14:textId="77777777" w:rsidR="00B33B53" w:rsidRDefault="00B33B53" w:rsidP="00F14C0C">
      <w:pPr>
        <w:rPr>
          <w:rFonts w:ascii="Arial" w:hAnsi="Arial" w:cs="Arial"/>
          <w:b/>
          <w:sz w:val="24"/>
          <w:szCs w:val="24"/>
        </w:rPr>
      </w:pPr>
    </w:p>
    <w:p w14:paraId="5CF773AE" w14:textId="77777777" w:rsidR="00B33B53" w:rsidRDefault="00B33B53" w:rsidP="00F14C0C">
      <w:pPr>
        <w:rPr>
          <w:rFonts w:ascii="Arial" w:hAnsi="Arial" w:cs="Arial"/>
          <w:b/>
          <w:sz w:val="24"/>
          <w:szCs w:val="24"/>
        </w:rPr>
      </w:pPr>
    </w:p>
    <w:p w14:paraId="39E79007" w14:textId="77777777" w:rsidR="00B33B53" w:rsidRDefault="00B33B53" w:rsidP="00F14C0C">
      <w:pPr>
        <w:rPr>
          <w:rFonts w:ascii="Arial" w:hAnsi="Arial" w:cs="Arial"/>
          <w:b/>
          <w:sz w:val="24"/>
          <w:szCs w:val="24"/>
        </w:rPr>
      </w:pPr>
    </w:p>
    <w:p w14:paraId="578C6BE4" w14:textId="77777777" w:rsidR="00B33B53" w:rsidRDefault="00B33B53" w:rsidP="00F14C0C">
      <w:pPr>
        <w:rPr>
          <w:rFonts w:ascii="Arial" w:hAnsi="Arial" w:cs="Arial"/>
          <w:b/>
          <w:sz w:val="24"/>
          <w:szCs w:val="24"/>
        </w:rPr>
      </w:pPr>
    </w:p>
    <w:p w14:paraId="3359C590" w14:textId="77777777" w:rsidR="00B33B53" w:rsidRDefault="00B33B53" w:rsidP="00F14C0C">
      <w:pPr>
        <w:rPr>
          <w:rFonts w:ascii="Arial" w:hAnsi="Arial" w:cs="Arial"/>
          <w:b/>
          <w:sz w:val="24"/>
          <w:szCs w:val="24"/>
        </w:rPr>
      </w:pPr>
    </w:p>
    <w:p w14:paraId="21D31B03" w14:textId="77777777" w:rsidR="00B33B53" w:rsidRDefault="00B33B53" w:rsidP="00F14C0C">
      <w:pPr>
        <w:rPr>
          <w:rFonts w:ascii="Arial" w:hAnsi="Arial" w:cs="Arial"/>
          <w:b/>
          <w:sz w:val="24"/>
          <w:szCs w:val="24"/>
        </w:rPr>
      </w:pPr>
    </w:p>
    <w:p w14:paraId="0C550309" w14:textId="77777777" w:rsidR="00B33B53" w:rsidRDefault="00B33B53" w:rsidP="00F14C0C">
      <w:pPr>
        <w:rPr>
          <w:rFonts w:ascii="Arial" w:hAnsi="Arial" w:cs="Arial"/>
          <w:b/>
          <w:sz w:val="24"/>
          <w:szCs w:val="24"/>
        </w:rPr>
      </w:pPr>
    </w:p>
    <w:p w14:paraId="595C1D95" w14:textId="77777777" w:rsidR="00B33B53" w:rsidRDefault="00B33B53" w:rsidP="00F14C0C">
      <w:pPr>
        <w:rPr>
          <w:rFonts w:ascii="Arial" w:hAnsi="Arial" w:cs="Arial"/>
          <w:b/>
          <w:sz w:val="24"/>
          <w:szCs w:val="24"/>
        </w:rPr>
      </w:pPr>
    </w:p>
    <w:p w14:paraId="1B443CD3" w14:textId="77777777" w:rsidR="00136DF4" w:rsidRDefault="00136DF4" w:rsidP="00F14C0C">
      <w:pPr>
        <w:rPr>
          <w:rFonts w:ascii="Arial" w:hAnsi="Arial" w:cs="Arial"/>
          <w:b/>
          <w:sz w:val="24"/>
          <w:szCs w:val="24"/>
        </w:rPr>
      </w:pPr>
    </w:p>
    <w:p w14:paraId="112FDBE3" w14:textId="77777777" w:rsidR="00136DF4" w:rsidRDefault="00136DF4" w:rsidP="00F14C0C">
      <w:pPr>
        <w:rPr>
          <w:rFonts w:ascii="Arial" w:hAnsi="Arial" w:cs="Arial"/>
          <w:b/>
          <w:sz w:val="24"/>
          <w:szCs w:val="24"/>
        </w:rPr>
      </w:pPr>
    </w:p>
    <w:p w14:paraId="00E6D14A" w14:textId="77777777" w:rsidR="00B33B53" w:rsidRDefault="00B33B53" w:rsidP="00F14C0C">
      <w:pPr>
        <w:rPr>
          <w:rFonts w:ascii="Arial" w:hAnsi="Arial" w:cs="Arial"/>
          <w:b/>
          <w:sz w:val="24"/>
          <w:szCs w:val="24"/>
        </w:rPr>
      </w:pPr>
    </w:p>
    <w:p w14:paraId="095B9DEA" w14:textId="77777777" w:rsidR="00B33B53" w:rsidRDefault="00B33B53" w:rsidP="00F14C0C">
      <w:pPr>
        <w:rPr>
          <w:rFonts w:ascii="Arial" w:hAnsi="Arial" w:cs="Arial"/>
          <w:b/>
          <w:sz w:val="24"/>
          <w:szCs w:val="24"/>
        </w:rPr>
      </w:pPr>
    </w:p>
    <w:p w14:paraId="16A29244" w14:textId="642256BE" w:rsidR="00872312" w:rsidRPr="00B33B53" w:rsidRDefault="00F14C0C" w:rsidP="00B33B53">
      <w:pPr>
        <w:jc w:val="center"/>
        <w:rPr>
          <w:rFonts w:ascii="Arial" w:hAnsi="Arial" w:cs="Arial"/>
          <w:b/>
          <w:sz w:val="28"/>
          <w:szCs w:val="28"/>
        </w:rPr>
      </w:pPr>
      <w:r>
        <w:rPr>
          <w:rFonts w:ascii="Arial" w:hAnsi="Arial" w:cs="Arial"/>
          <w:b/>
          <w:sz w:val="28"/>
          <w:szCs w:val="28"/>
        </w:rPr>
        <w:t>REFERÊNCIAS</w:t>
      </w:r>
    </w:p>
    <w:p w14:paraId="75D20148" w14:textId="5FED67BC" w:rsidR="00872312" w:rsidRDefault="00136DF4" w:rsidP="00872312">
      <w:pPr>
        <w:rPr>
          <w:rFonts w:ascii="Arial" w:hAnsi="Arial" w:cs="Arial"/>
          <w:sz w:val="24"/>
          <w:szCs w:val="24"/>
        </w:rPr>
      </w:pPr>
      <w:hyperlink r:id="rId22" w:history="1">
        <w:r w:rsidRPr="006D71CD">
          <w:rPr>
            <w:rStyle w:val="Hyperlink"/>
            <w:rFonts w:ascii="Arial" w:hAnsi="Arial" w:cs="Arial"/>
            <w:sz w:val="24"/>
            <w:szCs w:val="24"/>
          </w:rPr>
          <w:t>https://www.controle.net/ws/vantagens-e-desvantagens-do-ssd</w:t>
        </w:r>
      </w:hyperlink>
    </w:p>
    <w:p w14:paraId="5B737EAD" w14:textId="77777777" w:rsidR="00136DF4" w:rsidRPr="00136DF4" w:rsidRDefault="00136DF4" w:rsidP="00872312">
      <w:pPr>
        <w:rPr>
          <w:rFonts w:ascii="Arial" w:hAnsi="Arial" w:cs="Arial"/>
          <w:sz w:val="24"/>
          <w:szCs w:val="24"/>
          <w:u w:val="single"/>
        </w:rPr>
      </w:pPr>
    </w:p>
    <w:p w14:paraId="14882B68" w14:textId="153AC581" w:rsidR="00872312" w:rsidRDefault="00136DF4" w:rsidP="00872312">
      <w:pPr>
        <w:rPr>
          <w:rFonts w:ascii="Arial" w:hAnsi="Arial" w:cs="Arial"/>
          <w:sz w:val="24"/>
          <w:szCs w:val="24"/>
        </w:rPr>
      </w:pPr>
      <w:hyperlink r:id="rId23" w:history="1">
        <w:r w:rsidRPr="006D71CD">
          <w:rPr>
            <w:rStyle w:val="Hyperlink"/>
            <w:rFonts w:ascii="Arial" w:hAnsi="Arial" w:cs="Arial"/>
            <w:sz w:val="24"/>
            <w:szCs w:val="24"/>
          </w:rPr>
          <w:t>https://chat.openai.com/</w:t>
        </w:r>
      </w:hyperlink>
    </w:p>
    <w:p w14:paraId="135E103C" w14:textId="77777777" w:rsidR="00136DF4" w:rsidRPr="00B33B53" w:rsidRDefault="00136DF4" w:rsidP="00872312">
      <w:pPr>
        <w:rPr>
          <w:rFonts w:ascii="Arial" w:hAnsi="Arial" w:cs="Arial"/>
          <w:sz w:val="24"/>
          <w:szCs w:val="24"/>
        </w:rPr>
      </w:pPr>
    </w:p>
    <w:p w14:paraId="46F5FF2F" w14:textId="77777777" w:rsidR="00872312" w:rsidRDefault="00872312" w:rsidP="00872312">
      <w:pPr>
        <w:rPr>
          <w:rFonts w:ascii="Arial" w:hAnsi="Arial" w:cs="Arial"/>
          <w:sz w:val="24"/>
          <w:szCs w:val="24"/>
        </w:rPr>
      </w:pPr>
      <w:hyperlink r:id="rId24" w:anchor=":~:text=HD%20e%20SSD%3A%20quanto%20custa,custar%20cerca%20de%20R%24%20200" w:history="1">
        <w:r w:rsidRPr="00B33B53">
          <w:rPr>
            <w:rStyle w:val="Hyperlink"/>
            <w:rFonts w:ascii="Arial" w:hAnsi="Arial" w:cs="Arial"/>
            <w:sz w:val="24"/>
            <w:szCs w:val="24"/>
          </w:rPr>
          <w:t>https://www.bringit.com.br/blog/duvidas-frequentes/o-que-e-um-ssd-e-qual-o-seu-preco/#:~:text=HD%20e%20SSD%3A%20quanto%20custa,custar%20cerca%20de%20R%24%20200</w:t>
        </w:r>
      </w:hyperlink>
      <w:r w:rsidRPr="00B33B53">
        <w:rPr>
          <w:rFonts w:ascii="Arial" w:hAnsi="Arial" w:cs="Arial"/>
          <w:sz w:val="24"/>
          <w:szCs w:val="24"/>
        </w:rPr>
        <w:t>.</w:t>
      </w:r>
    </w:p>
    <w:p w14:paraId="60D38F51" w14:textId="77777777" w:rsidR="00136DF4" w:rsidRPr="00B33B53" w:rsidRDefault="00136DF4" w:rsidP="00872312">
      <w:pPr>
        <w:rPr>
          <w:rFonts w:ascii="Arial" w:hAnsi="Arial" w:cs="Arial"/>
          <w:sz w:val="24"/>
          <w:szCs w:val="24"/>
        </w:rPr>
      </w:pPr>
    </w:p>
    <w:p w14:paraId="664B9613" w14:textId="77777777" w:rsidR="00872312" w:rsidRDefault="00872312" w:rsidP="00872312">
      <w:pPr>
        <w:rPr>
          <w:rFonts w:ascii="Arial" w:hAnsi="Arial" w:cs="Arial"/>
          <w:sz w:val="24"/>
          <w:szCs w:val="24"/>
        </w:rPr>
      </w:pPr>
      <w:hyperlink r:id="rId25" w:history="1">
        <w:r w:rsidRPr="00B33B53">
          <w:rPr>
            <w:rStyle w:val="Hyperlink"/>
            <w:rFonts w:ascii="Arial" w:hAnsi="Arial" w:cs="Arial"/>
            <w:sz w:val="24"/>
            <w:szCs w:val="24"/>
          </w:rPr>
          <w:t>https://pt.wikipedia.org/wiki/Advanced_Host_Controller_Interface</w:t>
        </w:r>
      </w:hyperlink>
    </w:p>
    <w:p w14:paraId="31CF4E78" w14:textId="77777777" w:rsidR="00136DF4" w:rsidRPr="00B33B53" w:rsidRDefault="00136DF4" w:rsidP="00872312">
      <w:pPr>
        <w:rPr>
          <w:rFonts w:ascii="Arial" w:hAnsi="Arial" w:cs="Arial"/>
          <w:sz w:val="24"/>
          <w:szCs w:val="24"/>
        </w:rPr>
      </w:pPr>
    </w:p>
    <w:p w14:paraId="7CC9353C" w14:textId="77777777" w:rsidR="00872312" w:rsidRDefault="00872312" w:rsidP="00872312">
      <w:pPr>
        <w:rPr>
          <w:rFonts w:ascii="Arial" w:hAnsi="Arial" w:cs="Arial"/>
          <w:sz w:val="24"/>
          <w:szCs w:val="24"/>
        </w:rPr>
      </w:pPr>
      <w:hyperlink r:id="rId26" w:history="1">
        <w:r w:rsidRPr="00B33B53">
          <w:rPr>
            <w:rStyle w:val="Hyperlink"/>
            <w:rFonts w:ascii="Arial" w:hAnsi="Arial" w:cs="Arial"/>
            <w:sz w:val="24"/>
            <w:szCs w:val="24"/>
          </w:rPr>
          <w:t>https://www.kingston.com/br/blog/pc-performance/nvme-vs-sata</w:t>
        </w:r>
      </w:hyperlink>
    </w:p>
    <w:p w14:paraId="5C8A4348" w14:textId="77777777" w:rsidR="00136DF4" w:rsidRPr="00B33B53" w:rsidRDefault="00136DF4" w:rsidP="00872312">
      <w:pPr>
        <w:rPr>
          <w:rFonts w:ascii="Arial" w:hAnsi="Arial" w:cs="Arial"/>
          <w:sz w:val="24"/>
          <w:szCs w:val="24"/>
        </w:rPr>
      </w:pPr>
    </w:p>
    <w:p w14:paraId="4E0C32EF" w14:textId="77777777" w:rsidR="00872312" w:rsidRDefault="00872312" w:rsidP="00872312">
      <w:pPr>
        <w:rPr>
          <w:rFonts w:ascii="Arial" w:hAnsi="Arial" w:cs="Arial"/>
          <w:sz w:val="24"/>
          <w:szCs w:val="24"/>
        </w:rPr>
      </w:pPr>
      <w:hyperlink r:id="rId27" w:anchor=":~:text=O%20SSD%20externo%20%C3%A9%20um,conecta%20atrav%C3%A9s%20de%20um%20USB" w:history="1">
        <w:r w:rsidRPr="00B33B53">
          <w:rPr>
            <w:rStyle w:val="Hyperlink"/>
            <w:rFonts w:ascii="Arial" w:hAnsi="Arial" w:cs="Arial"/>
            <w:sz w:val="24"/>
            <w:szCs w:val="24"/>
          </w:rPr>
          <w:t>https://www.kabum.com.br/hardware/ssd-2-5/ssd-externo-portatil#:~:text=O%20SSD%20externo%20%C3%A9%20um,conecta%20atrav%C3%A9s%20de%20um%20USB</w:t>
        </w:r>
      </w:hyperlink>
      <w:r w:rsidRPr="00B33B53">
        <w:rPr>
          <w:rFonts w:ascii="Arial" w:hAnsi="Arial" w:cs="Arial"/>
          <w:sz w:val="24"/>
          <w:szCs w:val="24"/>
        </w:rPr>
        <w:t>.</w:t>
      </w:r>
    </w:p>
    <w:p w14:paraId="1EB61151" w14:textId="77777777" w:rsidR="00136DF4" w:rsidRPr="00B33B53" w:rsidRDefault="00136DF4" w:rsidP="00872312">
      <w:pPr>
        <w:rPr>
          <w:rFonts w:ascii="Arial" w:hAnsi="Arial" w:cs="Arial"/>
          <w:sz w:val="24"/>
          <w:szCs w:val="24"/>
        </w:rPr>
      </w:pPr>
    </w:p>
    <w:p w14:paraId="450AE9A5" w14:textId="4263A2B9" w:rsidR="00872312" w:rsidRDefault="00136DF4" w:rsidP="00872312">
      <w:pPr>
        <w:rPr>
          <w:rFonts w:ascii="Arial" w:hAnsi="Arial" w:cs="Arial"/>
          <w:sz w:val="24"/>
          <w:szCs w:val="24"/>
        </w:rPr>
      </w:pPr>
      <w:hyperlink r:id="rId28" w:history="1">
        <w:r w:rsidRPr="006D71CD">
          <w:rPr>
            <w:rStyle w:val="Hyperlink"/>
            <w:rFonts w:ascii="Arial" w:hAnsi="Arial" w:cs="Arial"/>
            <w:sz w:val="24"/>
            <w:szCs w:val="24"/>
          </w:rPr>
          <w:t>https://www.google.com/url?sa=i&amp;url=https%3A%2F%2Ftecnoblog.net%2Fresponde%2Fssd-tudo-sobre%2F&amp;psig=AOvVaw2UfOzCbYon23aUN9XSoI3c&amp;ust=1682806733436000&amp;source=images&amp;cd=vfe&amp;ved=0CBEQjRxqFwoTCPC_q93Nzf4CFQAAAAAdAAAAABAE</w:t>
        </w:r>
      </w:hyperlink>
      <w:r w:rsidR="00872312" w:rsidRPr="00B33B53">
        <w:rPr>
          <w:rFonts w:ascii="Arial" w:hAnsi="Arial" w:cs="Arial"/>
          <w:sz w:val="24"/>
          <w:szCs w:val="24"/>
        </w:rPr>
        <w:t xml:space="preserve"> </w:t>
      </w:r>
    </w:p>
    <w:p w14:paraId="480B4D6A" w14:textId="77777777" w:rsidR="00136DF4" w:rsidRPr="00B33B53" w:rsidRDefault="00136DF4" w:rsidP="00872312">
      <w:pPr>
        <w:rPr>
          <w:rFonts w:ascii="Arial" w:hAnsi="Arial" w:cs="Arial"/>
          <w:sz w:val="24"/>
          <w:szCs w:val="24"/>
        </w:rPr>
      </w:pPr>
    </w:p>
    <w:p w14:paraId="4EB22B38" w14:textId="77777777" w:rsidR="00872312" w:rsidRDefault="00872312" w:rsidP="00872312">
      <w:pPr>
        <w:rPr>
          <w:rFonts w:ascii="Arial" w:hAnsi="Arial" w:cs="Arial"/>
          <w:sz w:val="24"/>
          <w:szCs w:val="24"/>
        </w:rPr>
      </w:pPr>
      <w:hyperlink r:id="rId29" w:history="1">
        <w:r w:rsidRPr="00B33B53">
          <w:rPr>
            <w:rStyle w:val="Hyperlink"/>
            <w:rFonts w:ascii="Arial" w:hAnsi="Arial" w:cs="Arial"/>
            <w:sz w:val="24"/>
            <w:szCs w:val="24"/>
          </w:rPr>
          <w:t>https://www.google.com/url?sa=i&amp;url=https%3A%2F%2Fwww.buscape.com.br%2Fhd-externo%2Fconteudo%2Fmelhor-ssd-externo&amp;psig=AOvVaw3IPuy-whfGLqPXMafaUviQ&amp;ust=1682806979968000&amp;source=images&amp;cd=vfe&amp;ved=0CBEQjRxqFwoTCNiQ_9LOzf4CFQAAAAAdAAAAABAE</w:t>
        </w:r>
      </w:hyperlink>
    </w:p>
    <w:p w14:paraId="4819AFE4" w14:textId="77777777" w:rsidR="00136DF4" w:rsidRPr="00B33B53" w:rsidRDefault="00136DF4" w:rsidP="00872312">
      <w:pPr>
        <w:rPr>
          <w:rFonts w:ascii="Arial" w:hAnsi="Arial" w:cs="Arial"/>
          <w:sz w:val="24"/>
          <w:szCs w:val="24"/>
        </w:rPr>
      </w:pPr>
    </w:p>
    <w:p w14:paraId="36956172" w14:textId="64A87D7E" w:rsidR="00872312" w:rsidRDefault="00136DF4" w:rsidP="00136DF4">
      <w:pPr>
        <w:rPr>
          <w:rFonts w:ascii="Arial" w:hAnsi="Arial" w:cs="Arial"/>
          <w:sz w:val="24"/>
          <w:szCs w:val="24"/>
        </w:rPr>
      </w:pPr>
      <w:hyperlink r:id="rId30" w:history="1">
        <w:r w:rsidRPr="006D71CD">
          <w:rPr>
            <w:rStyle w:val="Hyperlink"/>
            <w:rFonts w:ascii="Arial" w:hAnsi="Arial" w:cs="Arial"/>
            <w:sz w:val="24"/>
            <w:szCs w:val="24"/>
          </w:rPr>
          <w:t>https://www.google.com/url?sa=i&amp;url=https%3A%2F%2Fblog.oficinadosbits.com.br%2Fssd-m-2-qual-a-diferenca-entre-cada-formato-e-tamanho%2F&amp;psig=AOvVaw1zG91RPYp7MKZ92_S2xZeb&amp;ust=1682807367921000&amp;source=images&amp;cd=vfe&amp;ved=0CBEQjRxqFwoTCNDc9YvQzf4CFQAAAAAdAAAAABAS</w:t>
        </w:r>
      </w:hyperlink>
    </w:p>
    <w:p w14:paraId="1B49D49D" w14:textId="77777777" w:rsidR="00136DF4" w:rsidRPr="00136DF4" w:rsidRDefault="00136DF4" w:rsidP="00136DF4">
      <w:pPr>
        <w:rPr>
          <w:rFonts w:ascii="Arial" w:hAnsi="Arial" w:cs="Arial"/>
          <w:sz w:val="24"/>
          <w:szCs w:val="24"/>
        </w:rPr>
      </w:pPr>
    </w:p>
    <w:p w14:paraId="67864B57" w14:textId="59FDF2E6" w:rsidR="00F14C0C" w:rsidRPr="00F14C0C" w:rsidRDefault="00136DF4" w:rsidP="00F14C0C">
      <w:pPr>
        <w:rPr>
          <w:rFonts w:ascii="Arial" w:hAnsi="Arial" w:cs="Arial"/>
          <w:sz w:val="24"/>
          <w:szCs w:val="24"/>
        </w:rPr>
      </w:pPr>
      <w:hyperlink r:id="rId31" w:history="1">
        <w:r w:rsidR="00F14C0C" w:rsidRPr="00E04FAA">
          <w:rPr>
            <w:rStyle w:val="Hyperlink"/>
            <w:rFonts w:ascii="Arial" w:hAnsi="Arial" w:cs="Arial"/>
            <w:sz w:val="24"/>
            <w:szCs w:val="24"/>
          </w:rPr>
          <w:t>https://www.infowester.com/hd.php</w:t>
        </w:r>
      </w:hyperlink>
      <w:r w:rsidR="00F14C0C">
        <w:rPr>
          <w:rFonts w:ascii="Arial" w:hAnsi="Arial" w:cs="Arial"/>
          <w:sz w:val="24"/>
          <w:szCs w:val="24"/>
        </w:rPr>
        <w:t xml:space="preserve"> </w:t>
      </w:r>
    </w:p>
    <w:sectPr w:rsidR="00F14C0C" w:rsidRPr="00F14C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26EEC"/>
    <w:multiLevelType w:val="hybridMultilevel"/>
    <w:tmpl w:val="BA1E84F4"/>
    <w:lvl w:ilvl="0" w:tplc="E9CE1C6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55C81D97"/>
    <w:multiLevelType w:val="hybridMultilevel"/>
    <w:tmpl w:val="74F67362"/>
    <w:lvl w:ilvl="0" w:tplc="85441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27784913">
    <w:abstractNumId w:val="1"/>
  </w:num>
  <w:num w:numId="2" w16cid:durableId="144554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018"/>
    <w:rsid w:val="001040A9"/>
    <w:rsid w:val="00136DF4"/>
    <w:rsid w:val="00237373"/>
    <w:rsid w:val="004A7018"/>
    <w:rsid w:val="00872312"/>
    <w:rsid w:val="008C6A5B"/>
    <w:rsid w:val="00B157CD"/>
    <w:rsid w:val="00B33B53"/>
    <w:rsid w:val="00C16869"/>
    <w:rsid w:val="00D22E97"/>
    <w:rsid w:val="00EE7AA4"/>
    <w:rsid w:val="00F14C0C"/>
    <w:rsid w:val="00FD03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BC6E"/>
  <w15:chartTrackingRefBased/>
  <w15:docId w15:val="{87BCC7D3-E8F0-4C7E-AFBE-983186A3B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B33B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373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373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14C0C"/>
    <w:pPr>
      <w:ind w:left="720"/>
      <w:contextualSpacing/>
    </w:pPr>
  </w:style>
  <w:style w:type="character" w:styleId="Hyperlink">
    <w:name w:val="Hyperlink"/>
    <w:basedOn w:val="Fontepargpadro"/>
    <w:uiPriority w:val="99"/>
    <w:unhideWhenUsed/>
    <w:rsid w:val="00F14C0C"/>
    <w:rPr>
      <w:color w:val="0563C1" w:themeColor="hyperlink"/>
      <w:u w:val="single"/>
    </w:rPr>
  </w:style>
  <w:style w:type="paragraph" w:styleId="NormalWeb">
    <w:name w:val="Normal (Web)"/>
    <w:basedOn w:val="Normal"/>
    <w:uiPriority w:val="99"/>
    <w:unhideWhenUsed/>
    <w:rsid w:val="00FD034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D034A"/>
    <w:rPr>
      <w:b/>
      <w:bCs/>
    </w:rPr>
  </w:style>
  <w:style w:type="character" w:styleId="nfase">
    <w:name w:val="Emphasis"/>
    <w:basedOn w:val="Fontepargpadro"/>
    <w:uiPriority w:val="20"/>
    <w:qFormat/>
    <w:rsid w:val="00FD034A"/>
    <w:rPr>
      <w:i/>
      <w:iCs/>
    </w:rPr>
  </w:style>
  <w:style w:type="character" w:customStyle="1" w:styleId="Ttulo2Char">
    <w:name w:val="Título 2 Char"/>
    <w:basedOn w:val="Fontepargpadro"/>
    <w:link w:val="Ttulo2"/>
    <w:uiPriority w:val="9"/>
    <w:semiHidden/>
    <w:rsid w:val="00B33B53"/>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237373"/>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37373"/>
    <w:rPr>
      <w:rFonts w:asciiTheme="majorHAnsi" w:eastAsiaTheme="majorEastAsia" w:hAnsiTheme="majorHAnsi" w:cstheme="majorBidi"/>
      <w:i/>
      <w:iCs/>
      <w:color w:val="2E74B5" w:themeColor="accent1" w:themeShade="BF"/>
    </w:rPr>
  </w:style>
  <w:style w:type="paragraph" w:customStyle="1" w:styleId="04xlpa">
    <w:name w:val="_04xlpa"/>
    <w:basedOn w:val="Normal"/>
    <w:rsid w:val="0023737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1ppyq">
    <w:name w:val="s1ppyq"/>
    <w:basedOn w:val="Fontepargpadro"/>
    <w:rsid w:val="00237373"/>
  </w:style>
  <w:style w:type="character" w:styleId="MenoPendente">
    <w:name w:val="Unresolved Mention"/>
    <w:basedOn w:val="Fontepargpadro"/>
    <w:uiPriority w:val="99"/>
    <w:semiHidden/>
    <w:unhideWhenUsed/>
    <w:rsid w:val="00136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9640">
      <w:bodyDiv w:val="1"/>
      <w:marLeft w:val="0"/>
      <w:marRight w:val="0"/>
      <w:marTop w:val="0"/>
      <w:marBottom w:val="0"/>
      <w:divBdr>
        <w:top w:val="none" w:sz="0" w:space="0" w:color="auto"/>
        <w:left w:val="none" w:sz="0" w:space="0" w:color="auto"/>
        <w:bottom w:val="none" w:sz="0" w:space="0" w:color="auto"/>
        <w:right w:val="none" w:sz="0" w:space="0" w:color="auto"/>
      </w:divBdr>
    </w:div>
    <w:div w:id="6647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fowester.com/linext3.php" TargetMode="External"/><Relationship Id="rId18" Type="http://schemas.openxmlformats.org/officeDocument/2006/relationships/image" Target="media/image7.png"/><Relationship Id="rId26" Type="http://schemas.openxmlformats.org/officeDocument/2006/relationships/hyperlink" Target="https://www.kingston.com/br/blog/pc-performance/nvme-vs-sata"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g"/><Relationship Id="rId12" Type="http://schemas.openxmlformats.org/officeDocument/2006/relationships/hyperlink" Target="https://www.infowester.com/ntfs.php" TargetMode="External"/><Relationship Id="rId17" Type="http://schemas.openxmlformats.org/officeDocument/2006/relationships/hyperlink" Target="https://www.infowester.com/firewire.php" TargetMode="External"/><Relationship Id="rId25" Type="http://schemas.openxmlformats.org/officeDocument/2006/relationships/hyperlink" Target="https://pt.wikipedia.org/wiki/Advanced_Host_Controller_Interfac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nfowester.com/usb.php" TargetMode="External"/><Relationship Id="rId20" Type="http://schemas.openxmlformats.org/officeDocument/2006/relationships/image" Target="media/image9.png"/><Relationship Id="rId29" Type="http://schemas.openxmlformats.org/officeDocument/2006/relationships/hyperlink" Target="https://www.google.com/url?sa=i&amp;url=https%3A%2F%2Fwww.buscape.com.br%2Fhd-externo%2Fconteudo%2Fmelhor-ssd-externo&amp;psig=AOvVaw3IPuy-whfGLqPXMafaUviQ&amp;ust=1682806979968000&amp;source=images&amp;cd=vfe&amp;ved=0CBEQjRxqFwoTCNiQ_9LOzf4CFQAAAAAdAAAAABAE"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infowester.com/fat.php" TargetMode="External"/><Relationship Id="rId24" Type="http://schemas.openxmlformats.org/officeDocument/2006/relationships/hyperlink" Target="https://www.bringit.com.br/blog/duvidas-frequentes/o-que-e-um-ssd-e-qual-o-seu-prec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chat.openai.com/" TargetMode="External"/><Relationship Id="rId28" Type="http://schemas.openxmlformats.org/officeDocument/2006/relationships/hyperlink" Target="https://www.google.com/url?sa=i&amp;url=https%3A%2F%2Ftecnoblog.net%2Fresponde%2Fssd-tudo-sobre%2F&amp;psig=AOvVaw2UfOzCbYon23aUN9XSoI3c&amp;ust=1682806733436000&amp;source=images&amp;cd=vfe&amp;ved=0CBEQjRxqFwoTCPC_q93Nzf4CFQAAAAAdAAAAABAE" TargetMode="External"/><Relationship Id="rId10" Type="http://schemas.openxmlformats.org/officeDocument/2006/relationships/image" Target="media/image5.jpg"/><Relationship Id="rId19" Type="http://schemas.openxmlformats.org/officeDocument/2006/relationships/image" Target="media/image8.jpeg"/><Relationship Id="rId31" Type="http://schemas.openxmlformats.org/officeDocument/2006/relationships/hyperlink" Target="https://www.infowester.com/hd.php"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infowester.com/reiserfs.php" TargetMode="External"/><Relationship Id="rId22" Type="http://schemas.openxmlformats.org/officeDocument/2006/relationships/hyperlink" Target="https://www.controle.net/ws/vantagens-e-desvantagens-do-ssd" TargetMode="External"/><Relationship Id="rId27" Type="http://schemas.openxmlformats.org/officeDocument/2006/relationships/hyperlink" Target="https://www.kabum.com.br/hardware/ssd-2-5/ssd-externo-portatil" TargetMode="External"/><Relationship Id="rId30" Type="http://schemas.openxmlformats.org/officeDocument/2006/relationships/hyperlink" Target="https://www.google.com/url?sa=i&amp;url=https%3A%2F%2Fblog.oficinadosbits.com.br%2Fssd-m-2-qual-a-diferenca-entre-cada-formato-e-tamanho%2F&amp;psig=AOvVaw1zG91RPYp7MKZ92_S2xZeb&amp;ust=1682807367921000&amp;source=images&amp;cd=vfe&amp;ved=0CBEQjRxqFwoTCNDc9YvQzf4CFQAAAAAdAAAAABAS" TargetMode="External"/><Relationship Id="rId8"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52B21-4C3F-4B66-B5F8-17BAAFA23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12</Pages>
  <Words>2373</Words>
  <Characters>12819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Lab03</dc:creator>
  <cp:keywords/>
  <dc:description/>
  <cp:lastModifiedBy>KAMILLY NAARA DA SILVA E SILVA</cp:lastModifiedBy>
  <cp:revision>3</cp:revision>
  <dcterms:created xsi:type="dcterms:W3CDTF">2023-04-27T23:25:00Z</dcterms:created>
  <dcterms:modified xsi:type="dcterms:W3CDTF">2023-04-29T16:29:00Z</dcterms:modified>
</cp:coreProperties>
</file>