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172A"/>
          <w:sz w:val="36"/>
        </w:rPr>
        <w:t>FELIX KIPNG'ETICH MUTAI</w:t>
      </w:r>
    </w:p>
    <w:p>
      <w:pPr>
        <w:spacing w:before="0" w:after="80"/>
        <w:jc w:val="center"/>
      </w:pPr>
      <w:r>
        <w:rPr>
          <w:b/>
          <w:color w:val="1E3A8A"/>
          <w:sz w:val="23"/>
        </w:rPr>
        <w:t>INFORMATION TECHNOLOGY SPECIALIST  |  SYSTEMS &amp; SOFTWARE PROFESSIONAL</w:t>
      </w:r>
    </w:p>
    <w:p>
      <w:pPr>
        <w:spacing w:before="0" w:after="200"/>
        <w:jc w:val="center"/>
      </w:pPr>
      <w:r>
        <w:rPr>
          <w:color w:val="4B5563"/>
          <w:sz w:val="19"/>
        </w:rPr>
        <w:t>Nairobi, Kenya  |  +254 705 480 676  |  +254 790 097 839  |  gmutai.felix@gmail.com  |  mutaidev.co.ke  |  linkedin.com/in/felix-mutai-32bb41438</w:t>
      </w:r>
    </w:p>
    <w:p>
      <w:pPr>
        <w:spacing w:before="160" w:after="60"/>
        <w:pBdr>
          <w:bottom w:val="single" w:sz="6" w:space="2" w:color="1E3A8A"/>
        </w:pBdr>
      </w:pPr>
      <w:r>
        <w:rPr>
          <w:b/>
          <w:color w:val="1E3A8A"/>
          <w:sz w:val="22"/>
        </w:rPr>
        <w:t>PROFESSIONAL SUMMARY</w:t>
      </w:r>
    </w:p>
    <w:p>
      <w:pPr>
        <w:spacing w:before="40" w:after="80" w:line="276" w:lineRule="auto"/>
      </w:pPr>
      <w:r>
        <w:rPr>
          <w:sz w:val="20"/>
        </w:rPr>
        <w:t>Versatile, solutions-oriented Information Technology professional with a strong multidisciplinary background spanning Systems Administration, AWS Cloud Infrastructure, Software Quality Assurance (QA), and Web Application Development. Holder of a Bachelor of Science in Information Technology and a Diploma in Information Technology from Jomo Kenyatta University of Agriculture and Technology (JKUAT). AWS re/Start graduate (Cohort 15) and Cisco Certified in Cybersecurity Essentials. Over 5 years of proven hands-on experience executing rigorous software testing on global platforms (uTest, Testlio), administering enterprise Linux servers, building responsive web solutions, and automating technical workflows. Combines technical precision with exceptional critical thinking, adaptability, and cross-functional collaboration.</w:t>
      </w:r>
    </w:p>
    <w:p>
      <w:pPr>
        <w:spacing w:before="160" w:after="60"/>
        <w:pBdr>
          <w:bottom w:val="single" w:sz="6" w:space="2" w:color="1E3A8A"/>
        </w:pBdr>
      </w:pPr>
      <w:r>
        <w:rPr>
          <w:b/>
          <w:color w:val="1E3A8A"/>
          <w:sz w:val="22"/>
        </w:rPr>
        <w:t>CORE TECHNICAL COMPETENCIES</w:t>
      </w:r>
    </w:p>
    <w:p>
      <w:pPr>
        <w:spacing w:before="20" w:after="20"/>
      </w:pPr>
      <w:r>
        <w:rPr>
          <w:b/>
          <w:color w:val="111827"/>
          <w:sz w:val="19"/>
        </w:rPr>
        <w:t xml:space="preserve">•  Cloud Computing &amp; Infrastructure: </w:t>
      </w:r>
      <w:r>
        <w:rPr>
          <w:sz w:val="19"/>
        </w:rPr>
        <w:t>Amazon Web Services (AWS EC2, VPC, S3, IAM, CloudWatch, EBS, Security Groups, Route 53), Multi-Cloud Concepts</w:t>
      </w:r>
    </w:p>
    <w:p>
      <w:pPr>
        <w:spacing w:before="20" w:after="20"/>
      </w:pPr>
      <w:r>
        <w:rPr>
          <w:b/>
          <w:color w:val="111827"/>
          <w:sz w:val="19"/>
        </w:rPr>
        <w:t xml:space="preserve">•  Operating Systems &amp; Administration: </w:t>
      </w:r>
      <w:r>
        <w:rPr>
          <w:sz w:val="19"/>
        </w:rPr>
        <w:t>Ubuntu Linux (20.04/22.04 LTS), Kali Linux, Windows Server, System Hardening, User Access Management</w:t>
      </w:r>
    </w:p>
    <w:p>
      <w:pPr>
        <w:spacing w:before="20" w:after="20"/>
      </w:pPr>
      <w:r>
        <w:rPr>
          <w:b/>
          <w:color w:val="111827"/>
          <w:sz w:val="19"/>
        </w:rPr>
        <w:t xml:space="preserve">•  Software QA &amp; Testing: </w:t>
      </w:r>
      <w:r>
        <w:rPr>
          <w:sz w:val="19"/>
        </w:rPr>
        <w:t>Functional Testing, Regression Testing, Exploratory Testing, Usability Testing, Defect Tracking, Root Cause Analysis, uTest, Testlio, Jira</w:t>
      </w:r>
    </w:p>
    <w:p>
      <w:pPr>
        <w:spacing w:before="20" w:after="20"/>
      </w:pPr>
      <w:r>
        <w:rPr>
          <w:b/>
          <w:color w:val="111827"/>
          <w:sz w:val="19"/>
        </w:rPr>
        <w:t xml:space="preserve">•  Web &amp; Frontend Engineering: </w:t>
      </w:r>
      <w:r>
        <w:rPr>
          <w:sz w:val="19"/>
        </w:rPr>
        <w:t>JavaScript (ES6+), HTML5, CSS3, Vue.js, Node.js Fundamentals, RESTful APIs, Responsive Web Design, Bootstrap</w:t>
      </w:r>
    </w:p>
    <w:p>
      <w:pPr>
        <w:spacing w:before="20" w:after="20"/>
      </w:pPr>
      <w:r>
        <w:rPr>
          <w:b/>
          <w:color w:val="111827"/>
          <w:sz w:val="19"/>
        </w:rPr>
        <w:t xml:space="preserve">•  Database Management: </w:t>
      </w:r>
      <w:r>
        <w:rPr>
          <w:sz w:val="19"/>
        </w:rPr>
        <w:t>MySQL, SQLite, Relational Database Design, Data Integrity, XAMPP Environment</w:t>
      </w:r>
    </w:p>
    <w:p>
      <w:pPr>
        <w:spacing w:before="20" w:after="20"/>
      </w:pPr>
      <w:r>
        <w:rPr>
          <w:b/>
          <w:color w:val="111827"/>
          <w:sz w:val="19"/>
        </w:rPr>
        <w:t xml:space="preserve">•  Scripting &amp; Version Control: </w:t>
      </w:r>
      <w:r>
        <w:rPr>
          <w:sz w:val="19"/>
        </w:rPr>
        <w:t>Bash Shell Scripting, Python Fundamentals, Git, GitHub, GitLab CI/CD, Cron Automation</w:t>
      </w:r>
    </w:p>
    <w:p>
      <w:pPr>
        <w:spacing w:before="20" w:after="20"/>
      </w:pPr>
      <w:r>
        <w:rPr>
          <w:b/>
          <w:color w:val="111827"/>
          <w:sz w:val="19"/>
        </w:rPr>
        <w:t xml:space="preserve">•  Networking &amp; Cybersecurity: </w:t>
      </w:r>
      <w:r>
        <w:rPr>
          <w:sz w:val="19"/>
        </w:rPr>
        <w:t>TCP/IP, DNS, DHCP, SSH Key-Based Security, SSL/TLS Certificates, Firewalls (UFW), Cisco Cybersecurity Essentials</w:t>
      </w:r>
    </w:p>
    <w:p>
      <w:pPr>
        <w:spacing w:before="20" w:after="20"/>
      </w:pPr>
      <w:r>
        <w:rPr>
          <w:b/>
          <w:color w:val="111827"/>
          <w:sz w:val="19"/>
        </w:rPr>
        <w:t xml:space="preserve">•  UI/UX &amp; Design Tools: </w:t>
      </w:r>
      <w:r>
        <w:rPr>
          <w:sz w:val="19"/>
        </w:rPr>
        <w:t>Figma (Wireframing, Prototyping, Component Libraries), Canva, Adobe Creative Suite, WordPress CMS</w:t>
      </w:r>
    </w:p>
    <w:p>
      <w:pPr>
        <w:spacing w:before="160" w:after="60"/>
        <w:pBdr>
          <w:bottom w:val="single" w:sz="6" w:space="2" w:color="1E3A8A"/>
        </w:pBdr>
      </w:pPr>
      <w:r>
        <w:rPr>
          <w:b/>
          <w:color w:val="1E3A8A"/>
          <w:sz w:val="22"/>
        </w:rPr>
        <w:t>PROFESSIONAL EXPERIENCE</w:t>
      </w:r>
    </w:p>
    <w:p>
      <w:pPr>
        <w:spacing w:before="100" w:after="20"/>
      </w:pPr>
      <w:r>
        <w:rPr>
          <w:b/>
          <w:color w:val="111827"/>
          <w:sz w:val="21"/>
        </w:rPr>
        <w:t>Cloud Systems &amp; Infrastructure Trainee</w:t>
      </w:r>
      <w:r>
        <w:rPr>
          <w:color w:val="374151"/>
          <w:sz w:val="20"/>
        </w:rPr>
        <w:t xml:space="preserve"> | Amazon Web Services (AWS) – AWS re/Start Program (Cohort 15)</w:t>
      </w:r>
      <w:r>
        <w:rPr>
          <w:i/>
          <w:color w:val="6B7280"/>
          <w:sz w:val="19"/>
        </w:rPr>
        <w:t xml:space="preserve"> (Sep 2026 – Present | Nairobi, Kenya)</w:t>
      </w:r>
    </w:p>
    <w:p>
      <w:pPr>
        <w:pStyle w:val="ListBullet"/>
        <w:spacing w:before="20" w:after="40" w:line="264" w:lineRule="auto"/>
      </w:pPr>
      <w:r>
        <w:rPr>
          <w:sz w:val="19"/>
        </w:rPr>
        <w:t>Complete intensive, hands-on training in core cloud architectures, compute virtualization (EC2), scalable storage (S3/EBS), and secure cloud networking (VPC).</w:t>
      </w:r>
    </w:p>
    <w:p>
      <w:pPr>
        <w:pStyle w:val="ListBullet"/>
        <w:spacing w:before="20" w:after="40" w:line="264" w:lineRule="auto"/>
      </w:pPr>
      <w:r>
        <w:rPr>
          <w:sz w:val="19"/>
        </w:rPr>
        <w:t>Architect isolated cloud network topologies utilizing private and public subnets, internet gateways, NAT routing, and stateful security groups.</w:t>
      </w:r>
    </w:p>
    <w:p>
      <w:pPr>
        <w:pStyle w:val="ListBullet"/>
        <w:spacing w:before="20" w:after="40" w:line="264" w:lineRule="auto"/>
      </w:pPr>
      <w:r>
        <w:rPr>
          <w:sz w:val="19"/>
        </w:rPr>
        <w:t>Administer Linux server instances from the command line, automating operational configurations through Bash scripts and implementing SSH key pairs.</w:t>
      </w:r>
    </w:p>
    <w:p>
      <w:pPr>
        <w:pStyle w:val="ListBullet"/>
        <w:spacing w:before="20" w:after="40" w:line="264" w:lineRule="auto"/>
      </w:pPr>
      <w:r>
        <w:rPr>
          <w:sz w:val="19"/>
        </w:rPr>
        <w:t>Build operational telemetry pipelines using AWS CloudWatch, defining alarm thresholds and monitoring CPU, disk, and network performance indicators.</w:t>
      </w:r>
    </w:p>
    <w:p>
      <w:pPr>
        <w:spacing w:before="100" w:after="20"/>
      </w:pPr>
      <w:r>
        <w:rPr>
          <w:b/>
          <w:color w:val="111827"/>
          <w:sz w:val="21"/>
        </w:rPr>
        <w:t>Web Application &amp; Systems Integration Intern</w:t>
      </w:r>
      <w:r>
        <w:rPr>
          <w:color w:val="374151"/>
          <w:sz w:val="20"/>
        </w:rPr>
        <w:t xml:space="preserve"> | Kinetics Technologies</w:t>
      </w:r>
      <w:r>
        <w:rPr>
          <w:i/>
          <w:color w:val="6B7280"/>
          <w:sz w:val="19"/>
        </w:rPr>
        <w:t xml:space="preserve"> (Jun 2025 – Aug 2025 | Nairobi, Kenya)</w:t>
      </w:r>
    </w:p>
    <w:p>
      <w:pPr>
        <w:pStyle w:val="ListBullet"/>
        <w:spacing w:before="20" w:after="40" w:line="264" w:lineRule="auto"/>
      </w:pPr>
      <w:r>
        <w:rPr>
          <w:sz w:val="19"/>
        </w:rPr>
        <w:t>Engineered modular frontend interfaces and internal web dashboard features using Vue.js, JavaScript (ES6+), HTML5, and CSS3.</w:t>
      </w:r>
    </w:p>
    <w:p>
      <w:pPr>
        <w:pStyle w:val="ListBullet"/>
        <w:spacing w:before="20" w:after="40" w:line="264" w:lineRule="auto"/>
      </w:pPr>
      <w:r>
        <w:rPr>
          <w:sz w:val="19"/>
        </w:rPr>
        <w:t>Configured relational database integrations (MySQL, SQLite) and connected backend REST APIs to optimize asynchronous data transactions.</w:t>
      </w:r>
    </w:p>
    <w:p>
      <w:pPr>
        <w:pStyle w:val="ListBullet"/>
        <w:spacing w:before="20" w:after="40" w:line="264" w:lineRule="auto"/>
      </w:pPr>
      <w:r>
        <w:rPr>
          <w:sz w:val="19"/>
        </w:rPr>
        <w:t>Conducted end-to-end exploratory testing and debugging, verifying branch merges via Git and ensuring production staging stability.</w:t>
      </w:r>
    </w:p>
    <w:p>
      <w:pPr>
        <w:pStyle w:val="ListBullet"/>
        <w:spacing w:before="20" w:after="40" w:line="264" w:lineRule="auto"/>
      </w:pPr>
      <w:r>
        <w:rPr>
          <w:sz w:val="19"/>
        </w:rPr>
        <w:t>Collaborated in Agile/Scrum sprint meetings, translating technical requirements into functional, maintainable code.</w:t>
      </w:r>
    </w:p>
    <w:p>
      <w:pPr>
        <w:spacing w:before="100" w:after="20"/>
      </w:pPr>
      <w:r>
        <w:rPr>
          <w:b/>
          <w:color w:val="111827"/>
          <w:sz w:val="21"/>
        </w:rPr>
        <w:t>Information Technology System Administrator Intern</w:t>
      </w:r>
      <w:r>
        <w:rPr>
          <w:color w:val="374151"/>
          <w:sz w:val="20"/>
        </w:rPr>
        <w:t xml:space="preserve"> | Ananda Marga Universal Relief Team (AMURT)</w:t>
      </w:r>
      <w:r>
        <w:rPr>
          <w:i/>
          <w:color w:val="6B7280"/>
          <w:sz w:val="19"/>
        </w:rPr>
        <w:t xml:space="preserve"> (Feb 2022 – Sep 2022 | Nairobi, Kenya)</w:t>
      </w:r>
    </w:p>
    <w:p>
      <w:pPr>
        <w:pStyle w:val="ListBullet"/>
        <w:spacing w:before="20" w:after="40" w:line="264" w:lineRule="auto"/>
      </w:pPr>
      <w:r>
        <w:rPr>
          <w:sz w:val="19"/>
        </w:rPr>
        <w:t>Administered mission-critical operational systems (Portfolio Analyst, Employee Tracker, and Account Management portals) maintaining 99.8% service uptime.</w:t>
      </w:r>
    </w:p>
    <w:p>
      <w:pPr>
        <w:pStyle w:val="ListBullet"/>
        <w:spacing w:before="20" w:after="40" w:line="264" w:lineRule="auto"/>
      </w:pPr>
      <w:r>
        <w:rPr>
          <w:sz w:val="19"/>
        </w:rPr>
        <w:t>Managed enterprise Ubuntu Linux servers, hardening security via SSH key-based access control, firewall configuration, and automated security patch management.</w:t>
      </w:r>
    </w:p>
    <w:p>
      <w:pPr>
        <w:pStyle w:val="ListBullet"/>
        <w:spacing w:before="20" w:after="40" w:line="264" w:lineRule="auto"/>
      </w:pPr>
      <w:r>
        <w:rPr>
          <w:sz w:val="19"/>
        </w:rPr>
        <w:t>Developed automated Bash shell scripts to eliminate manual data extraction and record processing, boosting administrative efficiency by 40%.</w:t>
      </w:r>
    </w:p>
    <w:p>
      <w:pPr>
        <w:pStyle w:val="ListBullet"/>
        <w:spacing w:before="20" w:after="40" w:line="264" w:lineRule="auto"/>
      </w:pPr>
      <w:r>
        <w:rPr>
          <w:sz w:val="19"/>
        </w:rPr>
        <w:t>Diagnosed and resolved networking issues across DNS, DHCP, and static IP allocations, significantly reducing network downtime.</w:t>
      </w:r>
    </w:p>
    <w:p>
      <w:pPr>
        <w:spacing w:before="100" w:after="20"/>
      </w:pPr>
      <w:r>
        <w:rPr>
          <w:b/>
          <w:color w:val="111827"/>
          <w:sz w:val="21"/>
        </w:rPr>
        <w:t>Freelance Software Quality Assurance Specialist</w:t>
      </w:r>
      <w:r>
        <w:rPr>
          <w:color w:val="374151"/>
          <w:sz w:val="20"/>
        </w:rPr>
        <w:t xml:space="preserve"> | uTest &amp; Testlio</w:t>
      </w:r>
      <w:r>
        <w:rPr>
          <w:i/>
          <w:color w:val="6B7280"/>
          <w:sz w:val="19"/>
        </w:rPr>
        <w:t xml:space="preserve"> (May 2021 – Present (uTest active since Oct 2019) | Remote)</w:t>
      </w:r>
    </w:p>
    <w:p>
      <w:pPr>
        <w:pStyle w:val="ListBullet"/>
        <w:spacing w:before="20" w:after="40" w:line="264" w:lineRule="auto"/>
      </w:pPr>
      <w:r>
        <w:rPr>
          <w:sz w:val="19"/>
        </w:rPr>
        <w:t>Executed functional, exploratory, usability, and regression test suites across 50+ enterprise digital products and web applications.</w:t>
      </w:r>
    </w:p>
    <w:p>
      <w:pPr>
        <w:pStyle w:val="ListBullet"/>
        <w:spacing w:before="20" w:after="40" w:line="264" w:lineRule="auto"/>
      </w:pPr>
      <w:r>
        <w:rPr>
          <w:sz w:val="19"/>
        </w:rPr>
        <w:t>Documented high-quality defect reports with detailed step-by-step reproduction flows, system logs, screenshots, and video evidence.</w:t>
      </w:r>
    </w:p>
    <w:p>
      <w:pPr>
        <w:pStyle w:val="ListBullet"/>
        <w:spacing w:before="20" w:after="40" w:line="264" w:lineRule="auto"/>
      </w:pPr>
      <w:r>
        <w:rPr>
          <w:sz w:val="19"/>
        </w:rPr>
        <w:t>Analyzed console logs and network traffic (HAR files) to isolate API failure states, rendering bottlenecks, and session handling bugs.</w:t>
      </w:r>
    </w:p>
    <w:p>
      <w:pPr>
        <w:pStyle w:val="ListBullet"/>
        <w:spacing w:before="20" w:after="40" w:line="264" w:lineRule="auto"/>
      </w:pPr>
      <w:r>
        <w:rPr>
          <w:sz w:val="19"/>
        </w:rPr>
        <w:t>Partnered with international engineering and QA leads to validate hotfix deployments and ensure zero-downtime releases.</w:t>
      </w:r>
    </w:p>
    <w:p>
      <w:pPr>
        <w:spacing w:before="100" w:after="20"/>
      </w:pPr>
      <w:r>
        <w:rPr>
          <w:b/>
          <w:color w:val="111827"/>
          <w:sz w:val="21"/>
        </w:rPr>
        <w:t>Freelance Web Developer &amp; IT Consultant</w:t>
      </w:r>
      <w:r>
        <w:rPr>
          <w:color w:val="374151"/>
          <w:sz w:val="20"/>
        </w:rPr>
        <w:t xml:space="preserve"> | Self-Employed / Fiverr</w:t>
      </w:r>
      <w:r>
        <w:rPr>
          <w:i/>
          <w:color w:val="6B7280"/>
          <w:sz w:val="19"/>
        </w:rPr>
        <w:t xml:space="preserve"> (Apr 2021 – Present | Remote)</w:t>
      </w:r>
    </w:p>
    <w:p>
      <w:pPr>
        <w:pStyle w:val="ListBullet"/>
        <w:spacing w:before="20" w:after="40" w:line="264" w:lineRule="auto"/>
      </w:pPr>
      <w:r>
        <w:rPr>
          <w:sz w:val="19"/>
        </w:rPr>
        <w:t>Design, build, and deploy responsive, high-performing websites and custom web applications for businesses and individual clients.</w:t>
      </w:r>
    </w:p>
    <w:p>
      <w:pPr>
        <w:pStyle w:val="ListBullet"/>
        <w:spacing w:before="20" w:after="40" w:line="264" w:lineRule="auto"/>
      </w:pPr>
      <w:r>
        <w:rPr>
          <w:sz w:val="19"/>
        </w:rPr>
        <w:t>Customize WordPress CMS platforms, implement SEO best practices, optimize page loading speeds, and ensure mobile responsiveness.</w:t>
      </w:r>
    </w:p>
    <w:p>
      <w:pPr>
        <w:pStyle w:val="ListBullet"/>
        <w:spacing w:before="20" w:after="40" w:line="264" w:lineRule="auto"/>
      </w:pPr>
      <w:r>
        <w:rPr>
          <w:sz w:val="19"/>
        </w:rPr>
        <w:t>Manage full website deployment lifecycles, including domain registration, DNS records, SSL/TLS certificate setup, and Linux hosting administration.</w:t>
      </w:r>
    </w:p>
    <w:p>
      <w:pPr>
        <w:spacing w:before="160" w:after="60"/>
        <w:pBdr>
          <w:bottom w:val="single" w:sz="6" w:space="2" w:color="1E3A8A"/>
        </w:pBdr>
      </w:pPr>
      <w:r>
        <w:rPr>
          <w:b/>
          <w:color w:val="1E3A8A"/>
          <w:sz w:val="22"/>
        </w:rPr>
        <w:t>KEY TECHNICAL PROJECTS</w:t>
      </w:r>
    </w:p>
    <w:p>
      <w:pPr>
        <w:spacing w:before="100" w:after="20"/>
      </w:pPr>
      <w:r>
        <w:rPr>
          <w:b/>
          <w:color w:val="111827"/>
          <w:sz w:val="21"/>
        </w:rPr>
        <w:t>AWS Cloud Cost Optimization Audit</w:t>
      </w:r>
      <w:r>
        <w:rPr>
          <w:color w:val="374151"/>
          <w:sz w:val="20"/>
        </w:rPr>
        <w:t xml:space="preserve"> | Cloud Infrastructure Project</w:t>
      </w:r>
      <w:r>
        <w:rPr>
          <w:i/>
          <w:color w:val="6B7280"/>
          <w:sz w:val="19"/>
        </w:rPr>
        <w:t xml:space="preserve"> (2026)</w:t>
      </w:r>
    </w:p>
    <w:p>
      <w:pPr>
        <w:pStyle w:val="ListBullet"/>
        <w:spacing w:before="20" w:after="40" w:line="264" w:lineRule="auto"/>
      </w:pPr>
      <w:r>
        <w:rPr>
          <w:sz w:val="19"/>
        </w:rPr>
        <w:t>Conducted technical infrastructure audit simulating cloud cost reductions, identifying underutilized EC2 instances and idle EBS volumes, projecting a 25%+ cost reduction.</w:t>
      </w:r>
    </w:p>
    <w:p>
      <w:pPr>
        <w:spacing w:before="100" w:after="20"/>
      </w:pPr>
      <w:r>
        <w:rPr>
          <w:b/>
          <w:color w:val="111827"/>
          <w:sz w:val="21"/>
        </w:rPr>
        <w:t>Secure Remote Desktop &amp; Linux Bastion Architecture</w:t>
      </w:r>
      <w:r>
        <w:rPr>
          <w:color w:val="374151"/>
          <w:sz w:val="20"/>
        </w:rPr>
        <w:t xml:space="preserve"> | AWS Server Setup Project</w:t>
      </w:r>
      <w:r>
        <w:rPr>
          <w:i/>
          <w:color w:val="6B7280"/>
          <w:sz w:val="19"/>
        </w:rPr>
        <w:t xml:space="preserve"> (2026)</w:t>
      </w:r>
    </w:p>
    <w:p>
      <w:pPr>
        <w:pStyle w:val="ListBullet"/>
        <w:spacing w:before="20" w:after="40" w:line="264" w:lineRule="auto"/>
      </w:pPr>
      <w:r>
        <w:rPr>
          <w:sz w:val="19"/>
        </w:rPr>
        <w:t>Provisioned and hardened AWS EC2 Windows and Linux instances within isolated VPC subnets, securing RDP access and bastion SSH access.</w:t>
      </w:r>
    </w:p>
    <w:p>
      <w:pPr>
        <w:spacing w:before="100" w:after="20"/>
      </w:pPr>
      <w:r>
        <w:rPr>
          <w:b/>
          <w:color w:val="111827"/>
          <w:sz w:val="21"/>
        </w:rPr>
        <w:t>Developer Portfolio Platform (mutaidev.co.ke)</w:t>
      </w:r>
      <w:r>
        <w:rPr>
          <w:color w:val="374151"/>
          <w:sz w:val="20"/>
        </w:rPr>
        <w:t xml:space="preserve"> | Personal Web Application</w:t>
      </w:r>
      <w:r>
        <w:rPr>
          <w:i/>
          <w:color w:val="6B7280"/>
          <w:sz w:val="19"/>
        </w:rPr>
        <w:t xml:space="preserve"> (2024 – 2026)</w:t>
      </w:r>
    </w:p>
    <w:p>
      <w:pPr>
        <w:pStyle w:val="ListBullet"/>
        <w:spacing w:before="20" w:after="40" w:line="264" w:lineRule="auto"/>
      </w:pPr>
      <w:r>
        <w:rPr>
          <w:sz w:val="19"/>
        </w:rPr>
        <w:t>Built and deployed a modern responsive developer portfolio showcasing technical projects, credentials, and contact integrations.</w:t>
      </w:r>
    </w:p>
    <w:p>
      <w:pPr>
        <w:spacing w:before="160" w:after="60"/>
        <w:pBdr>
          <w:bottom w:val="single" w:sz="6" w:space="2" w:color="1E3A8A"/>
        </w:pBdr>
      </w:pPr>
      <w:r>
        <w:rPr>
          <w:b/>
          <w:color w:val="1E3A8A"/>
          <w:sz w:val="22"/>
        </w:rPr>
        <w:t>EDUCATION</w:t>
      </w:r>
    </w:p>
    <w:p>
      <w:pPr>
        <w:spacing w:before="100" w:after="20"/>
      </w:pPr>
      <w:r>
        <w:rPr>
          <w:b/>
          <w:color w:val="111827"/>
          <w:sz w:val="21"/>
        </w:rPr>
        <w:t>Bachelor of Science in Information Technology (BSc IT)</w:t>
      </w:r>
      <w:r>
        <w:rPr>
          <w:color w:val="374151"/>
          <w:sz w:val="20"/>
        </w:rPr>
        <w:t xml:space="preserve"> | Jomo Kenyatta University of Agriculture and Technology (JKUAT)</w:t>
      </w:r>
      <w:r>
        <w:rPr>
          <w:i/>
          <w:color w:val="6B7280"/>
          <w:sz w:val="19"/>
        </w:rPr>
        <w:t xml:space="preserve"> (Completed Coursework; Graduation: August 2026 | Nairobi, Kenya)</w:t>
      </w:r>
    </w:p>
    <w:p>
      <w:pPr>
        <w:spacing w:before="20" w:after="40"/>
      </w:pPr>
      <w:r>
        <w:rPr>
          <w:i/>
          <w:color w:val="4B5563"/>
          <w:sz w:val="19"/>
        </w:rPr>
        <w:t xml:space="preserve">   Core Curriculum: Software Engineering, Computer Networks, Artificial Intelligence, Database Management Systems, Systems Analysis.</w:t>
      </w:r>
    </w:p>
    <w:p>
      <w:pPr>
        <w:spacing w:before="100" w:after="20"/>
      </w:pPr>
      <w:r>
        <w:rPr>
          <w:b/>
          <w:color w:val="111827"/>
          <w:sz w:val="21"/>
        </w:rPr>
        <w:t>Diploma in Information Technology (Dip IT)</w:t>
      </w:r>
      <w:r>
        <w:rPr>
          <w:color w:val="374151"/>
          <w:sz w:val="20"/>
        </w:rPr>
        <w:t xml:space="preserve"> | Jomo Kenyatta University of Agriculture and Technology (JKUAT)</w:t>
      </w:r>
      <w:r>
        <w:rPr>
          <w:i/>
          <w:color w:val="6B7280"/>
          <w:sz w:val="19"/>
        </w:rPr>
        <w:t xml:space="preserve"> (Conferred: December 2022 (Credit Classification) | Nairobi, Kenya)</w:t>
      </w:r>
    </w:p>
    <w:p>
      <w:pPr>
        <w:spacing w:before="20" w:after="40"/>
      </w:pPr>
      <w:r>
        <w:rPr>
          <w:i/>
          <w:color w:val="4B5563"/>
          <w:sz w:val="19"/>
        </w:rPr>
        <w:t xml:space="preserve">   Core Curriculum: Relational Databases, Structural Programming Logic, Network Administration, Computer Hardware.</w:t>
      </w:r>
    </w:p>
    <w:p>
      <w:pPr>
        <w:spacing w:before="100" w:after="20"/>
      </w:pPr>
      <w:r>
        <w:rPr>
          <w:b/>
          <w:color w:val="111827"/>
          <w:sz w:val="21"/>
        </w:rPr>
        <w:t>Kenya Certificate of Secondary Education (KCSE)</w:t>
      </w:r>
      <w:r>
        <w:rPr>
          <w:color w:val="374151"/>
          <w:sz w:val="20"/>
        </w:rPr>
        <w:t xml:space="preserve"> | Chebilat High School, Sotik</w:t>
      </w:r>
      <w:r>
        <w:rPr>
          <w:i/>
          <w:color w:val="6B7280"/>
          <w:sz w:val="19"/>
        </w:rPr>
        <w:t xml:space="preserve"> (Completed: December 2019)</w:t>
      </w:r>
    </w:p>
    <w:p>
      <w:pPr>
        <w:spacing w:before="160" w:after="60"/>
        <w:pBdr>
          <w:bottom w:val="single" w:sz="6" w:space="2" w:color="1E3A8A"/>
        </w:pBdr>
      </w:pPr>
      <w:r>
        <w:rPr>
          <w:b/>
          <w:color w:val="1E3A8A"/>
          <w:sz w:val="22"/>
        </w:rPr>
        <w:t>CERTIFICATIONS &amp; HONORS</w:t>
      </w:r>
    </w:p>
    <w:p>
      <w:pPr>
        <w:spacing w:before="100" w:after="20"/>
      </w:pPr>
      <w:r>
        <w:rPr>
          <w:b/>
          <w:color w:val="111827"/>
          <w:sz w:val="21"/>
        </w:rPr>
        <w:t>AWS re/Start Trainee Graduate (Cohort 15)</w:t>
      </w:r>
      <w:r>
        <w:rPr>
          <w:color w:val="374151"/>
          <w:sz w:val="20"/>
        </w:rPr>
        <w:t xml:space="preserve"> | Amazon Web Services (AWS) – Cloud Infrastructure, Linux &amp; Networking</w:t>
      </w:r>
      <w:r>
        <w:rPr>
          <w:i/>
          <w:color w:val="6B7280"/>
          <w:sz w:val="19"/>
        </w:rPr>
        <w:t xml:space="preserve"> (2026)</w:t>
      </w:r>
    </w:p>
    <w:p>
      <w:pPr>
        <w:spacing w:before="100" w:after="20"/>
      </w:pPr>
      <w:r>
        <w:rPr>
          <w:b/>
          <w:color w:val="111827"/>
          <w:sz w:val="21"/>
        </w:rPr>
        <w:t>Cisco Cybersecurity Essentials Certification</w:t>
      </w:r>
      <w:r>
        <w:rPr>
          <w:color w:val="374151"/>
          <w:sz w:val="20"/>
        </w:rPr>
        <w:t xml:space="preserve"> | Cisco Networking Academy</w:t>
      </w:r>
      <w:r>
        <w:rPr>
          <w:i/>
          <w:color w:val="6B7280"/>
          <w:sz w:val="19"/>
        </w:rPr>
        <w:t xml:space="preserve"> (2021)</w:t>
      </w:r>
    </w:p>
    <w:p>
      <w:pPr>
        <w:spacing w:before="100" w:after="20"/>
      </w:pPr>
      <w:r>
        <w:rPr>
          <w:b/>
          <w:color w:val="111827"/>
          <w:sz w:val="21"/>
        </w:rPr>
        <w:t>Deloitte WorldClass Education Hub – Professional Acceleration Suite (9 Certifications)</w:t>
      </w:r>
      <w:r>
        <w:rPr>
          <w:color w:val="374151"/>
          <w:sz w:val="20"/>
        </w:rPr>
        <w:t xml:space="preserve"> | Deloitte WorldClass Program</w:t>
      </w:r>
      <w:r>
        <w:rPr>
          <w:i/>
          <w:color w:val="6B7280"/>
          <w:sz w:val="19"/>
        </w:rPr>
        <w:t xml:space="preserve"> (2026)</w:t>
      </w:r>
    </w:p>
    <w:p>
      <w:pPr>
        <w:spacing w:before="20" w:after="40"/>
      </w:pPr>
      <w:r>
        <w:rPr>
          <w:i/>
          <w:color w:val="4B5563"/>
          <w:sz w:val="19"/>
        </w:rPr>
        <w:t xml:space="preserve">   Certificates: Personal Branding for Career Success, Emotional Intelligence, Effective Leadership, Critical Thinking, Digital Literacy, Entrepreneurial Skills Development (Parts 1 &amp; 2), Financial Literacy Programme, Environmental Sustainability.</w:t>
      </w:r>
    </w:p>
    <w:p>
      <w:pPr>
        <w:spacing w:before="160" w:after="60"/>
        <w:pBdr>
          <w:bottom w:val="single" w:sz="6" w:space="2" w:color="1E3A8A"/>
        </w:pBdr>
      </w:pPr>
      <w:r>
        <w:rPr>
          <w:b/>
          <w:color w:val="1E3A8A"/>
          <w:sz w:val="22"/>
        </w:rPr>
        <w:t>LANGUAGES &amp; INTERESTS</w:t>
      </w:r>
    </w:p>
    <w:p>
      <w:pPr>
        <w:spacing w:before="20" w:after="20"/>
      </w:pPr>
      <w:r>
        <w:rPr>
          <w:b/>
          <w:color w:val="111827"/>
          <w:sz w:val="19"/>
        </w:rPr>
        <w:t xml:space="preserve">•  Languages: </w:t>
      </w:r>
      <w:r>
        <w:rPr>
          <w:sz w:val="19"/>
        </w:rPr>
        <w:t>English (Fluent / Professional Working Proficiency), Kiswahili (Native / Bilingual)</w:t>
      </w:r>
    </w:p>
    <w:p>
      <w:pPr>
        <w:spacing w:before="20" w:after="20"/>
      </w:pPr>
      <w:r>
        <w:rPr>
          <w:b/>
          <w:color w:val="111827"/>
          <w:sz w:val="19"/>
        </w:rPr>
        <w:t xml:space="preserve">•  Professional Interests: </w:t>
      </w:r>
      <w:r>
        <w:rPr>
          <w:sz w:val="19"/>
        </w:rPr>
        <w:t>Cloud Architecture, DevOps Pipelines, Software Quality Engineering, Frontend Systems, Cybersecurity, Open-Source Technologies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