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5E024" w14:textId="77777777" w:rsidR="003D022F" w:rsidRDefault="003D022F" w:rsidP="003D022F">
      <w:pPr>
        <w:ind w:right="22"/>
        <w:jc w:val="center"/>
        <w:rPr>
          <w:sz w:val="144"/>
          <w:szCs w:val="144"/>
        </w:rPr>
      </w:pPr>
      <w:r>
        <w:rPr>
          <w:noProof/>
          <w:lang w:val="en-GB" w:eastAsia="en-GB"/>
        </w:rPr>
        <w:drawing>
          <wp:inline distT="0" distB="0" distL="0" distR="0" wp14:anchorId="61DADC4E" wp14:editId="24427A00">
            <wp:extent cx="3076575" cy="905510"/>
            <wp:effectExtent l="0" t="0" r="0" b="0"/>
            <wp:docPr id="930811955" name="Picture 8" descr="https://tsr.cardiffmet.ac.uk/SiteAssets/Branding/landscape%20logos/CMET%20landscape%20logo_blue_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7">
                      <a:extLst>
                        <a:ext uri="{28A0092B-C50C-407E-A947-70E740481C1C}">
                          <a14:useLocalDpi xmlns:a14="http://schemas.microsoft.com/office/drawing/2010/main" val="0"/>
                        </a:ext>
                      </a:extLst>
                    </a:blip>
                    <a:stretch>
                      <a:fillRect/>
                    </a:stretch>
                  </pic:blipFill>
                  <pic:spPr bwMode="auto">
                    <a:xfrm>
                      <a:off x="0" y="0"/>
                      <a:ext cx="3076575" cy="905510"/>
                    </a:xfrm>
                    <a:prstGeom prst="rect">
                      <a:avLst/>
                    </a:prstGeom>
                    <a:noFill/>
                    <a:ln>
                      <a:noFill/>
                    </a:ln>
                  </pic:spPr>
                </pic:pic>
              </a:graphicData>
            </a:graphic>
          </wp:inline>
        </w:drawing>
      </w:r>
    </w:p>
    <w:p w14:paraId="6FC4B684" w14:textId="77777777" w:rsidR="003D022F" w:rsidRPr="00F825B8" w:rsidRDefault="003D022F" w:rsidP="003D022F">
      <w:pPr>
        <w:ind w:right="22"/>
        <w:jc w:val="center"/>
        <w:rPr>
          <w:rFonts w:ascii="Calibri" w:eastAsia="Calibri" w:hAnsi="Calibri" w:cs="Calibri"/>
          <w:sz w:val="18"/>
          <w:szCs w:val="48"/>
        </w:rPr>
      </w:pPr>
    </w:p>
    <w:p w14:paraId="689AE674" w14:textId="77777777" w:rsidR="003D022F" w:rsidRPr="005E0040" w:rsidRDefault="003D022F" w:rsidP="003D022F">
      <w:pPr>
        <w:ind w:right="22"/>
        <w:jc w:val="center"/>
        <w:rPr>
          <w:rFonts w:ascii="Calibri" w:eastAsia="Calibri" w:hAnsi="Calibri" w:cs="Calibri"/>
          <w:sz w:val="48"/>
          <w:szCs w:val="48"/>
        </w:rPr>
      </w:pPr>
      <w:r>
        <w:rPr>
          <w:rFonts w:ascii="Calibri" w:eastAsia="Calibri" w:hAnsi="Calibri" w:cs="Calibri"/>
          <w:sz w:val="48"/>
          <w:szCs w:val="48"/>
        </w:rPr>
        <w:t>Cardiff</w:t>
      </w:r>
      <w:r>
        <w:rPr>
          <w:rFonts w:ascii="Calibri" w:eastAsia="Calibri" w:hAnsi="Calibri" w:cs="Calibri"/>
          <w:spacing w:val="-15"/>
          <w:sz w:val="48"/>
          <w:szCs w:val="48"/>
        </w:rPr>
        <w:t xml:space="preserve"> </w:t>
      </w:r>
      <w:r>
        <w:rPr>
          <w:rFonts w:ascii="Calibri" w:eastAsia="Calibri" w:hAnsi="Calibri" w:cs="Calibri"/>
          <w:sz w:val="48"/>
          <w:szCs w:val="48"/>
        </w:rPr>
        <w:t>Metr</w:t>
      </w:r>
      <w:r>
        <w:rPr>
          <w:rFonts w:ascii="Calibri" w:eastAsia="Calibri" w:hAnsi="Calibri" w:cs="Calibri"/>
          <w:spacing w:val="-2"/>
          <w:sz w:val="48"/>
          <w:szCs w:val="48"/>
        </w:rPr>
        <w:t>o</w:t>
      </w:r>
      <w:r>
        <w:rPr>
          <w:rFonts w:ascii="Calibri" w:eastAsia="Calibri" w:hAnsi="Calibri" w:cs="Calibri"/>
          <w:sz w:val="48"/>
          <w:szCs w:val="48"/>
        </w:rPr>
        <w:t>politan</w:t>
      </w:r>
      <w:r>
        <w:rPr>
          <w:rFonts w:ascii="Calibri" w:eastAsia="Calibri" w:hAnsi="Calibri" w:cs="Calibri"/>
          <w:spacing w:val="-15"/>
          <w:sz w:val="48"/>
          <w:szCs w:val="48"/>
        </w:rPr>
        <w:t xml:space="preserve"> </w:t>
      </w:r>
      <w:r>
        <w:rPr>
          <w:rFonts w:ascii="Calibri" w:eastAsia="Calibri" w:hAnsi="Calibri" w:cs="Calibri"/>
          <w:spacing w:val="-2"/>
          <w:sz w:val="48"/>
          <w:szCs w:val="48"/>
        </w:rPr>
        <w:t>U</w:t>
      </w:r>
      <w:r>
        <w:rPr>
          <w:rFonts w:ascii="Calibri" w:eastAsia="Calibri" w:hAnsi="Calibri" w:cs="Calibri"/>
          <w:sz w:val="48"/>
          <w:szCs w:val="48"/>
        </w:rPr>
        <w:t>n</w:t>
      </w:r>
      <w:r>
        <w:rPr>
          <w:rFonts w:ascii="Calibri" w:eastAsia="Calibri" w:hAnsi="Calibri" w:cs="Calibri"/>
          <w:spacing w:val="1"/>
          <w:sz w:val="48"/>
          <w:szCs w:val="48"/>
        </w:rPr>
        <w:t>i</w:t>
      </w:r>
      <w:r>
        <w:rPr>
          <w:rFonts w:ascii="Calibri" w:eastAsia="Calibri" w:hAnsi="Calibri" w:cs="Calibri"/>
          <w:sz w:val="48"/>
          <w:szCs w:val="48"/>
        </w:rPr>
        <w:t>versity</w:t>
      </w:r>
    </w:p>
    <w:p w14:paraId="1987DDC3" w14:textId="77777777" w:rsidR="003D022F" w:rsidRPr="006C638A" w:rsidRDefault="003D022F" w:rsidP="003D022F">
      <w:pPr>
        <w:ind w:right="20"/>
        <w:jc w:val="center"/>
        <w:rPr>
          <w:rFonts w:ascii="Calibri" w:eastAsia="Calibri" w:hAnsi="Calibri" w:cs="Calibri"/>
          <w:sz w:val="28"/>
          <w:szCs w:val="28"/>
        </w:rPr>
      </w:pPr>
      <w:r>
        <w:rPr>
          <w:rFonts w:ascii="Calibri" w:eastAsia="Calibri" w:hAnsi="Calibri" w:cs="Calibri"/>
          <w:spacing w:val="-1"/>
          <w:sz w:val="28"/>
          <w:szCs w:val="28"/>
        </w:rPr>
        <w:t>C</w:t>
      </w:r>
      <w:r>
        <w:rPr>
          <w:rFonts w:ascii="Calibri" w:eastAsia="Calibri" w:hAnsi="Calibri" w:cs="Calibri"/>
          <w:sz w:val="28"/>
          <w:szCs w:val="28"/>
        </w:rPr>
        <w:t>ardiff</w:t>
      </w:r>
      <w:r>
        <w:rPr>
          <w:rFonts w:ascii="Calibri" w:eastAsia="Calibri" w:hAnsi="Calibri" w:cs="Calibri"/>
          <w:spacing w:val="-1"/>
          <w:sz w:val="28"/>
          <w:szCs w:val="28"/>
        </w:rPr>
        <w:t xml:space="preserve"> </w:t>
      </w:r>
      <w:r>
        <w:rPr>
          <w:rFonts w:ascii="Calibri" w:eastAsia="Calibri" w:hAnsi="Calibri" w:cs="Calibri"/>
          <w:sz w:val="28"/>
          <w:szCs w:val="28"/>
        </w:rPr>
        <w:t>Sc</w:t>
      </w:r>
      <w:r>
        <w:rPr>
          <w:rFonts w:ascii="Calibri" w:eastAsia="Calibri" w:hAnsi="Calibri" w:cs="Calibri"/>
          <w:spacing w:val="-2"/>
          <w:sz w:val="28"/>
          <w:szCs w:val="28"/>
        </w:rPr>
        <w:t>h</w:t>
      </w:r>
      <w:r>
        <w:rPr>
          <w:rFonts w:ascii="Calibri" w:eastAsia="Calibri" w:hAnsi="Calibri" w:cs="Calibri"/>
          <w:sz w:val="28"/>
          <w:szCs w:val="28"/>
        </w:rPr>
        <w:t>o</w:t>
      </w:r>
      <w:r>
        <w:rPr>
          <w:rFonts w:ascii="Calibri" w:eastAsia="Calibri" w:hAnsi="Calibri" w:cs="Calibri"/>
          <w:spacing w:val="1"/>
          <w:sz w:val="28"/>
          <w:szCs w:val="28"/>
        </w:rPr>
        <w:t>o</w:t>
      </w:r>
      <w:r>
        <w:rPr>
          <w:rFonts w:ascii="Calibri" w:eastAsia="Calibri" w:hAnsi="Calibri" w:cs="Calibri"/>
          <w:sz w:val="28"/>
          <w:szCs w:val="28"/>
        </w:rPr>
        <w:t>l</w:t>
      </w:r>
      <w:r>
        <w:rPr>
          <w:rFonts w:ascii="Calibri" w:eastAsia="Calibri" w:hAnsi="Calibri" w:cs="Calibri"/>
          <w:spacing w:val="-4"/>
          <w:sz w:val="28"/>
          <w:szCs w:val="28"/>
        </w:rPr>
        <w:t xml:space="preserve"> </w:t>
      </w:r>
      <w:r>
        <w:rPr>
          <w:rFonts w:ascii="Calibri" w:eastAsia="Calibri" w:hAnsi="Calibri" w:cs="Calibri"/>
          <w:sz w:val="28"/>
          <w:szCs w:val="28"/>
        </w:rPr>
        <w:t>of Technology</w:t>
      </w:r>
    </w:p>
    <w:p w14:paraId="0C5351B8" w14:textId="77777777" w:rsidR="003D022F" w:rsidRPr="001A0228" w:rsidRDefault="005159AD" w:rsidP="003D022F">
      <w:pPr>
        <w:ind w:right="20"/>
        <w:jc w:val="center"/>
        <w:rPr>
          <w:rFonts w:ascii="Calibri" w:eastAsia="Calibri" w:hAnsi="Calibri" w:cs="Calibri"/>
          <w:sz w:val="28"/>
          <w:szCs w:val="28"/>
        </w:rPr>
      </w:pPr>
      <w:r>
        <w:rPr>
          <w:rFonts w:ascii="Calibri" w:eastAsia="Calibri" w:hAnsi="Calibri" w:cs="Calibri"/>
          <w:sz w:val="28"/>
          <w:szCs w:val="28"/>
        </w:rPr>
        <w:t>B</w:t>
      </w:r>
      <w:r w:rsidR="003D022F" w:rsidRPr="001A0228">
        <w:rPr>
          <w:rFonts w:ascii="Calibri" w:eastAsia="Calibri" w:hAnsi="Calibri" w:cs="Calibri"/>
          <w:sz w:val="28"/>
          <w:szCs w:val="28"/>
        </w:rPr>
        <w:t xml:space="preserve">Sc </w:t>
      </w:r>
      <w:r>
        <w:rPr>
          <w:rFonts w:ascii="Calibri" w:eastAsia="Calibri" w:hAnsi="Calibri" w:cs="Calibri"/>
          <w:sz w:val="28"/>
          <w:szCs w:val="28"/>
        </w:rPr>
        <w:t>Software Engineering</w:t>
      </w:r>
    </w:p>
    <w:p w14:paraId="7372A515" w14:textId="77777777" w:rsidR="003D022F" w:rsidRPr="003409AC" w:rsidRDefault="005159AD" w:rsidP="003D022F">
      <w:pPr>
        <w:ind w:right="22"/>
        <w:jc w:val="center"/>
        <w:rPr>
          <w:rFonts w:ascii="Calibri" w:eastAsia="Calibri" w:hAnsi="Calibri" w:cs="Calibri"/>
          <w:spacing w:val="-15"/>
          <w:sz w:val="48"/>
          <w:szCs w:val="48"/>
        </w:rPr>
      </w:pPr>
      <w:r>
        <w:rPr>
          <w:rFonts w:ascii="Calibri" w:eastAsia="Calibri" w:hAnsi="Calibri" w:cs="Calibri"/>
          <w:spacing w:val="-15"/>
          <w:sz w:val="48"/>
          <w:szCs w:val="48"/>
        </w:rPr>
        <w:t>[Title]</w:t>
      </w:r>
    </w:p>
    <w:p w14:paraId="1033FB09" w14:textId="77777777" w:rsidR="003D022F" w:rsidRPr="006C638A" w:rsidRDefault="003D022F" w:rsidP="003D022F">
      <w:pPr>
        <w:spacing w:before="12" w:line="280" w:lineRule="exact"/>
        <w:rPr>
          <w:sz w:val="4"/>
          <w:szCs w:val="28"/>
        </w:rPr>
      </w:pPr>
    </w:p>
    <w:p w14:paraId="35324B08" w14:textId="77777777" w:rsidR="0015739C" w:rsidRDefault="003D022F" w:rsidP="003D022F">
      <w:pPr>
        <w:pStyle w:val="BodyText"/>
        <w:spacing w:line="401" w:lineRule="auto"/>
        <w:ind w:left="3441" w:right="3240" w:firstLine="0"/>
        <w:jc w:val="center"/>
      </w:pPr>
      <w:r w:rsidRPr="00F84FFB">
        <w:t>S</w:t>
      </w:r>
      <w:r w:rsidRPr="00F84FFB">
        <w:rPr>
          <w:spacing w:val="-2"/>
        </w:rPr>
        <w:t>u</w:t>
      </w:r>
      <w:r w:rsidRPr="00F84FFB">
        <w:rPr>
          <w:spacing w:val="-1"/>
        </w:rPr>
        <w:t>b</w:t>
      </w:r>
      <w:r w:rsidRPr="00F84FFB">
        <w:t>mitted</w:t>
      </w:r>
      <w:r w:rsidRPr="00F84FFB">
        <w:rPr>
          <w:spacing w:val="-1"/>
        </w:rPr>
        <w:t xml:space="preserve"> </w:t>
      </w:r>
      <w:r w:rsidRPr="00F84FFB">
        <w:t xml:space="preserve">in </w:t>
      </w:r>
      <w:r w:rsidR="005159AD">
        <w:t>[Month]</w:t>
      </w:r>
    </w:p>
    <w:p w14:paraId="657545AD" w14:textId="77777777" w:rsidR="003D022F" w:rsidRDefault="005159AD" w:rsidP="0015739C">
      <w:pPr>
        <w:pStyle w:val="BodyText"/>
        <w:spacing w:line="401" w:lineRule="auto"/>
        <w:ind w:left="3441" w:right="3240" w:firstLine="0"/>
        <w:jc w:val="center"/>
      </w:pPr>
      <w:r>
        <w:t>[Year]</w:t>
      </w:r>
    </w:p>
    <w:p w14:paraId="5EFEDA88" w14:textId="77777777" w:rsidR="003D022F" w:rsidRPr="00F84FFB" w:rsidRDefault="003D022F" w:rsidP="003D022F">
      <w:pPr>
        <w:pStyle w:val="BodyText"/>
        <w:spacing w:line="401" w:lineRule="auto"/>
        <w:ind w:left="3441" w:right="3459" w:firstLine="0"/>
        <w:jc w:val="center"/>
      </w:pPr>
      <w:r w:rsidRPr="00F84FFB">
        <w:rPr>
          <w:spacing w:val="-1"/>
        </w:rPr>
        <w:t>By</w:t>
      </w:r>
    </w:p>
    <w:p w14:paraId="721287B1" w14:textId="77777777" w:rsidR="003D022F" w:rsidRPr="00F84FFB" w:rsidRDefault="005159AD" w:rsidP="003D022F">
      <w:pPr>
        <w:pStyle w:val="BodyText"/>
        <w:jc w:val="center"/>
        <w:rPr>
          <w:b/>
          <w:bCs/>
        </w:rPr>
      </w:pPr>
      <w:r>
        <w:t>[Student Name]</w:t>
      </w:r>
    </w:p>
    <w:p w14:paraId="4BEC8DE8" w14:textId="77777777" w:rsidR="003D022F" w:rsidRPr="00F16AC4" w:rsidRDefault="003D022F" w:rsidP="003D022F">
      <w:pPr>
        <w:pStyle w:val="BodyText"/>
        <w:ind w:left="0" w:right="15" w:firstLine="0"/>
        <w:jc w:val="center"/>
      </w:pPr>
    </w:p>
    <w:p w14:paraId="4D0CD9D1" w14:textId="77777777" w:rsidR="003D022F" w:rsidRPr="00F84FFB" w:rsidRDefault="003D022F" w:rsidP="003D022F">
      <w:pPr>
        <w:pStyle w:val="BodyText"/>
        <w:ind w:left="0" w:right="15" w:firstLine="0"/>
        <w:jc w:val="center"/>
      </w:pPr>
      <w:r w:rsidRPr="00F84FFB">
        <w:t>(</w:t>
      </w:r>
      <w:r w:rsidRPr="00F16AC4">
        <w:t xml:space="preserve">Student ID – </w:t>
      </w:r>
      <w:r w:rsidR="005159AD">
        <w:t>Cardiff ID – ICBT ID</w:t>
      </w:r>
      <w:r w:rsidRPr="00F84FFB">
        <w:t>)</w:t>
      </w:r>
    </w:p>
    <w:p w14:paraId="010D0D48" w14:textId="77777777" w:rsidR="003D022F" w:rsidRPr="00F84FFB" w:rsidRDefault="003D022F" w:rsidP="003D022F">
      <w:pPr>
        <w:spacing w:before="9" w:line="120" w:lineRule="exact"/>
        <w:jc w:val="center"/>
        <w:rPr>
          <w:sz w:val="12"/>
          <w:szCs w:val="12"/>
        </w:rPr>
      </w:pPr>
    </w:p>
    <w:p w14:paraId="6CC33B46" w14:textId="77777777" w:rsidR="003D022F" w:rsidRPr="006C638A" w:rsidRDefault="003D022F" w:rsidP="003D022F">
      <w:pPr>
        <w:spacing w:line="200" w:lineRule="exact"/>
        <w:rPr>
          <w:sz w:val="6"/>
          <w:szCs w:val="20"/>
        </w:rPr>
      </w:pPr>
    </w:p>
    <w:p w14:paraId="18C5EE82" w14:textId="77777777" w:rsidR="003D022F" w:rsidRPr="00F84FFB" w:rsidRDefault="003D022F" w:rsidP="003D022F">
      <w:pPr>
        <w:pStyle w:val="BodyText"/>
        <w:spacing w:line="384" w:lineRule="auto"/>
        <w:ind w:left="2560" w:right="2578" w:firstLine="0"/>
        <w:jc w:val="center"/>
      </w:pPr>
      <w:r w:rsidRPr="00F84FFB">
        <w:t xml:space="preserve">This </w:t>
      </w:r>
      <w:r w:rsidRPr="00F84FFB">
        <w:rPr>
          <w:spacing w:val="-1"/>
        </w:rPr>
        <w:t>d</w:t>
      </w:r>
      <w:r w:rsidRPr="00F84FFB">
        <w:t>issert</w:t>
      </w:r>
      <w:r w:rsidRPr="00F84FFB">
        <w:rPr>
          <w:spacing w:val="-2"/>
        </w:rPr>
        <w:t>a</w:t>
      </w:r>
      <w:r w:rsidRPr="00F84FFB">
        <w:t>ti</w:t>
      </w:r>
      <w:r w:rsidRPr="00F84FFB">
        <w:rPr>
          <w:spacing w:val="1"/>
        </w:rPr>
        <w:t>o</w:t>
      </w:r>
      <w:r w:rsidRPr="00F84FFB">
        <w:t>n</w:t>
      </w:r>
      <w:r w:rsidRPr="00F84FFB">
        <w:rPr>
          <w:spacing w:val="-1"/>
        </w:rPr>
        <w:t xml:space="preserve"> </w:t>
      </w:r>
      <w:r w:rsidRPr="00F84FFB">
        <w:rPr>
          <w:spacing w:val="-3"/>
        </w:rPr>
        <w:t>i</w:t>
      </w:r>
      <w:r w:rsidRPr="00F84FFB">
        <w:t>s su</w:t>
      </w:r>
      <w:r w:rsidRPr="00F84FFB">
        <w:rPr>
          <w:spacing w:val="-2"/>
        </w:rPr>
        <w:t>b</w:t>
      </w:r>
      <w:r w:rsidRPr="00F84FFB">
        <w:t>m</w:t>
      </w:r>
      <w:r w:rsidRPr="00F84FFB">
        <w:rPr>
          <w:spacing w:val="-3"/>
        </w:rPr>
        <w:t>i</w:t>
      </w:r>
      <w:r w:rsidRPr="00F84FFB">
        <w:t>t</w:t>
      </w:r>
      <w:r w:rsidRPr="00F84FFB">
        <w:rPr>
          <w:spacing w:val="-2"/>
        </w:rPr>
        <w:t>t</w:t>
      </w:r>
      <w:r w:rsidRPr="00F84FFB">
        <w:t>ed in</w:t>
      </w:r>
      <w:r w:rsidRPr="00F84FFB">
        <w:rPr>
          <w:spacing w:val="-1"/>
        </w:rPr>
        <w:t xml:space="preserve"> </w:t>
      </w:r>
      <w:r w:rsidRPr="00F84FFB">
        <w:t>parti</w:t>
      </w:r>
      <w:r w:rsidRPr="00F84FFB">
        <w:rPr>
          <w:spacing w:val="-1"/>
        </w:rPr>
        <w:t>a</w:t>
      </w:r>
      <w:r w:rsidRPr="00F84FFB">
        <w:t>l f</w:t>
      </w:r>
      <w:r w:rsidRPr="00F84FFB">
        <w:rPr>
          <w:spacing w:val="-1"/>
        </w:rPr>
        <w:t>u</w:t>
      </w:r>
      <w:r w:rsidRPr="00F84FFB">
        <w:t>lf</w:t>
      </w:r>
      <w:r w:rsidRPr="00F84FFB">
        <w:rPr>
          <w:spacing w:val="-1"/>
        </w:rPr>
        <w:t>i</w:t>
      </w:r>
      <w:r w:rsidRPr="00F84FFB">
        <w:t>l</w:t>
      </w:r>
      <w:r w:rsidRPr="00F84FFB">
        <w:rPr>
          <w:spacing w:val="-3"/>
        </w:rPr>
        <w:t>l</w:t>
      </w:r>
      <w:r w:rsidRPr="00F84FFB">
        <w:t xml:space="preserve">ment </w:t>
      </w:r>
      <w:r>
        <w:t>o</w:t>
      </w:r>
      <w:r w:rsidRPr="00F84FFB">
        <w:t>f t</w:t>
      </w:r>
      <w:r w:rsidRPr="00F84FFB">
        <w:rPr>
          <w:spacing w:val="-1"/>
        </w:rPr>
        <w:t>h</w:t>
      </w:r>
      <w:r w:rsidRPr="00F84FFB">
        <w:t xml:space="preserve">e </w:t>
      </w:r>
      <w:r w:rsidRPr="00F84FFB">
        <w:rPr>
          <w:spacing w:val="-3"/>
        </w:rPr>
        <w:t>r</w:t>
      </w:r>
      <w:r w:rsidRPr="00F84FFB">
        <w:t>eq</w:t>
      </w:r>
      <w:r w:rsidRPr="00F84FFB">
        <w:rPr>
          <w:spacing w:val="-2"/>
        </w:rPr>
        <w:t>u</w:t>
      </w:r>
      <w:r w:rsidRPr="00F84FFB">
        <w:t>ir</w:t>
      </w:r>
      <w:r w:rsidRPr="00F84FFB">
        <w:rPr>
          <w:spacing w:val="-3"/>
        </w:rPr>
        <w:t>e</w:t>
      </w:r>
      <w:r w:rsidRPr="00F84FFB">
        <w:t>ments</w:t>
      </w:r>
      <w:r w:rsidRPr="00F84FFB">
        <w:rPr>
          <w:spacing w:val="-3"/>
        </w:rPr>
        <w:t xml:space="preserve"> </w:t>
      </w:r>
      <w:r w:rsidRPr="00F84FFB">
        <w:t>f</w:t>
      </w:r>
      <w:r w:rsidRPr="00F84FFB">
        <w:rPr>
          <w:spacing w:val="1"/>
        </w:rPr>
        <w:t>o</w:t>
      </w:r>
      <w:r w:rsidRPr="00F84FFB">
        <w:t>r</w:t>
      </w:r>
      <w:r w:rsidRPr="00F84FFB">
        <w:rPr>
          <w:spacing w:val="-3"/>
        </w:rPr>
        <w:t xml:space="preserve"> </w:t>
      </w:r>
      <w:r w:rsidRPr="00F84FFB">
        <w:t>t</w:t>
      </w:r>
      <w:r w:rsidRPr="00F84FFB">
        <w:rPr>
          <w:spacing w:val="-4"/>
        </w:rPr>
        <w:t>h</w:t>
      </w:r>
      <w:r w:rsidRPr="00F84FFB">
        <w:t xml:space="preserve">e </w:t>
      </w:r>
      <w:r w:rsidRPr="00F84FFB">
        <w:rPr>
          <w:spacing w:val="-1"/>
        </w:rPr>
        <w:t>d</w:t>
      </w:r>
      <w:r w:rsidRPr="00F84FFB">
        <w:t>egr</w:t>
      </w:r>
      <w:r w:rsidRPr="00F84FFB">
        <w:rPr>
          <w:spacing w:val="-3"/>
        </w:rPr>
        <w:t>e</w:t>
      </w:r>
      <w:r w:rsidRPr="00F84FFB">
        <w:t xml:space="preserve">e </w:t>
      </w:r>
      <w:r w:rsidRPr="00F84FFB">
        <w:rPr>
          <w:spacing w:val="-2"/>
        </w:rPr>
        <w:t>o</w:t>
      </w:r>
      <w:r w:rsidRPr="00F84FFB">
        <w:t>f</w:t>
      </w:r>
    </w:p>
    <w:p w14:paraId="7C5BBCD3" w14:textId="77777777" w:rsidR="003D022F" w:rsidRDefault="005159AD" w:rsidP="003D022F">
      <w:pPr>
        <w:jc w:val="center"/>
        <w:rPr>
          <w:rFonts w:asciiTheme="majorHAnsi" w:eastAsiaTheme="majorEastAsia" w:hAnsiTheme="majorHAnsi" w:cs="Calibri"/>
        </w:rPr>
        <w:sectPr w:rsidR="003D022F" w:rsidSect="003D022F">
          <w:headerReference w:type="default" r:id="rId8"/>
          <w:footerReference w:type="default" r:id="rId9"/>
          <w:pgSz w:w="12240" w:h="15840"/>
          <w:pgMar w:top="1440" w:right="1440" w:bottom="1440" w:left="1440" w:header="720" w:footer="720" w:gutter="720"/>
          <w:pgNumType w:fmt="lowerRoman" w:start="1"/>
          <w:cols w:space="720"/>
          <w:docGrid w:linePitch="360"/>
        </w:sectPr>
      </w:pPr>
      <w:r>
        <w:rPr>
          <w:rFonts w:asciiTheme="majorHAnsi" w:eastAsiaTheme="majorEastAsia" w:hAnsiTheme="majorHAnsi" w:cs="Calibri"/>
        </w:rPr>
        <w:t>Bachelor</w:t>
      </w:r>
      <w:r w:rsidR="003D022F" w:rsidRPr="3A55EC0D">
        <w:rPr>
          <w:rFonts w:asciiTheme="majorHAnsi" w:eastAsiaTheme="majorEastAsia" w:hAnsiTheme="majorHAnsi" w:cs="Calibri"/>
        </w:rPr>
        <w:t xml:space="preserve"> of Science in </w:t>
      </w:r>
      <w:r>
        <w:rPr>
          <w:rFonts w:asciiTheme="majorHAnsi" w:eastAsiaTheme="majorEastAsia" w:hAnsiTheme="majorHAnsi" w:cs="Calibri"/>
        </w:rPr>
        <w:t>Software Engineering  (BSc SE</w:t>
      </w:r>
      <w:r w:rsidR="003D022F" w:rsidRPr="3A55EC0D">
        <w:rPr>
          <w:rFonts w:asciiTheme="majorHAnsi" w:eastAsiaTheme="majorEastAsia" w:hAnsiTheme="majorHAnsi" w:cs="Calibri"/>
        </w:rPr>
        <w:t>)</w:t>
      </w:r>
    </w:p>
    <w:p w14:paraId="6667F56B" w14:textId="77777777" w:rsidR="00E66738" w:rsidRPr="001A6435" w:rsidRDefault="00E66738" w:rsidP="00E66738">
      <w:pPr>
        <w:pStyle w:val="Heading5"/>
        <w:spacing w:before="57"/>
        <w:rPr>
          <w:rFonts w:ascii="Times New Roman" w:hAnsi="Times New Roman" w:cs="Times New Roman"/>
          <w:b/>
          <w:bCs/>
          <w:color w:val="auto"/>
        </w:rPr>
      </w:pPr>
      <w:r w:rsidRPr="001A6435">
        <w:rPr>
          <w:rFonts w:ascii="Times New Roman" w:hAnsi="Times New Roman" w:cs="Times New Roman"/>
          <w:color w:val="auto"/>
          <w:u w:val="single" w:color="000000"/>
        </w:rPr>
        <w:lastRenderedPageBreak/>
        <w:t>DEC</w:t>
      </w:r>
      <w:r w:rsidRPr="001A6435">
        <w:rPr>
          <w:rFonts w:ascii="Times New Roman" w:hAnsi="Times New Roman" w:cs="Times New Roman"/>
          <w:color w:val="auto"/>
          <w:spacing w:val="-3"/>
          <w:u w:val="single" w:color="000000"/>
        </w:rPr>
        <w:t>L</w:t>
      </w:r>
      <w:r w:rsidRPr="001A6435">
        <w:rPr>
          <w:rFonts w:ascii="Times New Roman" w:hAnsi="Times New Roman" w:cs="Times New Roman"/>
          <w:color w:val="auto"/>
          <w:u w:val="single" w:color="000000"/>
        </w:rPr>
        <w:t>AR</w:t>
      </w:r>
      <w:r w:rsidRPr="001A6435">
        <w:rPr>
          <w:rFonts w:ascii="Times New Roman" w:hAnsi="Times New Roman" w:cs="Times New Roman"/>
          <w:color w:val="auto"/>
          <w:spacing w:val="-2"/>
          <w:u w:val="single" w:color="000000"/>
        </w:rPr>
        <w:t>AT</w:t>
      </w:r>
      <w:r w:rsidRPr="001A6435">
        <w:rPr>
          <w:rFonts w:ascii="Times New Roman" w:hAnsi="Times New Roman" w:cs="Times New Roman"/>
          <w:color w:val="auto"/>
          <w:u w:val="single" w:color="000000"/>
        </w:rPr>
        <w:t>ION</w:t>
      </w:r>
    </w:p>
    <w:p w14:paraId="3D3EF2FF" w14:textId="77777777" w:rsidR="00E66738" w:rsidRPr="001A6435" w:rsidRDefault="00E66738" w:rsidP="00E66738">
      <w:pPr>
        <w:spacing w:before="4" w:line="120" w:lineRule="exact"/>
        <w:jc w:val="both"/>
        <w:rPr>
          <w:rFonts w:ascii="Times New Roman" w:hAnsi="Times New Roman" w:cs="Times New Roman"/>
          <w:sz w:val="12"/>
          <w:szCs w:val="12"/>
        </w:rPr>
      </w:pPr>
    </w:p>
    <w:p w14:paraId="32FCF468" w14:textId="77777777" w:rsidR="00E66738" w:rsidRPr="001A6435" w:rsidRDefault="00E66738" w:rsidP="00E66738">
      <w:pPr>
        <w:pStyle w:val="BodyText"/>
        <w:spacing w:before="56"/>
        <w:ind w:firstLine="0"/>
        <w:jc w:val="both"/>
        <w:rPr>
          <w:rFonts w:ascii="Times New Roman" w:hAnsi="Times New Roman" w:cs="Times New Roman"/>
        </w:rPr>
      </w:pPr>
      <w:r w:rsidRPr="001A6435">
        <w:rPr>
          <w:rFonts w:ascii="Times New Roman" w:hAnsi="Times New Roman" w:cs="Times New Roman"/>
        </w:rPr>
        <w:t xml:space="preserve">This </w:t>
      </w:r>
      <w:r w:rsidRPr="001A6435">
        <w:rPr>
          <w:rFonts w:ascii="Times New Roman" w:hAnsi="Times New Roman" w:cs="Times New Roman"/>
          <w:spacing w:val="-2"/>
        </w:rPr>
        <w:t>w</w:t>
      </w:r>
      <w:r w:rsidRPr="001A6435">
        <w:rPr>
          <w:rFonts w:ascii="Times New Roman" w:hAnsi="Times New Roman" w:cs="Times New Roman"/>
          <w:spacing w:val="1"/>
        </w:rPr>
        <w:t>o</w:t>
      </w:r>
      <w:r w:rsidRPr="001A6435">
        <w:rPr>
          <w:rFonts w:ascii="Times New Roman" w:hAnsi="Times New Roman" w:cs="Times New Roman"/>
        </w:rPr>
        <w:t>rk is</w:t>
      </w:r>
      <w:r w:rsidRPr="001A6435">
        <w:rPr>
          <w:rFonts w:ascii="Times New Roman" w:hAnsi="Times New Roman" w:cs="Times New Roman"/>
          <w:spacing w:val="-2"/>
        </w:rPr>
        <w:t xml:space="preserve"> </w:t>
      </w:r>
      <w:r w:rsidRPr="001A6435">
        <w:rPr>
          <w:rFonts w:ascii="Times New Roman" w:hAnsi="Times New Roman" w:cs="Times New Roman"/>
        </w:rPr>
        <w:t>bei</w:t>
      </w:r>
      <w:r w:rsidRPr="001A6435">
        <w:rPr>
          <w:rFonts w:ascii="Times New Roman" w:hAnsi="Times New Roman" w:cs="Times New Roman"/>
          <w:spacing w:val="-1"/>
        </w:rPr>
        <w:t>n</w:t>
      </w:r>
      <w:r w:rsidRPr="001A6435">
        <w:rPr>
          <w:rFonts w:ascii="Times New Roman" w:hAnsi="Times New Roman" w:cs="Times New Roman"/>
        </w:rPr>
        <w:t>g</w:t>
      </w:r>
      <w:r w:rsidRPr="001A6435">
        <w:rPr>
          <w:rFonts w:ascii="Times New Roman" w:hAnsi="Times New Roman" w:cs="Times New Roman"/>
          <w:spacing w:val="-1"/>
        </w:rPr>
        <w:t xml:space="preserve"> </w:t>
      </w:r>
      <w:r w:rsidRPr="001A6435">
        <w:rPr>
          <w:rFonts w:ascii="Times New Roman" w:hAnsi="Times New Roman" w:cs="Times New Roman"/>
        </w:rPr>
        <w:t>su</w:t>
      </w:r>
      <w:r w:rsidRPr="001A6435">
        <w:rPr>
          <w:rFonts w:ascii="Times New Roman" w:hAnsi="Times New Roman" w:cs="Times New Roman"/>
          <w:spacing w:val="-2"/>
        </w:rPr>
        <w:t>b</w:t>
      </w:r>
      <w:r w:rsidRPr="001A6435">
        <w:rPr>
          <w:rFonts w:ascii="Times New Roman" w:hAnsi="Times New Roman" w:cs="Times New Roman"/>
        </w:rPr>
        <w:t>m</w:t>
      </w:r>
      <w:r w:rsidRPr="001A6435">
        <w:rPr>
          <w:rFonts w:ascii="Times New Roman" w:hAnsi="Times New Roman" w:cs="Times New Roman"/>
          <w:spacing w:val="-3"/>
        </w:rPr>
        <w:t>i</w:t>
      </w:r>
      <w:r w:rsidRPr="001A6435">
        <w:rPr>
          <w:rFonts w:ascii="Times New Roman" w:hAnsi="Times New Roman" w:cs="Times New Roman"/>
        </w:rPr>
        <w:t>tt</w:t>
      </w:r>
      <w:r w:rsidRPr="001A6435">
        <w:rPr>
          <w:rFonts w:ascii="Times New Roman" w:hAnsi="Times New Roman" w:cs="Times New Roman"/>
          <w:spacing w:val="-2"/>
        </w:rPr>
        <w:t>e</w:t>
      </w:r>
      <w:r w:rsidRPr="001A6435">
        <w:rPr>
          <w:rFonts w:ascii="Times New Roman" w:hAnsi="Times New Roman" w:cs="Times New Roman"/>
        </w:rPr>
        <w:t>d</w:t>
      </w:r>
      <w:r w:rsidRPr="001A6435">
        <w:rPr>
          <w:rFonts w:ascii="Times New Roman" w:hAnsi="Times New Roman" w:cs="Times New Roman"/>
          <w:spacing w:val="-1"/>
        </w:rPr>
        <w:t xml:space="preserve"> </w:t>
      </w:r>
      <w:r w:rsidRPr="001A6435">
        <w:rPr>
          <w:rFonts w:ascii="Times New Roman" w:hAnsi="Times New Roman" w:cs="Times New Roman"/>
        </w:rPr>
        <w:t xml:space="preserve">in </w:t>
      </w:r>
      <w:r w:rsidRPr="001A6435">
        <w:rPr>
          <w:rFonts w:ascii="Times New Roman" w:hAnsi="Times New Roman" w:cs="Times New Roman"/>
          <w:spacing w:val="-1"/>
        </w:rPr>
        <w:t>p</w:t>
      </w:r>
      <w:r w:rsidRPr="001A6435">
        <w:rPr>
          <w:rFonts w:ascii="Times New Roman" w:hAnsi="Times New Roman" w:cs="Times New Roman"/>
        </w:rPr>
        <w:t>artial</w:t>
      </w:r>
      <w:r w:rsidRPr="001A6435">
        <w:rPr>
          <w:rFonts w:ascii="Times New Roman" w:hAnsi="Times New Roman" w:cs="Times New Roman"/>
          <w:spacing w:val="-1"/>
        </w:rPr>
        <w:t xml:space="preserve"> </w:t>
      </w:r>
      <w:r w:rsidRPr="001A6435">
        <w:rPr>
          <w:rFonts w:ascii="Times New Roman" w:hAnsi="Times New Roman" w:cs="Times New Roman"/>
        </w:rPr>
        <w:t>fu</w:t>
      </w:r>
      <w:r w:rsidRPr="001A6435">
        <w:rPr>
          <w:rFonts w:ascii="Times New Roman" w:hAnsi="Times New Roman" w:cs="Times New Roman"/>
          <w:spacing w:val="-1"/>
        </w:rPr>
        <w:t>l</w:t>
      </w:r>
      <w:r w:rsidRPr="001A6435">
        <w:rPr>
          <w:rFonts w:ascii="Times New Roman" w:hAnsi="Times New Roman" w:cs="Times New Roman"/>
        </w:rPr>
        <w:t>fi</w:t>
      </w:r>
      <w:r w:rsidRPr="001A6435">
        <w:rPr>
          <w:rFonts w:ascii="Times New Roman" w:hAnsi="Times New Roman" w:cs="Times New Roman"/>
          <w:spacing w:val="-1"/>
        </w:rPr>
        <w:t>l</w:t>
      </w:r>
      <w:r w:rsidRPr="001A6435">
        <w:rPr>
          <w:rFonts w:ascii="Times New Roman" w:hAnsi="Times New Roman" w:cs="Times New Roman"/>
        </w:rPr>
        <w:t>l</w:t>
      </w:r>
      <w:r w:rsidRPr="001A6435">
        <w:rPr>
          <w:rFonts w:ascii="Times New Roman" w:hAnsi="Times New Roman" w:cs="Times New Roman"/>
          <w:spacing w:val="-2"/>
        </w:rPr>
        <w:t>m</w:t>
      </w:r>
      <w:r w:rsidRPr="001A6435">
        <w:rPr>
          <w:rFonts w:ascii="Times New Roman" w:hAnsi="Times New Roman" w:cs="Times New Roman"/>
        </w:rPr>
        <w:t>ent</w:t>
      </w:r>
      <w:r w:rsidRPr="001A6435">
        <w:rPr>
          <w:rFonts w:ascii="Times New Roman" w:hAnsi="Times New Roman" w:cs="Times New Roman"/>
          <w:spacing w:val="-2"/>
        </w:rPr>
        <w:t xml:space="preserve"> </w:t>
      </w:r>
      <w:r w:rsidRPr="001A6435">
        <w:rPr>
          <w:rFonts w:ascii="Times New Roman" w:hAnsi="Times New Roman" w:cs="Times New Roman"/>
          <w:spacing w:val="1"/>
        </w:rPr>
        <w:t>o</w:t>
      </w:r>
      <w:r w:rsidRPr="001A6435">
        <w:rPr>
          <w:rFonts w:ascii="Times New Roman" w:hAnsi="Times New Roman" w:cs="Times New Roman"/>
        </w:rPr>
        <w:t>f t</w:t>
      </w:r>
      <w:r w:rsidRPr="001A6435">
        <w:rPr>
          <w:rFonts w:ascii="Times New Roman" w:hAnsi="Times New Roman" w:cs="Times New Roman"/>
          <w:spacing w:val="-4"/>
        </w:rPr>
        <w:t>h</w:t>
      </w:r>
      <w:r w:rsidRPr="001A6435">
        <w:rPr>
          <w:rFonts w:ascii="Times New Roman" w:hAnsi="Times New Roman" w:cs="Times New Roman"/>
        </w:rPr>
        <w:t>e req</w:t>
      </w:r>
      <w:r w:rsidRPr="001A6435">
        <w:rPr>
          <w:rFonts w:ascii="Times New Roman" w:hAnsi="Times New Roman" w:cs="Times New Roman"/>
          <w:spacing w:val="-2"/>
        </w:rPr>
        <w:t>u</w:t>
      </w:r>
      <w:r w:rsidRPr="001A6435">
        <w:rPr>
          <w:rFonts w:ascii="Times New Roman" w:hAnsi="Times New Roman" w:cs="Times New Roman"/>
        </w:rPr>
        <w:t>ir</w:t>
      </w:r>
      <w:r w:rsidRPr="001A6435">
        <w:rPr>
          <w:rFonts w:ascii="Times New Roman" w:hAnsi="Times New Roman" w:cs="Times New Roman"/>
          <w:spacing w:val="-3"/>
        </w:rPr>
        <w:t>e</w:t>
      </w:r>
      <w:r w:rsidRPr="001A6435">
        <w:rPr>
          <w:rFonts w:ascii="Times New Roman" w:hAnsi="Times New Roman" w:cs="Times New Roman"/>
        </w:rPr>
        <w:t>men</w:t>
      </w:r>
      <w:r w:rsidRPr="001A6435">
        <w:rPr>
          <w:rFonts w:ascii="Times New Roman" w:hAnsi="Times New Roman" w:cs="Times New Roman"/>
          <w:spacing w:val="-3"/>
        </w:rPr>
        <w:t>t</w:t>
      </w:r>
      <w:r w:rsidRPr="001A6435">
        <w:rPr>
          <w:rFonts w:ascii="Times New Roman" w:hAnsi="Times New Roman" w:cs="Times New Roman"/>
        </w:rPr>
        <w:t xml:space="preserve">s </w:t>
      </w:r>
      <w:r w:rsidRPr="001A6435">
        <w:rPr>
          <w:rFonts w:ascii="Times New Roman" w:hAnsi="Times New Roman" w:cs="Times New Roman"/>
          <w:spacing w:val="-3"/>
        </w:rPr>
        <w:t>f</w:t>
      </w:r>
      <w:r w:rsidRPr="001A6435">
        <w:rPr>
          <w:rFonts w:ascii="Times New Roman" w:hAnsi="Times New Roman" w:cs="Times New Roman"/>
          <w:spacing w:val="1"/>
        </w:rPr>
        <w:t>o</w:t>
      </w:r>
      <w:r w:rsidRPr="001A6435">
        <w:rPr>
          <w:rFonts w:ascii="Times New Roman" w:hAnsi="Times New Roman" w:cs="Times New Roman"/>
        </w:rPr>
        <w:t>r t</w:t>
      </w:r>
      <w:r w:rsidRPr="001A6435">
        <w:rPr>
          <w:rFonts w:ascii="Times New Roman" w:hAnsi="Times New Roman" w:cs="Times New Roman"/>
          <w:spacing w:val="-1"/>
        </w:rPr>
        <w:t>h</w:t>
      </w:r>
      <w:r w:rsidRPr="001A6435">
        <w:rPr>
          <w:rFonts w:ascii="Times New Roman" w:hAnsi="Times New Roman" w:cs="Times New Roman"/>
        </w:rPr>
        <w:t>e</w:t>
      </w:r>
      <w:r w:rsidRPr="001A6435">
        <w:rPr>
          <w:rFonts w:ascii="Times New Roman" w:hAnsi="Times New Roman" w:cs="Times New Roman"/>
          <w:spacing w:val="-2"/>
        </w:rPr>
        <w:t xml:space="preserve"> </w:t>
      </w:r>
      <w:r w:rsidRPr="001A6435">
        <w:rPr>
          <w:rFonts w:ascii="Times New Roman" w:hAnsi="Times New Roman" w:cs="Times New Roman"/>
        </w:rPr>
        <w:t>de</w:t>
      </w:r>
      <w:r w:rsidRPr="001A6435">
        <w:rPr>
          <w:rFonts w:ascii="Times New Roman" w:hAnsi="Times New Roman" w:cs="Times New Roman"/>
          <w:spacing w:val="-3"/>
        </w:rPr>
        <w:t>g</w:t>
      </w:r>
      <w:r w:rsidRPr="001A6435">
        <w:rPr>
          <w:rFonts w:ascii="Times New Roman" w:hAnsi="Times New Roman" w:cs="Times New Roman"/>
        </w:rPr>
        <w:t>ree</w:t>
      </w:r>
      <w:r w:rsidRPr="001A6435">
        <w:rPr>
          <w:rFonts w:ascii="Times New Roman" w:hAnsi="Times New Roman" w:cs="Times New Roman"/>
          <w:spacing w:val="-1"/>
        </w:rPr>
        <w:t xml:space="preserve"> </w:t>
      </w:r>
      <w:r w:rsidRPr="001A6435">
        <w:rPr>
          <w:rFonts w:ascii="Times New Roman" w:hAnsi="Times New Roman" w:cs="Times New Roman"/>
          <w:spacing w:val="1"/>
        </w:rPr>
        <w:t>o</w:t>
      </w:r>
      <w:r w:rsidRPr="001A6435">
        <w:rPr>
          <w:rFonts w:ascii="Times New Roman" w:hAnsi="Times New Roman" w:cs="Times New Roman"/>
        </w:rPr>
        <w:t>f</w:t>
      </w:r>
    </w:p>
    <w:p w14:paraId="2D391678" w14:textId="77777777" w:rsidR="00E66738" w:rsidRPr="001A6435" w:rsidRDefault="00E66738" w:rsidP="00E66738">
      <w:pPr>
        <w:spacing w:before="3" w:line="180" w:lineRule="exact"/>
        <w:jc w:val="both"/>
        <w:rPr>
          <w:rFonts w:ascii="Times New Roman" w:hAnsi="Times New Roman" w:cs="Times New Roman"/>
          <w:sz w:val="18"/>
          <w:szCs w:val="18"/>
        </w:rPr>
      </w:pPr>
    </w:p>
    <w:p w14:paraId="021FC786" w14:textId="77777777" w:rsidR="00E66738" w:rsidRPr="001A6435" w:rsidRDefault="00E66738" w:rsidP="00E66738">
      <w:pPr>
        <w:pStyle w:val="BodyText"/>
        <w:spacing w:line="259" w:lineRule="auto"/>
        <w:ind w:firstLine="0"/>
        <w:jc w:val="both"/>
        <w:rPr>
          <w:rFonts w:ascii="Times New Roman" w:hAnsi="Times New Roman" w:cs="Times New Roman"/>
        </w:rPr>
      </w:pPr>
      <w:r w:rsidRPr="001A6435">
        <w:rPr>
          <w:rFonts w:ascii="Times New Roman" w:hAnsi="Times New Roman" w:cs="Times New Roman"/>
          <w:spacing w:val="1"/>
        </w:rPr>
        <w:t>…</w:t>
      </w:r>
      <w:r w:rsidRPr="001A6435">
        <w:rPr>
          <w:rFonts w:ascii="Times New Roman" w:hAnsi="Times New Roman" w:cs="Times New Roman"/>
          <w:spacing w:val="-2"/>
        </w:rPr>
        <w:t>………</w:t>
      </w:r>
      <w:r w:rsidRPr="001A6435">
        <w:rPr>
          <w:rFonts w:ascii="Times New Roman" w:hAnsi="Times New Roman" w:cs="Times New Roman"/>
          <w:spacing w:val="1"/>
        </w:rPr>
        <w:t>…</w:t>
      </w:r>
      <w:r w:rsidRPr="001A6435">
        <w:rPr>
          <w:rFonts w:ascii="Times New Roman" w:hAnsi="Times New Roman" w:cs="Times New Roman"/>
          <w:spacing w:val="-2"/>
        </w:rPr>
        <w:t>……</w:t>
      </w:r>
      <w:r w:rsidRPr="001A6435">
        <w:rPr>
          <w:rFonts w:ascii="Times New Roman" w:hAnsi="Times New Roman" w:cs="Times New Roman"/>
          <w:spacing w:val="1"/>
        </w:rPr>
        <w:t>…</w:t>
      </w:r>
      <w:r w:rsidRPr="001A6435">
        <w:rPr>
          <w:rFonts w:ascii="Times New Roman" w:hAnsi="Times New Roman" w:cs="Times New Roman"/>
          <w:spacing w:val="-2"/>
        </w:rPr>
        <w:t>……</w:t>
      </w:r>
      <w:r w:rsidRPr="001A6435">
        <w:rPr>
          <w:rFonts w:ascii="Times New Roman" w:hAnsi="Times New Roman" w:cs="Times New Roman"/>
          <w:spacing w:val="1"/>
        </w:rPr>
        <w:t>…</w:t>
      </w:r>
      <w:r w:rsidRPr="001A6435">
        <w:rPr>
          <w:rFonts w:ascii="Times New Roman" w:hAnsi="Times New Roman" w:cs="Times New Roman"/>
          <w:spacing w:val="-2"/>
        </w:rPr>
        <w:t>………</w:t>
      </w:r>
      <w:r w:rsidRPr="001A6435">
        <w:rPr>
          <w:rFonts w:ascii="Times New Roman" w:hAnsi="Times New Roman" w:cs="Times New Roman"/>
          <w:spacing w:val="1"/>
        </w:rPr>
        <w:t>…</w:t>
      </w:r>
      <w:r w:rsidRPr="001A6435">
        <w:rPr>
          <w:rFonts w:ascii="Times New Roman" w:hAnsi="Times New Roman" w:cs="Times New Roman"/>
          <w:spacing w:val="-2"/>
        </w:rPr>
        <w:t>…</w:t>
      </w:r>
      <w:r w:rsidRPr="001A6435">
        <w:rPr>
          <w:rFonts w:ascii="Times New Roman" w:hAnsi="Times New Roman" w:cs="Times New Roman"/>
          <w:spacing w:val="1"/>
        </w:rPr>
        <w:t>…</w:t>
      </w:r>
      <w:r w:rsidRPr="001A6435">
        <w:rPr>
          <w:rFonts w:ascii="Times New Roman" w:hAnsi="Times New Roman" w:cs="Times New Roman"/>
          <w:spacing w:val="-2"/>
        </w:rPr>
        <w:t>………</w:t>
      </w:r>
      <w:r w:rsidRPr="001A6435">
        <w:rPr>
          <w:rFonts w:ascii="Times New Roman" w:hAnsi="Times New Roman" w:cs="Times New Roman"/>
          <w:spacing w:val="1"/>
        </w:rPr>
        <w:t>…</w:t>
      </w:r>
      <w:r w:rsidRPr="001A6435">
        <w:rPr>
          <w:rFonts w:ascii="Times New Roman" w:hAnsi="Times New Roman" w:cs="Times New Roman"/>
          <w:spacing w:val="-2"/>
        </w:rPr>
        <w:t>……</w:t>
      </w:r>
      <w:r w:rsidRPr="001A6435">
        <w:rPr>
          <w:rFonts w:ascii="Times New Roman" w:hAnsi="Times New Roman" w:cs="Times New Roman"/>
          <w:spacing w:val="1"/>
        </w:rPr>
        <w:t>…</w:t>
      </w:r>
      <w:r w:rsidRPr="001A6435">
        <w:rPr>
          <w:rFonts w:ascii="Times New Roman" w:hAnsi="Times New Roman" w:cs="Times New Roman"/>
          <w:spacing w:val="-2"/>
        </w:rPr>
        <w:t>……</w:t>
      </w:r>
      <w:r w:rsidRPr="001A6435">
        <w:rPr>
          <w:rFonts w:ascii="Times New Roman" w:hAnsi="Times New Roman" w:cs="Times New Roman"/>
          <w:spacing w:val="1"/>
        </w:rPr>
        <w:t>…</w:t>
      </w:r>
      <w:r w:rsidRPr="001A6435">
        <w:rPr>
          <w:rFonts w:ascii="Times New Roman" w:hAnsi="Times New Roman" w:cs="Times New Roman"/>
          <w:spacing w:val="-2"/>
        </w:rPr>
        <w:t>………</w:t>
      </w:r>
      <w:r w:rsidRPr="001A6435">
        <w:rPr>
          <w:rFonts w:ascii="Times New Roman" w:hAnsi="Times New Roman" w:cs="Times New Roman"/>
          <w:spacing w:val="1"/>
        </w:rPr>
        <w:t>…</w:t>
      </w:r>
      <w:r w:rsidRPr="001A6435">
        <w:rPr>
          <w:rFonts w:ascii="Times New Roman" w:hAnsi="Times New Roman" w:cs="Times New Roman"/>
          <w:spacing w:val="-2"/>
        </w:rPr>
        <w:t>…</w:t>
      </w:r>
      <w:r w:rsidRPr="001A6435">
        <w:rPr>
          <w:rFonts w:ascii="Times New Roman" w:hAnsi="Times New Roman" w:cs="Times New Roman"/>
          <w:spacing w:val="1"/>
        </w:rPr>
        <w:t>……</w:t>
      </w:r>
      <w:r w:rsidRPr="001A6435">
        <w:rPr>
          <w:rFonts w:ascii="Times New Roman" w:hAnsi="Times New Roman" w:cs="Times New Roman"/>
        </w:rPr>
        <w:t>. a</w:t>
      </w:r>
      <w:r w:rsidRPr="001A6435">
        <w:rPr>
          <w:rFonts w:ascii="Times New Roman" w:hAnsi="Times New Roman" w:cs="Times New Roman"/>
          <w:spacing w:val="-2"/>
        </w:rPr>
        <w:t>n</w:t>
      </w:r>
      <w:r w:rsidRPr="001A6435">
        <w:rPr>
          <w:rFonts w:ascii="Times New Roman" w:hAnsi="Times New Roman" w:cs="Times New Roman"/>
        </w:rPr>
        <w:t>d</w:t>
      </w:r>
      <w:r w:rsidRPr="001A6435">
        <w:rPr>
          <w:rFonts w:ascii="Times New Roman" w:hAnsi="Times New Roman" w:cs="Times New Roman"/>
          <w:spacing w:val="-1"/>
        </w:rPr>
        <w:t xml:space="preserve"> </w:t>
      </w:r>
      <w:r w:rsidRPr="001A6435">
        <w:rPr>
          <w:rFonts w:ascii="Times New Roman" w:hAnsi="Times New Roman" w:cs="Times New Roman"/>
        </w:rPr>
        <w:t>has</w:t>
      </w:r>
      <w:r w:rsidRPr="001A6435">
        <w:rPr>
          <w:rFonts w:ascii="Times New Roman" w:hAnsi="Times New Roman" w:cs="Times New Roman"/>
          <w:spacing w:val="-3"/>
        </w:rPr>
        <w:t xml:space="preserve"> </w:t>
      </w:r>
      <w:r w:rsidRPr="001A6435">
        <w:rPr>
          <w:rFonts w:ascii="Times New Roman" w:hAnsi="Times New Roman" w:cs="Times New Roman"/>
        </w:rPr>
        <w:t>not</w:t>
      </w:r>
      <w:r w:rsidRPr="001A6435">
        <w:rPr>
          <w:rFonts w:ascii="Times New Roman" w:hAnsi="Times New Roman" w:cs="Times New Roman"/>
          <w:spacing w:val="-2"/>
        </w:rPr>
        <w:t xml:space="preserve"> </w:t>
      </w:r>
      <w:r w:rsidRPr="001A6435">
        <w:rPr>
          <w:rFonts w:ascii="Times New Roman" w:hAnsi="Times New Roman" w:cs="Times New Roman"/>
        </w:rPr>
        <w:t>pr</w:t>
      </w:r>
      <w:r w:rsidRPr="001A6435">
        <w:rPr>
          <w:rFonts w:ascii="Times New Roman" w:hAnsi="Times New Roman" w:cs="Times New Roman"/>
          <w:spacing w:val="-3"/>
        </w:rPr>
        <w:t>e</w:t>
      </w:r>
      <w:r w:rsidRPr="001A6435">
        <w:rPr>
          <w:rFonts w:ascii="Times New Roman" w:hAnsi="Times New Roman" w:cs="Times New Roman"/>
        </w:rPr>
        <w:t>vio</w:t>
      </w:r>
      <w:r w:rsidRPr="001A6435">
        <w:rPr>
          <w:rFonts w:ascii="Times New Roman" w:hAnsi="Times New Roman" w:cs="Times New Roman"/>
          <w:spacing w:val="-1"/>
        </w:rPr>
        <w:t>u</w:t>
      </w:r>
      <w:r w:rsidRPr="001A6435">
        <w:rPr>
          <w:rFonts w:ascii="Times New Roman" w:hAnsi="Times New Roman" w:cs="Times New Roman"/>
        </w:rPr>
        <w:t>s</w:t>
      </w:r>
      <w:r w:rsidRPr="001A6435">
        <w:rPr>
          <w:rFonts w:ascii="Times New Roman" w:hAnsi="Times New Roman" w:cs="Times New Roman"/>
          <w:spacing w:val="-3"/>
        </w:rPr>
        <w:t>l</w:t>
      </w:r>
      <w:r w:rsidRPr="001A6435">
        <w:rPr>
          <w:rFonts w:ascii="Times New Roman" w:hAnsi="Times New Roman" w:cs="Times New Roman"/>
        </w:rPr>
        <w:t>y</w:t>
      </w:r>
      <w:r w:rsidRPr="001A6435">
        <w:rPr>
          <w:rFonts w:ascii="Times New Roman" w:hAnsi="Times New Roman" w:cs="Times New Roman"/>
          <w:spacing w:val="-2"/>
        </w:rPr>
        <w:t xml:space="preserve"> </w:t>
      </w:r>
      <w:r w:rsidRPr="001A6435">
        <w:rPr>
          <w:rFonts w:ascii="Times New Roman" w:hAnsi="Times New Roman" w:cs="Times New Roman"/>
          <w:spacing w:val="-1"/>
        </w:rPr>
        <w:t>b</w:t>
      </w:r>
      <w:r w:rsidRPr="001A6435">
        <w:rPr>
          <w:rFonts w:ascii="Times New Roman" w:hAnsi="Times New Roman" w:cs="Times New Roman"/>
        </w:rPr>
        <w:t>een</w:t>
      </w:r>
      <w:r w:rsidRPr="001A6435">
        <w:rPr>
          <w:rFonts w:ascii="Times New Roman" w:hAnsi="Times New Roman" w:cs="Times New Roman"/>
          <w:spacing w:val="-1"/>
        </w:rPr>
        <w:t xml:space="preserve"> </w:t>
      </w:r>
      <w:r w:rsidRPr="001A6435">
        <w:rPr>
          <w:rFonts w:ascii="Times New Roman" w:hAnsi="Times New Roman" w:cs="Times New Roman"/>
        </w:rPr>
        <w:t>ac</w:t>
      </w:r>
      <w:r w:rsidRPr="001A6435">
        <w:rPr>
          <w:rFonts w:ascii="Times New Roman" w:hAnsi="Times New Roman" w:cs="Times New Roman"/>
          <w:spacing w:val="-2"/>
        </w:rPr>
        <w:t>c</w:t>
      </w:r>
      <w:r w:rsidRPr="001A6435">
        <w:rPr>
          <w:rFonts w:ascii="Times New Roman" w:hAnsi="Times New Roman" w:cs="Times New Roman"/>
        </w:rPr>
        <w:t>epted in su</w:t>
      </w:r>
      <w:r w:rsidRPr="001A6435">
        <w:rPr>
          <w:rFonts w:ascii="Times New Roman" w:hAnsi="Times New Roman" w:cs="Times New Roman"/>
          <w:spacing w:val="-2"/>
        </w:rPr>
        <w:t>b</w:t>
      </w:r>
      <w:r w:rsidRPr="001A6435">
        <w:rPr>
          <w:rFonts w:ascii="Times New Roman" w:hAnsi="Times New Roman" w:cs="Times New Roman"/>
        </w:rPr>
        <w:t xml:space="preserve">stance </w:t>
      </w:r>
      <w:r w:rsidRPr="001A6435">
        <w:rPr>
          <w:rFonts w:ascii="Times New Roman" w:hAnsi="Times New Roman" w:cs="Times New Roman"/>
          <w:spacing w:val="-3"/>
        </w:rPr>
        <w:t>f</w:t>
      </w:r>
      <w:r w:rsidRPr="001A6435">
        <w:rPr>
          <w:rFonts w:ascii="Times New Roman" w:hAnsi="Times New Roman" w:cs="Times New Roman"/>
          <w:spacing w:val="1"/>
        </w:rPr>
        <w:t>o</w:t>
      </w:r>
      <w:r w:rsidRPr="001A6435">
        <w:rPr>
          <w:rFonts w:ascii="Times New Roman" w:hAnsi="Times New Roman" w:cs="Times New Roman"/>
        </w:rPr>
        <w:t>r any</w:t>
      </w:r>
      <w:r w:rsidRPr="001A6435">
        <w:rPr>
          <w:rFonts w:ascii="Times New Roman" w:hAnsi="Times New Roman" w:cs="Times New Roman"/>
          <w:spacing w:val="-3"/>
        </w:rPr>
        <w:t xml:space="preserve"> </w:t>
      </w:r>
      <w:r w:rsidRPr="001A6435">
        <w:rPr>
          <w:rFonts w:ascii="Times New Roman" w:hAnsi="Times New Roman" w:cs="Times New Roman"/>
        </w:rPr>
        <w:t>deg</w:t>
      </w:r>
      <w:r w:rsidRPr="001A6435">
        <w:rPr>
          <w:rFonts w:ascii="Times New Roman" w:hAnsi="Times New Roman" w:cs="Times New Roman"/>
          <w:spacing w:val="-1"/>
        </w:rPr>
        <w:t>r</w:t>
      </w:r>
      <w:r w:rsidRPr="001A6435">
        <w:rPr>
          <w:rFonts w:ascii="Times New Roman" w:hAnsi="Times New Roman" w:cs="Times New Roman"/>
          <w:spacing w:val="-2"/>
        </w:rPr>
        <w:t>e</w:t>
      </w:r>
      <w:r w:rsidRPr="001A6435">
        <w:rPr>
          <w:rFonts w:ascii="Times New Roman" w:hAnsi="Times New Roman" w:cs="Times New Roman"/>
        </w:rPr>
        <w:t xml:space="preserve">e </w:t>
      </w:r>
      <w:r w:rsidRPr="001A6435">
        <w:rPr>
          <w:rFonts w:ascii="Times New Roman" w:hAnsi="Times New Roman" w:cs="Times New Roman"/>
          <w:spacing w:val="-3"/>
        </w:rPr>
        <w:t>a</w:t>
      </w:r>
      <w:r w:rsidRPr="001A6435">
        <w:rPr>
          <w:rFonts w:ascii="Times New Roman" w:hAnsi="Times New Roman" w:cs="Times New Roman"/>
          <w:spacing w:val="-1"/>
        </w:rPr>
        <w:t>n</w:t>
      </w:r>
      <w:r w:rsidRPr="001A6435">
        <w:rPr>
          <w:rFonts w:ascii="Times New Roman" w:hAnsi="Times New Roman" w:cs="Times New Roman"/>
        </w:rPr>
        <w:t>d</w:t>
      </w:r>
      <w:r w:rsidRPr="001A6435">
        <w:rPr>
          <w:rFonts w:ascii="Times New Roman" w:hAnsi="Times New Roman" w:cs="Times New Roman"/>
          <w:spacing w:val="-1"/>
        </w:rPr>
        <w:t xml:space="preserve"> </w:t>
      </w:r>
      <w:r w:rsidRPr="001A6435">
        <w:rPr>
          <w:rFonts w:ascii="Times New Roman" w:hAnsi="Times New Roman" w:cs="Times New Roman"/>
        </w:rPr>
        <w:t xml:space="preserve">is </w:t>
      </w:r>
      <w:r w:rsidRPr="001A6435">
        <w:rPr>
          <w:rFonts w:ascii="Times New Roman" w:hAnsi="Times New Roman" w:cs="Times New Roman"/>
          <w:spacing w:val="-1"/>
        </w:rPr>
        <w:t>n</w:t>
      </w:r>
      <w:r w:rsidRPr="001A6435">
        <w:rPr>
          <w:rFonts w:ascii="Times New Roman" w:hAnsi="Times New Roman" w:cs="Times New Roman"/>
          <w:spacing w:val="1"/>
        </w:rPr>
        <w:t>o</w:t>
      </w:r>
      <w:r w:rsidRPr="001A6435">
        <w:rPr>
          <w:rFonts w:ascii="Times New Roman" w:hAnsi="Times New Roman" w:cs="Times New Roman"/>
        </w:rPr>
        <w:t xml:space="preserve">t </w:t>
      </w:r>
      <w:r w:rsidRPr="001A6435">
        <w:rPr>
          <w:rFonts w:ascii="Times New Roman" w:hAnsi="Times New Roman" w:cs="Times New Roman"/>
          <w:spacing w:val="-4"/>
        </w:rPr>
        <w:t>b</w:t>
      </w:r>
      <w:r w:rsidRPr="001A6435">
        <w:rPr>
          <w:rFonts w:ascii="Times New Roman" w:hAnsi="Times New Roman" w:cs="Times New Roman"/>
        </w:rPr>
        <w:t>ei</w:t>
      </w:r>
      <w:r w:rsidRPr="001A6435">
        <w:rPr>
          <w:rFonts w:ascii="Times New Roman" w:hAnsi="Times New Roman" w:cs="Times New Roman"/>
          <w:spacing w:val="-1"/>
        </w:rPr>
        <w:t>n</w:t>
      </w:r>
      <w:r w:rsidRPr="001A6435">
        <w:rPr>
          <w:rFonts w:ascii="Times New Roman" w:hAnsi="Times New Roman" w:cs="Times New Roman"/>
        </w:rPr>
        <w:t>g</w:t>
      </w:r>
      <w:r w:rsidRPr="001A6435">
        <w:rPr>
          <w:rFonts w:ascii="Times New Roman" w:hAnsi="Times New Roman" w:cs="Times New Roman"/>
          <w:spacing w:val="-1"/>
        </w:rPr>
        <w:t xml:space="preserve"> </w:t>
      </w:r>
      <w:r w:rsidRPr="001A6435">
        <w:rPr>
          <w:rFonts w:ascii="Times New Roman" w:hAnsi="Times New Roman" w:cs="Times New Roman"/>
        </w:rPr>
        <w:t>c</w:t>
      </w:r>
      <w:r w:rsidRPr="001A6435">
        <w:rPr>
          <w:rFonts w:ascii="Times New Roman" w:hAnsi="Times New Roman" w:cs="Times New Roman"/>
          <w:spacing w:val="1"/>
        </w:rPr>
        <w:t>o</w:t>
      </w:r>
      <w:r w:rsidRPr="001A6435">
        <w:rPr>
          <w:rFonts w:ascii="Times New Roman" w:hAnsi="Times New Roman" w:cs="Times New Roman"/>
          <w:spacing w:val="-1"/>
        </w:rPr>
        <w:t>n</w:t>
      </w:r>
      <w:r w:rsidRPr="001A6435">
        <w:rPr>
          <w:rFonts w:ascii="Times New Roman" w:hAnsi="Times New Roman" w:cs="Times New Roman"/>
        </w:rPr>
        <w:t>cu</w:t>
      </w:r>
      <w:r w:rsidRPr="001A6435">
        <w:rPr>
          <w:rFonts w:ascii="Times New Roman" w:hAnsi="Times New Roman" w:cs="Times New Roman"/>
          <w:spacing w:val="-1"/>
        </w:rPr>
        <w:t>r</w:t>
      </w:r>
      <w:r w:rsidRPr="001A6435">
        <w:rPr>
          <w:rFonts w:ascii="Times New Roman" w:hAnsi="Times New Roman" w:cs="Times New Roman"/>
          <w:spacing w:val="-3"/>
        </w:rPr>
        <w:t>r</w:t>
      </w:r>
      <w:r w:rsidRPr="001A6435">
        <w:rPr>
          <w:rFonts w:ascii="Times New Roman" w:hAnsi="Times New Roman" w:cs="Times New Roman"/>
        </w:rPr>
        <w:t>ent</w:t>
      </w:r>
      <w:r w:rsidRPr="001A6435">
        <w:rPr>
          <w:rFonts w:ascii="Times New Roman" w:hAnsi="Times New Roman" w:cs="Times New Roman"/>
          <w:spacing w:val="-3"/>
        </w:rPr>
        <w:t>l</w:t>
      </w:r>
      <w:r w:rsidRPr="001A6435">
        <w:rPr>
          <w:rFonts w:ascii="Times New Roman" w:hAnsi="Times New Roman" w:cs="Times New Roman"/>
        </w:rPr>
        <w:t>y su</w:t>
      </w:r>
      <w:r w:rsidRPr="001A6435">
        <w:rPr>
          <w:rFonts w:ascii="Times New Roman" w:hAnsi="Times New Roman" w:cs="Times New Roman"/>
          <w:spacing w:val="-2"/>
        </w:rPr>
        <w:t>b</w:t>
      </w:r>
      <w:r w:rsidRPr="001A6435">
        <w:rPr>
          <w:rFonts w:ascii="Times New Roman" w:hAnsi="Times New Roman" w:cs="Times New Roman"/>
        </w:rPr>
        <w:t>m</w:t>
      </w:r>
      <w:r w:rsidRPr="001A6435">
        <w:rPr>
          <w:rFonts w:ascii="Times New Roman" w:hAnsi="Times New Roman" w:cs="Times New Roman"/>
          <w:spacing w:val="-3"/>
        </w:rPr>
        <w:t>i</w:t>
      </w:r>
      <w:r w:rsidRPr="001A6435">
        <w:rPr>
          <w:rFonts w:ascii="Times New Roman" w:hAnsi="Times New Roman" w:cs="Times New Roman"/>
        </w:rPr>
        <w:t>tted in</w:t>
      </w:r>
      <w:r w:rsidRPr="001A6435">
        <w:rPr>
          <w:rFonts w:ascii="Times New Roman" w:hAnsi="Times New Roman" w:cs="Times New Roman"/>
          <w:spacing w:val="-3"/>
        </w:rPr>
        <w:t xml:space="preserve"> </w:t>
      </w:r>
      <w:r w:rsidRPr="001A6435">
        <w:rPr>
          <w:rFonts w:ascii="Times New Roman" w:hAnsi="Times New Roman" w:cs="Times New Roman"/>
        </w:rPr>
        <w:t>ca</w:t>
      </w:r>
      <w:r w:rsidRPr="001A6435">
        <w:rPr>
          <w:rFonts w:ascii="Times New Roman" w:hAnsi="Times New Roman" w:cs="Times New Roman"/>
          <w:spacing w:val="-1"/>
        </w:rPr>
        <w:t>nd</w:t>
      </w:r>
      <w:r w:rsidRPr="001A6435">
        <w:rPr>
          <w:rFonts w:ascii="Times New Roman" w:hAnsi="Times New Roman" w:cs="Times New Roman"/>
        </w:rPr>
        <w:t>i</w:t>
      </w:r>
      <w:r w:rsidRPr="001A6435">
        <w:rPr>
          <w:rFonts w:ascii="Times New Roman" w:hAnsi="Times New Roman" w:cs="Times New Roman"/>
          <w:spacing w:val="-2"/>
        </w:rPr>
        <w:t>d</w:t>
      </w:r>
      <w:r w:rsidRPr="001A6435">
        <w:rPr>
          <w:rFonts w:ascii="Times New Roman" w:hAnsi="Times New Roman" w:cs="Times New Roman"/>
        </w:rPr>
        <w:t>atu</w:t>
      </w:r>
      <w:r w:rsidRPr="001A6435">
        <w:rPr>
          <w:rFonts w:ascii="Times New Roman" w:hAnsi="Times New Roman" w:cs="Times New Roman"/>
          <w:spacing w:val="-1"/>
        </w:rPr>
        <w:t>r</w:t>
      </w:r>
      <w:r w:rsidRPr="001A6435">
        <w:rPr>
          <w:rFonts w:ascii="Times New Roman" w:hAnsi="Times New Roman" w:cs="Times New Roman"/>
        </w:rPr>
        <w:t>e</w:t>
      </w:r>
      <w:r w:rsidRPr="001A6435">
        <w:rPr>
          <w:rFonts w:ascii="Times New Roman" w:hAnsi="Times New Roman" w:cs="Times New Roman"/>
          <w:spacing w:val="2"/>
        </w:rPr>
        <w:t xml:space="preserve"> </w:t>
      </w:r>
      <w:r w:rsidRPr="001A6435">
        <w:rPr>
          <w:rFonts w:ascii="Times New Roman" w:hAnsi="Times New Roman" w:cs="Times New Roman"/>
        </w:rPr>
        <w:t>for a</w:t>
      </w:r>
      <w:r w:rsidRPr="001A6435">
        <w:rPr>
          <w:rFonts w:ascii="Times New Roman" w:hAnsi="Times New Roman" w:cs="Times New Roman"/>
          <w:spacing w:val="-4"/>
        </w:rPr>
        <w:t>n</w:t>
      </w:r>
      <w:r w:rsidRPr="001A6435">
        <w:rPr>
          <w:rFonts w:ascii="Times New Roman" w:hAnsi="Times New Roman" w:cs="Times New Roman"/>
        </w:rPr>
        <w:t>y deg</w:t>
      </w:r>
      <w:r w:rsidRPr="001A6435">
        <w:rPr>
          <w:rFonts w:ascii="Times New Roman" w:hAnsi="Times New Roman" w:cs="Times New Roman"/>
          <w:spacing w:val="-1"/>
        </w:rPr>
        <w:t>r</w:t>
      </w:r>
      <w:r w:rsidRPr="001A6435">
        <w:rPr>
          <w:rFonts w:ascii="Times New Roman" w:hAnsi="Times New Roman" w:cs="Times New Roman"/>
          <w:spacing w:val="-2"/>
        </w:rPr>
        <w:t>e</w:t>
      </w:r>
      <w:r w:rsidRPr="001A6435">
        <w:rPr>
          <w:rFonts w:ascii="Times New Roman" w:hAnsi="Times New Roman" w:cs="Times New Roman"/>
        </w:rPr>
        <w:t>e.</w:t>
      </w:r>
    </w:p>
    <w:p w14:paraId="18360F90" w14:textId="77777777" w:rsidR="00E66738" w:rsidRPr="001A6435" w:rsidRDefault="00E66738" w:rsidP="00E66738">
      <w:pPr>
        <w:spacing w:line="200" w:lineRule="exact"/>
        <w:rPr>
          <w:rFonts w:ascii="Times New Roman" w:hAnsi="Times New Roman" w:cs="Times New Roman"/>
          <w:sz w:val="20"/>
          <w:szCs w:val="20"/>
        </w:rPr>
      </w:pPr>
    </w:p>
    <w:p w14:paraId="6CFFBD69" w14:textId="77777777" w:rsidR="00E66738" w:rsidRPr="001A6435" w:rsidRDefault="00E66738" w:rsidP="00E66738">
      <w:pPr>
        <w:spacing w:line="200" w:lineRule="exact"/>
        <w:rPr>
          <w:rFonts w:ascii="Times New Roman" w:hAnsi="Times New Roman" w:cs="Times New Roman"/>
          <w:sz w:val="20"/>
          <w:szCs w:val="20"/>
        </w:rPr>
      </w:pPr>
    </w:p>
    <w:p w14:paraId="2A125B88" w14:textId="77777777" w:rsidR="00E66738" w:rsidRPr="001A6435" w:rsidRDefault="00E66738" w:rsidP="00E66738">
      <w:pPr>
        <w:spacing w:before="7" w:line="200" w:lineRule="exact"/>
        <w:rPr>
          <w:rFonts w:ascii="Times New Roman" w:hAnsi="Times New Roman" w:cs="Times New Roman"/>
          <w:sz w:val="20"/>
          <w:szCs w:val="20"/>
        </w:rPr>
      </w:pPr>
    </w:p>
    <w:p w14:paraId="1D4E49F3" w14:textId="77777777" w:rsidR="00E66738" w:rsidRPr="001A6435" w:rsidRDefault="00E66738" w:rsidP="00E66738">
      <w:pPr>
        <w:pStyle w:val="BodyText"/>
        <w:tabs>
          <w:tab w:val="left" w:pos="870"/>
        </w:tabs>
        <w:spacing w:line="403" w:lineRule="auto"/>
        <w:ind w:right="4243" w:firstLine="0"/>
        <w:rPr>
          <w:rFonts w:ascii="Times New Roman" w:hAnsi="Times New Roman" w:cs="Times New Roman"/>
        </w:rPr>
      </w:pPr>
      <w:r w:rsidRPr="001A6435">
        <w:rPr>
          <w:rFonts w:ascii="Times New Roman" w:hAnsi="Times New Roman" w:cs="Times New Roman"/>
        </w:rPr>
        <w:t>S</w:t>
      </w:r>
      <w:r w:rsidRPr="001A6435">
        <w:rPr>
          <w:rFonts w:ascii="Times New Roman" w:hAnsi="Times New Roman" w:cs="Times New Roman"/>
          <w:spacing w:val="-1"/>
        </w:rPr>
        <w:t>ign</w:t>
      </w:r>
      <w:r w:rsidRPr="001A6435">
        <w:rPr>
          <w:rFonts w:ascii="Times New Roman" w:hAnsi="Times New Roman" w:cs="Times New Roman"/>
        </w:rPr>
        <w:t xml:space="preserve">ed -  </w:t>
      </w:r>
      <w:r w:rsidRPr="001A6435">
        <w:rPr>
          <w:rFonts w:ascii="Times New Roman" w:hAnsi="Times New Roman" w:cs="Times New Roman"/>
          <w:spacing w:val="-1"/>
        </w:rPr>
        <w:t>.............</w:t>
      </w:r>
      <w:r w:rsidRPr="001A6435">
        <w:rPr>
          <w:rFonts w:ascii="Times New Roman" w:hAnsi="Times New Roman" w:cs="Times New Roman"/>
        </w:rPr>
        <w:t>.</w:t>
      </w:r>
      <w:r w:rsidRPr="001A6435">
        <w:rPr>
          <w:rFonts w:ascii="Times New Roman" w:hAnsi="Times New Roman" w:cs="Times New Roman"/>
          <w:spacing w:val="-1"/>
        </w:rPr>
        <w:t>......</w:t>
      </w:r>
      <w:r w:rsidRPr="001A6435">
        <w:rPr>
          <w:rFonts w:ascii="Times New Roman" w:hAnsi="Times New Roman" w:cs="Times New Roman"/>
          <w:spacing w:val="1"/>
        </w:rPr>
        <w:t>.</w:t>
      </w:r>
      <w:r w:rsidRPr="001A6435">
        <w:rPr>
          <w:rFonts w:ascii="Times New Roman" w:hAnsi="Times New Roman" w:cs="Times New Roman"/>
          <w:spacing w:val="-1"/>
        </w:rPr>
        <w:t>......</w:t>
      </w:r>
      <w:r w:rsidRPr="001A6435">
        <w:rPr>
          <w:rFonts w:ascii="Times New Roman" w:hAnsi="Times New Roman" w:cs="Times New Roman"/>
          <w:spacing w:val="1"/>
        </w:rPr>
        <w:t>..</w:t>
      </w:r>
      <w:r w:rsidRPr="001A6435">
        <w:rPr>
          <w:rFonts w:ascii="Times New Roman" w:hAnsi="Times New Roman" w:cs="Times New Roman"/>
          <w:spacing w:val="-1"/>
        </w:rPr>
        <w:t>.........</w:t>
      </w:r>
      <w:r w:rsidRPr="001A6435">
        <w:rPr>
          <w:rFonts w:ascii="Times New Roman" w:hAnsi="Times New Roman" w:cs="Times New Roman"/>
        </w:rPr>
        <w:t>.</w:t>
      </w:r>
      <w:r w:rsidRPr="001A6435">
        <w:rPr>
          <w:rFonts w:ascii="Times New Roman" w:hAnsi="Times New Roman" w:cs="Times New Roman"/>
          <w:spacing w:val="-1"/>
        </w:rPr>
        <w:t>......</w:t>
      </w:r>
      <w:r w:rsidRPr="001A6435">
        <w:rPr>
          <w:rFonts w:ascii="Times New Roman" w:hAnsi="Times New Roman" w:cs="Times New Roman"/>
          <w:spacing w:val="1"/>
        </w:rPr>
        <w:t>.</w:t>
      </w:r>
      <w:r w:rsidRPr="001A6435">
        <w:rPr>
          <w:rFonts w:ascii="Times New Roman" w:hAnsi="Times New Roman" w:cs="Times New Roman"/>
          <w:spacing w:val="-1"/>
        </w:rPr>
        <w:t>......</w:t>
      </w:r>
      <w:r w:rsidRPr="001A6435">
        <w:rPr>
          <w:rFonts w:ascii="Times New Roman" w:hAnsi="Times New Roman" w:cs="Times New Roman"/>
          <w:spacing w:val="1"/>
        </w:rPr>
        <w:t>.</w:t>
      </w:r>
      <w:r w:rsidRPr="001A6435">
        <w:rPr>
          <w:rFonts w:ascii="Times New Roman" w:hAnsi="Times New Roman" w:cs="Times New Roman"/>
          <w:spacing w:val="-1"/>
        </w:rPr>
        <w:t>......</w:t>
      </w:r>
      <w:r w:rsidRPr="001A6435">
        <w:rPr>
          <w:rFonts w:ascii="Times New Roman" w:hAnsi="Times New Roman" w:cs="Times New Roman"/>
        </w:rPr>
        <w:t>.</w:t>
      </w:r>
      <w:r w:rsidRPr="001A6435">
        <w:rPr>
          <w:rFonts w:ascii="Times New Roman" w:hAnsi="Times New Roman" w:cs="Times New Roman"/>
          <w:spacing w:val="-1"/>
        </w:rPr>
        <w:t xml:space="preserve"> (Cand</w:t>
      </w:r>
      <w:r w:rsidRPr="001A6435">
        <w:rPr>
          <w:rFonts w:ascii="Times New Roman" w:hAnsi="Times New Roman" w:cs="Times New Roman"/>
          <w:spacing w:val="1"/>
        </w:rPr>
        <w:t>i</w:t>
      </w:r>
      <w:r w:rsidRPr="001A6435">
        <w:rPr>
          <w:rFonts w:ascii="Times New Roman" w:hAnsi="Times New Roman" w:cs="Times New Roman"/>
          <w:spacing w:val="-1"/>
        </w:rPr>
        <w:t>da</w:t>
      </w:r>
      <w:r w:rsidRPr="001A6435">
        <w:rPr>
          <w:rFonts w:ascii="Times New Roman" w:hAnsi="Times New Roman" w:cs="Times New Roman"/>
        </w:rPr>
        <w:t>te) Date</w:t>
      </w:r>
      <w:r w:rsidRPr="001A6435">
        <w:rPr>
          <w:rFonts w:ascii="Times New Roman" w:hAnsi="Times New Roman" w:cs="Times New Roman"/>
        </w:rPr>
        <w:tab/>
        <w:t>-</w:t>
      </w:r>
      <w:r w:rsidRPr="001A6435">
        <w:rPr>
          <w:rFonts w:ascii="Times New Roman" w:hAnsi="Times New Roman" w:cs="Times New Roman"/>
          <w:spacing w:val="49"/>
        </w:rPr>
        <w:t xml:space="preserve"> </w:t>
      </w:r>
      <w:r w:rsidRPr="001A6435">
        <w:rPr>
          <w:rFonts w:ascii="Times New Roman" w:hAnsi="Times New Roman" w:cs="Times New Roman"/>
          <w:spacing w:val="-1"/>
        </w:rPr>
        <w:t>..............</w:t>
      </w:r>
      <w:r w:rsidRPr="001A6435">
        <w:rPr>
          <w:rFonts w:ascii="Times New Roman" w:hAnsi="Times New Roman" w:cs="Times New Roman"/>
        </w:rPr>
        <w:t>.</w:t>
      </w:r>
      <w:r w:rsidRPr="001A6435">
        <w:rPr>
          <w:rFonts w:ascii="Times New Roman" w:hAnsi="Times New Roman" w:cs="Times New Roman"/>
          <w:spacing w:val="-1"/>
        </w:rPr>
        <w:t>......</w:t>
      </w:r>
      <w:r w:rsidRPr="001A6435">
        <w:rPr>
          <w:rFonts w:ascii="Times New Roman" w:hAnsi="Times New Roman" w:cs="Times New Roman"/>
          <w:spacing w:val="1"/>
        </w:rPr>
        <w:t>.</w:t>
      </w:r>
      <w:r w:rsidRPr="001A6435">
        <w:rPr>
          <w:rFonts w:ascii="Times New Roman" w:hAnsi="Times New Roman" w:cs="Times New Roman"/>
          <w:spacing w:val="-1"/>
        </w:rPr>
        <w:t>......</w:t>
      </w:r>
      <w:r w:rsidRPr="001A6435">
        <w:rPr>
          <w:rFonts w:ascii="Times New Roman" w:hAnsi="Times New Roman" w:cs="Times New Roman"/>
          <w:spacing w:val="1"/>
        </w:rPr>
        <w:t>.</w:t>
      </w:r>
      <w:r w:rsidRPr="001A6435">
        <w:rPr>
          <w:rFonts w:ascii="Times New Roman" w:hAnsi="Times New Roman" w:cs="Times New Roman"/>
          <w:spacing w:val="-1"/>
        </w:rPr>
        <w:t>......</w:t>
      </w:r>
    </w:p>
    <w:p w14:paraId="5F77A513" w14:textId="77777777" w:rsidR="00E66738" w:rsidRPr="001A6435" w:rsidRDefault="00E66738" w:rsidP="00E66738">
      <w:pPr>
        <w:spacing w:line="200" w:lineRule="exact"/>
        <w:rPr>
          <w:rFonts w:ascii="Times New Roman" w:hAnsi="Times New Roman" w:cs="Times New Roman"/>
          <w:sz w:val="20"/>
          <w:szCs w:val="20"/>
        </w:rPr>
      </w:pPr>
    </w:p>
    <w:p w14:paraId="0C04B3C8" w14:textId="77777777" w:rsidR="00E66738" w:rsidRPr="001A6435" w:rsidRDefault="00E66738" w:rsidP="00E66738">
      <w:pPr>
        <w:spacing w:line="200" w:lineRule="exact"/>
        <w:rPr>
          <w:rFonts w:ascii="Times New Roman" w:hAnsi="Times New Roman" w:cs="Times New Roman"/>
          <w:sz w:val="20"/>
          <w:szCs w:val="20"/>
        </w:rPr>
      </w:pPr>
    </w:p>
    <w:p w14:paraId="2B71A605" w14:textId="77777777" w:rsidR="00E66738" w:rsidRPr="001A6435" w:rsidRDefault="00E66738" w:rsidP="00E66738">
      <w:pPr>
        <w:spacing w:line="200" w:lineRule="exact"/>
        <w:rPr>
          <w:rFonts w:ascii="Times New Roman" w:hAnsi="Times New Roman" w:cs="Times New Roman"/>
          <w:sz w:val="20"/>
          <w:szCs w:val="20"/>
        </w:rPr>
      </w:pPr>
    </w:p>
    <w:p w14:paraId="41FAE7A8" w14:textId="77777777" w:rsidR="00E66738" w:rsidRPr="001A6435" w:rsidRDefault="00E66738" w:rsidP="00E66738">
      <w:pPr>
        <w:spacing w:before="18" w:line="280" w:lineRule="exact"/>
        <w:rPr>
          <w:rFonts w:ascii="Times New Roman" w:hAnsi="Times New Roman" w:cs="Times New Roman"/>
          <w:sz w:val="28"/>
          <w:szCs w:val="28"/>
        </w:rPr>
      </w:pPr>
    </w:p>
    <w:p w14:paraId="5195E9B4" w14:textId="77777777" w:rsidR="00E66738" w:rsidRPr="001A6435" w:rsidRDefault="00E66738" w:rsidP="00E66738">
      <w:pPr>
        <w:pStyle w:val="Heading5"/>
        <w:rPr>
          <w:rFonts w:ascii="Times New Roman" w:hAnsi="Times New Roman" w:cs="Times New Roman"/>
          <w:b/>
          <w:bCs/>
          <w:color w:val="auto"/>
        </w:rPr>
      </w:pPr>
      <w:r w:rsidRPr="001A6435">
        <w:rPr>
          <w:rFonts w:ascii="Times New Roman" w:hAnsi="Times New Roman" w:cs="Times New Roman"/>
          <w:color w:val="auto"/>
          <w:u w:val="single" w:color="000000"/>
        </w:rPr>
        <w:t xml:space="preserve"> </w:t>
      </w:r>
      <w:r w:rsidRPr="001A6435">
        <w:rPr>
          <w:rFonts w:ascii="Times New Roman" w:hAnsi="Times New Roman" w:cs="Times New Roman"/>
          <w:color w:val="auto"/>
          <w:spacing w:val="-2"/>
          <w:u w:val="single" w:color="000000"/>
        </w:rPr>
        <w:t>S</w:t>
      </w:r>
      <w:r w:rsidRPr="001A6435">
        <w:rPr>
          <w:rFonts w:ascii="Times New Roman" w:hAnsi="Times New Roman" w:cs="Times New Roman"/>
          <w:color w:val="auto"/>
          <w:u w:val="single" w:color="000000"/>
        </w:rPr>
        <w:t>UPER</w:t>
      </w:r>
      <w:r w:rsidRPr="001A6435">
        <w:rPr>
          <w:rFonts w:ascii="Times New Roman" w:hAnsi="Times New Roman" w:cs="Times New Roman"/>
          <w:color w:val="auto"/>
          <w:spacing w:val="-1"/>
          <w:u w:val="single" w:color="000000"/>
        </w:rPr>
        <w:t>V</w:t>
      </w:r>
      <w:r w:rsidRPr="001A6435">
        <w:rPr>
          <w:rFonts w:ascii="Times New Roman" w:hAnsi="Times New Roman" w:cs="Times New Roman"/>
          <w:color w:val="auto"/>
          <w:u w:val="single" w:color="000000"/>
        </w:rPr>
        <w:t>I</w:t>
      </w:r>
      <w:r w:rsidRPr="001A6435">
        <w:rPr>
          <w:rFonts w:ascii="Times New Roman" w:hAnsi="Times New Roman" w:cs="Times New Roman"/>
          <w:color w:val="auto"/>
          <w:spacing w:val="-2"/>
          <w:u w:val="single" w:color="000000"/>
        </w:rPr>
        <w:t>S</w:t>
      </w:r>
      <w:r w:rsidRPr="001A6435">
        <w:rPr>
          <w:rFonts w:ascii="Times New Roman" w:hAnsi="Times New Roman" w:cs="Times New Roman"/>
          <w:color w:val="auto"/>
          <w:u w:val="single" w:color="000000"/>
        </w:rPr>
        <w:t>OR’S</w:t>
      </w:r>
      <w:r w:rsidRPr="001A6435">
        <w:rPr>
          <w:rFonts w:ascii="Times New Roman" w:hAnsi="Times New Roman" w:cs="Times New Roman"/>
          <w:color w:val="auto"/>
          <w:spacing w:val="46"/>
          <w:u w:val="single" w:color="000000"/>
        </w:rPr>
        <w:t xml:space="preserve"> </w:t>
      </w:r>
      <w:r w:rsidRPr="001A6435">
        <w:rPr>
          <w:rFonts w:ascii="Times New Roman" w:hAnsi="Times New Roman" w:cs="Times New Roman"/>
          <w:color w:val="auto"/>
          <w:u w:val="single" w:color="000000"/>
        </w:rPr>
        <w:t>DE</w:t>
      </w:r>
      <w:r w:rsidRPr="001A6435">
        <w:rPr>
          <w:rFonts w:ascii="Times New Roman" w:hAnsi="Times New Roman" w:cs="Times New Roman"/>
          <w:color w:val="auto"/>
          <w:spacing w:val="-2"/>
          <w:u w:val="single" w:color="000000"/>
        </w:rPr>
        <w:t>C</w:t>
      </w:r>
      <w:r w:rsidRPr="001A6435">
        <w:rPr>
          <w:rFonts w:ascii="Times New Roman" w:hAnsi="Times New Roman" w:cs="Times New Roman"/>
          <w:color w:val="auto"/>
          <w:u w:val="single" w:color="000000"/>
        </w:rPr>
        <w:t>LA</w:t>
      </w:r>
      <w:r w:rsidRPr="001A6435">
        <w:rPr>
          <w:rFonts w:ascii="Times New Roman" w:hAnsi="Times New Roman" w:cs="Times New Roman"/>
          <w:color w:val="auto"/>
          <w:spacing w:val="-2"/>
          <w:u w:val="single" w:color="000000"/>
        </w:rPr>
        <w:t>RA</w:t>
      </w:r>
      <w:r w:rsidRPr="001A6435">
        <w:rPr>
          <w:rFonts w:ascii="Times New Roman" w:hAnsi="Times New Roman" w:cs="Times New Roman"/>
          <w:color w:val="auto"/>
          <w:u w:val="single" w:color="000000"/>
        </w:rPr>
        <w:t>T</w:t>
      </w:r>
      <w:r w:rsidRPr="001A6435">
        <w:rPr>
          <w:rFonts w:ascii="Times New Roman" w:hAnsi="Times New Roman" w:cs="Times New Roman"/>
          <w:color w:val="auto"/>
          <w:spacing w:val="-2"/>
          <w:u w:val="single" w:color="000000"/>
        </w:rPr>
        <w:t>I</w:t>
      </w:r>
      <w:r w:rsidRPr="001A6435">
        <w:rPr>
          <w:rFonts w:ascii="Times New Roman" w:hAnsi="Times New Roman" w:cs="Times New Roman"/>
          <w:color w:val="auto"/>
          <w:u w:val="single" w:color="000000"/>
        </w:rPr>
        <w:t xml:space="preserve">ON STATEMENT </w:t>
      </w:r>
    </w:p>
    <w:p w14:paraId="7F3377C7" w14:textId="77777777" w:rsidR="00E66738" w:rsidRPr="001A6435" w:rsidRDefault="00E66738" w:rsidP="00E66738">
      <w:pPr>
        <w:spacing w:before="5" w:line="170" w:lineRule="exact"/>
        <w:rPr>
          <w:rFonts w:ascii="Times New Roman" w:hAnsi="Times New Roman" w:cs="Times New Roman"/>
          <w:sz w:val="17"/>
          <w:szCs w:val="17"/>
        </w:rPr>
      </w:pPr>
    </w:p>
    <w:p w14:paraId="748701E1" w14:textId="77777777" w:rsidR="00E66738" w:rsidRPr="001A6435" w:rsidRDefault="00E66738" w:rsidP="00E66738">
      <w:pPr>
        <w:spacing w:line="200" w:lineRule="exact"/>
        <w:rPr>
          <w:rFonts w:ascii="Times New Roman" w:hAnsi="Times New Roman" w:cs="Times New Roman"/>
          <w:sz w:val="20"/>
          <w:szCs w:val="20"/>
        </w:rPr>
      </w:pPr>
    </w:p>
    <w:p w14:paraId="7A6006DA" w14:textId="77777777" w:rsidR="00E66738" w:rsidRPr="001A6435" w:rsidRDefault="00E66738" w:rsidP="00E66738">
      <w:pPr>
        <w:spacing w:line="200" w:lineRule="exact"/>
        <w:rPr>
          <w:rFonts w:ascii="Times New Roman" w:hAnsi="Times New Roman" w:cs="Times New Roman"/>
          <w:sz w:val="20"/>
          <w:szCs w:val="20"/>
        </w:rPr>
      </w:pPr>
    </w:p>
    <w:p w14:paraId="50F3CB9C" w14:textId="77777777" w:rsidR="00E66738" w:rsidRPr="001A6435" w:rsidRDefault="00E66738" w:rsidP="00E66738">
      <w:pPr>
        <w:pStyle w:val="BodyText"/>
        <w:tabs>
          <w:tab w:val="left" w:pos="2260"/>
          <w:tab w:val="left" w:pos="3031"/>
        </w:tabs>
        <w:spacing w:before="56" w:line="401" w:lineRule="auto"/>
        <w:ind w:right="6481" w:firstLine="0"/>
        <w:rPr>
          <w:rFonts w:ascii="Times New Roman" w:hAnsi="Times New Roman" w:cs="Times New Roman"/>
        </w:rPr>
      </w:pPr>
      <w:r w:rsidRPr="001A6435">
        <w:rPr>
          <w:rFonts w:ascii="Times New Roman" w:hAnsi="Times New Roman" w:cs="Times New Roman"/>
        </w:rPr>
        <w:t>St</w:t>
      </w:r>
      <w:r w:rsidRPr="001A6435">
        <w:rPr>
          <w:rFonts w:ascii="Times New Roman" w:hAnsi="Times New Roman" w:cs="Times New Roman"/>
          <w:spacing w:val="-2"/>
        </w:rPr>
        <w:t>u</w:t>
      </w:r>
      <w:r w:rsidRPr="001A6435">
        <w:rPr>
          <w:rFonts w:ascii="Times New Roman" w:hAnsi="Times New Roman" w:cs="Times New Roman"/>
          <w:spacing w:val="-1"/>
        </w:rPr>
        <w:t>d</w:t>
      </w:r>
      <w:r w:rsidRPr="001A6435">
        <w:rPr>
          <w:rFonts w:ascii="Times New Roman" w:hAnsi="Times New Roman" w:cs="Times New Roman"/>
        </w:rPr>
        <w:t>ent Na</w:t>
      </w:r>
      <w:r w:rsidRPr="001A6435">
        <w:rPr>
          <w:rFonts w:ascii="Times New Roman" w:hAnsi="Times New Roman" w:cs="Times New Roman"/>
          <w:spacing w:val="-2"/>
        </w:rPr>
        <w:t>m</w:t>
      </w:r>
      <w:r w:rsidRPr="001A6435">
        <w:rPr>
          <w:rFonts w:ascii="Times New Roman" w:hAnsi="Times New Roman" w:cs="Times New Roman"/>
        </w:rPr>
        <w:t>e</w:t>
      </w:r>
      <w:r w:rsidRPr="001A6435">
        <w:rPr>
          <w:rFonts w:ascii="Times New Roman" w:hAnsi="Times New Roman" w:cs="Times New Roman"/>
        </w:rPr>
        <w:tab/>
        <w:t>– S</w:t>
      </w:r>
      <w:r w:rsidRPr="001A6435">
        <w:rPr>
          <w:rFonts w:ascii="Times New Roman" w:hAnsi="Times New Roman" w:cs="Times New Roman"/>
          <w:spacing w:val="-2"/>
        </w:rPr>
        <w:t>u</w:t>
      </w:r>
      <w:r w:rsidRPr="001A6435">
        <w:rPr>
          <w:rFonts w:ascii="Times New Roman" w:hAnsi="Times New Roman" w:cs="Times New Roman"/>
          <w:spacing w:val="-1"/>
        </w:rPr>
        <w:t>p</w:t>
      </w:r>
      <w:r w:rsidRPr="001A6435">
        <w:rPr>
          <w:rFonts w:ascii="Times New Roman" w:hAnsi="Times New Roman" w:cs="Times New Roman"/>
        </w:rPr>
        <w:t>ervisor</w:t>
      </w:r>
      <w:r w:rsidRPr="001A6435">
        <w:rPr>
          <w:rFonts w:ascii="Times New Roman" w:hAnsi="Times New Roman" w:cs="Times New Roman"/>
          <w:spacing w:val="-3"/>
        </w:rPr>
        <w:t>’</w:t>
      </w:r>
      <w:r w:rsidRPr="001A6435">
        <w:rPr>
          <w:rFonts w:ascii="Times New Roman" w:hAnsi="Times New Roman" w:cs="Times New Roman"/>
        </w:rPr>
        <w:t>s N</w:t>
      </w:r>
      <w:r w:rsidRPr="001A6435">
        <w:rPr>
          <w:rFonts w:ascii="Times New Roman" w:hAnsi="Times New Roman" w:cs="Times New Roman"/>
          <w:spacing w:val="-4"/>
        </w:rPr>
        <w:t>a</w:t>
      </w:r>
      <w:r w:rsidRPr="001A6435">
        <w:rPr>
          <w:rFonts w:ascii="Times New Roman" w:hAnsi="Times New Roman" w:cs="Times New Roman"/>
        </w:rPr>
        <w:t>me</w:t>
      </w:r>
      <w:r w:rsidRPr="001A6435">
        <w:rPr>
          <w:rFonts w:ascii="Times New Roman" w:hAnsi="Times New Roman" w:cs="Times New Roman"/>
        </w:rPr>
        <w:tab/>
      </w:r>
      <w:r w:rsidRPr="001A6435">
        <w:rPr>
          <w:rFonts w:ascii="Times New Roman" w:hAnsi="Times New Roman" w:cs="Times New Roman"/>
        </w:rPr>
        <w:tab/>
        <w:t>-</w:t>
      </w:r>
    </w:p>
    <w:p w14:paraId="33D70799" w14:textId="77777777" w:rsidR="00E66738" w:rsidRPr="001A6435" w:rsidRDefault="00E66738" w:rsidP="00E66738">
      <w:pPr>
        <w:spacing w:line="200" w:lineRule="exact"/>
        <w:rPr>
          <w:rFonts w:ascii="Times New Roman" w:hAnsi="Times New Roman" w:cs="Times New Roman"/>
          <w:sz w:val="20"/>
          <w:szCs w:val="20"/>
        </w:rPr>
      </w:pPr>
    </w:p>
    <w:p w14:paraId="5B4B4FF2" w14:textId="77777777" w:rsidR="00E66738" w:rsidRPr="001A6435" w:rsidRDefault="00E66738" w:rsidP="00E66738">
      <w:pPr>
        <w:spacing w:before="11" w:line="240" w:lineRule="exact"/>
        <w:rPr>
          <w:rFonts w:ascii="Times New Roman" w:hAnsi="Times New Roman" w:cs="Times New Roman"/>
          <w:sz w:val="24"/>
          <w:szCs w:val="24"/>
        </w:rPr>
      </w:pPr>
    </w:p>
    <w:p w14:paraId="7346EF2C" w14:textId="77777777" w:rsidR="00E66738" w:rsidRPr="001A6435" w:rsidRDefault="00E66738" w:rsidP="00E66738">
      <w:pPr>
        <w:pStyle w:val="BodyText"/>
        <w:spacing w:line="259" w:lineRule="auto"/>
        <w:ind w:right="249" w:firstLine="0"/>
        <w:rPr>
          <w:rFonts w:ascii="Times New Roman" w:hAnsi="Times New Roman" w:cs="Times New Roman"/>
        </w:rPr>
      </w:pPr>
      <w:r w:rsidRPr="001A6435">
        <w:rPr>
          <w:rFonts w:ascii="Times New Roman" w:hAnsi="Times New Roman" w:cs="Times New Roman"/>
        </w:rPr>
        <w:t>I ackn</w:t>
      </w:r>
      <w:r w:rsidRPr="001A6435">
        <w:rPr>
          <w:rFonts w:ascii="Times New Roman" w:hAnsi="Times New Roman" w:cs="Times New Roman"/>
          <w:spacing w:val="-2"/>
        </w:rPr>
        <w:t>o</w:t>
      </w:r>
      <w:r w:rsidRPr="001A6435">
        <w:rPr>
          <w:rFonts w:ascii="Times New Roman" w:hAnsi="Times New Roman" w:cs="Times New Roman"/>
        </w:rPr>
        <w:t>wled</w:t>
      </w:r>
      <w:r w:rsidRPr="001A6435">
        <w:rPr>
          <w:rFonts w:ascii="Times New Roman" w:hAnsi="Times New Roman" w:cs="Times New Roman"/>
          <w:spacing w:val="-1"/>
        </w:rPr>
        <w:t>g</w:t>
      </w:r>
      <w:r w:rsidRPr="001A6435">
        <w:rPr>
          <w:rFonts w:ascii="Times New Roman" w:hAnsi="Times New Roman" w:cs="Times New Roman"/>
        </w:rPr>
        <w:t>e</w:t>
      </w:r>
      <w:r w:rsidRPr="001A6435">
        <w:rPr>
          <w:rFonts w:ascii="Times New Roman" w:hAnsi="Times New Roman" w:cs="Times New Roman"/>
          <w:spacing w:val="-2"/>
        </w:rPr>
        <w:t xml:space="preserve"> </w:t>
      </w:r>
      <w:r w:rsidRPr="001A6435">
        <w:rPr>
          <w:rFonts w:ascii="Times New Roman" w:hAnsi="Times New Roman" w:cs="Times New Roman"/>
        </w:rPr>
        <w:t>that</w:t>
      </w:r>
      <w:r w:rsidRPr="001A6435">
        <w:rPr>
          <w:rFonts w:ascii="Times New Roman" w:hAnsi="Times New Roman" w:cs="Times New Roman"/>
          <w:spacing w:val="-2"/>
        </w:rPr>
        <w:t xml:space="preserve"> </w:t>
      </w:r>
      <w:r w:rsidRPr="001A6435">
        <w:rPr>
          <w:rFonts w:ascii="Times New Roman" w:hAnsi="Times New Roman" w:cs="Times New Roman"/>
        </w:rPr>
        <w:t>the a</w:t>
      </w:r>
      <w:r w:rsidRPr="001A6435">
        <w:rPr>
          <w:rFonts w:ascii="Times New Roman" w:hAnsi="Times New Roman" w:cs="Times New Roman"/>
          <w:spacing w:val="-3"/>
        </w:rPr>
        <w:t>b</w:t>
      </w:r>
      <w:r w:rsidRPr="001A6435">
        <w:rPr>
          <w:rFonts w:ascii="Times New Roman" w:hAnsi="Times New Roman" w:cs="Times New Roman"/>
          <w:spacing w:val="-2"/>
        </w:rPr>
        <w:t>o</w:t>
      </w:r>
      <w:r w:rsidRPr="001A6435">
        <w:rPr>
          <w:rFonts w:ascii="Times New Roman" w:hAnsi="Times New Roman" w:cs="Times New Roman"/>
        </w:rPr>
        <w:t>ve</w:t>
      </w:r>
      <w:r w:rsidRPr="001A6435">
        <w:rPr>
          <w:rFonts w:ascii="Times New Roman" w:hAnsi="Times New Roman" w:cs="Times New Roman"/>
          <w:spacing w:val="2"/>
        </w:rPr>
        <w:t xml:space="preserve"> </w:t>
      </w:r>
      <w:r w:rsidRPr="001A6435">
        <w:rPr>
          <w:rFonts w:ascii="Times New Roman" w:hAnsi="Times New Roman" w:cs="Times New Roman"/>
          <w:spacing w:val="-1"/>
        </w:rPr>
        <w:t>n</w:t>
      </w:r>
      <w:r w:rsidRPr="001A6435">
        <w:rPr>
          <w:rFonts w:ascii="Times New Roman" w:hAnsi="Times New Roman" w:cs="Times New Roman"/>
          <w:spacing w:val="-3"/>
        </w:rPr>
        <w:t>a</w:t>
      </w:r>
      <w:r w:rsidRPr="001A6435">
        <w:rPr>
          <w:rFonts w:ascii="Times New Roman" w:hAnsi="Times New Roman" w:cs="Times New Roman"/>
        </w:rPr>
        <w:t>med</w:t>
      </w:r>
      <w:r w:rsidRPr="001A6435">
        <w:rPr>
          <w:rFonts w:ascii="Times New Roman" w:hAnsi="Times New Roman" w:cs="Times New Roman"/>
          <w:spacing w:val="-2"/>
        </w:rPr>
        <w:t xml:space="preserve"> </w:t>
      </w:r>
      <w:r w:rsidRPr="001A6435">
        <w:rPr>
          <w:rFonts w:ascii="Times New Roman" w:hAnsi="Times New Roman" w:cs="Times New Roman"/>
        </w:rPr>
        <w:t>stu</w:t>
      </w:r>
      <w:r w:rsidRPr="001A6435">
        <w:rPr>
          <w:rFonts w:ascii="Times New Roman" w:hAnsi="Times New Roman" w:cs="Times New Roman"/>
          <w:spacing w:val="-2"/>
        </w:rPr>
        <w:t>d</w:t>
      </w:r>
      <w:r w:rsidRPr="001A6435">
        <w:rPr>
          <w:rFonts w:ascii="Times New Roman" w:hAnsi="Times New Roman" w:cs="Times New Roman"/>
        </w:rPr>
        <w:t>ent has</w:t>
      </w:r>
      <w:r w:rsidRPr="001A6435">
        <w:rPr>
          <w:rFonts w:ascii="Times New Roman" w:hAnsi="Times New Roman" w:cs="Times New Roman"/>
          <w:spacing w:val="-3"/>
        </w:rPr>
        <w:t xml:space="preserve"> </w:t>
      </w:r>
      <w:r w:rsidRPr="001A6435">
        <w:rPr>
          <w:rFonts w:ascii="Times New Roman" w:hAnsi="Times New Roman" w:cs="Times New Roman"/>
        </w:rPr>
        <w:t>re</w:t>
      </w:r>
      <w:r w:rsidRPr="001A6435">
        <w:rPr>
          <w:rFonts w:ascii="Times New Roman" w:hAnsi="Times New Roman" w:cs="Times New Roman"/>
          <w:spacing w:val="-1"/>
        </w:rPr>
        <w:t>g</w:t>
      </w:r>
      <w:r w:rsidRPr="001A6435">
        <w:rPr>
          <w:rFonts w:ascii="Times New Roman" w:hAnsi="Times New Roman" w:cs="Times New Roman"/>
          <w:spacing w:val="-4"/>
        </w:rPr>
        <w:t>u</w:t>
      </w:r>
      <w:r w:rsidRPr="001A6435">
        <w:rPr>
          <w:rFonts w:ascii="Times New Roman" w:hAnsi="Times New Roman" w:cs="Times New Roman"/>
        </w:rPr>
        <w:t>la</w:t>
      </w:r>
      <w:r w:rsidRPr="001A6435">
        <w:rPr>
          <w:rFonts w:ascii="Times New Roman" w:hAnsi="Times New Roman" w:cs="Times New Roman"/>
          <w:spacing w:val="-1"/>
        </w:rPr>
        <w:t>r</w:t>
      </w:r>
      <w:r w:rsidRPr="001A6435">
        <w:rPr>
          <w:rFonts w:ascii="Times New Roman" w:hAnsi="Times New Roman" w:cs="Times New Roman"/>
        </w:rPr>
        <w:t>ly</w:t>
      </w:r>
      <w:r w:rsidRPr="001A6435">
        <w:rPr>
          <w:rFonts w:ascii="Times New Roman" w:hAnsi="Times New Roman" w:cs="Times New Roman"/>
          <w:spacing w:val="1"/>
        </w:rPr>
        <w:t xml:space="preserve"> </w:t>
      </w:r>
      <w:r w:rsidRPr="001A6435">
        <w:rPr>
          <w:rFonts w:ascii="Times New Roman" w:hAnsi="Times New Roman" w:cs="Times New Roman"/>
        </w:rPr>
        <w:t>a</w:t>
      </w:r>
      <w:r w:rsidRPr="001A6435">
        <w:rPr>
          <w:rFonts w:ascii="Times New Roman" w:hAnsi="Times New Roman" w:cs="Times New Roman"/>
          <w:spacing w:val="-3"/>
        </w:rPr>
        <w:t>t</w:t>
      </w:r>
      <w:r w:rsidRPr="001A6435">
        <w:rPr>
          <w:rFonts w:ascii="Times New Roman" w:hAnsi="Times New Roman" w:cs="Times New Roman"/>
        </w:rPr>
        <w:t>te</w:t>
      </w:r>
      <w:r w:rsidRPr="001A6435">
        <w:rPr>
          <w:rFonts w:ascii="Times New Roman" w:hAnsi="Times New Roman" w:cs="Times New Roman"/>
          <w:spacing w:val="-1"/>
        </w:rPr>
        <w:t>nd</w:t>
      </w:r>
      <w:r w:rsidRPr="001A6435">
        <w:rPr>
          <w:rFonts w:ascii="Times New Roman" w:hAnsi="Times New Roman" w:cs="Times New Roman"/>
        </w:rPr>
        <w:t>ed t</w:t>
      </w:r>
      <w:r w:rsidRPr="001A6435">
        <w:rPr>
          <w:rFonts w:ascii="Times New Roman" w:hAnsi="Times New Roman" w:cs="Times New Roman"/>
          <w:spacing w:val="-3"/>
        </w:rPr>
        <w:t>h</w:t>
      </w:r>
      <w:r w:rsidRPr="001A6435">
        <w:rPr>
          <w:rFonts w:ascii="Times New Roman" w:hAnsi="Times New Roman" w:cs="Times New Roman"/>
        </w:rPr>
        <w:t>e</w:t>
      </w:r>
      <w:r w:rsidRPr="001A6435">
        <w:rPr>
          <w:rFonts w:ascii="Times New Roman" w:hAnsi="Times New Roman" w:cs="Times New Roman"/>
          <w:spacing w:val="-2"/>
        </w:rPr>
        <w:t xml:space="preserve"> </w:t>
      </w:r>
      <w:r w:rsidRPr="001A6435">
        <w:rPr>
          <w:rFonts w:ascii="Times New Roman" w:hAnsi="Times New Roman" w:cs="Times New Roman"/>
        </w:rPr>
        <w:t>me</w:t>
      </w:r>
      <w:r w:rsidRPr="001A6435">
        <w:rPr>
          <w:rFonts w:ascii="Times New Roman" w:hAnsi="Times New Roman" w:cs="Times New Roman"/>
          <w:spacing w:val="-2"/>
        </w:rPr>
        <w:t>e</w:t>
      </w:r>
      <w:r w:rsidRPr="001A6435">
        <w:rPr>
          <w:rFonts w:ascii="Times New Roman" w:hAnsi="Times New Roman" w:cs="Times New Roman"/>
        </w:rPr>
        <w:t>ti</w:t>
      </w:r>
      <w:r w:rsidRPr="001A6435">
        <w:rPr>
          <w:rFonts w:ascii="Times New Roman" w:hAnsi="Times New Roman" w:cs="Times New Roman"/>
          <w:spacing w:val="-1"/>
        </w:rPr>
        <w:t>ng</w:t>
      </w:r>
      <w:r w:rsidRPr="001A6435">
        <w:rPr>
          <w:rFonts w:ascii="Times New Roman" w:hAnsi="Times New Roman" w:cs="Times New Roman"/>
        </w:rPr>
        <w:t>, and</w:t>
      </w:r>
      <w:r w:rsidRPr="001A6435">
        <w:rPr>
          <w:rFonts w:ascii="Times New Roman" w:hAnsi="Times New Roman" w:cs="Times New Roman"/>
          <w:spacing w:val="-2"/>
        </w:rPr>
        <w:t xml:space="preserve"> </w:t>
      </w:r>
      <w:r w:rsidRPr="001A6435">
        <w:rPr>
          <w:rFonts w:ascii="Times New Roman" w:hAnsi="Times New Roman" w:cs="Times New Roman"/>
        </w:rPr>
        <w:t>acti</w:t>
      </w:r>
      <w:r w:rsidRPr="001A6435">
        <w:rPr>
          <w:rFonts w:ascii="Times New Roman" w:hAnsi="Times New Roman" w:cs="Times New Roman"/>
          <w:spacing w:val="-2"/>
        </w:rPr>
        <w:t>v</w:t>
      </w:r>
      <w:r w:rsidRPr="001A6435">
        <w:rPr>
          <w:rFonts w:ascii="Times New Roman" w:hAnsi="Times New Roman" w:cs="Times New Roman"/>
        </w:rPr>
        <w:t>ely</w:t>
      </w:r>
      <w:r w:rsidRPr="001A6435">
        <w:rPr>
          <w:rFonts w:ascii="Times New Roman" w:hAnsi="Times New Roman" w:cs="Times New Roman"/>
          <w:spacing w:val="-2"/>
        </w:rPr>
        <w:t xml:space="preserve"> </w:t>
      </w:r>
      <w:r w:rsidRPr="001A6435">
        <w:rPr>
          <w:rFonts w:ascii="Times New Roman" w:hAnsi="Times New Roman" w:cs="Times New Roman"/>
        </w:rPr>
        <w:t>e</w:t>
      </w:r>
      <w:r w:rsidRPr="001A6435">
        <w:rPr>
          <w:rFonts w:ascii="Times New Roman" w:hAnsi="Times New Roman" w:cs="Times New Roman"/>
          <w:spacing w:val="-1"/>
        </w:rPr>
        <w:t>ng</w:t>
      </w:r>
      <w:r w:rsidRPr="001A6435">
        <w:rPr>
          <w:rFonts w:ascii="Times New Roman" w:hAnsi="Times New Roman" w:cs="Times New Roman"/>
        </w:rPr>
        <w:t>a</w:t>
      </w:r>
      <w:r w:rsidRPr="001A6435">
        <w:rPr>
          <w:rFonts w:ascii="Times New Roman" w:hAnsi="Times New Roman" w:cs="Times New Roman"/>
          <w:spacing w:val="-1"/>
        </w:rPr>
        <w:t>g</w:t>
      </w:r>
      <w:r w:rsidRPr="001A6435">
        <w:rPr>
          <w:rFonts w:ascii="Times New Roman" w:hAnsi="Times New Roman" w:cs="Times New Roman"/>
        </w:rPr>
        <w:t>ed in</w:t>
      </w:r>
      <w:r w:rsidRPr="001A6435">
        <w:rPr>
          <w:rFonts w:ascii="Times New Roman" w:hAnsi="Times New Roman" w:cs="Times New Roman"/>
          <w:spacing w:val="-1"/>
        </w:rPr>
        <w:t xml:space="preserve"> </w:t>
      </w:r>
      <w:r w:rsidRPr="001A6435">
        <w:rPr>
          <w:rFonts w:ascii="Times New Roman" w:hAnsi="Times New Roman" w:cs="Times New Roman"/>
        </w:rPr>
        <w:t>t</w:t>
      </w:r>
      <w:r w:rsidRPr="001A6435">
        <w:rPr>
          <w:rFonts w:ascii="Times New Roman" w:hAnsi="Times New Roman" w:cs="Times New Roman"/>
          <w:spacing w:val="-1"/>
        </w:rPr>
        <w:t>h</w:t>
      </w:r>
      <w:r w:rsidRPr="001A6435">
        <w:rPr>
          <w:rFonts w:ascii="Times New Roman" w:hAnsi="Times New Roman" w:cs="Times New Roman"/>
        </w:rPr>
        <w:t xml:space="preserve">e </w:t>
      </w:r>
      <w:r w:rsidRPr="001A6435">
        <w:rPr>
          <w:rFonts w:ascii="Times New Roman" w:hAnsi="Times New Roman" w:cs="Times New Roman"/>
          <w:spacing w:val="-1"/>
        </w:rPr>
        <w:t>d</w:t>
      </w:r>
      <w:r w:rsidRPr="001A6435">
        <w:rPr>
          <w:rFonts w:ascii="Times New Roman" w:hAnsi="Times New Roman" w:cs="Times New Roman"/>
        </w:rPr>
        <w:t>isse</w:t>
      </w:r>
      <w:r w:rsidRPr="001A6435">
        <w:rPr>
          <w:rFonts w:ascii="Times New Roman" w:hAnsi="Times New Roman" w:cs="Times New Roman"/>
          <w:spacing w:val="-3"/>
        </w:rPr>
        <w:t>r</w:t>
      </w:r>
      <w:r w:rsidRPr="001A6435">
        <w:rPr>
          <w:rFonts w:ascii="Times New Roman" w:hAnsi="Times New Roman" w:cs="Times New Roman"/>
        </w:rPr>
        <w:t>tat</w:t>
      </w:r>
      <w:r w:rsidRPr="001A6435">
        <w:rPr>
          <w:rFonts w:ascii="Times New Roman" w:hAnsi="Times New Roman" w:cs="Times New Roman"/>
          <w:spacing w:val="-3"/>
        </w:rPr>
        <w:t>i</w:t>
      </w:r>
      <w:r w:rsidRPr="001A6435">
        <w:rPr>
          <w:rFonts w:ascii="Times New Roman" w:hAnsi="Times New Roman" w:cs="Times New Roman"/>
          <w:spacing w:val="1"/>
        </w:rPr>
        <w:t>o</w:t>
      </w:r>
      <w:r w:rsidRPr="001A6435">
        <w:rPr>
          <w:rFonts w:ascii="Times New Roman" w:hAnsi="Times New Roman" w:cs="Times New Roman"/>
        </w:rPr>
        <w:t>n</w:t>
      </w:r>
      <w:r w:rsidRPr="001A6435">
        <w:rPr>
          <w:rFonts w:ascii="Times New Roman" w:hAnsi="Times New Roman" w:cs="Times New Roman"/>
          <w:spacing w:val="-1"/>
        </w:rPr>
        <w:t xml:space="preserve"> </w:t>
      </w:r>
      <w:r w:rsidRPr="001A6435">
        <w:rPr>
          <w:rFonts w:ascii="Times New Roman" w:hAnsi="Times New Roman" w:cs="Times New Roman"/>
        </w:rPr>
        <w:t>su</w:t>
      </w:r>
      <w:r w:rsidRPr="001A6435">
        <w:rPr>
          <w:rFonts w:ascii="Times New Roman" w:hAnsi="Times New Roman" w:cs="Times New Roman"/>
          <w:spacing w:val="-2"/>
        </w:rPr>
        <w:t>p</w:t>
      </w:r>
      <w:r w:rsidRPr="001A6435">
        <w:rPr>
          <w:rFonts w:ascii="Times New Roman" w:hAnsi="Times New Roman" w:cs="Times New Roman"/>
        </w:rPr>
        <w:t>e</w:t>
      </w:r>
      <w:r w:rsidRPr="001A6435">
        <w:rPr>
          <w:rFonts w:ascii="Times New Roman" w:hAnsi="Times New Roman" w:cs="Times New Roman"/>
          <w:spacing w:val="-3"/>
        </w:rPr>
        <w:t>r</w:t>
      </w:r>
      <w:r w:rsidRPr="001A6435">
        <w:rPr>
          <w:rFonts w:ascii="Times New Roman" w:hAnsi="Times New Roman" w:cs="Times New Roman"/>
        </w:rPr>
        <w:t>vi</w:t>
      </w:r>
      <w:r w:rsidRPr="001A6435">
        <w:rPr>
          <w:rFonts w:ascii="Times New Roman" w:hAnsi="Times New Roman" w:cs="Times New Roman"/>
          <w:spacing w:val="-3"/>
        </w:rPr>
        <w:t>s</w:t>
      </w:r>
      <w:r w:rsidRPr="001A6435">
        <w:rPr>
          <w:rFonts w:ascii="Times New Roman" w:hAnsi="Times New Roman" w:cs="Times New Roman"/>
        </w:rPr>
        <w:t>ion</w:t>
      </w:r>
      <w:r w:rsidRPr="001A6435">
        <w:rPr>
          <w:rFonts w:ascii="Times New Roman" w:hAnsi="Times New Roman" w:cs="Times New Roman"/>
          <w:spacing w:val="-1"/>
        </w:rPr>
        <w:t xml:space="preserve"> </w:t>
      </w:r>
      <w:r w:rsidRPr="001A6435">
        <w:rPr>
          <w:rFonts w:ascii="Times New Roman" w:hAnsi="Times New Roman" w:cs="Times New Roman"/>
        </w:rPr>
        <w:t>pro</w:t>
      </w:r>
      <w:r w:rsidRPr="001A6435">
        <w:rPr>
          <w:rFonts w:ascii="Times New Roman" w:hAnsi="Times New Roman" w:cs="Times New Roman"/>
          <w:spacing w:val="-3"/>
        </w:rPr>
        <w:t>c</w:t>
      </w:r>
      <w:r w:rsidRPr="001A6435">
        <w:rPr>
          <w:rFonts w:ascii="Times New Roman" w:hAnsi="Times New Roman" w:cs="Times New Roman"/>
        </w:rPr>
        <w:t>ess.</w:t>
      </w:r>
    </w:p>
    <w:p w14:paraId="03525948" w14:textId="77777777" w:rsidR="00E66738" w:rsidRPr="001A6435" w:rsidRDefault="00E66738" w:rsidP="00E66738">
      <w:pPr>
        <w:spacing w:line="200" w:lineRule="exact"/>
        <w:rPr>
          <w:rFonts w:ascii="Times New Roman" w:hAnsi="Times New Roman" w:cs="Times New Roman"/>
          <w:sz w:val="20"/>
          <w:szCs w:val="20"/>
        </w:rPr>
      </w:pPr>
    </w:p>
    <w:p w14:paraId="0937E106" w14:textId="77777777" w:rsidR="00E66738" w:rsidRPr="001A6435" w:rsidRDefault="00E66738" w:rsidP="00E66738">
      <w:pPr>
        <w:spacing w:line="200" w:lineRule="exact"/>
        <w:rPr>
          <w:rFonts w:ascii="Times New Roman" w:hAnsi="Times New Roman" w:cs="Times New Roman"/>
          <w:sz w:val="20"/>
          <w:szCs w:val="20"/>
        </w:rPr>
      </w:pPr>
    </w:p>
    <w:p w14:paraId="3FC049B2" w14:textId="77777777" w:rsidR="00E66738" w:rsidRPr="001A6435" w:rsidRDefault="00E66738" w:rsidP="00E66738">
      <w:pPr>
        <w:spacing w:before="10" w:line="200" w:lineRule="exact"/>
        <w:rPr>
          <w:rFonts w:ascii="Times New Roman" w:hAnsi="Times New Roman" w:cs="Times New Roman"/>
          <w:sz w:val="20"/>
          <w:szCs w:val="20"/>
        </w:rPr>
      </w:pPr>
    </w:p>
    <w:p w14:paraId="4ED80A12" w14:textId="77777777" w:rsidR="00E66738" w:rsidRPr="001A6435" w:rsidRDefault="00E66738" w:rsidP="00E66738">
      <w:pPr>
        <w:pStyle w:val="BodyText"/>
        <w:spacing w:line="401" w:lineRule="auto"/>
        <w:ind w:right="4574" w:firstLine="0"/>
        <w:rPr>
          <w:rFonts w:ascii="Times New Roman" w:hAnsi="Times New Roman" w:cs="Times New Roman"/>
        </w:rPr>
      </w:pPr>
      <w:r w:rsidRPr="001A6435">
        <w:rPr>
          <w:rFonts w:ascii="Times New Roman" w:hAnsi="Times New Roman" w:cs="Times New Roman"/>
        </w:rPr>
        <w:t>S</w:t>
      </w:r>
      <w:r w:rsidRPr="001A6435">
        <w:rPr>
          <w:rFonts w:ascii="Times New Roman" w:hAnsi="Times New Roman" w:cs="Times New Roman"/>
          <w:spacing w:val="-1"/>
        </w:rPr>
        <w:t>ign</w:t>
      </w:r>
      <w:r w:rsidRPr="001A6435">
        <w:rPr>
          <w:rFonts w:ascii="Times New Roman" w:hAnsi="Times New Roman" w:cs="Times New Roman"/>
        </w:rPr>
        <w:t xml:space="preserve">ed - </w:t>
      </w:r>
      <w:r w:rsidRPr="001A6435">
        <w:rPr>
          <w:rFonts w:ascii="Times New Roman" w:hAnsi="Times New Roman" w:cs="Times New Roman"/>
          <w:spacing w:val="-2"/>
        </w:rPr>
        <w:t>…</w:t>
      </w:r>
      <w:r w:rsidRPr="001A6435">
        <w:rPr>
          <w:rFonts w:ascii="Times New Roman" w:hAnsi="Times New Roman" w:cs="Times New Roman"/>
          <w:spacing w:val="1"/>
        </w:rPr>
        <w:t>…</w:t>
      </w:r>
      <w:r w:rsidRPr="001A6435">
        <w:rPr>
          <w:rFonts w:ascii="Times New Roman" w:hAnsi="Times New Roman" w:cs="Times New Roman"/>
          <w:spacing w:val="-2"/>
        </w:rPr>
        <w:t>……</w:t>
      </w:r>
      <w:r w:rsidRPr="001A6435">
        <w:rPr>
          <w:rFonts w:ascii="Times New Roman" w:hAnsi="Times New Roman" w:cs="Times New Roman"/>
          <w:spacing w:val="1"/>
        </w:rPr>
        <w:t>…</w:t>
      </w:r>
      <w:r w:rsidRPr="001A6435">
        <w:rPr>
          <w:rFonts w:ascii="Times New Roman" w:hAnsi="Times New Roman" w:cs="Times New Roman"/>
          <w:spacing w:val="-2"/>
        </w:rPr>
        <w:t>………</w:t>
      </w:r>
      <w:r w:rsidRPr="001A6435">
        <w:rPr>
          <w:rFonts w:ascii="Times New Roman" w:hAnsi="Times New Roman" w:cs="Times New Roman"/>
          <w:spacing w:val="1"/>
        </w:rPr>
        <w:t>…</w:t>
      </w:r>
      <w:r w:rsidRPr="001A6435">
        <w:rPr>
          <w:rFonts w:ascii="Times New Roman" w:hAnsi="Times New Roman" w:cs="Times New Roman"/>
          <w:spacing w:val="-2"/>
        </w:rPr>
        <w:t>……</w:t>
      </w:r>
      <w:r w:rsidRPr="001A6435">
        <w:rPr>
          <w:rFonts w:ascii="Times New Roman" w:hAnsi="Times New Roman" w:cs="Times New Roman"/>
          <w:spacing w:val="1"/>
        </w:rPr>
        <w:t>…</w:t>
      </w:r>
      <w:r w:rsidRPr="001A6435">
        <w:rPr>
          <w:rFonts w:ascii="Times New Roman" w:hAnsi="Times New Roman" w:cs="Times New Roman"/>
          <w:spacing w:val="-2"/>
        </w:rPr>
        <w:t>………</w:t>
      </w:r>
      <w:r w:rsidRPr="001A6435">
        <w:rPr>
          <w:rFonts w:ascii="Times New Roman" w:hAnsi="Times New Roman" w:cs="Times New Roman"/>
          <w:spacing w:val="1"/>
        </w:rPr>
        <w:t>……</w:t>
      </w:r>
      <w:r w:rsidRPr="001A6435">
        <w:rPr>
          <w:rFonts w:ascii="Times New Roman" w:hAnsi="Times New Roman" w:cs="Times New Roman"/>
        </w:rPr>
        <w:t>.</w:t>
      </w:r>
      <w:r w:rsidRPr="001A6435">
        <w:rPr>
          <w:rFonts w:ascii="Times New Roman" w:hAnsi="Times New Roman" w:cs="Times New Roman"/>
          <w:spacing w:val="-3"/>
        </w:rPr>
        <w:t xml:space="preserve"> </w:t>
      </w:r>
      <w:r w:rsidRPr="001A6435">
        <w:rPr>
          <w:rFonts w:ascii="Times New Roman" w:hAnsi="Times New Roman" w:cs="Times New Roman"/>
        </w:rPr>
        <w:t>(S</w:t>
      </w:r>
      <w:r w:rsidRPr="001A6435">
        <w:rPr>
          <w:rFonts w:ascii="Times New Roman" w:hAnsi="Times New Roman" w:cs="Times New Roman"/>
          <w:spacing w:val="-1"/>
        </w:rPr>
        <w:t>up</w:t>
      </w:r>
      <w:r w:rsidRPr="001A6435">
        <w:rPr>
          <w:rFonts w:ascii="Times New Roman" w:hAnsi="Times New Roman" w:cs="Times New Roman"/>
        </w:rPr>
        <w:t>ervi</w:t>
      </w:r>
      <w:r w:rsidRPr="001A6435">
        <w:rPr>
          <w:rFonts w:ascii="Times New Roman" w:hAnsi="Times New Roman" w:cs="Times New Roman"/>
          <w:spacing w:val="-3"/>
        </w:rPr>
        <w:t>s</w:t>
      </w:r>
      <w:r w:rsidRPr="001A6435">
        <w:rPr>
          <w:rFonts w:ascii="Times New Roman" w:hAnsi="Times New Roman" w:cs="Times New Roman"/>
          <w:spacing w:val="1"/>
        </w:rPr>
        <w:t>o</w:t>
      </w:r>
      <w:r w:rsidRPr="001A6435">
        <w:rPr>
          <w:rFonts w:ascii="Times New Roman" w:hAnsi="Times New Roman" w:cs="Times New Roman"/>
        </w:rPr>
        <w:t xml:space="preserve">r) Date   </w:t>
      </w:r>
      <w:r w:rsidRPr="001A6435">
        <w:rPr>
          <w:rFonts w:ascii="Times New Roman" w:hAnsi="Times New Roman" w:cs="Times New Roman"/>
          <w:spacing w:val="1"/>
        </w:rPr>
        <w:t xml:space="preserve"> </w:t>
      </w:r>
      <w:r w:rsidRPr="001A6435">
        <w:rPr>
          <w:rFonts w:ascii="Times New Roman" w:hAnsi="Times New Roman" w:cs="Times New Roman"/>
        </w:rPr>
        <w:t>-</w:t>
      </w:r>
      <w:r w:rsidRPr="001A6435">
        <w:rPr>
          <w:rFonts w:ascii="Times New Roman" w:hAnsi="Times New Roman" w:cs="Times New Roman"/>
          <w:spacing w:val="-3"/>
        </w:rPr>
        <w:t xml:space="preserve"> </w:t>
      </w:r>
      <w:r w:rsidRPr="001A6435">
        <w:rPr>
          <w:rFonts w:ascii="Times New Roman" w:hAnsi="Times New Roman" w:cs="Times New Roman"/>
          <w:spacing w:val="-2"/>
        </w:rPr>
        <w:t>……</w:t>
      </w:r>
      <w:r w:rsidRPr="001A6435">
        <w:rPr>
          <w:rFonts w:ascii="Times New Roman" w:hAnsi="Times New Roman" w:cs="Times New Roman"/>
          <w:spacing w:val="1"/>
        </w:rPr>
        <w:t>…</w:t>
      </w:r>
      <w:r w:rsidRPr="001A6435">
        <w:rPr>
          <w:rFonts w:ascii="Times New Roman" w:hAnsi="Times New Roman" w:cs="Times New Roman"/>
          <w:spacing w:val="-2"/>
        </w:rPr>
        <w:t>………</w:t>
      </w:r>
      <w:r w:rsidRPr="001A6435">
        <w:rPr>
          <w:rFonts w:ascii="Times New Roman" w:hAnsi="Times New Roman" w:cs="Times New Roman"/>
          <w:spacing w:val="1"/>
        </w:rPr>
        <w:t>…</w:t>
      </w:r>
      <w:r w:rsidRPr="001A6435">
        <w:rPr>
          <w:rFonts w:ascii="Times New Roman" w:hAnsi="Times New Roman" w:cs="Times New Roman"/>
        </w:rPr>
        <w:t>.</w:t>
      </w:r>
      <w:r w:rsidRPr="001A6435">
        <w:rPr>
          <w:rFonts w:ascii="Times New Roman" w:hAnsi="Times New Roman" w:cs="Times New Roman"/>
          <w:spacing w:val="-1"/>
        </w:rPr>
        <w:t>.</w:t>
      </w:r>
      <w:r w:rsidRPr="001A6435">
        <w:rPr>
          <w:rFonts w:ascii="Times New Roman" w:hAnsi="Times New Roman" w:cs="Times New Roman"/>
        </w:rPr>
        <w:t>.</w:t>
      </w:r>
      <w:r w:rsidRPr="001A6435">
        <w:rPr>
          <w:rFonts w:ascii="Times New Roman" w:hAnsi="Times New Roman" w:cs="Times New Roman"/>
          <w:spacing w:val="-1"/>
        </w:rPr>
        <w:t>.</w:t>
      </w:r>
      <w:r w:rsidRPr="001A6435">
        <w:rPr>
          <w:rFonts w:ascii="Times New Roman" w:hAnsi="Times New Roman" w:cs="Times New Roman"/>
        </w:rPr>
        <w:t>..</w:t>
      </w:r>
    </w:p>
    <w:p w14:paraId="51072BFB" w14:textId="77777777" w:rsidR="003D022F" w:rsidRDefault="0015739C" w:rsidP="00D56AC2">
      <w:pPr>
        <w:pStyle w:val="Heading1"/>
        <w:rPr>
          <w:rFonts w:eastAsiaTheme="minorHAnsi"/>
        </w:rPr>
      </w:pPr>
      <w:r w:rsidRPr="0015739C">
        <w:rPr>
          <w:rFonts w:eastAsiaTheme="minorHAnsi"/>
        </w:rPr>
        <w:t>Acknowledgement</w:t>
      </w:r>
    </w:p>
    <w:p w14:paraId="1B2F150D" w14:textId="77777777" w:rsidR="003D022F" w:rsidRDefault="003D022F" w:rsidP="000D1453">
      <w:pPr>
        <w:pStyle w:val="TOCHeading"/>
        <w:rPr>
          <w:rFonts w:asciiTheme="minorHAnsi" w:eastAsiaTheme="minorHAnsi" w:hAnsiTheme="minorHAnsi" w:cstheme="minorBidi"/>
          <w:color w:val="auto"/>
          <w:sz w:val="22"/>
          <w:szCs w:val="22"/>
        </w:rPr>
      </w:pPr>
    </w:p>
    <w:p w14:paraId="78475788" w14:textId="77777777" w:rsidR="00D56AC2" w:rsidRDefault="00D56AC2" w:rsidP="00D56AC2"/>
    <w:p w14:paraId="63F5E501" w14:textId="77777777" w:rsidR="00D56AC2" w:rsidRDefault="00D56AC2" w:rsidP="00D56AC2"/>
    <w:p w14:paraId="6B5F4714" w14:textId="77777777" w:rsidR="00D56AC2" w:rsidRDefault="00D56AC2" w:rsidP="00D56AC2"/>
    <w:p w14:paraId="4136C3CD" w14:textId="77777777" w:rsidR="00D56AC2" w:rsidRDefault="00D56AC2" w:rsidP="00D56AC2"/>
    <w:p w14:paraId="6D025AEC" w14:textId="77777777" w:rsidR="00D56AC2" w:rsidRDefault="00D56AC2" w:rsidP="00D56AC2"/>
    <w:p w14:paraId="0E670C91" w14:textId="77777777" w:rsidR="00D56AC2" w:rsidRDefault="00D56AC2" w:rsidP="00D56AC2"/>
    <w:p w14:paraId="2259E1D5" w14:textId="77777777" w:rsidR="00D56AC2" w:rsidRDefault="00D56AC2" w:rsidP="00D56AC2"/>
    <w:p w14:paraId="6D3962F8" w14:textId="77777777" w:rsidR="00D56AC2" w:rsidRDefault="00D56AC2" w:rsidP="00D56AC2"/>
    <w:p w14:paraId="4D96C5F2" w14:textId="77777777" w:rsidR="00D56AC2" w:rsidRDefault="00D56AC2" w:rsidP="00D56AC2"/>
    <w:p w14:paraId="2C34A683" w14:textId="77777777" w:rsidR="00D56AC2" w:rsidRDefault="00D56AC2" w:rsidP="00D56AC2"/>
    <w:p w14:paraId="7AE4C202" w14:textId="77777777" w:rsidR="00D56AC2" w:rsidRDefault="00D56AC2" w:rsidP="00D56AC2"/>
    <w:p w14:paraId="34F3BF70" w14:textId="77777777" w:rsidR="00D56AC2" w:rsidRDefault="00D56AC2" w:rsidP="00D56AC2"/>
    <w:p w14:paraId="0603F725" w14:textId="77777777" w:rsidR="00D56AC2" w:rsidRDefault="00D56AC2" w:rsidP="00D56AC2"/>
    <w:p w14:paraId="612CF68B" w14:textId="77777777" w:rsidR="00D56AC2" w:rsidRDefault="00D56AC2" w:rsidP="00D56AC2"/>
    <w:p w14:paraId="14FB23DE" w14:textId="77777777" w:rsidR="00D56AC2" w:rsidRDefault="00D56AC2" w:rsidP="00D56AC2"/>
    <w:p w14:paraId="019BA84F" w14:textId="77777777" w:rsidR="00D56AC2" w:rsidRDefault="00D56AC2" w:rsidP="00D56AC2"/>
    <w:p w14:paraId="4B949C11" w14:textId="77777777" w:rsidR="00D56AC2" w:rsidRDefault="00D56AC2" w:rsidP="00D56AC2"/>
    <w:p w14:paraId="1F3408F4" w14:textId="77777777" w:rsidR="00353792" w:rsidRDefault="00353792" w:rsidP="00D56AC2"/>
    <w:p w14:paraId="2A48303D" w14:textId="77777777" w:rsidR="00353792" w:rsidRDefault="00353792" w:rsidP="00D56AC2"/>
    <w:p w14:paraId="2E6F6575" w14:textId="77777777" w:rsidR="00353792" w:rsidRDefault="00353792" w:rsidP="00D56AC2"/>
    <w:p w14:paraId="0294166B" w14:textId="77777777" w:rsidR="00353792" w:rsidRDefault="00353792" w:rsidP="00D56AC2"/>
    <w:p w14:paraId="062CC358" w14:textId="77777777" w:rsidR="00353792" w:rsidRDefault="00353792" w:rsidP="00D56AC2"/>
    <w:p w14:paraId="7E4EAA7C" w14:textId="77777777" w:rsidR="00D56AC2" w:rsidRDefault="00D56AC2" w:rsidP="00D56AC2"/>
    <w:p w14:paraId="2AEF4BA1" w14:textId="77777777" w:rsidR="00D56AC2" w:rsidRDefault="00D56AC2" w:rsidP="00D56AC2"/>
    <w:p w14:paraId="39351C1B" w14:textId="77777777" w:rsidR="00D56AC2" w:rsidRDefault="00D56AC2" w:rsidP="00D56AC2"/>
    <w:p w14:paraId="45840FA0" w14:textId="77777777" w:rsidR="00D56AC2" w:rsidRDefault="00D56AC2" w:rsidP="00D56AC2"/>
    <w:p w14:paraId="76584277" w14:textId="77777777" w:rsidR="00D56AC2" w:rsidRDefault="00D56AC2" w:rsidP="00D56AC2"/>
    <w:p w14:paraId="32FACB2A" w14:textId="77777777" w:rsidR="00D56AC2" w:rsidRPr="00D56AC2" w:rsidRDefault="00D56AC2" w:rsidP="00D56AC2"/>
    <w:p w14:paraId="5A50CE84" w14:textId="77777777" w:rsidR="00D56AC2" w:rsidRDefault="00D56AC2" w:rsidP="00D56AC2">
      <w:pPr>
        <w:pStyle w:val="Heading1"/>
        <w:rPr>
          <w:rFonts w:eastAsiaTheme="minorHAnsi"/>
        </w:rPr>
      </w:pPr>
      <w:r w:rsidRPr="0015739C">
        <w:rPr>
          <w:rFonts w:eastAsiaTheme="minorHAnsi"/>
        </w:rPr>
        <w:lastRenderedPageBreak/>
        <w:t>A</w:t>
      </w:r>
      <w:r>
        <w:rPr>
          <w:rFonts w:eastAsiaTheme="minorHAnsi"/>
        </w:rPr>
        <w:t>bstract</w:t>
      </w:r>
    </w:p>
    <w:p w14:paraId="690F89FF" w14:textId="77777777" w:rsidR="003D022F" w:rsidRDefault="003D022F" w:rsidP="000D1453">
      <w:pPr>
        <w:pStyle w:val="TOCHeading"/>
        <w:rPr>
          <w:rFonts w:asciiTheme="minorHAnsi" w:eastAsiaTheme="minorHAnsi" w:hAnsiTheme="minorHAnsi" w:cstheme="minorBidi"/>
          <w:color w:val="auto"/>
          <w:sz w:val="22"/>
          <w:szCs w:val="22"/>
        </w:rPr>
      </w:pPr>
    </w:p>
    <w:p w14:paraId="142DF8FF" w14:textId="77777777" w:rsidR="00D56AC2" w:rsidRDefault="00D56AC2" w:rsidP="00D56AC2"/>
    <w:p w14:paraId="42B5FDB1" w14:textId="77777777" w:rsidR="00D56AC2" w:rsidRDefault="00D56AC2" w:rsidP="00D56AC2"/>
    <w:p w14:paraId="5AD24BD6" w14:textId="77777777" w:rsidR="00D56AC2" w:rsidRDefault="00D56AC2" w:rsidP="00D56AC2"/>
    <w:p w14:paraId="50B43718" w14:textId="77777777" w:rsidR="00D56AC2" w:rsidRDefault="00D56AC2" w:rsidP="00D56AC2"/>
    <w:p w14:paraId="2CB27234" w14:textId="77777777" w:rsidR="00D56AC2" w:rsidRDefault="00D56AC2" w:rsidP="00D56AC2"/>
    <w:p w14:paraId="54D4109A" w14:textId="77777777" w:rsidR="00D56AC2" w:rsidRDefault="00D56AC2" w:rsidP="00D56AC2"/>
    <w:p w14:paraId="668DCA5F" w14:textId="77777777" w:rsidR="00D56AC2" w:rsidRDefault="00D56AC2" w:rsidP="00D56AC2"/>
    <w:p w14:paraId="689983F6" w14:textId="77777777" w:rsidR="00D56AC2" w:rsidRDefault="00D56AC2" w:rsidP="00D56AC2"/>
    <w:p w14:paraId="64687252" w14:textId="77777777" w:rsidR="00D56AC2" w:rsidRDefault="00D56AC2" w:rsidP="00D56AC2"/>
    <w:p w14:paraId="15F69A98" w14:textId="77777777" w:rsidR="00D56AC2" w:rsidRDefault="00D56AC2" w:rsidP="00D56AC2"/>
    <w:p w14:paraId="309574CA" w14:textId="77777777" w:rsidR="00D56AC2" w:rsidRDefault="00D56AC2" w:rsidP="00D56AC2"/>
    <w:p w14:paraId="70AE2C5E" w14:textId="77777777" w:rsidR="00D56AC2" w:rsidRDefault="00D56AC2" w:rsidP="00D56AC2"/>
    <w:p w14:paraId="64E8FAD2" w14:textId="77777777" w:rsidR="00D56AC2" w:rsidRDefault="00D56AC2" w:rsidP="00D56AC2"/>
    <w:p w14:paraId="58EB410D" w14:textId="77777777" w:rsidR="00D56AC2" w:rsidRDefault="00D56AC2" w:rsidP="00D56AC2"/>
    <w:p w14:paraId="542B65BD" w14:textId="77777777" w:rsidR="00D56AC2" w:rsidRDefault="00D56AC2" w:rsidP="00D56AC2"/>
    <w:p w14:paraId="1FEAF195" w14:textId="77777777" w:rsidR="00D56AC2" w:rsidRDefault="00D56AC2" w:rsidP="00D56AC2"/>
    <w:p w14:paraId="1342A684" w14:textId="77777777" w:rsidR="00D56AC2" w:rsidRDefault="00D56AC2" w:rsidP="00D56AC2"/>
    <w:p w14:paraId="7EFAD111" w14:textId="77777777" w:rsidR="00D56AC2" w:rsidRDefault="00D56AC2" w:rsidP="00D56AC2"/>
    <w:p w14:paraId="77338570" w14:textId="77777777" w:rsidR="00D56AC2" w:rsidRDefault="00D56AC2" w:rsidP="00D56AC2"/>
    <w:p w14:paraId="0E931B18" w14:textId="77777777" w:rsidR="00D56AC2" w:rsidRDefault="00D56AC2" w:rsidP="00D56AC2"/>
    <w:p w14:paraId="3C830F82" w14:textId="77777777" w:rsidR="00D56AC2" w:rsidRDefault="00D56AC2" w:rsidP="00D56AC2"/>
    <w:p w14:paraId="0AF6B304" w14:textId="77777777" w:rsidR="00D56AC2" w:rsidRDefault="00D56AC2" w:rsidP="00D56AC2"/>
    <w:p w14:paraId="353E4A30" w14:textId="77777777" w:rsidR="00D56AC2" w:rsidRDefault="00D56AC2" w:rsidP="00D56AC2"/>
    <w:p w14:paraId="31B0F3F2" w14:textId="77777777" w:rsidR="00D56AC2" w:rsidRDefault="00D56AC2" w:rsidP="00D56AC2"/>
    <w:p w14:paraId="6C8B62F4" w14:textId="77777777" w:rsidR="00D56AC2" w:rsidRDefault="00D56AC2" w:rsidP="000D1453">
      <w:pPr>
        <w:pStyle w:val="TOCHeading"/>
        <w:rPr>
          <w:rFonts w:asciiTheme="minorHAnsi" w:eastAsiaTheme="minorHAnsi" w:hAnsiTheme="minorHAnsi" w:cstheme="minorBidi"/>
          <w:color w:val="auto"/>
          <w:sz w:val="22"/>
          <w:szCs w:val="22"/>
        </w:rPr>
      </w:pPr>
    </w:p>
    <w:sdt>
      <w:sdtPr>
        <w:rPr>
          <w:rFonts w:asciiTheme="minorHAnsi" w:eastAsiaTheme="minorHAnsi" w:hAnsiTheme="minorHAnsi" w:cstheme="minorBidi"/>
          <w:b w:val="0"/>
          <w:color w:val="auto"/>
          <w:sz w:val="22"/>
          <w:szCs w:val="22"/>
        </w:rPr>
        <w:id w:val="1681542472"/>
        <w:docPartObj>
          <w:docPartGallery w:val="Table of Contents"/>
          <w:docPartUnique/>
        </w:docPartObj>
      </w:sdtPr>
      <w:sdtEndPr>
        <w:rPr>
          <w:bCs/>
          <w:noProof/>
        </w:rPr>
      </w:sdtEndPr>
      <w:sdtContent>
        <w:p w14:paraId="3A6014E4" w14:textId="77777777" w:rsidR="000D1453" w:rsidRPr="00950C59" w:rsidRDefault="000D1453" w:rsidP="000D1453">
          <w:pPr>
            <w:pStyle w:val="TOCHeading"/>
            <w:rPr>
              <w:rFonts w:ascii="Times New Roman" w:hAnsi="Times New Roman" w:cs="Times New Roman"/>
              <w:b w:val="0"/>
              <w:bCs/>
            </w:rPr>
          </w:pPr>
          <w:r w:rsidRPr="00950C59">
            <w:rPr>
              <w:rFonts w:ascii="Times New Roman" w:hAnsi="Times New Roman" w:cs="Times New Roman"/>
              <w:b w:val="0"/>
              <w:bCs/>
            </w:rPr>
            <w:t>Table of Contents</w:t>
          </w:r>
        </w:p>
        <w:p w14:paraId="130E3830" w14:textId="77777777" w:rsidR="000D1453" w:rsidRDefault="000D1453" w:rsidP="000D1453">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85243697" w:history="1">
            <w:r w:rsidRPr="00336085">
              <w:rPr>
                <w:rStyle w:val="Hyperlink"/>
                <w:rFonts w:ascii="Times New Roman" w:hAnsi="Times New Roman" w:cs="Times New Roman"/>
                <w:b/>
                <w:bCs/>
                <w:noProof/>
              </w:rPr>
              <w:t>Acknowledgement</w:t>
            </w:r>
            <w:r>
              <w:rPr>
                <w:noProof/>
                <w:webHidden/>
              </w:rPr>
              <w:tab/>
            </w:r>
            <w:r w:rsidR="001226B5">
              <w:rPr>
                <w:noProof/>
                <w:webHidden/>
              </w:rPr>
              <w:t>i</w:t>
            </w:r>
          </w:hyperlink>
        </w:p>
        <w:p w14:paraId="238E363F" w14:textId="77777777" w:rsidR="000D1453" w:rsidRDefault="000D1453" w:rsidP="000D1453">
          <w:pPr>
            <w:pStyle w:val="TOC1"/>
            <w:tabs>
              <w:tab w:val="right" w:leader="dot" w:pos="9350"/>
            </w:tabs>
            <w:rPr>
              <w:rFonts w:eastAsiaTheme="minorEastAsia"/>
              <w:noProof/>
            </w:rPr>
          </w:pPr>
          <w:hyperlink w:anchor="_Toc85243698" w:history="1">
            <w:r w:rsidRPr="00336085">
              <w:rPr>
                <w:rStyle w:val="Hyperlink"/>
                <w:rFonts w:ascii="Times New Roman" w:hAnsi="Times New Roman" w:cs="Times New Roman"/>
                <w:b/>
                <w:bCs/>
                <w:noProof/>
              </w:rPr>
              <w:t>Abstract</w:t>
            </w:r>
            <w:r>
              <w:rPr>
                <w:noProof/>
                <w:webHidden/>
              </w:rPr>
              <w:tab/>
            </w:r>
            <w:r>
              <w:rPr>
                <w:noProof/>
                <w:webHidden/>
              </w:rPr>
              <w:fldChar w:fldCharType="begin"/>
            </w:r>
            <w:r>
              <w:rPr>
                <w:noProof/>
                <w:webHidden/>
              </w:rPr>
              <w:instrText xml:space="preserve"> PAGEREF _Toc85243698 \h </w:instrText>
            </w:r>
            <w:r>
              <w:rPr>
                <w:noProof/>
                <w:webHidden/>
              </w:rPr>
            </w:r>
            <w:r>
              <w:rPr>
                <w:noProof/>
                <w:webHidden/>
              </w:rPr>
              <w:fldChar w:fldCharType="separate"/>
            </w:r>
            <w:r w:rsidR="001226B5">
              <w:rPr>
                <w:noProof/>
                <w:webHidden/>
              </w:rPr>
              <w:t>ii</w:t>
            </w:r>
            <w:r>
              <w:rPr>
                <w:noProof/>
                <w:webHidden/>
              </w:rPr>
              <w:fldChar w:fldCharType="end"/>
            </w:r>
          </w:hyperlink>
        </w:p>
        <w:p w14:paraId="21C3DA31" w14:textId="77777777" w:rsidR="000D1453" w:rsidRDefault="000D1453" w:rsidP="000D1453">
          <w:pPr>
            <w:pStyle w:val="TOC1"/>
            <w:tabs>
              <w:tab w:val="right" w:leader="dot" w:pos="9350"/>
            </w:tabs>
            <w:rPr>
              <w:rFonts w:eastAsiaTheme="minorEastAsia"/>
              <w:noProof/>
            </w:rPr>
          </w:pPr>
          <w:hyperlink w:anchor="_Toc85243699" w:history="1">
            <w:r w:rsidRPr="00336085">
              <w:rPr>
                <w:rStyle w:val="Hyperlink"/>
                <w:rFonts w:ascii="Times New Roman" w:hAnsi="Times New Roman" w:cs="Times New Roman"/>
                <w:b/>
                <w:bCs/>
                <w:noProof/>
              </w:rPr>
              <w:t>1.0 Introduction</w:t>
            </w:r>
            <w:r>
              <w:rPr>
                <w:noProof/>
                <w:webHidden/>
              </w:rPr>
              <w:tab/>
            </w:r>
            <w:r>
              <w:rPr>
                <w:noProof/>
                <w:webHidden/>
              </w:rPr>
              <w:fldChar w:fldCharType="begin"/>
            </w:r>
            <w:r>
              <w:rPr>
                <w:noProof/>
                <w:webHidden/>
              </w:rPr>
              <w:instrText xml:space="preserve"> PAGEREF _Toc85243699 \h </w:instrText>
            </w:r>
            <w:r>
              <w:rPr>
                <w:noProof/>
                <w:webHidden/>
              </w:rPr>
            </w:r>
            <w:r>
              <w:rPr>
                <w:noProof/>
                <w:webHidden/>
              </w:rPr>
              <w:fldChar w:fldCharType="separate"/>
            </w:r>
            <w:r>
              <w:rPr>
                <w:noProof/>
                <w:webHidden/>
              </w:rPr>
              <w:t>13</w:t>
            </w:r>
            <w:r>
              <w:rPr>
                <w:noProof/>
                <w:webHidden/>
              </w:rPr>
              <w:fldChar w:fldCharType="end"/>
            </w:r>
          </w:hyperlink>
        </w:p>
        <w:p w14:paraId="71965254" w14:textId="77777777" w:rsidR="000D1453" w:rsidRDefault="000D1453" w:rsidP="000D1453">
          <w:pPr>
            <w:pStyle w:val="TOC2"/>
            <w:tabs>
              <w:tab w:val="right" w:leader="dot" w:pos="9350"/>
            </w:tabs>
            <w:rPr>
              <w:rFonts w:eastAsiaTheme="minorEastAsia"/>
              <w:noProof/>
            </w:rPr>
          </w:pPr>
          <w:hyperlink w:anchor="_Toc85243700" w:history="1">
            <w:r w:rsidRPr="00336085">
              <w:rPr>
                <w:rStyle w:val="Hyperlink"/>
                <w:rFonts w:ascii="Times New Roman" w:hAnsi="Times New Roman" w:cs="Times New Roman"/>
                <w:b/>
                <w:bCs/>
                <w:noProof/>
              </w:rPr>
              <w:t>1.1 Background Studies</w:t>
            </w:r>
            <w:r>
              <w:rPr>
                <w:noProof/>
                <w:webHidden/>
              </w:rPr>
              <w:tab/>
            </w:r>
            <w:r>
              <w:rPr>
                <w:noProof/>
                <w:webHidden/>
              </w:rPr>
              <w:fldChar w:fldCharType="begin"/>
            </w:r>
            <w:r>
              <w:rPr>
                <w:noProof/>
                <w:webHidden/>
              </w:rPr>
              <w:instrText xml:space="preserve"> PAGEREF _Toc85243700 \h </w:instrText>
            </w:r>
            <w:r>
              <w:rPr>
                <w:noProof/>
                <w:webHidden/>
              </w:rPr>
            </w:r>
            <w:r>
              <w:rPr>
                <w:noProof/>
                <w:webHidden/>
              </w:rPr>
              <w:fldChar w:fldCharType="separate"/>
            </w:r>
            <w:r>
              <w:rPr>
                <w:noProof/>
                <w:webHidden/>
              </w:rPr>
              <w:t>14</w:t>
            </w:r>
            <w:r>
              <w:rPr>
                <w:noProof/>
                <w:webHidden/>
              </w:rPr>
              <w:fldChar w:fldCharType="end"/>
            </w:r>
          </w:hyperlink>
        </w:p>
        <w:p w14:paraId="2EE15A20" w14:textId="77777777" w:rsidR="000D1453" w:rsidRDefault="000D1453" w:rsidP="000D1453">
          <w:pPr>
            <w:pStyle w:val="TOC2"/>
            <w:tabs>
              <w:tab w:val="right" w:leader="dot" w:pos="9350"/>
            </w:tabs>
            <w:rPr>
              <w:rFonts w:eastAsiaTheme="minorEastAsia"/>
              <w:noProof/>
            </w:rPr>
          </w:pPr>
          <w:hyperlink w:anchor="_Toc85243701" w:history="1">
            <w:r w:rsidRPr="00336085">
              <w:rPr>
                <w:rStyle w:val="Hyperlink"/>
                <w:rFonts w:ascii="Times New Roman" w:hAnsi="Times New Roman" w:cs="Times New Roman"/>
                <w:b/>
                <w:bCs/>
                <w:noProof/>
              </w:rPr>
              <w:t>1.2 Problem Statement</w:t>
            </w:r>
            <w:r>
              <w:rPr>
                <w:noProof/>
                <w:webHidden/>
              </w:rPr>
              <w:tab/>
            </w:r>
            <w:r>
              <w:rPr>
                <w:noProof/>
                <w:webHidden/>
              </w:rPr>
              <w:fldChar w:fldCharType="begin"/>
            </w:r>
            <w:r>
              <w:rPr>
                <w:noProof/>
                <w:webHidden/>
              </w:rPr>
              <w:instrText xml:space="preserve"> PAGEREF _Toc85243701 \h </w:instrText>
            </w:r>
            <w:r>
              <w:rPr>
                <w:noProof/>
                <w:webHidden/>
              </w:rPr>
            </w:r>
            <w:r>
              <w:rPr>
                <w:noProof/>
                <w:webHidden/>
              </w:rPr>
              <w:fldChar w:fldCharType="separate"/>
            </w:r>
            <w:r>
              <w:rPr>
                <w:noProof/>
                <w:webHidden/>
              </w:rPr>
              <w:t>15</w:t>
            </w:r>
            <w:r>
              <w:rPr>
                <w:noProof/>
                <w:webHidden/>
              </w:rPr>
              <w:fldChar w:fldCharType="end"/>
            </w:r>
          </w:hyperlink>
        </w:p>
        <w:p w14:paraId="164B4FF9" w14:textId="77777777" w:rsidR="000D1453" w:rsidRDefault="000D1453" w:rsidP="000D1453">
          <w:pPr>
            <w:pStyle w:val="TOC2"/>
            <w:tabs>
              <w:tab w:val="right" w:leader="dot" w:pos="9350"/>
            </w:tabs>
            <w:rPr>
              <w:rFonts w:eastAsiaTheme="minorEastAsia"/>
              <w:noProof/>
            </w:rPr>
          </w:pPr>
          <w:hyperlink w:anchor="_Toc85243702" w:history="1">
            <w:r w:rsidRPr="00336085">
              <w:rPr>
                <w:rStyle w:val="Hyperlink"/>
                <w:rFonts w:ascii="Times New Roman" w:hAnsi="Times New Roman" w:cs="Times New Roman"/>
                <w:b/>
                <w:bCs/>
                <w:noProof/>
              </w:rPr>
              <w:t>1.3 Objective</w:t>
            </w:r>
            <w:r>
              <w:rPr>
                <w:noProof/>
                <w:webHidden/>
              </w:rPr>
              <w:tab/>
            </w:r>
            <w:r>
              <w:rPr>
                <w:noProof/>
                <w:webHidden/>
              </w:rPr>
              <w:fldChar w:fldCharType="begin"/>
            </w:r>
            <w:r>
              <w:rPr>
                <w:noProof/>
                <w:webHidden/>
              </w:rPr>
              <w:instrText xml:space="preserve"> PAGEREF _Toc85243702 \h </w:instrText>
            </w:r>
            <w:r>
              <w:rPr>
                <w:noProof/>
                <w:webHidden/>
              </w:rPr>
            </w:r>
            <w:r>
              <w:rPr>
                <w:noProof/>
                <w:webHidden/>
              </w:rPr>
              <w:fldChar w:fldCharType="separate"/>
            </w:r>
            <w:r>
              <w:rPr>
                <w:noProof/>
                <w:webHidden/>
              </w:rPr>
              <w:t>16</w:t>
            </w:r>
            <w:r>
              <w:rPr>
                <w:noProof/>
                <w:webHidden/>
              </w:rPr>
              <w:fldChar w:fldCharType="end"/>
            </w:r>
          </w:hyperlink>
        </w:p>
        <w:p w14:paraId="6247CED5" w14:textId="77777777" w:rsidR="000D1453" w:rsidRDefault="000D1453" w:rsidP="000D1453">
          <w:pPr>
            <w:pStyle w:val="TOC2"/>
            <w:tabs>
              <w:tab w:val="right" w:leader="dot" w:pos="9350"/>
            </w:tabs>
            <w:rPr>
              <w:rFonts w:eastAsiaTheme="minorEastAsia"/>
              <w:noProof/>
            </w:rPr>
          </w:pPr>
          <w:hyperlink w:anchor="_Toc85243703" w:history="1">
            <w:r w:rsidRPr="00336085">
              <w:rPr>
                <w:rStyle w:val="Hyperlink"/>
                <w:rFonts w:ascii="Times New Roman" w:hAnsi="Times New Roman" w:cs="Times New Roman"/>
                <w:b/>
                <w:bCs/>
                <w:noProof/>
              </w:rPr>
              <w:t>1.4 Solutions</w:t>
            </w:r>
            <w:r>
              <w:rPr>
                <w:noProof/>
                <w:webHidden/>
              </w:rPr>
              <w:tab/>
            </w:r>
            <w:r>
              <w:rPr>
                <w:noProof/>
                <w:webHidden/>
              </w:rPr>
              <w:fldChar w:fldCharType="begin"/>
            </w:r>
            <w:r>
              <w:rPr>
                <w:noProof/>
                <w:webHidden/>
              </w:rPr>
              <w:instrText xml:space="preserve"> PAGEREF _Toc85243703 \h </w:instrText>
            </w:r>
            <w:r>
              <w:rPr>
                <w:noProof/>
                <w:webHidden/>
              </w:rPr>
            </w:r>
            <w:r>
              <w:rPr>
                <w:noProof/>
                <w:webHidden/>
              </w:rPr>
              <w:fldChar w:fldCharType="separate"/>
            </w:r>
            <w:r>
              <w:rPr>
                <w:noProof/>
                <w:webHidden/>
              </w:rPr>
              <w:t>17</w:t>
            </w:r>
            <w:r>
              <w:rPr>
                <w:noProof/>
                <w:webHidden/>
              </w:rPr>
              <w:fldChar w:fldCharType="end"/>
            </w:r>
          </w:hyperlink>
        </w:p>
        <w:p w14:paraId="77D6B73D" w14:textId="77777777" w:rsidR="000D1453" w:rsidRDefault="000D1453" w:rsidP="000D1453">
          <w:pPr>
            <w:pStyle w:val="TOC1"/>
            <w:tabs>
              <w:tab w:val="right" w:leader="dot" w:pos="9350"/>
            </w:tabs>
            <w:rPr>
              <w:rFonts w:eastAsiaTheme="minorEastAsia"/>
              <w:noProof/>
            </w:rPr>
          </w:pPr>
          <w:hyperlink w:anchor="_Toc85243704" w:history="1">
            <w:r w:rsidRPr="00336085">
              <w:rPr>
                <w:rStyle w:val="Hyperlink"/>
                <w:rFonts w:ascii="Times New Roman" w:hAnsi="Times New Roman" w:cs="Times New Roman"/>
                <w:b/>
                <w:bCs/>
                <w:noProof/>
              </w:rPr>
              <w:t>2.0 Literature Review</w:t>
            </w:r>
            <w:r>
              <w:rPr>
                <w:noProof/>
                <w:webHidden/>
              </w:rPr>
              <w:tab/>
            </w:r>
            <w:r>
              <w:rPr>
                <w:noProof/>
                <w:webHidden/>
              </w:rPr>
              <w:fldChar w:fldCharType="begin"/>
            </w:r>
            <w:r>
              <w:rPr>
                <w:noProof/>
                <w:webHidden/>
              </w:rPr>
              <w:instrText xml:space="preserve"> PAGEREF _Toc85243704 \h </w:instrText>
            </w:r>
            <w:r>
              <w:rPr>
                <w:noProof/>
                <w:webHidden/>
              </w:rPr>
            </w:r>
            <w:r>
              <w:rPr>
                <w:noProof/>
                <w:webHidden/>
              </w:rPr>
              <w:fldChar w:fldCharType="separate"/>
            </w:r>
            <w:r>
              <w:rPr>
                <w:noProof/>
                <w:webHidden/>
              </w:rPr>
              <w:t>18</w:t>
            </w:r>
            <w:r>
              <w:rPr>
                <w:noProof/>
                <w:webHidden/>
              </w:rPr>
              <w:fldChar w:fldCharType="end"/>
            </w:r>
          </w:hyperlink>
        </w:p>
        <w:p w14:paraId="034094A7" w14:textId="77777777" w:rsidR="000D1453" w:rsidRDefault="000D1453" w:rsidP="000D1453">
          <w:pPr>
            <w:pStyle w:val="TOC1"/>
            <w:tabs>
              <w:tab w:val="right" w:leader="dot" w:pos="9350"/>
            </w:tabs>
            <w:rPr>
              <w:rFonts w:eastAsiaTheme="minorEastAsia"/>
              <w:noProof/>
            </w:rPr>
          </w:pPr>
          <w:hyperlink w:anchor="_Toc85243712" w:history="1">
            <w:r w:rsidRPr="00336085">
              <w:rPr>
                <w:rStyle w:val="Hyperlink"/>
                <w:rFonts w:ascii="Times New Roman" w:hAnsi="Times New Roman" w:cs="Times New Roman"/>
                <w:b/>
                <w:bCs/>
                <w:noProof/>
              </w:rPr>
              <w:t xml:space="preserve">3.0 </w:t>
            </w:r>
            <w:r w:rsidR="00C04192">
              <w:rPr>
                <w:rStyle w:val="Hyperlink"/>
                <w:rFonts w:ascii="Times New Roman" w:hAnsi="Times New Roman" w:cs="Times New Roman"/>
                <w:b/>
                <w:bCs/>
                <w:noProof/>
              </w:rPr>
              <w:t>Planning</w:t>
            </w:r>
            <w:r>
              <w:rPr>
                <w:noProof/>
                <w:webHidden/>
              </w:rPr>
              <w:tab/>
            </w:r>
            <w:r>
              <w:rPr>
                <w:noProof/>
                <w:webHidden/>
              </w:rPr>
              <w:fldChar w:fldCharType="begin"/>
            </w:r>
            <w:r>
              <w:rPr>
                <w:noProof/>
                <w:webHidden/>
              </w:rPr>
              <w:instrText xml:space="preserve"> PAGEREF _Toc85243712 \h </w:instrText>
            </w:r>
            <w:r>
              <w:rPr>
                <w:noProof/>
                <w:webHidden/>
              </w:rPr>
            </w:r>
            <w:r>
              <w:rPr>
                <w:noProof/>
                <w:webHidden/>
              </w:rPr>
              <w:fldChar w:fldCharType="separate"/>
            </w:r>
            <w:r>
              <w:rPr>
                <w:noProof/>
                <w:webHidden/>
              </w:rPr>
              <w:t>22</w:t>
            </w:r>
            <w:r>
              <w:rPr>
                <w:noProof/>
                <w:webHidden/>
              </w:rPr>
              <w:fldChar w:fldCharType="end"/>
            </w:r>
          </w:hyperlink>
        </w:p>
        <w:p w14:paraId="5F9376F3" w14:textId="77777777" w:rsidR="000D1453" w:rsidRDefault="000D1453" w:rsidP="000D1453">
          <w:pPr>
            <w:pStyle w:val="TOC2"/>
            <w:tabs>
              <w:tab w:val="right" w:leader="dot" w:pos="9350"/>
            </w:tabs>
            <w:rPr>
              <w:rFonts w:eastAsiaTheme="minorEastAsia"/>
              <w:noProof/>
            </w:rPr>
          </w:pPr>
          <w:hyperlink w:anchor="_Toc85243713" w:history="1">
            <w:r w:rsidRPr="00336085">
              <w:rPr>
                <w:rStyle w:val="Hyperlink"/>
                <w:rFonts w:ascii="Times New Roman" w:hAnsi="Times New Roman" w:cs="Times New Roman"/>
                <w:b/>
                <w:bCs/>
                <w:noProof/>
              </w:rPr>
              <w:t xml:space="preserve">3.0.1 </w:t>
            </w:r>
            <w:r w:rsidR="00C04192">
              <w:rPr>
                <w:rStyle w:val="Hyperlink"/>
                <w:rFonts w:ascii="Times New Roman" w:hAnsi="Times New Roman" w:cs="Times New Roman"/>
                <w:b/>
                <w:bCs/>
                <w:noProof/>
              </w:rPr>
              <w:t>Feasibility Report</w:t>
            </w:r>
            <w:r>
              <w:rPr>
                <w:noProof/>
                <w:webHidden/>
              </w:rPr>
              <w:tab/>
            </w:r>
            <w:r>
              <w:rPr>
                <w:noProof/>
                <w:webHidden/>
              </w:rPr>
              <w:fldChar w:fldCharType="begin"/>
            </w:r>
            <w:r>
              <w:rPr>
                <w:noProof/>
                <w:webHidden/>
              </w:rPr>
              <w:instrText xml:space="preserve"> PAGEREF _Toc85243713 \h </w:instrText>
            </w:r>
            <w:r>
              <w:rPr>
                <w:noProof/>
                <w:webHidden/>
              </w:rPr>
            </w:r>
            <w:r>
              <w:rPr>
                <w:noProof/>
                <w:webHidden/>
              </w:rPr>
              <w:fldChar w:fldCharType="separate"/>
            </w:r>
            <w:r>
              <w:rPr>
                <w:noProof/>
                <w:webHidden/>
              </w:rPr>
              <w:t>22</w:t>
            </w:r>
            <w:r>
              <w:rPr>
                <w:noProof/>
                <w:webHidden/>
              </w:rPr>
              <w:fldChar w:fldCharType="end"/>
            </w:r>
          </w:hyperlink>
        </w:p>
        <w:p w14:paraId="37472F88" w14:textId="77777777" w:rsidR="000D1453" w:rsidRDefault="000D1453" w:rsidP="000D1453">
          <w:pPr>
            <w:pStyle w:val="TOC2"/>
            <w:tabs>
              <w:tab w:val="right" w:leader="dot" w:pos="9350"/>
            </w:tabs>
            <w:rPr>
              <w:rFonts w:eastAsiaTheme="minorEastAsia"/>
              <w:noProof/>
            </w:rPr>
          </w:pPr>
          <w:hyperlink w:anchor="_Toc85243714" w:history="1">
            <w:r w:rsidRPr="00336085">
              <w:rPr>
                <w:rStyle w:val="Hyperlink"/>
                <w:rFonts w:ascii="Times New Roman" w:hAnsi="Times New Roman" w:cs="Times New Roman"/>
                <w:b/>
                <w:bCs/>
                <w:noProof/>
              </w:rPr>
              <w:t xml:space="preserve">3.0.2 </w:t>
            </w:r>
            <w:r w:rsidR="00C04192">
              <w:rPr>
                <w:rStyle w:val="Hyperlink"/>
                <w:rFonts w:ascii="Times New Roman" w:hAnsi="Times New Roman" w:cs="Times New Roman"/>
                <w:b/>
                <w:bCs/>
                <w:noProof/>
              </w:rPr>
              <w:t xml:space="preserve">Risk </w:t>
            </w:r>
            <w:r w:rsidR="00AA0251">
              <w:rPr>
                <w:rStyle w:val="Hyperlink"/>
                <w:rFonts w:ascii="Times New Roman" w:hAnsi="Times New Roman" w:cs="Times New Roman"/>
                <w:b/>
                <w:bCs/>
                <w:noProof/>
              </w:rPr>
              <w:t>Assessment</w:t>
            </w:r>
            <w:r>
              <w:rPr>
                <w:noProof/>
                <w:webHidden/>
              </w:rPr>
              <w:tab/>
            </w:r>
            <w:r>
              <w:rPr>
                <w:noProof/>
                <w:webHidden/>
              </w:rPr>
              <w:fldChar w:fldCharType="begin"/>
            </w:r>
            <w:r>
              <w:rPr>
                <w:noProof/>
                <w:webHidden/>
              </w:rPr>
              <w:instrText xml:space="preserve"> PAGEREF _Toc85243714 \h </w:instrText>
            </w:r>
            <w:r>
              <w:rPr>
                <w:noProof/>
                <w:webHidden/>
              </w:rPr>
            </w:r>
            <w:r>
              <w:rPr>
                <w:noProof/>
                <w:webHidden/>
              </w:rPr>
              <w:fldChar w:fldCharType="separate"/>
            </w:r>
            <w:r>
              <w:rPr>
                <w:noProof/>
                <w:webHidden/>
              </w:rPr>
              <w:t>22</w:t>
            </w:r>
            <w:r>
              <w:rPr>
                <w:noProof/>
                <w:webHidden/>
              </w:rPr>
              <w:fldChar w:fldCharType="end"/>
            </w:r>
          </w:hyperlink>
        </w:p>
        <w:p w14:paraId="40F74A6D" w14:textId="77777777" w:rsidR="000D1453" w:rsidRDefault="00C04192" w:rsidP="000D1453">
          <w:pPr>
            <w:pStyle w:val="TOC2"/>
            <w:tabs>
              <w:tab w:val="right" w:leader="dot" w:pos="9350"/>
            </w:tabs>
            <w:rPr>
              <w:rFonts w:eastAsiaTheme="minorEastAsia"/>
              <w:noProof/>
            </w:rPr>
          </w:pPr>
          <w:hyperlink w:anchor="_Toc85243715" w:history="1">
            <w:r>
              <w:rPr>
                <w:rStyle w:val="Hyperlink"/>
                <w:rFonts w:ascii="Times New Roman" w:hAnsi="Times New Roman" w:cs="Times New Roman"/>
                <w:b/>
                <w:bCs/>
                <w:noProof/>
                <w:shd w:val="clear" w:color="auto" w:fill="FFFFFF"/>
              </w:rPr>
              <w:t>3.0.3 SWOT</w:t>
            </w:r>
            <w:r w:rsidR="000D1453">
              <w:rPr>
                <w:noProof/>
                <w:webHidden/>
              </w:rPr>
              <w:tab/>
            </w:r>
            <w:r w:rsidR="000D1453">
              <w:rPr>
                <w:noProof/>
                <w:webHidden/>
              </w:rPr>
              <w:fldChar w:fldCharType="begin"/>
            </w:r>
            <w:r w:rsidR="000D1453">
              <w:rPr>
                <w:noProof/>
                <w:webHidden/>
              </w:rPr>
              <w:instrText xml:space="preserve"> PAGEREF _Toc85243715 \h </w:instrText>
            </w:r>
            <w:r w:rsidR="000D1453">
              <w:rPr>
                <w:noProof/>
                <w:webHidden/>
              </w:rPr>
            </w:r>
            <w:r w:rsidR="000D1453">
              <w:rPr>
                <w:noProof/>
                <w:webHidden/>
              </w:rPr>
              <w:fldChar w:fldCharType="separate"/>
            </w:r>
            <w:r w:rsidR="000D1453">
              <w:rPr>
                <w:noProof/>
                <w:webHidden/>
              </w:rPr>
              <w:t>22</w:t>
            </w:r>
            <w:r w:rsidR="000D1453">
              <w:rPr>
                <w:noProof/>
                <w:webHidden/>
              </w:rPr>
              <w:fldChar w:fldCharType="end"/>
            </w:r>
          </w:hyperlink>
        </w:p>
        <w:p w14:paraId="69EEFF27" w14:textId="77777777" w:rsidR="000D1453" w:rsidRDefault="000D1453" w:rsidP="000D1453">
          <w:pPr>
            <w:pStyle w:val="TOC2"/>
            <w:tabs>
              <w:tab w:val="right" w:leader="dot" w:pos="9350"/>
            </w:tabs>
            <w:rPr>
              <w:rFonts w:eastAsiaTheme="minorEastAsia"/>
              <w:noProof/>
            </w:rPr>
          </w:pPr>
          <w:hyperlink w:anchor="_Toc85243716" w:history="1">
            <w:r w:rsidRPr="00336085">
              <w:rPr>
                <w:rStyle w:val="Hyperlink"/>
                <w:rFonts w:ascii="Times New Roman" w:hAnsi="Times New Roman" w:cs="Times New Roman"/>
                <w:b/>
                <w:bCs/>
                <w:noProof/>
                <w:shd w:val="clear" w:color="auto" w:fill="FFFFFF"/>
              </w:rPr>
              <w:t xml:space="preserve">3.0.4 </w:t>
            </w:r>
            <w:r w:rsidR="00AA0251">
              <w:rPr>
                <w:rStyle w:val="Hyperlink"/>
                <w:rFonts w:ascii="Times New Roman" w:hAnsi="Times New Roman" w:cs="Times New Roman"/>
                <w:b/>
                <w:bCs/>
                <w:noProof/>
                <w:shd w:val="clear" w:color="auto" w:fill="FFFFFF"/>
              </w:rPr>
              <w:t>PESTAL</w:t>
            </w:r>
            <w:r w:rsidR="00AA0251" w:rsidRPr="00AA0251">
              <w:t xml:space="preserve"> </w:t>
            </w:r>
            <w:r w:rsidR="00AA0251">
              <w:rPr>
                <w:rStyle w:val="Hyperlink"/>
                <w:rFonts w:ascii="Times New Roman" w:hAnsi="Times New Roman" w:cs="Times New Roman"/>
                <w:b/>
                <w:bCs/>
                <w:noProof/>
                <w:shd w:val="clear" w:color="auto" w:fill="FFFFFF"/>
              </w:rPr>
              <w:t>A</w:t>
            </w:r>
            <w:r w:rsidR="00AA0251" w:rsidRPr="00AA0251">
              <w:rPr>
                <w:rStyle w:val="Hyperlink"/>
                <w:rFonts w:ascii="Times New Roman" w:hAnsi="Times New Roman" w:cs="Times New Roman"/>
                <w:b/>
                <w:bCs/>
                <w:noProof/>
                <w:shd w:val="clear" w:color="auto" w:fill="FFFFFF"/>
              </w:rPr>
              <w:t>nalysis</w:t>
            </w:r>
            <w:r w:rsidR="00AA0251">
              <w:rPr>
                <w:rStyle w:val="Hyperlink"/>
                <w:rFonts w:ascii="Times New Roman" w:hAnsi="Times New Roman" w:cs="Times New Roman"/>
                <w:b/>
                <w:bCs/>
                <w:noProof/>
                <w:shd w:val="clear" w:color="auto" w:fill="FFFFFF"/>
              </w:rPr>
              <w:t xml:space="preserve"> </w:t>
            </w:r>
            <w:r>
              <w:rPr>
                <w:noProof/>
                <w:webHidden/>
              </w:rPr>
              <w:tab/>
            </w:r>
            <w:r>
              <w:rPr>
                <w:noProof/>
                <w:webHidden/>
              </w:rPr>
              <w:fldChar w:fldCharType="begin"/>
            </w:r>
            <w:r>
              <w:rPr>
                <w:noProof/>
                <w:webHidden/>
              </w:rPr>
              <w:instrText xml:space="preserve"> PAGEREF _Toc85243716 \h </w:instrText>
            </w:r>
            <w:r>
              <w:rPr>
                <w:noProof/>
                <w:webHidden/>
              </w:rPr>
            </w:r>
            <w:r>
              <w:rPr>
                <w:noProof/>
                <w:webHidden/>
              </w:rPr>
              <w:fldChar w:fldCharType="separate"/>
            </w:r>
            <w:r>
              <w:rPr>
                <w:noProof/>
                <w:webHidden/>
              </w:rPr>
              <w:t>23</w:t>
            </w:r>
            <w:r>
              <w:rPr>
                <w:noProof/>
                <w:webHidden/>
              </w:rPr>
              <w:fldChar w:fldCharType="end"/>
            </w:r>
          </w:hyperlink>
        </w:p>
        <w:p w14:paraId="10BF66EB" w14:textId="77777777" w:rsidR="000D1453" w:rsidRDefault="000D1453" w:rsidP="000D1453">
          <w:pPr>
            <w:pStyle w:val="TOC2"/>
            <w:tabs>
              <w:tab w:val="right" w:leader="dot" w:pos="9350"/>
            </w:tabs>
            <w:rPr>
              <w:rFonts w:eastAsiaTheme="minorEastAsia"/>
              <w:noProof/>
            </w:rPr>
          </w:pPr>
          <w:hyperlink w:anchor="_Toc85243717" w:history="1">
            <w:r w:rsidRPr="00336085">
              <w:rPr>
                <w:rStyle w:val="Hyperlink"/>
                <w:rFonts w:ascii="Times New Roman" w:hAnsi="Times New Roman" w:cs="Times New Roman"/>
                <w:b/>
                <w:bCs/>
                <w:noProof/>
                <w:shd w:val="clear" w:color="auto" w:fill="FFFFFF"/>
              </w:rPr>
              <w:t xml:space="preserve">3.0.5 </w:t>
            </w:r>
            <w:r w:rsidR="00AA0251">
              <w:rPr>
                <w:rStyle w:val="Hyperlink"/>
                <w:rFonts w:ascii="Times New Roman" w:hAnsi="Times New Roman" w:cs="Times New Roman"/>
                <w:b/>
                <w:bCs/>
                <w:noProof/>
                <w:shd w:val="clear" w:color="auto" w:fill="FFFFFF"/>
              </w:rPr>
              <w:t>Life Cycle Model</w:t>
            </w:r>
            <w:r>
              <w:rPr>
                <w:noProof/>
                <w:webHidden/>
              </w:rPr>
              <w:tab/>
            </w:r>
            <w:r>
              <w:rPr>
                <w:noProof/>
                <w:webHidden/>
              </w:rPr>
              <w:fldChar w:fldCharType="begin"/>
            </w:r>
            <w:r>
              <w:rPr>
                <w:noProof/>
                <w:webHidden/>
              </w:rPr>
              <w:instrText xml:space="preserve"> PAGEREF _Toc85243717 \h </w:instrText>
            </w:r>
            <w:r>
              <w:rPr>
                <w:noProof/>
                <w:webHidden/>
              </w:rPr>
            </w:r>
            <w:r>
              <w:rPr>
                <w:noProof/>
                <w:webHidden/>
              </w:rPr>
              <w:fldChar w:fldCharType="separate"/>
            </w:r>
            <w:r>
              <w:rPr>
                <w:noProof/>
                <w:webHidden/>
              </w:rPr>
              <w:t>23</w:t>
            </w:r>
            <w:r>
              <w:rPr>
                <w:noProof/>
                <w:webHidden/>
              </w:rPr>
              <w:fldChar w:fldCharType="end"/>
            </w:r>
          </w:hyperlink>
        </w:p>
        <w:p w14:paraId="19DC007E" w14:textId="77777777" w:rsidR="000D1453" w:rsidRDefault="000D1453" w:rsidP="000D1453">
          <w:pPr>
            <w:pStyle w:val="TOC2"/>
            <w:tabs>
              <w:tab w:val="right" w:leader="dot" w:pos="9350"/>
            </w:tabs>
            <w:rPr>
              <w:rFonts w:eastAsiaTheme="minorEastAsia"/>
              <w:noProof/>
            </w:rPr>
          </w:pPr>
          <w:hyperlink w:anchor="_Toc85243718" w:history="1">
            <w:r w:rsidRPr="00336085">
              <w:rPr>
                <w:rStyle w:val="Hyperlink"/>
                <w:rFonts w:ascii="Times New Roman" w:hAnsi="Times New Roman" w:cs="Times New Roman"/>
                <w:b/>
                <w:bCs/>
                <w:noProof/>
              </w:rPr>
              <w:t xml:space="preserve">3.1.1 </w:t>
            </w:r>
            <w:r w:rsidR="00AA0251">
              <w:rPr>
                <w:rStyle w:val="Hyperlink"/>
                <w:rFonts w:ascii="Times New Roman" w:hAnsi="Times New Roman" w:cs="Times New Roman"/>
                <w:b/>
                <w:bCs/>
                <w:noProof/>
              </w:rPr>
              <w:t>Time Plan</w:t>
            </w:r>
            <w:r>
              <w:rPr>
                <w:noProof/>
                <w:webHidden/>
              </w:rPr>
              <w:tab/>
            </w:r>
            <w:r>
              <w:rPr>
                <w:noProof/>
                <w:webHidden/>
              </w:rPr>
              <w:fldChar w:fldCharType="begin"/>
            </w:r>
            <w:r>
              <w:rPr>
                <w:noProof/>
                <w:webHidden/>
              </w:rPr>
              <w:instrText xml:space="preserve"> PAGEREF _Toc85243718 \h </w:instrText>
            </w:r>
            <w:r>
              <w:rPr>
                <w:noProof/>
                <w:webHidden/>
              </w:rPr>
            </w:r>
            <w:r>
              <w:rPr>
                <w:noProof/>
                <w:webHidden/>
              </w:rPr>
              <w:fldChar w:fldCharType="separate"/>
            </w:r>
            <w:r>
              <w:rPr>
                <w:noProof/>
                <w:webHidden/>
              </w:rPr>
              <w:t>23</w:t>
            </w:r>
            <w:r>
              <w:rPr>
                <w:noProof/>
                <w:webHidden/>
              </w:rPr>
              <w:fldChar w:fldCharType="end"/>
            </w:r>
          </w:hyperlink>
        </w:p>
        <w:p w14:paraId="280BA150" w14:textId="77777777" w:rsidR="000D1453" w:rsidRDefault="000D1453" w:rsidP="000D1453">
          <w:pPr>
            <w:pStyle w:val="TOC1"/>
            <w:tabs>
              <w:tab w:val="right" w:leader="dot" w:pos="9350"/>
            </w:tabs>
            <w:rPr>
              <w:rFonts w:eastAsiaTheme="minorEastAsia"/>
              <w:noProof/>
            </w:rPr>
          </w:pPr>
          <w:hyperlink w:anchor="_Toc85243730" w:history="1">
            <w:r w:rsidRPr="00336085">
              <w:rPr>
                <w:rStyle w:val="Hyperlink"/>
                <w:rFonts w:ascii="Times New Roman" w:hAnsi="Times New Roman" w:cs="Times New Roman"/>
                <w:b/>
                <w:bCs/>
                <w:noProof/>
              </w:rPr>
              <w:t>4.2 Requirement Gathering</w:t>
            </w:r>
            <w:r w:rsidR="00AA0251">
              <w:rPr>
                <w:rStyle w:val="Hyperlink"/>
                <w:rFonts w:ascii="Times New Roman" w:hAnsi="Times New Roman" w:cs="Times New Roman"/>
                <w:b/>
                <w:bCs/>
                <w:noProof/>
              </w:rPr>
              <w:t xml:space="preserve"> and </w:t>
            </w:r>
            <w:r w:rsidR="00AA0251" w:rsidRPr="00AA0251">
              <w:rPr>
                <w:rStyle w:val="Hyperlink"/>
                <w:rFonts w:ascii="Times New Roman" w:hAnsi="Times New Roman" w:cs="Times New Roman"/>
                <w:b/>
                <w:bCs/>
                <w:noProof/>
              </w:rPr>
              <w:t>Analysis</w:t>
            </w:r>
            <w:r w:rsidRPr="00AA0251">
              <w:rPr>
                <w:rStyle w:val="Hyperlink"/>
                <w:rFonts w:ascii="Times New Roman" w:hAnsi="Times New Roman" w:cs="Times New Roman"/>
                <w:b/>
                <w:bCs/>
                <w:noProof/>
                <w:webHidden/>
              </w:rPr>
              <w:tab/>
            </w:r>
            <w:r>
              <w:rPr>
                <w:noProof/>
                <w:webHidden/>
              </w:rPr>
              <w:fldChar w:fldCharType="begin"/>
            </w:r>
            <w:r>
              <w:rPr>
                <w:noProof/>
                <w:webHidden/>
              </w:rPr>
              <w:instrText xml:space="preserve"> PAGEREF _Toc85243730 \h </w:instrText>
            </w:r>
            <w:r>
              <w:rPr>
                <w:noProof/>
                <w:webHidden/>
              </w:rPr>
            </w:r>
            <w:r>
              <w:rPr>
                <w:noProof/>
                <w:webHidden/>
              </w:rPr>
              <w:fldChar w:fldCharType="separate"/>
            </w:r>
            <w:r>
              <w:rPr>
                <w:noProof/>
                <w:webHidden/>
              </w:rPr>
              <w:t>26</w:t>
            </w:r>
            <w:r>
              <w:rPr>
                <w:noProof/>
                <w:webHidden/>
              </w:rPr>
              <w:fldChar w:fldCharType="end"/>
            </w:r>
          </w:hyperlink>
        </w:p>
        <w:p w14:paraId="61385519" w14:textId="77777777" w:rsidR="000D1453" w:rsidRDefault="000D1453" w:rsidP="000D1453">
          <w:pPr>
            <w:pStyle w:val="TOC2"/>
            <w:tabs>
              <w:tab w:val="right" w:leader="dot" w:pos="9350"/>
            </w:tabs>
            <w:rPr>
              <w:rFonts w:eastAsiaTheme="minorEastAsia"/>
              <w:noProof/>
            </w:rPr>
          </w:pPr>
          <w:hyperlink w:anchor="_Toc85243731" w:history="1">
            <w:r w:rsidRPr="00336085">
              <w:rPr>
                <w:rStyle w:val="Hyperlink"/>
                <w:rFonts w:ascii="Times New Roman" w:hAnsi="Times New Roman" w:cs="Times New Roman"/>
                <w:b/>
                <w:bCs/>
                <w:noProof/>
              </w:rPr>
              <w:t>4.2.1 Requirement Gathering technique used for the project</w:t>
            </w:r>
            <w:r>
              <w:rPr>
                <w:noProof/>
                <w:webHidden/>
              </w:rPr>
              <w:tab/>
            </w:r>
            <w:r>
              <w:rPr>
                <w:noProof/>
                <w:webHidden/>
              </w:rPr>
              <w:fldChar w:fldCharType="begin"/>
            </w:r>
            <w:r>
              <w:rPr>
                <w:noProof/>
                <w:webHidden/>
              </w:rPr>
              <w:instrText xml:space="preserve"> PAGEREF _Toc85243731 \h </w:instrText>
            </w:r>
            <w:r>
              <w:rPr>
                <w:noProof/>
                <w:webHidden/>
              </w:rPr>
            </w:r>
            <w:r>
              <w:rPr>
                <w:noProof/>
                <w:webHidden/>
              </w:rPr>
              <w:fldChar w:fldCharType="separate"/>
            </w:r>
            <w:r>
              <w:rPr>
                <w:noProof/>
                <w:webHidden/>
              </w:rPr>
              <w:t>26</w:t>
            </w:r>
            <w:r>
              <w:rPr>
                <w:noProof/>
                <w:webHidden/>
              </w:rPr>
              <w:fldChar w:fldCharType="end"/>
            </w:r>
          </w:hyperlink>
        </w:p>
        <w:p w14:paraId="49259485" w14:textId="77777777" w:rsidR="000D1453" w:rsidRDefault="000D1453" w:rsidP="000D1453">
          <w:pPr>
            <w:pStyle w:val="TOC2"/>
            <w:tabs>
              <w:tab w:val="right" w:leader="dot" w:pos="9350"/>
            </w:tabs>
            <w:rPr>
              <w:rFonts w:eastAsiaTheme="minorEastAsia"/>
              <w:noProof/>
            </w:rPr>
          </w:pPr>
          <w:hyperlink w:anchor="_Toc85243732" w:history="1">
            <w:r w:rsidRPr="00336085">
              <w:rPr>
                <w:rStyle w:val="Hyperlink"/>
                <w:rFonts w:ascii="Times New Roman" w:hAnsi="Times New Roman" w:cs="Times New Roman"/>
                <w:b/>
                <w:bCs/>
                <w:noProof/>
              </w:rPr>
              <w:t>4.2.2 Questionnaire</w:t>
            </w:r>
            <w:r>
              <w:rPr>
                <w:noProof/>
                <w:webHidden/>
              </w:rPr>
              <w:tab/>
            </w:r>
            <w:r>
              <w:rPr>
                <w:noProof/>
                <w:webHidden/>
              </w:rPr>
              <w:fldChar w:fldCharType="begin"/>
            </w:r>
            <w:r>
              <w:rPr>
                <w:noProof/>
                <w:webHidden/>
              </w:rPr>
              <w:instrText xml:space="preserve"> PAGEREF _Toc85243732 \h </w:instrText>
            </w:r>
            <w:r>
              <w:rPr>
                <w:noProof/>
                <w:webHidden/>
              </w:rPr>
            </w:r>
            <w:r>
              <w:rPr>
                <w:noProof/>
                <w:webHidden/>
              </w:rPr>
              <w:fldChar w:fldCharType="separate"/>
            </w:r>
            <w:r>
              <w:rPr>
                <w:noProof/>
                <w:webHidden/>
              </w:rPr>
              <w:t>27</w:t>
            </w:r>
            <w:r>
              <w:rPr>
                <w:noProof/>
                <w:webHidden/>
              </w:rPr>
              <w:fldChar w:fldCharType="end"/>
            </w:r>
          </w:hyperlink>
        </w:p>
        <w:p w14:paraId="41BF967F" w14:textId="77777777" w:rsidR="000D1453" w:rsidRDefault="000D1453" w:rsidP="000D1453">
          <w:pPr>
            <w:pStyle w:val="TOC2"/>
            <w:tabs>
              <w:tab w:val="right" w:leader="dot" w:pos="9350"/>
            </w:tabs>
            <w:rPr>
              <w:rFonts w:eastAsiaTheme="minorEastAsia"/>
              <w:noProof/>
            </w:rPr>
          </w:pPr>
          <w:hyperlink w:anchor="_Toc85243733" w:history="1">
            <w:r w:rsidRPr="00336085">
              <w:rPr>
                <w:rStyle w:val="Hyperlink"/>
                <w:rFonts w:ascii="Times New Roman" w:hAnsi="Times New Roman" w:cs="Times New Roman"/>
                <w:b/>
                <w:bCs/>
                <w:noProof/>
              </w:rPr>
              <w:t>4.2.3 Interview</w:t>
            </w:r>
            <w:r>
              <w:rPr>
                <w:noProof/>
                <w:webHidden/>
              </w:rPr>
              <w:tab/>
            </w:r>
            <w:r>
              <w:rPr>
                <w:noProof/>
                <w:webHidden/>
              </w:rPr>
              <w:fldChar w:fldCharType="begin"/>
            </w:r>
            <w:r>
              <w:rPr>
                <w:noProof/>
                <w:webHidden/>
              </w:rPr>
              <w:instrText xml:space="preserve"> PAGEREF _Toc85243733 \h </w:instrText>
            </w:r>
            <w:r>
              <w:rPr>
                <w:noProof/>
                <w:webHidden/>
              </w:rPr>
            </w:r>
            <w:r>
              <w:rPr>
                <w:noProof/>
                <w:webHidden/>
              </w:rPr>
              <w:fldChar w:fldCharType="separate"/>
            </w:r>
            <w:r>
              <w:rPr>
                <w:noProof/>
                <w:webHidden/>
              </w:rPr>
              <w:t>31</w:t>
            </w:r>
            <w:r>
              <w:rPr>
                <w:noProof/>
                <w:webHidden/>
              </w:rPr>
              <w:fldChar w:fldCharType="end"/>
            </w:r>
          </w:hyperlink>
        </w:p>
        <w:p w14:paraId="6DFD5A5B" w14:textId="77777777" w:rsidR="000D1453" w:rsidRDefault="000D1453" w:rsidP="000D1453">
          <w:pPr>
            <w:pStyle w:val="TOC3"/>
            <w:tabs>
              <w:tab w:val="right" w:leader="dot" w:pos="9350"/>
            </w:tabs>
            <w:rPr>
              <w:rFonts w:eastAsiaTheme="minorEastAsia"/>
              <w:noProof/>
            </w:rPr>
          </w:pPr>
          <w:hyperlink w:anchor="_Toc85243734" w:history="1">
            <w:r w:rsidRPr="00336085">
              <w:rPr>
                <w:rStyle w:val="Hyperlink"/>
                <w:rFonts w:ascii="Times New Roman" w:hAnsi="Times New Roman" w:cs="Times New Roman"/>
                <w:b/>
                <w:bCs/>
                <w:noProof/>
              </w:rPr>
              <w:t>Summary of the Interview and Questionnaire</w:t>
            </w:r>
            <w:r>
              <w:rPr>
                <w:noProof/>
                <w:webHidden/>
              </w:rPr>
              <w:tab/>
            </w:r>
            <w:r>
              <w:rPr>
                <w:noProof/>
                <w:webHidden/>
              </w:rPr>
              <w:fldChar w:fldCharType="begin"/>
            </w:r>
            <w:r>
              <w:rPr>
                <w:noProof/>
                <w:webHidden/>
              </w:rPr>
              <w:instrText xml:space="preserve"> PAGEREF _Toc85243734 \h </w:instrText>
            </w:r>
            <w:r>
              <w:rPr>
                <w:noProof/>
                <w:webHidden/>
              </w:rPr>
            </w:r>
            <w:r>
              <w:rPr>
                <w:noProof/>
                <w:webHidden/>
              </w:rPr>
              <w:fldChar w:fldCharType="separate"/>
            </w:r>
            <w:r>
              <w:rPr>
                <w:noProof/>
                <w:webHidden/>
              </w:rPr>
              <w:t>32</w:t>
            </w:r>
            <w:r>
              <w:rPr>
                <w:noProof/>
                <w:webHidden/>
              </w:rPr>
              <w:fldChar w:fldCharType="end"/>
            </w:r>
          </w:hyperlink>
        </w:p>
        <w:p w14:paraId="2B803531" w14:textId="77777777" w:rsidR="000D1453" w:rsidRDefault="000D1453" w:rsidP="000D1453">
          <w:pPr>
            <w:pStyle w:val="TOC2"/>
            <w:tabs>
              <w:tab w:val="right" w:leader="dot" w:pos="9350"/>
            </w:tabs>
            <w:rPr>
              <w:rFonts w:eastAsiaTheme="minorEastAsia"/>
              <w:noProof/>
            </w:rPr>
          </w:pPr>
          <w:hyperlink w:anchor="_Toc85243735" w:history="1">
            <w:r w:rsidRPr="00336085">
              <w:rPr>
                <w:rStyle w:val="Hyperlink"/>
                <w:rFonts w:ascii="Times New Roman" w:hAnsi="Times New Roman" w:cs="Times New Roman"/>
                <w:b/>
                <w:bCs/>
                <w:noProof/>
              </w:rPr>
              <w:t>4.3 Functional and Non-Functional Requirements</w:t>
            </w:r>
            <w:r>
              <w:rPr>
                <w:noProof/>
                <w:webHidden/>
              </w:rPr>
              <w:tab/>
            </w:r>
            <w:r>
              <w:rPr>
                <w:noProof/>
                <w:webHidden/>
              </w:rPr>
              <w:fldChar w:fldCharType="begin"/>
            </w:r>
            <w:r>
              <w:rPr>
                <w:noProof/>
                <w:webHidden/>
              </w:rPr>
              <w:instrText xml:space="preserve"> PAGEREF _Toc85243735 \h </w:instrText>
            </w:r>
            <w:r>
              <w:rPr>
                <w:noProof/>
                <w:webHidden/>
              </w:rPr>
            </w:r>
            <w:r>
              <w:rPr>
                <w:noProof/>
                <w:webHidden/>
              </w:rPr>
              <w:fldChar w:fldCharType="separate"/>
            </w:r>
            <w:r>
              <w:rPr>
                <w:noProof/>
                <w:webHidden/>
              </w:rPr>
              <w:t>33</w:t>
            </w:r>
            <w:r>
              <w:rPr>
                <w:noProof/>
                <w:webHidden/>
              </w:rPr>
              <w:fldChar w:fldCharType="end"/>
            </w:r>
          </w:hyperlink>
        </w:p>
        <w:p w14:paraId="7085746F" w14:textId="77777777" w:rsidR="000D1453" w:rsidRDefault="000D1453" w:rsidP="000D1453">
          <w:pPr>
            <w:pStyle w:val="TOC2"/>
            <w:tabs>
              <w:tab w:val="right" w:leader="dot" w:pos="9350"/>
            </w:tabs>
            <w:rPr>
              <w:rFonts w:eastAsiaTheme="minorEastAsia"/>
              <w:noProof/>
            </w:rPr>
          </w:pPr>
          <w:hyperlink w:anchor="_Toc85243736" w:history="1">
            <w:r w:rsidRPr="00336085">
              <w:rPr>
                <w:rStyle w:val="Hyperlink"/>
                <w:rFonts w:ascii="Times New Roman" w:hAnsi="Times New Roman" w:cs="Times New Roman"/>
                <w:b/>
                <w:bCs/>
                <w:noProof/>
              </w:rPr>
              <w:t>4.3.1 Functional Requirements</w:t>
            </w:r>
            <w:r>
              <w:rPr>
                <w:noProof/>
                <w:webHidden/>
              </w:rPr>
              <w:tab/>
            </w:r>
            <w:r>
              <w:rPr>
                <w:noProof/>
                <w:webHidden/>
              </w:rPr>
              <w:fldChar w:fldCharType="begin"/>
            </w:r>
            <w:r>
              <w:rPr>
                <w:noProof/>
                <w:webHidden/>
              </w:rPr>
              <w:instrText xml:space="preserve"> PAGEREF _Toc85243736 \h </w:instrText>
            </w:r>
            <w:r>
              <w:rPr>
                <w:noProof/>
                <w:webHidden/>
              </w:rPr>
            </w:r>
            <w:r>
              <w:rPr>
                <w:noProof/>
                <w:webHidden/>
              </w:rPr>
              <w:fldChar w:fldCharType="separate"/>
            </w:r>
            <w:r>
              <w:rPr>
                <w:noProof/>
                <w:webHidden/>
              </w:rPr>
              <w:t>33</w:t>
            </w:r>
            <w:r>
              <w:rPr>
                <w:noProof/>
                <w:webHidden/>
              </w:rPr>
              <w:fldChar w:fldCharType="end"/>
            </w:r>
          </w:hyperlink>
        </w:p>
        <w:p w14:paraId="4AD0CC25" w14:textId="77777777" w:rsidR="000D1453" w:rsidRDefault="000D1453" w:rsidP="000D1453">
          <w:pPr>
            <w:pStyle w:val="TOC2"/>
            <w:tabs>
              <w:tab w:val="right" w:leader="dot" w:pos="9350"/>
            </w:tabs>
            <w:rPr>
              <w:rFonts w:eastAsiaTheme="minorEastAsia"/>
              <w:noProof/>
            </w:rPr>
          </w:pPr>
          <w:hyperlink w:anchor="_Toc85243737" w:history="1">
            <w:r w:rsidRPr="00336085">
              <w:rPr>
                <w:rStyle w:val="Hyperlink"/>
                <w:rFonts w:ascii="Times New Roman" w:hAnsi="Times New Roman" w:cs="Times New Roman"/>
                <w:b/>
                <w:bCs/>
                <w:noProof/>
              </w:rPr>
              <w:t>4.3.2 Non-functional Requirement</w:t>
            </w:r>
            <w:r>
              <w:rPr>
                <w:noProof/>
                <w:webHidden/>
              </w:rPr>
              <w:tab/>
            </w:r>
            <w:r>
              <w:rPr>
                <w:noProof/>
                <w:webHidden/>
              </w:rPr>
              <w:fldChar w:fldCharType="begin"/>
            </w:r>
            <w:r>
              <w:rPr>
                <w:noProof/>
                <w:webHidden/>
              </w:rPr>
              <w:instrText xml:space="preserve"> PAGEREF _Toc85243737 \h </w:instrText>
            </w:r>
            <w:r>
              <w:rPr>
                <w:noProof/>
                <w:webHidden/>
              </w:rPr>
            </w:r>
            <w:r>
              <w:rPr>
                <w:noProof/>
                <w:webHidden/>
              </w:rPr>
              <w:fldChar w:fldCharType="separate"/>
            </w:r>
            <w:r>
              <w:rPr>
                <w:noProof/>
                <w:webHidden/>
              </w:rPr>
              <w:t>34</w:t>
            </w:r>
            <w:r>
              <w:rPr>
                <w:noProof/>
                <w:webHidden/>
              </w:rPr>
              <w:fldChar w:fldCharType="end"/>
            </w:r>
          </w:hyperlink>
        </w:p>
        <w:p w14:paraId="4734912A" w14:textId="77777777" w:rsidR="000D1453" w:rsidRDefault="000D1453" w:rsidP="000D1453">
          <w:pPr>
            <w:pStyle w:val="TOC1"/>
            <w:tabs>
              <w:tab w:val="right" w:leader="dot" w:pos="9350"/>
            </w:tabs>
            <w:rPr>
              <w:noProof/>
            </w:rPr>
          </w:pPr>
          <w:hyperlink w:anchor="_Toc85243739" w:history="1">
            <w:r w:rsidRPr="00336085">
              <w:rPr>
                <w:rStyle w:val="Hyperlink"/>
                <w:rFonts w:ascii="Times New Roman" w:hAnsi="Times New Roman" w:cs="Times New Roman"/>
                <w:b/>
                <w:bCs/>
                <w:noProof/>
              </w:rPr>
              <w:t>5.0 System Design</w:t>
            </w:r>
            <w:r>
              <w:rPr>
                <w:noProof/>
                <w:webHidden/>
              </w:rPr>
              <w:tab/>
            </w:r>
            <w:r>
              <w:rPr>
                <w:noProof/>
                <w:webHidden/>
              </w:rPr>
              <w:fldChar w:fldCharType="begin"/>
            </w:r>
            <w:r>
              <w:rPr>
                <w:noProof/>
                <w:webHidden/>
              </w:rPr>
              <w:instrText xml:space="preserve"> PAGEREF _Toc85243739 \h </w:instrText>
            </w:r>
            <w:r>
              <w:rPr>
                <w:noProof/>
                <w:webHidden/>
              </w:rPr>
            </w:r>
            <w:r>
              <w:rPr>
                <w:noProof/>
                <w:webHidden/>
              </w:rPr>
              <w:fldChar w:fldCharType="separate"/>
            </w:r>
            <w:r>
              <w:rPr>
                <w:noProof/>
                <w:webHidden/>
              </w:rPr>
              <w:t>37</w:t>
            </w:r>
            <w:r>
              <w:rPr>
                <w:noProof/>
                <w:webHidden/>
              </w:rPr>
              <w:fldChar w:fldCharType="end"/>
            </w:r>
          </w:hyperlink>
        </w:p>
        <w:p w14:paraId="46B1DD69" w14:textId="77777777" w:rsidR="00AA0251" w:rsidRDefault="00AA0251" w:rsidP="00AA0251">
          <w:pPr>
            <w:pStyle w:val="TOC2"/>
            <w:tabs>
              <w:tab w:val="right" w:leader="dot" w:pos="9350"/>
            </w:tabs>
            <w:rPr>
              <w:rFonts w:eastAsiaTheme="minorEastAsia"/>
              <w:noProof/>
            </w:rPr>
          </w:pPr>
          <w:hyperlink w:anchor="_Toc85243740" w:history="1">
            <w:r w:rsidRPr="00336085">
              <w:rPr>
                <w:rStyle w:val="Hyperlink"/>
                <w:rFonts w:ascii="Times New Roman" w:hAnsi="Times New Roman" w:cs="Times New Roman"/>
                <w:b/>
                <w:bCs/>
                <w:noProof/>
              </w:rPr>
              <w:t xml:space="preserve">5.1 </w:t>
            </w:r>
            <w:r>
              <w:rPr>
                <w:rStyle w:val="Hyperlink"/>
                <w:rFonts w:ascii="Times New Roman" w:hAnsi="Times New Roman" w:cs="Times New Roman"/>
                <w:b/>
                <w:bCs/>
                <w:noProof/>
              </w:rPr>
              <w:t>Archtecture</w:t>
            </w:r>
            <w:r w:rsidRPr="00336085">
              <w:rPr>
                <w:rStyle w:val="Hyperlink"/>
                <w:rFonts w:ascii="Times New Roman" w:hAnsi="Times New Roman" w:cs="Times New Roman"/>
                <w:b/>
                <w:bCs/>
                <w:noProof/>
              </w:rPr>
              <w:t xml:space="preserve"> Diagram</w:t>
            </w:r>
            <w:r>
              <w:rPr>
                <w:noProof/>
                <w:webHidden/>
              </w:rPr>
              <w:tab/>
            </w:r>
            <w:r>
              <w:rPr>
                <w:noProof/>
                <w:webHidden/>
              </w:rPr>
              <w:fldChar w:fldCharType="begin"/>
            </w:r>
            <w:r>
              <w:rPr>
                <w:noProof/>
                <w:webHidden/>
              </w:rPr>
              <w:instrText xml:space="preserve"> PAGEREF _Toc85243740 \h </w:instrText>
            </w:r>
            <w:r>
              <w:rPr>
                <w:noProof/>
                <w:webHidden/>
              </w:rPr>
            </w:r>
            <w:r>
              <w:rPr>
                <w:noProof/>
                <w:webHidden/>
              </w:rPr>
              <w:fldChar w:fldCharType="separate"/>
            </w:r>
            <w:r>
              <w:rPr>
                <w:noProof/>
                <w:webHidden/>
              </w:rPr>
              <w:t>37</w:t>
            </w:r>
            <w:r>
              <w:rPr>
                <w:noProof/>
                <w:webHidden/>
              </w:rPr>
              <w:fldChar w:fldCharType="end"/>
            </w:r>
          </w:hyperlink>
        </w:p>
        <w:p w14:paraId="3087E73A" w14:textId="77777777" w:rsidR="000D1453" w:rsidRDefault="00AA0251" w:rsidP="000D1453">
          <w:pPr>
            <w:pStyle w:val="TOC2"/>
            <w:tabs>
              <w:tab w:val="right" w:leader="dot" w:pos="9350"/>
            </w:tabs>
            <w:rPr>
              <w:rFonts w:eastAsiaTheme="minorEastAsia"/>
              <w:noProof/>
            </w:rPr>
          </w:pPr>
          <w:hyperlink w:anchor="_Toc85243740" w:history="1">
            <w:r>
              <w:rPr>
                <w:rStyle w:val="Hyperlink"/>
                <w:rFonts w:ascii="Times New Roman" w:hAnsi="Times New Roman" w:cs="Times New Roman"/>
                <w:b/>
                <w:bCs/>
                <w:noProof/>
              </w:rPr>
              <w:t>5.2</w:t>
            </w:r>
            <w:r w:rsidR="000D1453" w:rsidRPr="00336085">
              <w:rPr>
                <w:rStyle w:val="Hyperlink"/>
                <w:rFonts w:ascii="Times New Roman" w:hAnsi="Times New Roman" w:cs="Times New Roman"/>
                <w:b/>
                <w:bCs/>
                <w:noProof/>
              </w:rPr>
              <w:t xml:space="preserve"> ER Diagram</w:t>
            </w:r>
            <w:r w:rsidR="000D1453">
              <w:rPr>
                <w:noProof/>
                <w:webHidden/>
              </w:rPr>
              <w:tab/>
            </w:r>
            <w:r w:rsidR="000D1453">
              <w:rPr>
                <w:noProof/>
                <w:webHidden/>
              </w:rPr>
              <w:fldChar w:fldCharType="begin"/>
            </w:r>
            <w:r w:rsidR="000D1453">
              <w:rPr>
                <w:noProof/>
                <w:webHidden/>
              </w:rPr>
              <w:instrText xml:space="preserve"> PAGEREF _Toc85243740 \h </w:instrText>
            </w:r>
            <w:r w:rsidR="000D1453">
              <w:rPr>
                <w:noProof/>
                <w:webHidden/>
              </w:rPr>
            </w:r>
            <w:r w:rsidR="000D1453">
              <w:rPr>
                <w:noProof/>
                <w:webHidden/>
              </w:rPr>
              <w:fldChar w:fldCharType="separate"/>
            </w:r>
            <w:r w:rsidR="000D1453">
              <w:rPr>
                <w:noProof/>
                <w:webHidden/>
              </w:rPr>
              <w:t>37</w:t>
            </w:r>
            <w:r w:rsidR="000D1453">
              <w:rPr>
                <w:noProof/>
                <w:webHidden/>
              </w:rPr>
              <w:fldChar w:fldCharType="end"/>
            </w:r>
          </w:hyperlink>
        </w:p>
        <w:p w14:paraId="68BE6CFE" w14:textId="77777777" w:rsidR="000D1453" w:rsidRDefault="00AA0251" w:rsidP="000D1453">
          <w:pPr>
            <w:pStyle w:val="TOC2"/>
            <w:tabs>
              <w:tab w:val="right" w:leader="dot" w:pos="9350"/>
            </w:tabs>
            <w:rPr>
              <w:rFonts w:eastAsiaTheme="minorEastAsia"/>
              <w:noProof/>
            </w:rPr>
          </w:pPr>
          <w:hyperlink w:anchor="_Toc85243741" w:history="1">
            <w:r>
              <w:rPr>
                <w:rStyle w:val="Hyperlink"/>
                <w:rFonts w:ascii="Times New Roman" w:hAnsi="Times New Roman" w:cs="Times New Roman"/>
                <w:b/>
                <w:bCs/>
                <w:noProof/>
              </w:rPr>
              <w:t>5.3</w:t>
            </w:r>
            <w:r w:rsidR="000D1453" w:rsidRPr="00336085">
              <w:rPr>
                <w:rStyle w:val="Hyperlink"/>
                <w:rFonts w:ascii="Times New Roman" w:hAnsi="Times New Roman" w:cs="Times New Roman"/>
                <w:b/>
                <w:bCs/>
                <w:noProof/>
              </w:rPr>
              <w:t xml:space="preserve"> U</w:t>
            </w:r>
            <w:r>
              <w:rPr>
                <w:rStyle w:val="Hyperlink"/>
                <w:rFonts w:ascii="Times New Roman" w:hAnsi="Times New Roman" w:cs="Times New Roman"/>
                <w:b/>
                <w:bCs/>
                <w:noProof/>
              </w:rPr>
              <w:t>ML Diagrams</w:t>
            </w:r>
            <w:r w:rsidR="000D1453">
              <w:rPr>
                <w:noProof/>
                <w:webHidden/>
              </w:rPr>
              <w:tab/>
            </w:r>
            <w:r w:rsidR="000D1453">
              <w:rPr>
                <w:noProof/>
                <w:webHidden/>
              </w:rPr>
              <w:fldChar w:fldCharType="begin"/>
            </w:r>
            <w:r w:rsidR="000D1453">
              <w:rPr>
                <w:noProof/>
                <w:webHidden/>
              </w:rPr>
              <w:instrText xml:space="preserve"> PAGEREF _Toc85243741 \h </w:instrText>
            </w:r>
            <w:r w:rsidR="000D1453">
              <w:rPr>
                <w:noProof/>
                <w:webHidden/>
              </w:rPr>
            </w:r>
            <w:r w:rsidR="000D1453">
              <w:rPr>
                <w:noProof/>
                <w:webHidden/>
              </w:rPr>
              <w:fldChar w:fldCharType="separate"/>
            </w:r>
            <w:r w:rsidR="000D1453">
              <w:rPr>
                <w:noProof/>
                <w:webHidden/>
              </w:rPr>
              <w:t>38</w:t>
            </w:r>
            <w:r w:rsidR="000D1453">
              <w:rPr>
                <w:noProof/>
                <w:webHidden/>
              </w:rPr>
              <w:fldChar w:fldCharType="end"/>
            </w:r>
          </w:hyperlink>
        </w:p>
        <w:p w14:paraId="6C682CB4" w14:textId="77777777" w:rsidR="000D1453" w:rsidRDefault="000D1453" w:rsidP="000D1453">
          <w:pPr>
            <w:pStyle w:val="TOC2"/>
            <w:tabs>
              <w:tab w:val="right" w:leader="dot" w:pos="9350"/>
            </w:tabs>
            <w:rPr>
              <w:noProof/>
            </w:rPr>
          </w:pPr>
          <w:hyperlink w:anchor="_Toc85243744" w:history="1">
            <w:r w:rsidRPr="00336085">
              <w:rPr>
                <w:rStyle w:val="Hyperlink"/>
                <w:rFonts w:ascii="Times New Roman" w:hAnsi="Times New Roman" w:cs="Times New Roman"/>
                <w:b/>
                <w:bCs/>
                <w:noProof/>
              </w:rPr>
              <w:t>5.</w:t>
            </w:r>
            <w:r w:rsidR="00AA0251">
              <w:rPr>
                <w:rStyle w:val="Hyperlink"/>
                <w:rFonts w:ascii="Times New Roman" w:hAnsi="Times New Roman" w:cs="Times New Roman"/>
                <w:b/>
                <w:bCs/>
                <w:noProof/>
              </w:rPr>
              <w:t>4</w:t>
            </w:r>
            <w:r w:rsidRPr="00336085">
              <w:rPr>
                <w:rStyle w:val="Hyperlink"/>
                <w:rFonts w:ascii="Times New Roman" w:hAnsi="Times New Roman" w:cs="Times New Roman"/>
                <w:b/>
                <w:bCs/>
                <w:noProof/>
              </w:rPr>
              <w:t xml:space="preserve"> Wireframe Diagram</w:t>
            </w:r>
            <w:r>
              <w:rPr>
                <w:noProof/>
                <w:webHidden/>
              </w:rPr>
              <w:tab/>
            </w:r>
            <w:r>
              <w:rPr>
                <w:noProof/>
                <w:webHidden/>
              </w:rPr>
              <w:fldChar w:fldCharType="begin"/>
            </w:r>
            <w:r>
              <w:rPr>
                <w:noProof/>
                <w:webHidden/>
              </w:rPr>
              <w:instrText xml:space="preserve"> PAGEREF _Toc85243744 \h </w:instrText>
            </w:r>
            <w:r>
              <w:rPr>
                <w:noProof/>
                <w:webHidden/>
              </w:rPr>
            </w:r>
            <w:r>
              <w:rPr>
                <w:noProof/>
                <w:webHidden/>
              </w:rPr>
              <w:fldChar w:fldCharType="separate"/>
            </w:r>
            <w:r>
              <w:rPr>
                <w:noProof/>
                <w:webHidden/>
              </w:rPr>
              <w:t>49</w:t>
            </w:r>
            <w:r>
              <w:rPr>
                <w:noProof/>
                <w:webHidden/>
              </w:rPr>
              <w:fldChar w:fldCharType="end"/>
            </w:r>
          </w:hyperlink>
        </w:p>
        <w:p w14:paraId="7387ECD3" w14:textId="77777777" w:rsidR="00AA0251" w:rsidRDefault="00AA0251" w:rsidP="00AA0251"/>
        <w:p w14:paraId="4095492C" w14:textId="77777777" w:rsidR="00AA0251" w:rsidRPr="00AA0251" w:rsidRDefault="00AA0251" w:rsidP="00AA0251"/>
        <w:p w14:paraId="3A24F3D4" w14:textId="77777777" w:rsidR="000D1453" w:rsidRDefault="000D1453" w:rsidP="000D1453">
          <w:pPr>
            <w:pStyle w:val="TOC1"/>
            <w:tabs>
              <w:tab w:val="right" w:leader="dot" w:pos="9350"/>
            </w:tabs>
            <w:rPr>
              <w:rFonts w:eastAsiaTheme="minorEastAsia"/>
              <w:noProof/>
            </w:rPr>
          </w:pPr>
          <w:hyperlink w:anchor="_Toc85243745" w:history="1">
            <w:r w:rsidRPr="00336085">
              <w:rPr>
                <w:rStyle w:val="Hyperlink"/>
                <w:rFonts w:ascii="Times New Roman" w:hAnsi="Times New Roman" w:cs="Times New Roman"/>
                <w:b/>
                <w:bCs/>
                <w:noProof/>
              </w:rPr>
              <w:t>6.0 Implementation</w:t>
            </w:r>
            <w:r>
              <w:rPr>
                <w:noProof/>
                <w:webHidden/>
              </w:rPr>
              <w:tab/>
            </w:r>
            <w:r>
              <w:rPr>
                <w:noProof/>
                <w:webHidden/>
              </w:rPr>
              <w:fldChar w:fldCharType="begin"/>
            </w:r>
            <w:r>
              <w:rPr>
                <w:noProof/>
                <w:webHidden/>
              </w:rPr>
              <w:instrText xml:space="preserve"> PAGEREF _Toc85243745 \h </w:instrText>
            </w:r>
            <w:r>
              <w:rPr>
                <w:noProof/>
                <w:webHidden/>
              </w:rPr>
            </w:r>
            <w:r>
              <w:rPr>
                <w:noProof/>
                <w:webHidden/>
              </w:rPr>
              <w:fldChar w:fldCharType="separate"/>
            </w:r>
            <w:r>
              <w:rPr>
                <w:noProof/>
                <w:webHidden/>
              </w:rPr>
              <w:t>62</w:t>
            </w:r>
            <w:r>
              <w:rPr>
                <w:noProof/>
                <w:webHidden/>
              </w:rPr>
              <w:fldChar w:fldCharType="end"/>
            </w:r>
          </w:hyperlink>
        </w:p>
        <w:p w14:paraId="36AAD380" w14:textId="77777777" w:rsidR="00AA0251" w:rsidRDefault="00AA0251" w:rsidP="00AA0251">
          <w:pPr>
            <w:pStyle w:val="TOC2"/>
            <w:tabs>
              <w:tab w:val="right" w:leader="dot" w:pos="9350"/>
            </w:tabs>
            <w:rPr>
              <w:rFonts w:eastAsiaTheme="minorEastAsia"/>
              <w:noProof/>
            </w:rPr>
          </w:pPr>
          <w:hyperlink w:anchor="_Toc85243746" w:history="1">
            <w:r w:rsidRPr="00336085">
              <w:rPr>
                <w:rStyle w:val="Hyperlink"/>
                <w:rFonts w:ascii="Times New Roman" w:hAnsi="Times New Roman" w:cs="Times New Roman"/>
                <w:b/>
                <w:bCs/>
                <w:noProof/>
              </w:rPr>
              <w:t xml:space="preserve">6.1 </w:t>
            </w:r>
            <w:r>
              <w:rPr>
                <w:rStyle w:val="Hyperlink"/>
                <w:rFonts w:ascii="Times New Roman" w:hAnsi="Times New Roman" w:cs="Times New Roman"/>
                <w:b/>
                <w:bCs/>
                <w:noProof/>
              </w:rPr>
              <w:t>Technology Stack</w:t>
            </w:r>
            <w:r>
              <w:rPr>
                <w:noProof/>
                <w:webHidden/>
              </w:rPr>
              <w:tab/>
            </w:r>
            <w:r>
              <w:rPr>
                <w:noProof/>
                <w:webHidden/>
              </w:rPr>
              <w:fldChar w:fldCharType="begin"/>
            </w:r>
            <w:r>
              <w:rPr>
                <w:noProof/>
                <w:webHidden/>
              </w:rPr>
              <w:instrText xml:space="preserve"> PAGEREF _Toc85243746 \h </w:instrText>
            </w:r>
            <w:r>
              <w:rPr>
                <w:noProof/>
                <w:webHidden/>
              </w:rPr>
            </w:r>
            <w:r>
              <w:rPr>
                <w:noProof/>
                <w:webHidden/>
              </w:rPr>
              <w:fldChar w:fldCharType="separate"/>
            </w:r>
            <w:r>
              <w:rPr>
                <w:noProof/>
                <w:webHidden/>
              </w:rPr>
              <w:t>62</w:t>
            </w:r>
            <w:r>
              <w:rPr>
                <w:noProof/>
                <w:webHidden/>
              </w:rPr>
              <w:fldChar w:fldCharType="end"/>
            </w:r>
          </w:hyperlink>
        </w:p>
        <w:p w14:paraId="528093EA" w14:textId="77777777" w:rsidR="000D1453" w:rsidRDefault="00AA0251" w:rsidP="000D1453">
          <w:pPr>
            <w:pStyle w:val="TOC2"/>
            <w:tabs>
              <w:tab w:val="right" w:leader="dot" w:pos="9350"/>
            </w:tabs>
            <w:rPr>
              <w:rFonts w:eastAsiaTheme="minorEastAsia"/>
              <w:noProof/>
            </w:rPr>
          </w:pPr>
          <w:hyperlink w:anchor="_Toc85243746" w:history="1">
            <w:r>
              <w:rPr>
                <w:rStyle w:val="Hyperlink"/>
                <w:rFonts w:ascii="Times New Roman" w:hAnsi="Times New Roman" w:cs="Times New Roman"/>
                <w:b/>
                <w:bCs/>
                <w:noProof/>
              </w:rPr>
              <w:t>6.2</w:t>
            </w:r>
            <w:r w:rsidR="000D1453" w:rsidRPr="00336085">
              <w:rPr>
                <w:rStyle w:val="Hyperlink"/>
                <w:rFonts w:ascii="Times New Roman" w:hAnsi="Times New Roman" w:cs="Times New Roman"/>
                <w:b/>
                <w:bCs/>
                <w:noProof/>
              </w:rPr>
              <w:t xml:space="preserve"> Design patterns</w:t>
            </w:r>
            <w:r w:rsidR="000D1453">
              <w:rPr>
                <w:noProof/>
                <w:webHidden/>
              </w:rPr>
              <w:tab/>
            </w:r>
            <w:r w:rsidR="000D1453">
              <w:rPr>
                <w:noProof/>
                <w:webHidden/>
              </w:rPr>
              <w:fldChar w:fldCharType="begin"/>
            </w:r>
            <w:r w:rsidR="000D1453">
              <w:rPr>
                <w:noProof/>
                <w:webHidden/>
              </w:rPr>
              <w:instrText xml:space="preserve"> PAGEREF _Toc85243746 \h </w:instrText>
            </w:r>
            <w:r w:rsidR="000D1453">
              <w:rPr>
                <w:noProof/>
                <w:webHidden/>
              </w:rPr>
            </w:r>
            <w:r w:rsidR="000D1453">
              <w:rPr>
                <w:noProof/>
                <w:webHidden/>
              </w:rPr>
              <w:fldChar w:fldCharType="separate"/>
            </w:r>
            <w:r w:rsidR="000D1453">
              <w:rPr>
                <w:noProof/>
                <w:webHidden/>
              </w:rPr>
              <w:t>62</w:t>
            </w:r>
            <w:r w:rsidR="000D1453">
              <w:rPr>
                <w:noProof/>
                <w:webHidden/>
              </w:rPr>
              <w:fldChar w:fldCharType="end"/>
            </w:r>
          </w:hyperlink>
        </w:p>
        <w:p w14:paraId="29B75D9D" w14:textId="77777777" w:rsidR="000D1453" w:rsidRDefault="00AA0251" w:rsidP="000D1453">
          <w:pPr>
            <w:pStyle w:val="TOC2"/>
            <w:tabs>
              <w:tab w:val="right" w:leader="dot" w:pos="9350"/>
            </w:tabs>
            <w:rPr>
              <w:rFonts w:eastAsiaTheme="minorEastAsia"/>
              <w:noProof/>
            </w:rPr>
          </w:pPr>
          <w:hyperlink w:anchor="_Toc85243747" w:history="1">
            <w:r>
              <w:rPr>
                <w:rStyle w:val="Hyperlink"/>
                <w:rFonts w:ascii="Times New Roman" w:hAnsi="Times New Roman" w:cs="Times New Roman"/>
                <w:b/>
                <w:bCs/>
                <w:noProof/>
              </w:rPr>
              <w:t>6.3</w:t>
            </w:r>
            <w:r w:rsidR="000D1453" w:rsidRPr="00336085">
              <w:rPr>
                <w:rStyle w:val="Hyperlink"/>
                <w:rFonts w:ascii="Times New Roman" w:hAnsi="Times New Roman" w:cs="Times New Roman"/>
                <w:b/>
                <w:bCs/>
                <w:noProof/>
              </w:rPr>
              <w:t xml:space="preserve"> Implementation of the program</w:t>
            </w:r>
            <w:r w:rsidR="000D1453">
              <w:rPr>
                <w:noProof/>
                <w:webHidden/>
              </w:rPr>
              <w:tab/>
            </w:r>
            <w:r w:rsidR="000D1453">
              <w:rPr>
                <w:noProof/>
                <w:webHidden/>
              </w:rPr>
              <w:fldChar w:fldCharType="begin"/>
            </w:r>
            <w:r w:rsidR="000D1453">
              <w:rPr>
                <w:noProof/>
                <w:webHidden/>
              </w:rPr>
              <w:instrText xml:space="preserve"> PAGEREF _Toc85243747 \h </w:instrText>
            </w:r>
            <w:r w:rsidR="000D1453">
              <w:rPr>
                <w:noProof/>
                <w:webHidden/>
              </w:rPr>
            </w:r>
            <w:r w:rsidR="000D1453">
              <w:rPr>
                <w:noProof/>
                <w:webHidden/>
              </w:rPr>
              <w:fldChar w:fldCharType="separate"/>
            </w:r>
            <w:r w:rsidR="000D1453">
              <w:rPr>
                <w:noProof/>
                <w:webHidden/>
              </w:rPr>
              <w:t>64</w:t>
            </w:r>
            <w:r w:rsidR="000D1453">
              <w:rPr>
                <w:noProof/>
                <w:webHidden/>
              </w:rPr>
              <w:fldChar w:fldCharType="end"/>
            </w:r>
          </w:hyperlink>
        </w:p>
        <w:p w14:paraId="7A8F0F32" w14:textId="77777777" w:rsidR="000D1453" w:rsidRDefault="000D1453" w:rsidP="000D1453">
          <w:pPr>
            <w:pStyle w:val="TOC1"/>
            <w:tabs>
              <w:tab w:val="right" w:leader="dot" w:pos="9350"/>
            </w:tabs>
            <w:rPr>
              <w:rFonts w:eastAsiaTheme="minorEastAsia"/>
              <w:noProof/>
            </w:rPr>
          </w:pPr>
          <w:hyperlink w:anchor="_Toc85243748" w:history="1">
            <w:r w:rsidRPr="00336085">
              <w:rPr>
                <w:rStyle w:val="Hyperlink"/>
                <w:rFonts w:ascii="Times New Roman" w:hAnsi="Times New Roman" w:cs="Times New Roman"/>
                <w:b/>
                <w:bCs/>
                <w:noProof/>
              </w:rPr>
              <w:t>7.0 Testing and Validation</w:t>
            </w:r>
            <w:r>
              <w:rPr>
                <w:noProof/>
                <w:webHidden/>
              </w:rPr>
              <w:tab/>
            </w:r>
            <w:r>
              <w:rPr>
                <w:noProof/>
                <w:webHidden/>
              </w:rPr>
              <w:fldChar w:fldCharType="begin"/>
            </w:r>
            <w:r>
              <w:rPr>
                <w:noProof/>
                <w:webHidden/>
              </w:rPr>
              <w:instrText xml:space="preserve"> PAGEREF _Toc85243748 \h </w:instrText>
            </w:r>
            <w:r>
              <w:rPr>
                <w:noProof/>
                <w:webHidden/>
              </w:rPr>
            </w:r>
            <w:r>
              <w:rPr>
                <w:noProof/>
                <w:webHidden/>
              </w:rPr>
              <w:fldChar w:fldCharType="separate"/>
            </w:r>
            <w:r>
              <w:rPr>
                <w:noProof/>
                <w:webHidden/>
              </w:rPr>
              <w:t>80</w:t>
            </w:r>
            <w:r>
              <w:rPr>
                <w:noProof/>
                <w:webHidden/>
              </w:rPr>
              <w:fldChar w:fldCharType="end"/>
            </w:r>
          </w:hyperlink>
        </w:p>
        <w:p w14:paraId="5D46F616" w14:textId="77777777" w:rsidR="000D1453" w:rsidRDefault="000D1453" w:rsidP="000D1453">
          <w:pPr>
            <w:pStyle w:val="TOC2"/>
            <w:tabs>
              <w:tab w:val="right" w:leader="dot" w:pos="9350"/>
            </w:tabs>
            <w:rPr>
              <w:noProof/>
            </w:rPr>
          </w:pPr>
          <w:hyperlink w:anchor="_Toc85243750" w:history="1">
            <w:r w:rsidRPr="00336085">
              <w:rPr>
                <w:rStyle w:val="Hyperlink"/>
                <w:rFonts w:ascii="Times New Roman" w:hAnsi="Times New Roman" w:cs="Times New Roman"/>
                <w:b/>
                <w:bCs/>
                <w:noProof/>
              </w:rPr>
              <w:t>Test Plan</w:t>
            </w:r>
            <w:r>
              <w:rPr>
                <w:noProof/>
                <w:webHidden/>
              </w:rPr>
              <w:tab/>
            </w:r>
            <w:r>
              <w:rPr>
                <w:noProof/>
                <w:webHidden/>
              </w:rPr>
              <w:fldChar w:fldCharType="begin"/>
            </w:r>
            <w:r>
              <w:rPr>
                <w:noProof/>
                <w:webHidden/>
              </w:rPr>
              <w:instrText xml:space="preserve"> PAGEREF _Toc85243750 \h </w:instrText>
            </w:r>
            <w:r>
              <w:rPr>
                <w:noProof/>
                <w:webHidden/>
              </w:rPr>
            </w:r>
            <w:r>
              <w:rPr>
                <w:noProof/>
                <w:webHidden/>
              </w:rPr>
              <w:fldChar w:fldCharType="separate"/>
            </w:r>
            <w:r>
              <w:rPr>
                <w:noProof/>
                <w:webHidden/>
              </w:rPr>
              <w:t>81</w:t>
            </w:r>
            <w:r>
              <w:rPr>
                <w:noProof/>
                <w:webHidden/>
              </w:rPr>
              <w:fldChar w:fldCharType="end"/>
            </w:r>
          </w:hyperlink>
        </w:p>
        <w:p w14:paraId="065B8CD4" w14:textId="77777777" w:rsidR="00AA0251" w:rsidRDefault="00AA0251" w:rsidP="00AA0251">
          <w:pPr>
            <w:pStyle w:val="TOC2"/>
            <w:tabs>
              <w:tab w:val="right" w:leader="dot" w:pos="9350"/>
            </w:tabs>
            <w:rPr>
              <w:rFonts w:eastAsiaTheme="minorEastAsia"/>
              <w:noProof/>
            </w:rPr>
          </w:pPr>
          <w:hyperlink w:anchor="_Toc85243750" w:history="1">
            <w:r>
              <w:rPr>
                <w:rStyle w:val="Hyperlink"/>
                <w:rFonts w:ascii="Times New Roman" w:hAnsi="Times New Roman" w:cs="Times New Roman"/>
                <w:b/>
                <w:bCs/>
                <w:noProof/>
              </w:rPr>
              <w:t>Test Cases</w:t>
            </w:r>
            <w:r>
              <w:rPr>
                <w:noProof/>
                <w:webHidden/>
              </w:rPr>
              <w:tab/>
            </w:r>
            <w:r>
              <w:rPr>
                <w:noProof/>
                <w:webHidden/>
              </w:rPr>
              <w:fldChar w:fldCharType="begin"/>
            </w:r>
            <w:r>
              <w:rPr>
                <w:noProof/>
                <w:webHidden/>
              </w:rPr>
              <w:instrText xml:space="preserve"> PAGEREF _Toc85243750 \h </w:instrText>
            </w:r>
            <w:r>
              <w:rPr>
                <w:noProof/>
                <w:webHidden/>
              </w:rPr>
            </w:r>
            <w:r>
              <w:rPr>
                <w:noProof/>
                <w:webHidden/>
              </w:rPr>
              <w:fldChar w:fldCharType="separate"/>
            </w:r>
            <w:r>
              <w:rPr>
                <w:noProof/>
                <w:webHidden/>
              </w:rPr>
              <w:t>81</w:t>
            </w:r>
            <w:r>
              <w:rPr>
                <w:noProof/>
                <w:webHidden/>
              </w:rPr>
              <w:fldChar w:fldCharType="end"/>
            </w:r>
          </w:hyperlink>
        </w:p>
        <w:p w14:paraId="01364489" w14:textId="77777777" w:rsidR="000D1453" w:rsidRDefault="00AA0251" w:rsidP="000D1453">
          <w:pPr>
            <w:pStyle w:val="TOC1"/>
            <w:tabs>
              <w:tab w:val="right" w:leader="dot" w:pos="9350"/>
            </w:tabs>
            <w:rPr>
              <w:noProof/>
            </w:rPr>
          </w:pPr>
          <w:hyperlink w:anchor="_Toc85243759" w:history="1">
            <w:r>
              <w:rPr>
                <w:rStyle w:val="Hyperlink"/>
                <w:rFonts w:ascii="Times New Roman" w:hAnsi="Times New Roman" w:cs="Times New Roman"/>
                <w:b/>
                <w:bCs/>
                <w:noProof/>
              </w:rPr>
              <w:t>8</w:t>
            </w:r>
            <w:r w:rsidR="000D1453" w:rsidRPr="00336085">
              <w:rPr>
                <w:rStyle w:val="Hyperlink"/>
                <w:rFonts w:ascii="Times New Roman" w:hAnsi="Times New Roman" w:cs="Times New Roman"/>
                <w:b/>
                <w:bCs/>
                <w:noProof/>
              </w:rPr>
              <w:t>.0 Conclusion</w:t>
            </w:r>
            <w:r w:rsidR="000D1453">
              <w:rPr>
                <w:noProof/>
                <w:webHidden/>
              </w:rPr>
              <w:tab/>
            </w:r>
            <w:r w:rsidR="000D1453">
              <w:rPr>
                <w:noProof/>
                <w:webHidden/>
              </w:rPr>
              <w:fldChar w:fldCharType="begin"/>
            </w:r>
            <w:r w:rsidR="000D1453">
              <w:rPr>
                <w:noProof/>
                <w:webHidden/>
              </w:rPr>
              <w:instrText xml:space="preserve"> PAGEREF _Toc85243759 \h </w:instrText>
            </w:r>
            <w:r w:rsidR="000D1453">
              <w:rPr>
                <w:noProof/>
                <w:webHidden/>
              </w:rPr>
            </w:r>
            <w:r w:rsidR="000D1453">
              <w:rPr>
                <w:noProof/>
                <w:webHidden/>
              </w:rPr>
              <w:fldChar w:fldCharType="separate"/>
            </w:r>
            <w:r w:rsidR="000D1453">
              <w:rPr>
                <w:noProof/>
                <w:webHidden/>
              </w:rPr>
              <w:t>85</w:t>
            </w:r>
            <w:r w:rsidR="000D1453">
              <w:rPr>
                <w:noProof/>
                <w:webHidden/>
              </w:rPr>
              <w:fldChar w:fldCharType="end"/>
            </w:r>
          </w:hyperlink>
        </w:p>
        <w:p w14:paraId="19EFF2FF" w14:textId="77777777" w:rsidR="00AA0251" w:rsidRDefault="00353792" w:rsidP="00AA0251">
          <w:pPr>
            <w:pStyle w:val="TOC2"/>
            <w:tabs>
              <w:tab w:val="right" w:leader="dot" w:pos="9350"/>
            </w:tabs>
            <w:rPr>
              <w:rFonts w:eastAsiaTheme="minorEastAsia"/>
              <w:noProof/>
            </w:rPr>
          </w:pPr>
          <w:hyperlink w:anchor="_Toc85243760" w:history="1">
            <w:r>
              <w:rPr>
                <w:rStyle w:val="Hyperlink"/>
                <w:rFonts w:ascii="Times New Roman" w:hAnsi="Times New Roman" w:cs="Times New Roman"/>
                <w:b/>
                <w:bCs/>
                <w:noProof/>
              </w:rPr>
              <w:t>8</w:t>
            </w:r>
            <w:r w:rsidR="00AA0251">
              <w:rPr>
                <w:rStyle w:val="Hyperlink"/>
                <w:rFonts w:ascii="Times New Roman" w:hAnsi="Times New Roman" w:cs="Times New Roman"/>
                <w:b/>
                <w:bCs/>
                <w:noProof/>
              </w:rPr>
              <w:t xml:space="preserve">.1 </w:t>
            </w:r>
            <w:r w:rsidR="00AA0251" w:rsidRPr="00AA0251">
              <w:rPr>
                <w:rStyle w:val="Hyperlink"/>
                <w:rFonts w:ascii="Times New Roman" w:hAnsi="Times New Roman" w:cs="Times New Roman"/>
                <w:b/>
                <w:bCs/>
                <w:noProof/>
              </w:rPr>
              <w:t>Conclusion</w:t>
            </w:r>
            <w:r w:rsidR="00AA0251">
              <w:rPr>
                <w:noProof/>
                <w:webHidden/>
              </w:rPr>
              <w:tab/>
            </w:r>
            <w:r w:rsidR="00AA0251">
              <w:rPr>
                <w:noProof/>
                <w:webHidden/>
              </w:rPr>
              <w:fldChar w:fldCharType="begin"/>
            </w:r>
            <w:r w:rsidR="00AA0251">
              <w:rPr>
                <w:noProof/>
                <w:webHidden/>
              </w:rPr>
              <w:instrText xml:space="preserve"> PAGEREF _Toc85243760 \h </w:instrText>
            </w:r>
            <w:r w:rsidR="00AA0251">
              <w:rPr>
                <w:noProof/>
                <w:webHidden/>
              </w:rPr>
            </w:r>
            <w:r w:rsidR="00AA0251">
              <w:rPr>
                <w:noProof/>
                <w:webHidden/>
              </w:rPr>
              <w:fldChar w:fldCharType="separate"/>
            </w:r>
            <w:r w:rsidR="00AA0251">
              <w:rPr>
                <w:noProof/>
                <w:webHidden/>
              </w:rPr>
              <w:t>86</w:t>
            </w:r>
            <w:r w:rsidR="00AA0251">
              <w:rPr>
                <w:noProof/>
                <w:webHidden/>
              </w:rPr>
              <w:fldChar w:fldCharType="end"/>
            </w:r>
          </w:hyperlink>
        </w:p>
        <w:p w14:paraId="2549CF18" w14:textId="77777777" w:rsidR="000D1453" w:rsidRDefault="00353792" w:rsidP="000D1453">
          <w:pPr>
            <w:pStyle w:val="TOC2"/>
            <w:tabs>
              <w:tab w:val="right" w:leader="dot" w:pos="9350"/>
            </w:tabs>
            <w:rPr>
              <w:rFonts w:eastAsiaTheme="minorEastAsia"/>
              <w:noProof/>
            </w:rPr>
          </w:pPr>
          <w:hyperlink w:anchor="_Toc85243760" w:history="1">
            <w:r>
              <w:rPr>
                <w:rStyle w:val="Hyperlink"/>
                <w:rFonts w:ascii="Times New Roman" w:hAnsi="Times New Roman" w:cs="Times New Roman"/>
                <w:b/>
                <w:bCs/>
                <w:noProof/>
              </w:rPr>
              <w:t>8</w:t>
            </w:r>
            <w:r w:rsidR="000D1453" w:rsidRPr="00336085">
              <w:rPr>
                <w:rStyle w:val="Hyperlink"/>
                <w:rFonts w:ascii="Times New Roman" w:hAnsi="Times New Roman" w:cs="Times New Roman"/>
                <w:b/>
                <w:bCs/>
                <w:noProof/>
              </w:rPr>
              <w:t>.</w:t>
            </w:r>
            <w:r w:rsidR="00AA0251">
              <w:rPr>
                <w:rStyle w:val="Hyperlink"/>
                <w:rFonts w:ascii="Times New Roman" w:hAnsi="Times New Roman" w:cs="Times New Roman"/>
                <w:b/>
                <w:bCs/>
                <w:noProof/>
              </w:rPr>
              <w:t>2</w:t>
            </w:r>
            <w:r w:rsidR="000D1453" w:rsidRPr="00336085">
              <w:rPr>
                <w:rStyle w:val="Hyperlink"/>
                <w:rFonts w:ascii="Times New Roman" w:hAnsi="Times New Roman" w:cs="Times New Roman"/>
                <w:b/>
                <w:bCs/>
                <w:noProof/>
              </w:rPr>
              <w:t xml:space="preserve"> Future Recommendations</w:t>
            </w:r>
            <w:r w:rsidR="000D1453">
              <w:rPr>
                <w:noProof/>
                <w:webHidden/>
              </w:rPr>
              <w:tab/>
            </w:r>
            <w:r w:rsidR="000D1453">
              <w:rPr>
                <w:noProof/>
                <w:webHidden/>
              </w:rPr>
              <w:fldChar w:fldCharType="begin"/>
            </w:r>
            <w:r w:rsidR="000D1453">
              <w:rPr>
                <w:noProof/>
                <w:webHidden/>
              </w:rPr>
              <w:instrText xml:space="preserve"> PAGEREF _Toc85243760 \h </w:instrText>
            </w:r>
            <w:r w:rsidR="000D1453">
              <w:rPr>
                <w:noProof/>
                <w:webHidden/>
              </w:rPr>
            </w:r>
            <w:r w:rsidR="000D1453">
              <w:rPr>
                <w:noProof/>
                <w:webHidden/>
              </w:rPr>
              <w:fldChar w:fldCharType="separate"/>
            </w:r>
            <w:r w:rsidR="000D1453">
              <w:rPr>
                <w:noProof/>
                <w:webHidden/>
              </w:rPr>
              <w:t>86</w:t>
            </w:r>
            <w:r w:rsidR="000D1453">
              <w:rPr>
                <w:noProof/>
                <w:webHidden/>
              </w:rPr>
              <w:fldChar w:fldCharType="end"/>
            </w:r>
          </w:hyperlink>
        </w:p>
        <w:p w14:paraId="1B9AA260" w14:textId="77777777" w:rsidR="000D1453" w:rsidRDefault="00353792" w:rsidP="000D1453">
          <w:pPr>
            <w:pStyle w:val="TOC2"/>
            <w:tabs>
              <w:tab w:val="right" w:leader="dot" w:pos="9350"/>
            </w:tabs>
            <w:rPr>
              <w:rFonts w:eastAsiaTheme="minorEastAsia"/>
              <w:noProof/>
            </w:rPr>
          </w:pPr>
          <w:hyperlink w:anchor="_Toc85243761" w:history="1">
            <w:r>
              <w:rPr>
                <w:rStyle w:val="Hyperlink"/>
                <w:rFonts w:ascii="Times New Roman" w:hAnsi="Times New Roman" w:cs="Times New Roman"/>
                <w:b/>
                <w:bCs/>
                <w:noProof/>
              </w:rPr>
              <w:t>8</w:t>
            </w:r>
            <w:r w:rsidR="000D1453" w:rsidRPr="00336085">
              <w:rPr>
                <w:rStyle w:val="Hyperlink"/>
                <w:rFonts w:ascii="Times New Roman" w:hAnsi="Times New Roman" w:cs="Times New Roman"/>
                <w:b/>
                <w:bCs/>
                <w:noProof/>
              </w:rPr>
              <w:t>.</w:t>
            </w:r>
            <w:r w:rsidR="00AA0251">
              <w:rPr>
                <w:rStyle w:val="Hyperlink"/>
                <w:rFonts w:ascii="Times New Roman" w:hAnsi="Times New Roman" w:cs="Times New Roman"/>
                <w:b/>
                <w:bCs/>
                <w:noProof/>
              </w:rPr>
              <w:t>3</w:t>
            </w:r>
            <w:r w:rsidR="000D1453" w:rsidRPr="00336085">
              <w:rPr>
                <w:rStyle w:val="Hyperlink"/>
                <w:rFonts w:ascii="Times New Roman" w:hAnsi="Times New Roman" w:cs="Times New Roman"/>
                <w:b/>
                <w:bCs/>
                <w:noProof/>
              </w:rPr>
              <w:t xml:space="preserve"> Lessons Learned</w:t>
            </w:r>
            <w:r w:rsidR="000D1453">
              <w:rPr>
                <w:noProof/>
                <w:webHidden/>
              </w:rPr>
              <w:tab/>
            </w:r>
            <w:r w:rsidR="000D1453">
              <w:rPr>
                <w:noProof/>
                <w:webHidden/>
              </w:rPr>
              <w:fldChar w:fldCharType="begin"/>
            </w:r>
            <w:r w:rsidR="000D1453">
              <w:rPr>
                <w:noProof/>
                <w:webHidden/>
              </w:rPr>
              <w:instrText xml:space="preserve"> PAGEREF _Toc85243761 \h </w:instrText>
            </w:r>
            <w:r w:rsidR="000D1453">
              <w:rPr>
                <w:noProof/>
                <w:webHidden/>
              </w:rPr>
            </w:r>
            <w:r w:rsidR="000D1453">
              <w:rPr>
                <w:noProof/>
                <w:webHidden/>
              </w:rPr>
              <w:fldChar w:fldCharType="separate"/>
            </w:r>
            <w:r w:rsidR="000D1453">
              <w:rPr>
                <w:noProof/>
                <w:webHidden/>
              </w:rPr>
              <w:t>86</w:t>
            </w:r>
            <w:r w:rsidR="000D1453">
              <w:rPr>
                <w:noProof/>
                <w:webHidden/>
              </w:rPr>
              <w:fldChar w:fldCharType="end"/>
            </w:r>
          </w:hyperlink>
        </w:p>
        <w:p w14:paraId="1654061F" w14:textId="77777777" w:rsidR="000D1453" w:rsidRDefault="000D1453" w:rsidP="000D1453">
          <w:pPr>
            <w:pStyle w:val="TOC1"/>
            <w:tabs>
              <w:tab w:val="right" w:leader="dot" w:pos="9350"/>
            </w:tabs>
            <w:rPr>
              <w:rFonts w:eastAsiaTheme="minorEastAsia"/>
              <w:noProof/>
            </w:rPr>
          </w:pPr>
          <w:hyperlink w:anchor="_Toc85243762" w:history="1">
            <w:r w:rsidRPr="00336085">
              <w:rPr>
                <w:rStyle w:val="Hyperlink"/>
                <w:rFonts w:ascii="Times New Roman" w:hAnsi="Times New Roman" w:cs="Times New Roman"/>
                <w:b/>
                <w:bCs/>
                <w:noProof/>
              </w:rPr>
              <w:t>Gantt Chart</w:t>
            </w:r>
            <w:r>
              <w:rPr>
                <w:noProof/>
                <w:webHidden/>
              </w:rPr>
              <w:tab/>
            </w:r>
            <w:r>
              <w:rPr>
                <w:noProof/>
                <w:webHidden/>
              </w:rPr>
              <w:fldChar w:fldCharType="begin"/>
            </w:r>
            <w:r>
              <w:rPr>
                <w:noProof/>
                <w:webHidden/>
              </w:rPr>
              <w:instrText xml:space="preserve"> PAGEREF _Toc85243762 \h </w:instrText>
            </w:r>
            <w:r>
              <w:rPr>
                <w:noProof/>
                <w:webHidden/>
              </w:rPr>
            </w:r>
            <w:r>
              <w:rPr>
                <w:noProof/>
                <w:webHidden/>
              </w:rPr>
              <w:fldChar w:fldCharType="separate"/>
            </w:r>
            <w:r>
              <w:rPr>
                <w:noProof/>
                <w:webHidden/>
              </w:rPr>
              <w:t>87</w:t>
            </w:r>
            <w:r>
              <w:rPr>
                <w:noProof/>
                <w:webHidden/>
              </w:rPr>
              <w:fldChar w:fldCharType="end"/>
            </w:r>
          </w:hyperlink>
        </w:p>
        <w:p w14:paraId="307B88CD" w14:textId="77777777" w:rsidR="000D1453" w:rsidRDefault="000D1453" w:rsidP="000D1453">
          <w:pPr>
            <w:pStyle w:val="TOC1"/>
            <w:tabs>
              <w:tab w:val="right" w:leader="dot" w:pos="9350"/>
            </w:tabs>
            <w:rPr>
              <w:rFonts w:eastAsiaTheme="minorEastAsia"/>
              <w:noProof/>
            </w:rPr>
          </w:pPr>
          <w:hyperlink w:anchor="_Toc85243763" w:history="1">
            <w:r w:rsidRPr="00336085">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_Toc85243763 \h </w:instrText>
            </w:r>
            <w:r>
              <w:rPr>
                <w:noProof/>
                <w:webHidden/>
              </w:rPr>
            </w:r>
            <w:r>
              <w:rPr>
                <w:noProof/>
                <w:webHidden/>
              </w:rPr>
              <w:fldChar w:fldCharType="separate"/>
            </w:r>
            <w:r>
              <w:rPr>
                <w:noProof/>
                <w:webHidden/>
              </w:rPr>
              <w:t>88</w:t>
            </w:r>
            <w:r>
              <w:rPr>
                <w:noProof/>
                <w:webHidden/>
              </w:rPr>
              <w:fldChar w:fldCharType="end"/>
            </w:r>
          </w:hyperlink>
        </w:p>
        <w:p w14:paraId="0E3BDEC7" w14:textId="77777777" w:rsidR="000D1453" w:rsidRDefault="000D1453" w:rsidP="000D1453">
          <w:pPr>
            <w:pStyle w:val="TOC1"/>
            <w:tabs>
              <w:tab w:val="right" w:leader="dot" w:pos="9350"/>
            </w:tabs>
            <w:rPr>
              <w:rFonts w:eastAsiaTheme="minorEastAsia"/>
              <w:noProof/>
            </w:rPr>
          </w:pPr>
          <w:hyperlink w:anchor="_Toc85243764" w:history="1">
            <w:r w:rsidRPr="00336085">
              <w:rPr>
                <w:rStyle w:val="Hyperlink"/>
                <w:rFonts w:ascii="Times New Roman" w:hAnsi="Times New Roman" w:cs="Times New Roman"/>
                <w:b/>
                <w:bCs/>
                <w:noProof/>
              </w:rPr>
              <w:t>Appendix</w:t>
            </w:r>
            <w:r w:rsidR="00AA0251">
              <w:rPr>
                <w:rStyle w:val="Hyperlink"/>
                <w:rFonts w:ascii="Times New Roman" w:hAnsi="Times New Roman" w:cs="Times New Roman"/>
                <w:b/>
                <w:bCs/>
                <w:noProof/>
              </w:rPr>
              <w:t xml:space="preserve"> 1</w:t>
            </w:r>
            <w:r>
              <w:rPr>
                <w:noProof/>
                <w:webHidden/>
              </w:rPr>
              <w:tab/>
            </w:r>
            <w:r>
              <w:rPr>
                <w:noProof/>
                <w:webHidden/>
              </w:rPr>
              <w:fldChar w:fldCharType="begin"/>
            </w:r>
            <w:r>
              <w:rPr>
                <w:noProof/>
                <w:webHidden/>
              </w:rPr>
              <w:instrText xml:space="preserve"> PAGEREF _Toc85243764 \h </w:instrText>
            </w:r>
            <w:r>
              <w:rPr>
                <w:noProof/>
                <w:webHidden/>
              </w:rPr>
            </w:r>
            <w:r>
              <w:rPr>
                <w:noProof/>
                <w:webHidden/>
              </w:rPr>
              <w:fldChar w:fldCharType="separate"/>
            </w:r>
            <w:r>
              <w:rPr>
                <w:noProof/>
                <w:webHidden/>
              </w:rPr>
              <w:t>90</w:t>
            </w:r>
            <w:r>
              <w:rPr>
                <w:noProof/>
                <w:webHidden/>
              </w:rPr>
              <w:fldChar w:fldCharType="end"/>
            </w:r>
          </w:hyperlink>
        </w:p>
        <w:p w14:paraId="29DE4043" w14:textId="77777777" w:rsidR="000D1453" w:rsidRDefault="00AA0251" w:rsidP="000D1453">
          <w:pPr>
            <w:pStyle w:val="TOC2"/>
            <w:tabs>
              <w:tab w:val="right" w:leader="dot" w:pos="9350"/>
            </w:tabs>
            <w:rPr>
              <w:noProof/>
            </w:rPr>
          </w:pPr>
          <w:hyperlink w:anchor="_Toc85243765" w:history="1">
            <w:r>
              <w:t>Q</w:t>
            </w:r>
            <w:r w:rsidR="000D1453" w:rsidRPr="00336085">
              <w:rPr>
                <w:rStyle w:val="Hyperlink"/>
                <w:rFonts w:ascii="Times New Roman" w:hAnsi="Times New Roman" w:cs="Times New Roman"/>
                <w:b/>
                <w:bCs/>
                <w:noProof/>
              </w:rPr>
              <w:t>uestionnaire and answers</w:t>
            </w:r>
            <w:r w:rsidR="000D1453">
              <w:rPr>
                <w:noProof/>
                <w:webHidden/>
              </w:rPr>
              <w:tab/>
            </w:r>
            <w:r w:rsidR="000D1453">
              <w:rPr>
                <w:noProof/>
                <w:webHidden/>
              </w:rPr>
              <w:fldChar w:fldCharType="begin"/>
            </w:r>
            <w:r w:rsidR="000D1453">
              <w:rPr>
                <w:noProof/>
                <w:webHidden/>
              </w:rPr>
              <w:instrText xml:space="preserve"> PAGEREF _Toc85243765 \h </w:instrText>
            </w:r>
            <w:r w:rsidR="000D1453">
              <w:rPr>
                <w:noProof/>
                <w:webHidden/>
              </w:rPr>
            </w:r>
            <w:r w:rsidR="000D1453">
              <w:rPr>
                <w:noProof/>
                <w:webHidden/>
              </w:rPr>
              <w:fldChar w:fldCharType="separate"/>
            </w:r>
            <w:r w:rsidR="000D1453">
              <w:rPr>
                <w:noProof/>
                <w:webHidden/>
              </w:rPr>
              <w:t>90</w:t>
            </w:r>
            <w:r w:rsidR="000D1453">
              <w:rPr>
                <w:noProof/>
                <w:webHidden/>
              </w:rPr>
              <w:fldChar w:fldCharType="end"/>
            </w:r>
          </w:hyperlink>
        </w:p>
        <w:p w14:paraId="4E5422DE" w14:textId="77777777" w:rsidR="00AA0251" w:rsidRPr="00AA0251" w:rsidRDefault="00AA0251" w:rsidP="00AA0251">
          <w:pPr>
            <w:rPr>
              <w:b/>
            </w:rPr>
          </w:pPr>
          <w:r>
            <w:t xml:space="preserve">   </w:t>
          </w:r>
          <w:r w:rsidRPr="00AA0251">
            <w:rPr>
              <w:b/>
            </w:rPr>
            <w:t xml:space="preserve"> Source codes</w:t>
          </w:r>
        </w:p>
        <w:p w14:paraId="0CCA7CA6" w14:textId="77777777" w:rsidR="00AA0251" w:rsidRDefault="000D1453" w:rsidP="00AA0251">
          <w:pPr>
            <w:pStyle w:val="TOC2"/>
            <w:tabs>
              <w:tab w:val="right" w:leader="dot" w:pos="9350"/>
            </w:tabs>
            <w:rPr>
              <w:noProof/>
            </w:rPr>
          </w:pPr>
          <w:hyperlink w:anchor="_Toc85243766" w:history="1">
            <w:r w:rsidRPr="00336085">
              <w:rPr>
                <w:rStyle w:val="Hyperlink"/>
                <w:rFonts w:ascii="Times New Roman" w:hAnsi="Times New Roman" w:cs="Times New Roman"/>
                <w:b/>
                <w:bCs/>
                <w:noProof/>
              </w:rPr>
              <w:t>Test Case</w:t>
            </w:r>
            <w:r>
              <w:rPr>
                <w:noProof/>
                <w:webHidden/>
              </w:rPr>
              <w:tab/>
            </w:r>
            <w:r>
              <w:rPr>
                <w:noProof/>
                <w:webHidden/>
              </w:rPr>
              <w:fldChar w:fldCharType="begin"/>
            </w:r>
            <w:r>
              <w:rPr>
                <w:noProof/>
                <w:webHidden/>
              </w:rPr>
              <w:instrText xml:space="preserve"> PAGEREF _Toc85243766 \h </w:instrText>
            </w:r>
            <w:r>
              <w:rPr>
                <w:noProof/>
                <w:webHidden/>
              </w:rPr>
            </w:r>
            <w:r>
              <w:rPr>
                <w:noProof/>
                <w:webHidden/>
              </w:rPr>
              <w:fldChar w:fldCharType="separate"/>
            </w:r>
            <w:r>
              <w:rPr>
                <w:noProof/>
                <w:webHidden/>
              </w:rPr>
              <w:t>95</w:t>
            </w:r>
            <w:r>
              <w:rPr>
                <w:noProof/>
                <w:webHidden/>
              </w:rPr>
              <w:fldChar w:fldCharType="end"/>
            </w:r>
          </w:hyperlink>
        </w:p>
        <w:p w14:paraId="4F1CADF1" w14:textId="77777777" w:rsidR="00AA0251" w:rsidRPr="00AA0251" w:rsidRDefault="00AA0251" w:rsidP="00AA0251">
          <w:pPr>
            <w:rPr>
              <w:b/>
            </w:rPr>
          </w:pPr>
          <w:r w:rsidRPr="00AA0251">
            <w:rPr>
              <w:b/>
            </w:rPr>
            <w:t>Appendix 2</w:t>
          </w:r>
        </w:p>
        <w:p w14:paraId="1A49D4E3" w14:textId="77777777" w:rsidR="000D1453" w:rsidRDefault="000D1453" w:rsidP="000D1453">
          <w:pPr>
            <w:pStyle w:val="TOC2"/>
            <w:tabs>
              <w:tab w:val="right" w:leader="dot" w:pos="9350"/>
            </w:tabs>
            <w:rPr>
              <w:b/>
              <w:bCs/>
              <w:noProof/>
            </w:rPr>
          </w:pPr>
          <w:r>
            <w:rPr>
              <w:b/>
              <w:bCs/>
              <w:noProof/>
            </w:rPr>
            <w:fldChar w:fldCharType="end"/>
          </w:r>
          <w:r w:rsidR="00AA0251">
            <w:rPr>
              <w:b/>
              <w:bCs/>
              <w:noProof/>
            </w:rPr>
            <w:t xml:space="preserve">Supervision meeting log sheets </w:t>
          </w:r>
        </w:p>
      </w:sdtContent>
    </w:sdt>
    <w:p w14:paraId="1D78D63E" w14:textId="77777777" w:rsidR="0014335B" w:rsidRDefault="0014335B"/>
    <w:p w14:paraId="3FBFD0D4" w14:textId="77777777" w:rsidR="00D56AC2" w:rsidRDefault="00D56AC2"/>
    <w:p w14:paraId="3CBB39B8" w14:textId="77777777" w:rsidR="00D56AC2" w:rsidRDefault="00D56AC2"/>
    <w:p w14:paraId="75A2267A" w14:textId="77777777" w:rsidR="00D56AC2" w:rsidRDefault="00D56AC2"/>
    <w:p w14:paraId="68AAFFF8" w14:textId="77777777" w:rsidR="00D56AC2" w:rsidRDefault="00D56AC2"/>
    <w:p w14:paraId="032AAB6F" w14:textId="77777777" w:rsidR="00D56AC2" w:rsidRDefault="00D56AC2"/>
    <w:p w14:paraId="16FF68BD" w14:textId="77777777" w:rsidR="00D56AC2" w:rsidRDefault="00D56AC2"/>
    <w:p w14:paraId="5F61E2F7" w14:textId="77777777" w:rsidR="00D56AC2" w:rsidRDefault="00D56AC2"/>
    <w:p w14:paraId="494D1970" w14:textId="77777777" w:rsidR="00D56AC2" w:rsidRDefault="00D56AC2"/>
    <w:p w14:paraId="2DD5B342" w14:textId="77777777" w:rsidR="00D56AC2" w:rsidRDefault="00D56AC2"/>
    <w:p w14:paraId="7A4AAF15" w14:textId="77777777" w:rsidR="00D56AC2" w:rsidRDefault="00D56AC2"/>
    <w:p w14:paraId="3CFC0E03" w14:textId="77777777" w:rsidR="00E47DCD" w:rsidRPr="00E47DCD" w:rsidRDefault="00E47DCD" w:rsidP="00E47DCD">
      <w:pPr>
        <w:pStyle w:val="Heading1"/>
      </w:pPr>
      <w:r w:rsidRPr="00E47DCD">
        <w:lastRenderedPageBreak/>
        <w:t>Chapter 1 – Introduction</w:t>
      </w:r>
    </w:p>
    <w:p w14:paraId="2CB2531F" w14:textId="77777777" w:rsidR="00E47DCD" w:rsidRPr="004F0906" w:rsidRDefault="00E47DCD" w:rsidP="00E47DCD">
      <w:pPr>
        <w:pStyle w:val="Heading2"/>
        <w:rPr>
          <w:rFonts w:ascii="Times New Roman" w:hAnsi="Times New Roman" w:cs="Times New Roman"/>
        </w:rPr>
      </w:pPr>
    </w:p>
    <w:p w14:paraId="502B916B" w14:textId="77777777" w:rsidR="00E47DCD" w:rsidRPr="004F0906" w:rsidRDefault="00E47DCD" w:rsidP="00E47DCD">
      <w:pPr>
        <w:pStyle w:val="Heading2"/>
      </w:pPr>
      <w:r w:rsidRPr="004F0906">
        <w:t>1.1 Background</w:t>
      </w:r>
    </w:p>
    <w:p w14:paraId="3276A8D0" w14:textId="77777777" w:rsidR="00E47DCD" w:rsidRPr="004F0906" w:rsidRDefault="00E47DCD" w:rsidP="00E47DCD">
      <w:pPr>
        <w:rPr>
          <w:rFonts w:ascii="Times New Roman" w:hAnsi="Times New Roman" w:cs="Times New Roman"/>
        </w:rPr>
      </w:pPr>
      <w:r w:rsidRPr="004F0906">
        <w:rPr>
          <w:rFonts w:ascii="Times New Roman" w:hAnsi="Times New Roman" w:cs="Times New Roman"/>
        </w:rPr>
        <w:t>Technical recruitment in the software engineering industry has become increasingly competitive, with candidates typically facing multi-stage assessments covering theoretical fundamentals, system design, live coding, and behavioral communication. In Sri Lanka and comparable emerging IT markets, the supply of experienced interviewers available for mock practice is limited, and structured preparation is largely restricted to static question banks and self-study.</w:t>
      </w:r>
    </w:p>
    <w:p w14:paraId="0D36FF78" w14:textId="340760BF" w:rsidR="00E47DCD" w:rsidRDefault="00E47DCD" w:rsidP="00E47DCD">
      <w:pPr>
        <w:rPr>
          <w:rFonts w:ascii="Times New Roman" w:hAnsi="Times New Roman" w:cs="Times New Roman"/>
        </w:rPr>
      </w:pPr>
      <w:r w:rsidRPr="004F0906">
        <w:rPr>
          <w:rFonts w:ascii="Times New Roman" w:hAnsi="Times New Roman" w:cs="Times New Roman"/>
        </w:rPr>
        <w:t xml:space="preserve">Recent advances in Large Language Models (LLMs), automatic speech recognition, and semantic embedding models have made conversational AI interview simulation technically feasible. Commercial platforms have emerged that generate questions and produce feedback using cloud-hosted models such as GPT-4, Claude, and Gemini. In parallel, the maturing of open-weights models (Llama 3, Mistral, Phi-3) and parameter-efficient fine-tuning methods such as </w:t>
      </w:r>
      <w:proofErr w:type="spellStart"/>
      <w:r w:rsidRPr="004F0906">
        <w:rPr>
          <w:rFonts w:ascii="Times New Roman" w:hAnsi="Times New Roman" w:cs="Times New Roman"/>
        </w:rPr>
        <w:t>QLoRA</w:t>
      </w:r>
      <w:proofErr w:type="spellEnd"/>
      <w:r w:rsidRPr="004F0906">
        <w:rPr>
          <w:rFonts w:ascii="Times New Roman" w:hAnsi="Times New Roman" w:cs="Times New Roman"/>
        </w:rPr>
        <w:t xml:space="preserve"> has made it viable to train and deploy domain-specialized models on modest local hardware removing the cost, latency, and privacy penalties of API dependence. This project sits at that intersection: applying local, fine-tuned, multi-agent AI to the specific problem of software engineering interview preparation and evaluation.</w:t>
      </w:r>
    </w:p>
    <w:p w14:paraId="11F35226" w14:textId="77777777" w:rsidR="00E47DCD" w:rsidRPr="004F0906" w:rsidRDefault="00E47DCD" w:rsidP="00E47DCD">
      <w:pPr>
        <w:rPr>
          <w:rFonts w:ascii="Times New Roman" w:hAnsi="Times New Roman" w:cs="Times New Roman"/>
        </w:rPr>
      </w:pPr>
    </w:p>
    <w:p w14:paraId="3EA32E15" w14:textId="77777777" w:rsidR="00E47DCD" w:rsidRPr="004F0906" w:rsidRDefault="00E47DCD" w:rsidP="00E47DCD">
      <w:pPr>
        <w:pStyle w:val="Heading2"/>
      </w:pPr>
      <w:r w:rsidRPr="004F0906">
        <w:t>1.2 Problem Statement</w:t>
      </w:r>
    </w:p>
    <w:p w14:paraId="152BB0E6" w14:textId="77777777" w:rsidR="00E47DCD" w:rsidRPr="004F0906" w:rsidRDefault="00E47DCD" w:rsidP="00E47DCD">
      <w:pPr>
        <w:rPr>
          <w:rFonts w:ascii="Times New Roman" w:hAnsi="Times New Roman" w:cs="Times New Roman"/>
        </w:rPr>
      </w:pPr>
      <w:r w:rsidRPr="004F0906">
        <w:rPr>
          <w:rFonts w:ascii="Times New Roman" w:hAnsi="Times New Roman" w:cs="Times New Roman"/>
        </w:rPr>
        <w:t>Existing AI-driven interview preparation tools exhibit three fundamental limitations.</w:t>
      </w:r>
    </w:p>
    <w:p w14:paraId="482E3627" w14:textId="77777777" w:rsidR="00E47DCD" w:rsidRPr="004F0906" w:rsidRDefault="00E47DCD" w:rsidP="00E47DCD">
      <w:pPr>
        <w:rPr>
          <w:rFonts w:ascii="Times New Roman" w:hAnsi="Times New Roman" w:cs="Times New Roman"/>
        </w:rPr>
      </w:pPr>
      <w:r w:rsidRPr="004F0906">
        <w:rPr>
          <w:rFonts w:ascii="Times New Roman" w:hAnsi="Times New Roman" w:cs="Times New Roman"/>
          <w:b/>
          <w:bCs/>
        </w:rPr>
        <w:t>External API dependency and privacy exposure.</w:t>
      </w:r>
      <w:r w:rsidRPr="004F0906">
        <w:rPr>
          <w:rFonts w:ascii="Times New Roman" w:hAnsi="Times New Roman" w:cs="Times New Roman"/>
        </w:rPr>
        <w:t xml:space="preserve"> Most systems route candidate data — CVs, spoken responses, and source code — through third-party commercial APIs. This incurs recurring per-request costs, introduces variable network latency, imposes rate limits, and transmits personally identifiable information to external jurisdictions. Institutions and employers handling candidate data cannot guarantee compliance, and the developer owns no model asset.</w:t>
      </w:r>
    </w:p>
    <w:p w14:paraId="2FE064C3" w14:textId="77777777" w:rsidR="00E47DCD" w:rsidRPr="004F0906" w:rsidRDefault="00E47DCD" w:rsidP="00E47DCD">
      <w:pPr>
        <w:rPr>
          <w:rFonts w:ascii="Times New Roman" w:hAnsi="Times New Roman" w:cs="Times New Roman"/>
        </w:rPr>
      </w:pPr>
      <w:r w:rsidRPr="004F0906">
        <w:rPr>
          <w:rFonts w:ascii="Times New Roman" w:hAnsi="Times New Roman" w:cs="Times New Roman"/>
          <w:b/>
          <w:bCs/>
        </w:rPr>
        <w:t>Absence of software engineering depth.</w:t>
      </w:r>
      <w:r w:rsidRPr="004F0906">
        <w:rPr>
          <w:rFonts w:ascii="Times New Roman" w:hAnsi="Times New Roman" w:cs="Times New Roman"/>
        </w:rPr>
        <w:t xml:space="preserve"> General-purpose LLMs evaluate technical answers superficially. They do not reliably assess data structure selection against Big-O time and space trade-offs, concurrency and memory-model reasoning, distributed system availability trade-offs, or Abstract Syntax Tree–level code quality and OWASP-class security defects. Feedback is therefore generic and of limited developmental value.</w:t>
      </w:r>
    </w:p>
    <w:p w14:paraId="4E866A93" w14:textId="77777777" w:rsidR="00E47DCD" w:rsidRPr="004F0906" w:rsidRDefault="00E47DCD" w:rsidP="00E47DCD">
      <w:pPr>
        <w:rPr>
          <w:rFonts w:ascii="Times New Roman" w:hAnsi="Times New Roman" w:cs="Times New Roman"/>
        </w:rPr>
      </w:pPr>
      <w:r w:rsidRPr="004F0906">
        <w:rPr>
          <w:rFonts w:ascii="Times New Roman" w:hAnsi="Times New Roman" w:cs="Times New Roman"/>
          <w:b/>
          <w:bCs/>
        </w:rPr>
        <w:t>Static, non-adaptive interview flow.</w:t>
      </w:r>
      <w:r w:rsidRPr="004F0906">
        <w:rPr>
          <w:rFonts w:ascii="Times New Roman" w:hAnsi="Times New Roman" w:cs="Times New Roman"/>
        </w:rPr>
        <w:t xml:space="preserve"> Conventional systems follow a fixed sequence of pre-written questions with keyword- or regex-based scoring. They do not adjust difficulty in response to demonstrated competence, do not generate targeted follow-up probes when an answer is incomplete, and do not model the interview as a coherent multi-turn conversation grounded in the candidate's own profile.</w:t>
      </w:r>
    </w:p>
    <w:p w14:paraId="15B36C29" w14:textId="77777777" w:rsidR="00E47DCD" w:rsidRPr="004F0906" w:rsidRDefault="00E47DCD" w:rsidP="00E47DCD">
      <w:pPr>
        <w:rPr>
          <w:rFonts w:ascii="Times New Roman" w:hAnsi="Times New Roman" w:cs="Times New Roman"/>
        </w:rPr>
      </w:pPr>
      <w:r w:rsidRPr="004F0906">
        <w:rPr>
          <w:rFonts w:ascii="Times New Roman" w:hAnsi="Times New Roman" w:cs="Times New Roman"/>
        </w:rPr>
        <w:t>A further gap exists in language accessibility: mainstream speech recognition performs poorly on Sinhala, a low-resource language, excluding a substantial portion of local candidates from voice-based practice.</w:t>
      </w:r>
    </w:p>
    <w:p w14:paraId="1F4923CF" w14:textId="77777777" w:rsidR="00E47DCD" w:rsidRDefault="00E47DCD" w:rsidP="00E47DCD">
      <w:pPr>
        <w:rPr>
          <w:rFonts w:ascii="Times New Roman" w:hAnsi="Times New Roman" w:cs="Times New Roman"/>
        </w:rPr>
      </w:pPr>
      <w:r w:rsidRPr="004F0906">
        <w:rPr>
          <w:rFonts w:ascii="Times New Roman" w:hAnsi="Times New Roman" w:cs="Times New Roman"/>
        </w:rPr>
        <w:t>Collectively, these limitations mean no current system delivers a private, cost-free, domain-rigorous, adaptive, and locally accessible interview simulation.</w:t>
      </w:r>
    </w:p>
    <w:p w14:paraId="059CA9F2" w14:textId="02AE7540" w:rsidR="00E47DCD" w:rsidRPr="004F0906" w:rsidRDefault="00E47DCD" w:rsidP="00E47DCD">
      <w:pPr>
        <w:pStyle w:val="Heading2"/>
      </w:pPr>
      <w:r w:rsidRPr="004F0906">
        <w:lastRenderedPageBreak/>
        <w:t>1.</w:t>
      </w:r>
      <w:r>
        <w:t>3</w:t>
      </w:r>
      <w:r w:rsidRPr="004F0906">
        <w:t xml:space="preserve"> Objectives</w:t>
      </w:r>
    </w:p>
    <w:p w14:paraId="66306395" w14:textId="377F3DFF" w:rsidR="00E47DCD" w:rsidRPr="004F0906" w:rsidRDefault="00C001A5" w:rsidP="00E47DCD">
      <w:pPr>
        <w:numPr>
          <w:ilvl w:val="0"/>
          <w:numId w:val="1"/>
        </w:numPr>
        <w:spacing w:line="278" w:lineRule="auto"/>
        <w:rPr>
          <w:rFonts w:ascii="Times New Roman" w:hAnsi="Times New Roman" w:cs="Times New Roman"/>
        </w:rPr>
      </w:pPr>
      <w:r>
        <w:rPr>
          <w:rFonts w:ascii="Times New Roman" w:hAnsi="Times New Roman" w:cs="Times New Roman"/>
          <w:b/>
          <w:bCs/>
        </w:rPr>
        <w:t xml:space="preserve">To </w:t>
      </w:r>
      <w:r w:rsidR="00E47DCD" w:rsidRPr="004F0906">
        <w:rPr>
          <w:rFonts w:ascii="Times New Roman" w:hAnsi="Times New Roman" w:cs="Times New Roman"/>
          <w:b/>
          <w:bCs/>
        </w:rPr>
        <w:t>Review</w:t>
      </w:r>
      <w:r w:rsidR="00E47DCD" w:rsidRPr="004F0906">
        <w:rPr>
          <w:rFonts w:ascii="Times New Roman" w:hAnsi="Times New Roman" w:cs="Times New Roman"/>
        </w:rPr>
        <w:t> existing AI interview platforms, LLM fine-tuning techniques, semantic answer-evaluation methods, and static code-analysis approaches to establish the state of the art and confirm the research gap.</w:t>
      </w:r>
    </w:p>
    <w:p w14:paraId="69692D95" w14:textId="5F654397" w:rsidR="00E47DCD" w:rsidRPr="004F0906" w:rsidRDefault="006B22B3" w:rsidP="00E47DCD">
      <w:pPr>
        <w:numPr>
          <w:ilvl w:val="0"/>
          <w:numId w:val="1"/>
        </w:numPr>
        <w:spacing w:line="278" w:lineRule="auto"/>
        <w:rPr>
          <w:rFonts w:ascii="Times New Roman" w:hAnsi="Times New Roman" w:cs="Times New Roman"/>
        </w:rPr>
      </w:pPr>
      <w:r>
        <w:rPr>
          <w:rFonts w:ascii="Times New Roman" w:hAnsi="Times New Roman" w:cs="Times New Roman"/>
          <w:b/>
          <w:bCs/>
        </w:rPr>
        <w:t xml:space="preserve">To </w:t>
      </w:r>
      <w:r w:rsidR="00E47DCD" w:rsidRPr="004F0906">
        <w:rPr>
          <w:rFonts w:ascii="Times New Roman" w:hAnsi="Times New Roman" w:cs="Times New Roman"/>
          <w:b/>
          <w:bCs/>
        </w:rPr>
        <w:t>Construct</w:t>
      </w:r>
      <w:r w:rsidR="00E47DCD" w:rsidRPr="004F0906">
        <w:rPr>
          <w:rFonts w:ascii="Times New Roman" w:hAnsi="Times New Roman" w:cs="Times New Roman"/>
        </w:rPr>
        <w:t> a curated instruction-tuning dataset covering core software engineering sub-disciplines, comprising interview questions, model answers, and graded response exemplars.</w:t>
      </w:r>
    </w:p>
    <w:p w14:paraId="0306A0E6" w14:textId="7BAC0585" w:rsidR="00E47DCD" w:rsidRPr="004F0906" w:rsidRDefault="006B22B3" w:rsidP="00E47DCD">
      <w:pPr>
        <w:numPr>
          <w:ilvl w:val="0"/>
          <w:numId w:val="1"/>
        </w:numPr>
        <w:spacing w:line="278" w:lineRule="auto"/>
        <w:rPr>
          <w:rFonts w:ascii="Times New Roman" w:hAnsi="Times New Roman" w:cs="Times New Roman"/>
        </w:rPr>
      </w:pPr>
      <w:r>
        <w:rPr>
          <w:rFonts w:ascii="Times New Roman" w:hAnsi="Times New Roman" w:cs="Times New Roman"/>
          <w:b/>
          <w:bCs/>
        </w:rPr>
        <w:t xml:space="preserve">To </w:t>
      </w:r>
      <w:r w:rsidR="00E47DCD" w:rsidRPr="004F0906">
        <w:rPr>
          <w:rFonts w:ascii="Times New Roman" w:hAnsi="Times New Roman" w:cs="Times New Roman"/>
          <w:b/>
          <w:bCs/>
        </w:rPr>
        <w:t>Fine-tune</w:t>
      </w:r>
      <w:r w:rsidR="00E47DCD" w:rsidRPr="004F0906">
        <w:rPr>
          <w:rFonts w:ascii="Times New Roman" w:hAnsi="Times New Roman" w:cs="Times New Roman"/>
        </w:rPr>
        <w:t xml:space="preserve"> an open-weight LLM using </w:t>
      </w:r>
      <w:proofErr w:type="spellStart"/>
      <w:r w:rsidR="00E47DCD" w:rsidRPr="004F0906">
        <w:rPr>
          <w:rFonts w:ascii="Times New Roman" w:hAnsi="Times New Roman" w:cs="Times New Roman"/>
        </w:rPr>
        <w:t>QLoRA</w:t>
      </w:r>
      <w:proofErr w:type="spellEnd"/>
      <w:r w:rsidR="00E47DCD" w:rsidRPr="004F0906">
        <w:rPr>
          <w:rFonts w:ascii="Times New Roman" w:hAnsi="Times New Roman" w:cs="Times New Roman"/>
        </w:rPr>
        <w:t xml:space="preserve"> for question generation and technical answer evaluation, and benchmark it against a general-purpose baseline model.</w:t>
      </w:r>
    </w:p>
    <w:p w14:paraId="30573D05" w14:textId="5107F192" w:rsidR="00E47DCD" w:rsidRPr="004F0906" w:rsidRDefault="006B22B3" w:rsidP="00E47DCD">
      <w:pPr>
        <w:numPr>
          <w:ilvl w:val="0"/>
          <w:numId w:val="1"/>
        </w:numPr>
        <w:spacing w:line="278" w:lineRule="auto"/>
        <w:rPr>
          <w:rFonts w:ascii="Times New Roman" w:hAnsi="Times New Roman" w:cs="Times New Roman"/>
        </w:rPr>
      </w:pPr>
      <w:r>
        <w:rPr>
          <w:rFonts w:ascii="Times New Roman" w:hAnsi="Times New Roman" w:cs="Times New Roman"/>
          <w:b/>
          <w:bCs/>
        </w:rPr>
        <w:t xml:space="preserve">To </w:t>
      </w:r>
      <w:r w:rsidR="00E47DCD" w:rsidRPr="004F0906">
        <w:rPr>
          <w:rFonts w:ascii="Times New Roman" w:hAnsi="Times New Roman" w:cs="Times New Roman"/>
          <w:b/>
          <w:bCs/>
        </w:rPr>
        <w:t>Implement</w:t>
      </w:r>
      <w:r w:rsidR="00E47DCD" w:rsidRPr="004F0906">
        <w:rPr>
          <w:rFonts w:ascii="Times New Roman" w:hAnsi="Times New Roman" w:cs="Times New Roman"/>
        </w:rPr>
        <w:t> a semantic answer-evaluation component using sentence-transformer embeddings and a FAISS vector store to score response relevance and technical accuracy against reference knowledge.</w:t>
      </w:r>
    </w:p>
    <w:p w14:paraId="1DCCBBC4" w14:textId="18FA928A" w:rsidR="00E47DCD" w:rsidRPr="004F0906" w:rsidRDefault="006B22B3" w:rsidP="00E47DCD">
      <w:pPr>
        <w:numPr>
          <w:ilvl w:val="0"/>
          <w:numId w:val="1"/>
        </w:numPr>
        <w:spacing w:line="278" w:lineRule="auto"/>
        <w:rPr>
          <w:rFonts w:ascii="Times New Roman" w:hAnsi="Times New Roman" w:cs="Times New Roman"/>
        </w:rPr>
      </w:pPr>
      <w:r>
        <w:rPr>
          <w:rFonts w:ascii="Times New Roman" w:hAnsi="Times New Roman" w:cs="Times New Roman"/>
          <w:b/>
          <w:bCs/>
        </w:rPr>
        <w:t xml:space="preserve">To </w:t>
      </w:r>
      <w:r w:rsidR="00E47DCD" w:rsidRPr="004F0906">
        <w:rPr>
          <w:rFonts w:ascii="Times New Roman" w:hAnsi="Times New Roman" w:cs="Times New Roman"/>
          <w:b/>
          <w:bCs/>
        </w:rPr>
        <w:t>Develop</w:t>
      </w:r>
      <w:r w:rsidR="00E47DCD" w:rsidRPr="004F0906">
        <w:rPr>
          <w:rFonts w:ascii="Times New Roman" w:hAnsi="Times New Roman" w:cs="Times New Roman"/>
        </w:rPr>
        <w:t xml:space="preserve"> a code-assessment pipeline integrating AST parsing, static </w:t>
      </w:r>
      <w:proofErr w:type="spellStart"/>
      <w:r w:rsidR="00E47DCD" w:rsidRPr="004F0906">
        <w:rPr>
          <w:rFonts w:ascii="Times New Roman" w:hAnsi="Times New Roman" w:cs="Times New Roman"/>
        </w:rPr>
        <w:t>analysers</w:t>
      </w:r>
      <w:proofErr w:type="spellEnd"/>
      <w:r w:rsidR="00E47DCD" w:rsidRPr="004F0906">
        <w:rPr>
          <w:rFonts w:ascii="Times New Roman" w:hAnsi="Times New Roman" w:cs="Times New Roman"/>
        </w:rPr>
        <w:t>, and code-representation models to evaluate correctness, complexity, quality, and security of submitted programming solutions.</w:t>
      </w:r>
    </w:p>
    <w:p w14:paraId="524C1B9A" w14:textId="540F9F9E" w:rsidR="00E47DCD" w:rsidRPr="004F0906" w:rsidRDefault="006B22B3" w:rsidP="00E47DCD">
      <w:pPr>
        <w:numPr>
          <w:ilvl w:val="0"/>
          <w:numId w:val="1"/>
        </w:numPr>
        <w:spacing w:line="278" w:lineRule="auto"/>
        <w:rPr>
          <w:rFonts w:ascii="Times New Roman" w:hAnsi="Times New Roman" w:cs="Times New Roman"/>
        </w:rPr>
      </w:pPr>
      <w:proofErr w:type="gramStart"/>
      <w:r>
        <w:rPr>
          <w:rFonts w:ascii="Times New Roman" w:hAnsi="Times New Roman" w:cs="Times New Roman"/>
          <w:b/>
          <w:bCs/>
        </w:rPr>
        <w:t>To Design</w:t>
      </w:r>
      <w:proofErr w:type="gramEnd"/>
      <w:r w:rsidR="00E47DCD" w:rsidRPr="004F0906">
        <w:rPr>
          <w:rFonts w:ascii="Times New Roman" w:hAnsi="Times New Roman" w:cs="Times New Roman"/>
        </w:rPr>
        <w:t> a multi-agent orchestration framework that maintains candidate state and adapts question difficulty and follow-up strategy in real time.</w:t>
      </w:r>
    </w:p>
    <w:p w14:paraId="4CCBD523" w14:textId="5A8817C5" w:rsidR="00E47DCD" w:rsidRPr="004F0906" w:rsidRDefault="006B22B3" w:rsidP="00E47DCD">
      <w:pPr>
        <w:numPr>
          <w:ilvl w:val="0"/>
          <w:numId w:val="1"/>
        </w:numPr>
        <w:spacing w:line="278" w:lineRule="auto"/>
        <w:rPr>
          <w:rFonts w:ascii="Times New Roman" w:hAnsi="Times New Roman" w:cs="Times New Roman"/>
        </w:rPr>
      </w:pPr>
      <w:r>
        <w:rPr>
          <w:rFonts w:ascii="Times New Roman" w:hAnsi="Times New Roman" w:cs="Times New Roman"/>
          <w:b/>
          <w:bCs/>
        </w:rPr>
        <w:t xml:space="preserve">To </w:t>
      </w:r>
      <w:r w:rsidR="00E47DCD" w:rsidRPr="004F0906">
        <w:rPr>
          <w:rFonts w:ascii="Times New Roman" w:hAnsi="Times New Roman" w:cs="Times New Roman"/>
          <w:b/>
          <w:bCs/>
        </w:rPr>
        <w:t>Integrate</w:t>
      </w:r>
      <w:r w:rsidR="00E47DCD" w:rsidRPr="004F0906">
        <w:rPr>
          <w:rFonts w:ascii="Times New Roman" w:hAnsi="Times New Roman" w:cs="Times New Roman"/>
        </w:rPr>
        <w:t> local speech-to-text and text-to-speech services supporting English and Sinhala, with acoustic feature extraction for delivery metrics (confidence, fluency, speaking rate).</w:t>
      </w:r>
    </w:p>
    <w:p w14:paraId="42BC72A9" w14:textId="6D9D1DE0" w:rsidR="00E47DCD" w:rsidRPr="004F0906" w:rsidRDefault="006B22B3" w:rsidP="00E47DCD">
      <w:pPr>
        <w:numPr>
          <w:ilvl w:val="0"/>
          <w:numId w:val="1"/>
        </w:numPr>
        <w:spacing w:line="278" w:lineRule="auto"/>
        <w:rPr>
          <w:rFonts w:ascii="Times New Roman" w:hAnsi="Times New Roman" w:cs="Times New Roman"/>
        </w:rPr>
      </w:pPr>
      <w:r>
        <w:rPr>
          <w:rFonts w:ascii="Times New Roman" w:hAnsi="Times New Roman" w:cs="Times New Roman"/>
          <w:b/>
          <w:bCs/>
        </w:rPr>
        <w:t xml:space="preserve">To </w:t>
      </w:r>
      <w:r w:rsidR="00E47DCD" w:rsidRPr="004F0906">
        <w:rPr>
          <w:rFonts w:ascii="Times New Roman" w:hAnsi="Times New Roman" w:cs="Times New Roman"/>
          <w:b/>
          <w:bCs/>
        </w:rPr>
        <w:t>Build</w:t>
      </w:r>
      <w:r w:rsidR="00E47DCD" w:rsidRPr="004F0906">
        <w:rPr>
          <w:rFonts w:ascii="Times New Roman" w:hAnsi="Times New Roman" w:cs="Times New Roman"/>
        </w:rPr>
        <w:t> the end-to-end web system (React frontend, Node.js gateway, Python ML service, MySQL persistence) with containerized deployment.</w:t>
      </w:r>
    </w:p>
    <w:p w14:paraId="52879A28" w14:textId="13213683" w:rsidR="00E47DCD" w:rsidRPr="004F0906" w:rsidRDefault="006B22B3" w:rsidP="00E47DCD">
      <w:pPr>
        <w:numPr>
          <w:ilvl w:val="0"/>
          <w:numId w:val="1"/>
        </w:numPr>
        <w:spacing w:line="278" w:lineRule="auto"/>
        <w:rPr>
          <w:rFonts w:ascii="Times New Roman" w:hAnsi="Times New Roman" w:cs="Times New Roman"/>
        </w:rPr>
      </w:pPr>
      <w:r>
        <w:rPr>
          <w:rFonts w:ascii="Times New Roman" w:hAnsi="Times New Roman" w:cs="Times New Roman"/>
          <w:b/>
          <w:bCs/>
        </w:rPr>
        <w:t xml:space="preserve">To </w:t>
      </w:r>
      <w:r w:rsidR="00E47DCD" w:rsidRPr="004F0906">
        <w:rPr>
          <w:rFonts w:ascii="Times New Roman" w:hAnsi="Times New Roman" w:cs="Times New Roman"/>
          <w:b/>
          <w:bCs/>
        </w:rPr>
        <w:t>Evaluate</w:t>
      </w:r>
      <w:r w:rsidR="00E47DCD" w:rsidRPr="004F0906">
        <w:rPr>
          <w:rFonts w:ascii="Times New Roman" w:hAnsi="Times New Roman" w:cs="Times New Roman"/>
        </w:rPr>
        <w:t> the system through model-level metrics, comparison against a cloud-API baseline, and expert/user assessment of question quality, scoring validity, latency, and usability.</w:t>
      </w:r>
    </w:p>
    <w:p w14:paraId="1E2BBD1B" w14:textId="77777777" w:rsidR="00D56AC2" w:rsidRDefault="00D56AC2"/>
    <w:p w14:paraId="0F026DAF" w14:textId="77777777" w:rsidR="00D56AC2" w:rsidRDefault="00D56AC2"/>
    <w:p w14:paraId="6B3680E1" w14:textId="77777777" w:rsidR="00D56AC2" w:rsidRDefault="00D56AC2"/>
    <w:p w14:paraId="24FB1B52" w14:textId="77777777" w:rsidR="00D56AC2" w:rsidRDefault="00D56AC2"/>
    <w:p w14:paraId="5053DBB3" w14:textId="77777777" w:rsidR="00D56AC2" w:rsidRDefault="00D56AC2"/>
    <w:p w14:paraId="3C2043BC" w14:textId="77777777" w:rsidR="00D56AC2" w:rsidRDefault="00D56AC2"/>
    <w:p w14:paraId="3CD357BE" w14:textId="77777777" w:rsidR="00D56AC2" w:rsidRDefault="00D56AC2"/>
    <w:p w14:paraId="12D9E2B4" w14:textId="77777777" w:rsidR="00D56AC2" w:rsidRDefault="00D56AC2"/>
    <w:p w14:paraId="4BDABC3A" w14:textId="77777777" w:rsidR="00D56AC2" w:rsidRDefault="00D56AC2"/>
    <w:p w14:paraId="73FFDAB4" w14:textId="77777777" w:rsidR="00D56AC2" w:rsidRDefault="00D56AC2"/>
    <w:p w14:paraId="767D4261" w14:textId="77777777" w:rsidR="00E47DCD" w:rsidRDefault="00E47DCD" w:rsidP="00E47DCD">
      <w:pPr>
        <w:pStyle w:val="Heading1"/>
      </w:pPr>
      <w:r w:rsidRPr="00E47DCD">
        <w:lastRenderedPageBreak/>
        <w:t>Chapter 2 – Literature Review</w:t>
      </w:r>
    </w:p>
    <w:p w14:paraId="24390B40" w14:textId="77777777" w:rsidR="00E47DCD" w:rsidRPr="00E47DCD" w:rsidRDefault="00E47DCD" w:rsidP="00E47DCD"/>
    <w:p w14:paraId="3E686AF1" w14:textId="77777777" w:rsidR="00E47DCD" w:rsidRPr="00E47DCD" w:rsidRDefault="00E47DCD" w:rsidP="00E47DCD">
      <w:pPr>
        <w:pStyle w:val="Heading2"/>
      </w:pPr>
      <w:r w:rsidRPr="00E47DCD">
        <w:t>2.1 Introduction</w:t>
      </w:r>
    </w:p>
    <w:p w14:paraId="46DB6203" w14:textId="77777777" w:rsidR="00E47DCD" w:rsidRPr="00E47DCD" w:rsidRDefault="00E47DCD" w:rsidP="00E47DCD">
      <w:r w:rsidRPr="00E47DCD">
        <w:t>This chapter reviews work relevant to AI-driven interview systems and the technologies underpinning them. It begins with traditional interview preparation and its cost structure, examines the evolution from rule-based chatbots to LLM-driven interviewers, reviews the enabling technologies — speech recognition, acoustic analysis, NLP-based response evaluation, question generation, and multilingual support — and considers how interview performance is measured. It closes with a comparison of existing systems and a statement of the research gap.</w:t>
      </w:r>
    </w:p>
    <w:p w14:paraId="694BEB59" w14:textId="77777777" w:rsidR="00E47DCD" w:rsidRDefault="00E47DCD" w:rsidP="00E47DCD">
      <w:r w:rsidRPr="00E47DCD">
        <w:t xml:space="preserve">Three recent primary studies anchor the review: </w:t>
      </w:r>
      <w:proofErr w:type="spellStart"/>
      <w:r w:rsidRPr="00E47DCD">
        <w:t>Adeseye</w:t>
      </w:r>
      <w:proofErr w:type="spellEnd"/>
      <w:r w:rsidRPr="00E47DCD">
        <w:t xml:space="preserve"> et al. (2026), who build a locally hosted modular LLM interviewer with expertise profiling; </w:t>
      </w:r>
      <w:proofErr w:type="spellStart"/>
      <w:r w:rsidRPr="00E47DCD">
        <w:t>Gheyi</w:t>
      </w:r>
      <w:proofErr w:type="spellEnd"/>
      <w:r w:rsidRPr="00E47DCD">
        <w:t xml:space="preserve"> et al. (2026), who report operational experience deploying a cloud-based AI interviewer in empirical software engineering (ESE) research; and Lojo et al. (2025), who condition an LLM to play the </w:t>
      </w:r>
      <w:r w:rsidRPr="00E47DCD">
        <w:rPr>
          <w:i/>
          <w:iCs/>
        </w:rPr>
        <w:t>interviewee</w:t>
      </w:r>
      <w:r w:rsidRPr="00E47DCD">
        <w:t xml:space="preserve"> for requirements elicitation (RE) training.</w:t>
      </w:r>
    </w:p>
    <w:p w14:paraId="179D6DC0" w14:textId="77777777" w:rsidR="00E47DCD" w:rsidRPr="00E47DCD" w:rsidRDefault="00E47DCD" w:rsidP="00E47DCD"/>
    <w:p w14:paraId="2090A281" w14:textId="77777777" w:rsidR="00E47DCD" w:rsidRPr="00E47DCD" w:rsidRDefault="00E47DCD" w:rsidP="00E47DCD">
      <w:pPr>
        <w:pStyle w:val="Heading2"/>
      </w:pPr>
      <w:r w:rsidRPr="00E47DCD">
        <w:t>2.2 Traditional Interview Preparation</w:t>
      </w:r>
    </w:p>
    <w:p w14:paraId="67B6FB4A" w14:textId="77777777" w:rsidR="00E47DCD" w:rsidRPr="00E47DCD" w:rsidRDefault="00E47DCD" w:rsidP="00E47DCD">
      <w:r w:rsidRPr="00E47DCD">
        <w:t>Conventional preparation rests on self-study from question banks, peer mock interviews, and coaching by an experienced practitioner. Each has a documented cost profile.</w:t>
      </w:r>
    </w:p>
    <w:p w14:paraId="71D32A36" w14:textId="77777777" w:rsidR="00E47DCD" w:rsidRPr="00E47DCD" w:rsidRDefault="00E47DCD" w:rsidP="00E47DCD">
      <w:r w:rsidRPr="00E47DCD">
        <w:t xml:space="preserve">Human-conducted interviews are resource-intensive. </w:t>
      </w:r>
      <w:proofErr w:type="spellStart"/>
      <w:r w:rsidRPr="00E47DCD">
        <w:t>Gheyi</w:t>
      </w:r>
      <w:proofErr w:type="spellEnd"/>
      <w:r w:rsidRPr="00E47DCD">
        <w:t xml:space="preserve"> et al. (2026) identify scheduling coordination, geographic distribution, and language mismatch as principal frictions, noting these constraints limit participation from candidates who are distributed, have restricted availability, or prefer a different natural language. The same constraints bind mock interview practice: a qualified interviewer is the limiting </w:t>
      </w:r>
      <w:proofErr w:type="gramStart"/>
      <w:r w:rsidRPr="00E47DCD">
        <w:t>resource, and</w:t>
      </w:r>
      <w:proofErr w:type="gramEnd"/>
      <w:r w:rsidRPr="00E47DCD">
        <w:t xml:space="preserve"> does not scale.</w:t>
      </w:r>
    </w:p>
    <w:p w14:paraId="4D073BC6" w14:textId="77777777" w:rsidR="00E47DCD" w:rsidRPr="00E47DCD" w:rsidRDefault="00E47DCD" w:rsidP="00E47DCD">
      <w:r w:rsidRPr="00E47DCD">
        <w:t xml:space="preserve">Lojo et al. (2025) observe that teaching experiential interview </w:t>
      </w:r>
      <w:proofErr w:type="gramStart"/>
      <w:r w:rsidRPr="00E47DCD">
        <w:t>skill</w:t>
      </w:r>
      <w:proofErr w:type="gramEnd"/>
      <w:r w:rsidRPr="00E47DCD">
        <w:t xml:space="preserve"> "has high cost, such as acquiring an industry partner to interview, or training course staff or other students to play the role of a client." The standard substitute is transcript-based analysis, which the authors show exercises only the analytical half of the skill while failing to develop the ability to </w:t>
      </w:r>
      <w:r w:rsidRPr="00E47DCD">
        <w:rPr>
          <w:i/>
          <w:iCs/>
        </w:rPr>
        <w:t>conduct</w:t>
      </w:r>
      <w:r w:rsidRPr="00E47DCD">
        <w:t xml:space="preserve"> the conversation. Daun et al., cited therein, conclude such skills are "best instructed with experiential learning... rather than theory-heavy instruction." Pre-LLM alternatives were structurally rigid — an IBM Watson–based client simulator, another restricted to a fixed set of predefined responses, and an "interactive robotic tutor" scaffolding pre-authored questions through multiple-choice branching — producing what the authors call "awkward or rigid conversations."</w:t>
      </w:r>
    </w:p>
    <w:p w14:paraId="298CF2F9" w14:textId="77777777" w:rsidR="00E47DCD" w:rsidRDefault="00E47DCD" w:rsidP="00E47DCD">
      <w:r w:rsidRPr="00E47DCD">
        <w:t xml:space="preserve">The parallel to technical interview preparation is direct: static question banks let a candidate rehearse content but not delivery, adaptation, or unanticipated follow-up. Traditional preparation is therefore either high-fidelity and unscalable, or scalable and </w:t>
      </w:r>
      <w:proofErr w:type="gramStart"/>
      <w:r w:rsidRPr="00E47DCD">
        <w:t>low-fidelity</w:t>
      </w:r>
      <w:proofErr w:type="gramEnd"/>
      <w:r w:rsidRPr="00E47DCD">
        <w:t>.</w:t>
      </w:r>
    </w:p>
    <w:p w14:paraId="3880891F" w14:textId="77777777" w:rsidR="00E47DCD" w:rsidRDefault="00E47DCD" w:rsidP="00E47DCD"/>
    <w:p w14:paraId="0239AC6A" w14:textId="77777777" w:rsidR="00E47DCD" w:rsidRPr="00E47DCD" w:rsidRDefault="00E47DCD" w:rsidP="00E47DCD"/>
    <w:p w14:paraId="1F51FE58" w14:textId="77777777" w:rsidR="00E47DCD" w:rsidRPr="00E47DCD" w:rsidRDefault="00E47DCD" w:rsidP="00E47DCD">
      <w:pPr>
        <w:pStyle w:val="Heading2"/>
      </w:pPr>
      <w:r w:rsidRPr="00E47DCD">
        <w:lastRenderedPageBreak/>
        <w:t>2.3 AI-Based Interview Systems</w:t>
      </w:r>
    </w:p>
    <w:p w14:paraId="27973F2D" w14:textId="77777777" w:rsidR="00E47DCD" w:rsidRPr="00E47DCD" w:rsidRDefault="00E47DCD" w:rsidP="00E47DCD">
      <w:r w:rsidRPr="00E47DCD">
        <w:rPr>
          <w:b/>
          <w:bCs/>
        </w:rPr>
        <w:t>Rule-based systems.</w:t>
      </w:r>
      <w:r w:rsidRPr="00E47DCD">
        <w:t xml:space="preserve"> </w:t>
      </w:r>
      <w:proofErr w:type="spellStart"/>
      <w:r w:rsidRPr="00E47DCD">
        <w:t>Adeseye</w:t>
      </w:r>
      <w:proofErr w:type="spellEnd"/>
      <w:r w:rsidRPr="00E47DCD">
        <w:t xml:space="preserve"> et al. (2026) distinguish chatbots from automated interviewers. Chatbots such as Replika and </w:t>
      </w:r>
      <w:proofErr w:type="spellStart"/>
      <w:r w:rsidRPr="00E47DCD">
        <w:t>Mitsuku</w:t>
      </w:r>
      <w:proofErr w:type="spellEnd"/>
      <w:r w:rsidRPr="00E47DCD">
        <w:t xml:space="preserve"> "use rule-based logic or intent classifiers," and their capacity "to personalize conversations or to ask nuanced follow-up questions is limited because of their static designs." Commercial automated interviewers — </w:t>
      </w:r>
      <w:proofErr w:type="spellStart"/>
      <w:r w:rsidRPr="00E47DCD">
        <w:t>HireVue</w:t>
      </w:r>
      <w:proofErr w:type="spellEnd"/>
      <w:r w:rsidRPr="00E47DCD">
        <w:t xml:space="preserve">, </w:t>
      </w:r>
      <w:proofErr w:type="spellStart"/>
      <w:r w:rsidRPr="00E47DCD">
        <w:t>Tengai</w:t>
      </w:r>
      <w:proofErr w:type="spellEnd"/>
      <w:r w:rsidRPr="00E47DCD">
        <w:t xml:space="preserve"> — attempt conversational screening but exhibit "asking repeated questions, not being able to understand conversations well, and a lack of adaptability... due to rigid question structure or limited NLP capabilities." Earlier intelligent systems used template generation, POS tagging, entity recognition, and later topic modelling and domain ontologies, but all "depend heavily on manually designed dialogue flows, which limit their responsiveness to unexpected user inputs."</w:t>
      </w:r>
    </w:p>
    <w:p w14:paraId="705F6694" w14:textId="77777777" w:rsidR="00E47DCD" w:rsidRPr="00E47DCD" w:rsidRDefault="00E47DCD" w:rsidP="00E47DCD">
      <w:r w:rsidRPr="00E47DCD">
        <w:rPr>
          <w:b/>
          <w:bCs/>
        </w:rPr>
        <w:t>Locally hosted modular pipeline (</w:t>
      </w:r>
      <w:proofErr w:type="spellStart"/>
      <w:r w:rsidRPr="00E47DCD">
        <w:rPr>
          <w:b/>
          <w:bCs/>
        </w:rPr>
        <w:t>Adeseye</w:t>
      </w:r>
      <w:proofErr w:type="spellEnd"/>
      <w:r w:rsidRPr="00E47DCD">
        <w:rPr>
          <w:b/>
          <w:bCs/>
        </w:rPr>
        <w:t xml:space="preserve"> et al., 2026).</w:t>
      </w:r>
      <w:r w:rsidRPr="00E47DCD">
        <w:t xml:space="preserve"> Implemented on </w:t>
      </w:r>
      <w:proofErr w:type="spellStart"/>
      <w:r w:rsidRPr="00E47DCD">
        <w:t>LLaMA</w:t>
      </w:r>
      <w:proofErr w:type="spellEnd"/>
      <w:r w:rsidRPr="00E47DCD">
        <w:t xml:space="preserve"> 3.2 (3B) deployed locally, motivated by the observation that "cloud-based commercial LLMs cannot be used to process sensitive information due to privacy and regulatory compliance." The architecture comprises five modules: M1 generates the system prompt establishing </w:t>
      </w:r>
      <w:proofErr w:type="spellStart"/>
      <w:r w:rsidRPr="00E47DCD">
        <w:t>behaviour</w:t>
      </w:r>
      <w:proofErr w:type="spellEnd"/>
      <w:r w:rsidRPr="00E47DCD">
        <w:t xml:space="preserve"> and ethics; M2 produces a novice-friendly opening question; M3 profiles expertise after each answer as Novice, Basic, Advanced, or Expert; M4 generates follow-ups calibrated to that level; M5 validates question uniqueness. Modularity yields separation of concerns, auditability, and adaptability to different languages and difficulty levels. Evaluated with 41 pilot testers, the system achieved satisfaction of 4.45–4.52 and engagement of 4.33 on a five-point scale.</w:t>
      </w:r>
    </w:p>
    <w:p w14:paraId="16EF35AD" w14:textId="77777777" w:rsidR="00E47DCD" w:rsidRPr="00E47DCD" w:rsidRDefault="00E47DCD" w:rsidP="00E47DCD">
      <w:r w:rsidRPr="00E47DCD">
        <w:rPr>
          <w:b/>
          <w:bCs/>
        </w:rPr>
        <w:t>Cloud-hosted protocol-driven interviewer (</w:t>
      </w:r>
      <w:proofErr w:type="spellStart"/>
      <w:r w:rsidRPr="00E47DCD">
        <w:rPr>
          <w:b/>
          <w:bCs/>
        </w:rPr>
        <w:t>Gheyi</w:t>
      </w:r>
      <w:proofErr w:type="spellEnd"/>
      <w:r w:rsidRPr="00E47DCD">
        <w:rPr>
          <w:b/>
          <w:bCs/>
        </w:rPr>
        <w:t xml:space="preserve"> et al., 2026).</w:t>
      </w:r>
      <w:r w:rsidRPr="00E47DCD">
        <w:t xml:space="preserve"> A </w:t>
      </w:r>
      <w:proofErr w:type="spellStart"/>
      <w:r w:rsidRPr="00E47DCD">
        <w:t>customised</w:t>
      </w:r>
      <w:proofErr w:type="spellEnd"/>
      <w:r w:rsidRPr="00E47DCD">
        <w:t xml:space="preserve"> </w:t>
      </w:r>
      <w:proofErr w:type="spellStart"/>
      <w:r w:rsidRPr="00E47DCD">
        <w:t>MyGPT</w:t>
      </w:r>
      <w:proofErr w:type="spellEnd"/>
      <w:r w:rsidRPr="00E47DCD">
        <w:t xml:space="preserve"> ran short, self-administered, voice-based interviews across two ESE studies. Participants accessed it via a shareable link, used voice interaction, selected a preferred language, and completed the interview asynchronously with no researcher present. The AI followed a predefined protocol and produced a structured synthesis; 92.4% of 66 submissions conformed to the expected format.</w:t>
      </w:r>
    </w:p>
    <w:p w14:paraId="71EAF5B3" w14:textId="77777777" w:rsidR="00E47DCD" w:rsidRPr="00E47DCD" w:rsidRDefault="00E47DCD" w:rsidP="00E47DCD">
      <w:r w:rsidRPr="00E47DCD">
        <w:rPr>
          <w:b/>
          <w:bCs/>
        </w:rPr>
        <w:t>LLM as interviewee (Lojo et al., 2025).</w:t>
      </w:r>
      <w:r w:rsidRPr="00E47DCD">
        <w:t xml:space="preserve"> C-LEIA conditions GPT-4o to play a non-technical business owner whom students interview to produce a UML design. The authors define </w:t>
      </w:r>
      <w:r w:rsidRPr="00E47DCD">
        <w:rPr>
          <w:b/>
          <w:bCs/>
        </w:rPr>
        <w:t>domain alignment</w:t>
      </w:r>
      <w:r w:rsidRPr="00E47DCD">
        <w:t xml:space="preserve"> (how well the client "knows its business" without straying or giving too much away) and </w:t>
      </w:r>
      <w:r w:rsidRPr="00E47DCD">
        <w:rPr>
          <w:b/>
          <w:bCs/>
        </w:rPr>
        <w:t>persona alignment</w:t>
      </w:r>
      <w:r w:rsidRPr="00E47DCD">
        <w:t xml:space="preserve"> (collaborative vs. combative, concise vs. vague), instructing the model to avoid revealing its AI nature, possess no engineering knowledge, and answer only what is asked.</w:t>
      </w:r>
    </w:p>
    <w:p w14:paraId="5DE0DBA5" w14:textId="77777777" w:rsidR="00E47DCD" w:rsidRPr="00E47DCD" w:rsidRDefault="00E47DCD" w:rsidP="00E47DCD">
      <w:r w:rsidRPr="00E47DCD">
        <w:rPr>
          <w:b/>
          <w:bCs/>
        </w:rPr>
        <w:t>Empirical findings.</w:t>
      </w:r>
      <w:r w:rsidRPr="00E47DCD">
        <w:t xml:space="preserve"> </w:t>
      </w:r>
      <w:proofErr w:type="spellStart"/>
      <w:r w:rsidRPr="00E47DCD">
        <w:t>Gheyi</w:t>
      </w:r>
      <w:proofErr w:type="spellEnd"/>
      <w:r w:rsidRPr="00E47DCD">
        <w:t xml:space="preserve"> et al. report 90.9% positive experience, 95.5% clarity, 97.0% positive pace, 89.4% willing to repeat. Yet when comparing AI against human interviewers, </w:t>
      </w:r>
      <w:r w:rsidRPr="00E47DCD">
        <w:rPr>
          <w:b/>
          <w:bCs/>
        </w:rPr>
        <w:t>42.4% chose the midpoint, 37.9% leaned human, only 19.7% leaned AI</w:t>
      </w:r>
      <w:r w:rsidRPr="00E47DCD">
        <w:t xml:space="preserve">. The most frequent limitations were </w:t>
      </w:r>
      <w:r w:rsidRPr="00E47DCD">
        <w:rPr>
          <w:b/>
          <w:bCs/>
        </w:rPr>
        <w:t>generic questions (28.8%), limited sensitivity to answers (28.8%), insufficient depth (27.3%), and privacy concerns and missed human interaction (22.7% each)</w:t>
      </w:r>
      <w:r w:rsidRPr="00E47DCD">
        <w:t xml:space="preserve">. The authors </w:t>
      </w:r>
      <w:proofErr w:type="gramStart"/>
      <w:r w:rsidRPr="00E47DCD">
        <w:t>conclude</w:t>
      </w:r>
      <w:proofErr w:type="gramEnd"/>
      <w:r w:rsidRPr="00E47DCD">
        <w:t xml:space="preserve"> AI interviewers are "a complementary option for short, focused, low-risk workflows," explicitly disclaiming equivalence with human interviews.</w:t>
      </w:r>
    </w:p>
    <w:p w14:paraId="16574074" w14:textId="77777777" w:rsidR="00E47DCD" w:rsidRPr="00E47DCD" w:rsidRDefault="00E47DCD" w:rsidP="00E47DCD">
      <w:r w:rsidRPr="00E47DCD">
        <w:t xml:space="preserve">Lojo et al.'s between-subjects study (n = 120) found both groups produced technically sound designs in comparable time, with the LLM approach preferred as more realistic and engaging. Documented failure modes: the C-LEIA </w:t>
      </w:r>
      <w:r w:rsidRPr="00E47DCD">
        <w:rPr>
          <w:b/>
          <w:bCs/>
        </w:rPr>
        <w:t>contradicted itself</w:t>
      </w:r>
      <w:r w:rsidRPr="00E47DCD">
        <w:t xml:space="preserve">, </w:t>
      </w:r>
      <w:r w:rsidRPr="00E47DCD">
        <w:rPr>
          <w:b/>
          <w:bCs/>
        </w:rPr>
        <w:t>introduced requirements not in the reference solution</w:t>
      </w:r>
      <w:r w:rsidRPr="00E47DCD">
        <w:t xml:space="preserve">, gave </w:t>
      </w:r>
      <w:r w:rsidRPr="00E47DCD">
        <w:rPr>
          <w:b/>
          <w:bCs/>
        </w:rPr>
        <w:t>imprecise or repetitive answers to nuanced questions</w:t>
      </w:r>
      <w:r w:rsidRPr="00E47DCD">
        <w:t xml:space="preserve">, and retained an </w:t>
      </w:r>
      <w:r w:rsidRPr="00E47DCD">
        <w:rPr>
          <w:b/>
          <w:bCs/>
        </w:rPr>
        <w:t>artificial feel</w:t>
      </w:r>
      <w:r w:rsidRPr="00E47DCD">
        <w:t xml:space="preserve"> </w:t>
      </w:r>
      <w:proofErr w:type="gramStart"/>
      <w:r w:rsidRPr="00E47DCD">
        <w:t xml:space="preserve">lacking non-verbal </w:t>
      </w:r>
      <w:r w:rsidRPr="00E47DCD">
        <w:lastRenderedPageBreak/>
        <w:t>cues</w:t>
      </w:r>
      <w:proofErr w:type="gramEnd"/>
      <w:r w:rsidRPr="00E47DCD">
        <w:t>. One participant: "If you are too specific, you don't get enough information. If you are too broad, it feels like you're trying not to 'break' [the C-LEIA]."</w:t>
      </w:r>
    </w:p>
    <w:p w14:paraId="2C50711E" w14:textId="77777777" w:rsidR="00E47DCD" w:rsidRDefault="00E47DCD" w:rsidP="00E47DCD">
      <w:proofErr w:type="spellStart"/>
      <w:r w:rsidRPr="00E47DCD">
        <w:t>Adeseye</w:t>
      </w:r>
      <w:proofErr w:type="spellEnd"/>
      <w:r w:rsidRPr="00E47DCD">
        <w:t xml:space="preserve"> et al. concede their system "depends heavily on well-crafted prompts that could fail... when the LLM model is swapped," and that the small model's </w:t>
      </w:r>
      <w:r w:rsidRPr="00E47DCD">
        <w:rPr>
          <w:b/>
          <w:bCs/>
        </w:rPr>
        <w:t>context memory limitation</w:t>
      </w:r>
      <w:r w:rsidRPr="00E47DCD">
        <w:t xml:space="preserve"> degrades long sessions. Preference was demographically split: older participants </w:t>
      </w:r>
      <w:proofErr w:type="spellStart"/>
      <w:r w:rsidRPr="00E47DCD">
        <w:t>favoured</w:t>
      </w:r>
      <w:proofErr w:type="spellEnd"/>
      <w:r w:rsidRPr="00E47DCD">
        <w:t xml:space="preserve"> traditional interviews; younger and introverted participants preferred </w:t>
      </w:r>
      <w:proofErr w:type="gramStart"/>
      <w:r w:rsidRPr="00E47DCD">
        <w:t>the AI</w:t>
      </w:r>
      <w:proofErr w:type="gramEnd"/>
      <w:r w:rsidRPr="00E47DCD">
        <w:t>, finding it less pressuring for sensitive topics.</w:t>
      </w:r>
    </w:p>
    <w:p w14:paraId="7E9C02FA" w14:textId="77777777" w:rsidR="00E47DCD" w:rsidRPr="00E47DCD" w:rsidRDefault="00E47DCD" w:rsidP="00E47DCD"/>
    <w:p w14:paraId="2510509C" w14:textId="77777777" w:rsidR="00E47DCD" w:rsidRPr="00E47DCD" w:rsidRDefault="00E47DCD" w:rsidP="00E47DCD">
      <w:pPr>
        <w:pStyle w:val="Heading2"/>
      </w:pPr>
      <w:r w:rsidRPr="00E47DCD">
        <w:t>2.4 Speech Recognition</w:t>
      </w:r>
    </w:p>
    <w:p w14:paraId="7DF139CC" w14:textId="77777777" w:rsidR="00E47DCD" w:rsidRPr="00E47DCD" w:rsidRDefault="00E47DCD" w:rsidP="00E47DCD">
      <w:r w:rsidRPr="00E47DCD">
        <w:t xml:space="preserve">Voice interaction separates the reviewed systems. </w:t>
      </w:r>
      <w:proofErr w:type="spellStart"/>
      <w:r w:rsidRPr="00E47DCD">
        <w:t>Gheyi</w:t>
      </w:r>
      <w:proofErr w:type="spellEnd"/>
      <w:r w:rsidRPr="00E47DCD">
        <w:t xml:space="preserve"> et al. built their protocol around voice mode, noting that "</w:t>
      </w:r>
      <w:proofErr w:type="gramStart"/>
      <w:r w:rsidRPr="00E47DCD">
        <w:t>participant</w:t>
      </w:r>
      <w:proofErr w:type="gramEnd"/>
      <w:r w:rsidRPr="00E47DCD">
        <w:t xml:space="preserve"> instructions are as important as the AI prompt." Lojo et al. and </w:t>
      </w:r>
      <w:proofErr w:type="spellStart"/>
      <w:r w:rsidRPr="00E47DCD">
        <w:t>Adeseye</w:t>
      </w:r>
      <w:proofErr w:type="spellEnd"/>
      <w:r w:rsidRPr="00E47DCD">
        <w:t xml:space="preserve"> et al. are text-only — and the former's complaint about "artificial feel" and absent paralinguistic cues is partly attributable to that choice.</w:t>
      </w:r>
    </w:p>
    <w:p w14:paraId="2A43521A" w14:textId="77777777" w:rsidR="00E47DCD" w:rsidRDefault="00E47DCD" w:rsidP="00E47DCD">
      <w:r w:rsidRPr="00E47DCD">
        <w:rPr>
          <w:i/>
          <w:iCs/>
        </w:rPr>
        <w:t xml:space="preserve">[Citations to add: Radford et al. (2023) Whisper; </w:t>
      </w:r>
      <w:proofErr w:type="spellStart"/>
      <w:r w:rsidRPr="00E47DCD">
        <w:rPr>
          <w:i/>
          <w:iCs/>
        </w:rPr>
        <w:t>Baevski</w:t>
      </w:r>
      <w:proofErr w:type="spellEnd"/>
      <w:r w:rsidRPr="00E47DCD">
        <w:rPr>
          <w:i/>
          <w:iCs/>
        </w:rPr>
        <w:t xml:space="preserve"> et al. (2020) wav2vec 2.0; Vaswani et al. (2017).]</w:t>
      </w:r>
      <w:r w:rsidRPr="00E47DCD">
        <w:t xml:space="preserve"> The field has moved from HMM–GMM pipelines to end-to-end architectures, dominated by self-supervised encoders (wav2vec 2.0) and large-scale weakly supervised sequence-to-sequence models (Whisper), the latter robust to accent, noise, and non-native speech — the operating conditions of home practice. Its weakness is steep degradation on </w:t>
      </w:r>
      <w:r w:rsidRPr="00E47DCD">
        <w:rPr>
          <w:b/>
          <w:bCs/>
        </w:rPr>
        <w:t>low-resource languages</w:t>
      </w:r>
      <w:r w:rsidRPr="00E47DCD">
        <w:t xml:space="preserve">; Sinhala, with limited annotated corpora, falls in this category, motivating language-specific fine-tuning. No reviewed study addresses this: </w:t>
      </w:r>
      <w:proofErr w:type="spellStart"/>
      <w:r w:rsidRPr="00E47DCD">
        <w:t>Gheyi</w:t>
      </w:r>
      <w:proofErr w:type="spellEnd"/>
      <w:r w:rsidRPr="00E47DCD">
        <w:t xml:space="preserve"> et al. handled multilingualism at the </w:t>
      </w:r>
      <w:r w:rsidRPr="00E47DCD">
        <w:rPr>
          <w:i/>
          <w:iCs/>
        </w:rPr>
        <w:t>dialogue</w:t>
      </w:r>
      <w:r w:rsidRPr="00E47DCD">
        <w:t xml:space="preserve"> level, not the acoustic level, and even </w:t>
      </w:r>
      <w:proofErr w:type="gramStart"/>
      <w:r w:rsidRPr="00E47DCD">
        <w:t>there</w:t>
      </w:r>
      <w:proofErr w:type="gramEnd"/>
      <w:r w:rsidRPr="00E47DCD">
        <w:t xml:space="preserve"> report inconsistent language handling. </w:t>
      </w:r>
      <w:proofErr w:type="spellStart"/>
      <w:r w:rsidRPr="00E47DCD">
        <w:t>Optimised</w:t>
      </w:r>
      <w:proofErr w:type="spellEnd"/>
      <w:r w:rsidRPr="00E47DCD">
        <w:t xml:space="preserve"> runtimes (Faster-Whisper, </w:t>
      </w:r>
      <w:proofErr w:type="spellStart"/>
      <w:r w:rsidRPr="00E47DCD">
        <w:t>quantised</w:t>
      </w:r>
      <w:proofErr w:type="spellEnd"/>
      <w:r w:rsidRPr="00E47DCD">
        <w:t xml:space="preserve"> variants) make near-real-time local transcription feasible, compatible with the privacy-preserving architecture </w:t>
      </w:r>
      <w:proofErr w:type="spellStart"/>
      <w:r w:rsidRPr="00E47DCD">
        <w:t>Adeseye</w:t>
      </w:r>
      <w:proofErr w:type="spellEnd"/>
      <w:r w:rsidRPr="00E47DCD">
        <w:t xml:space="preserve"> et al. advocate.</w:t>
      </w:r>
    </w:p>
    <w:p w14:paraId="0D272EF7" w14:textId="77777777" w:rsidR="00E47DCD" w:rsidRPr="00E47DCD" w:rsidRDefault="00E47DCD" w:rsidP="00E47DCD"/>
    <w:p w14:paraId="73B1872F" w14:textId="77777777" w:rsidR="00E47DCD" w:rsidRPr="00E47DCD" w:rsidRDefault="00E47DCD" w:rsidP="00E47DCD">
      <w:pPr>
        <w:pStyle w:val="Heading2"/>
      </w:pPr>
      <w:r w:rsidRPr="00E47DCD">
        <w:t>2.5 Speech and Audio Analysis</w:t>
      </w:r>
    </w:p>
    <w:p w14:paraId="7C9C0ACF" w14:textId="77777777" w:rsidR="00E47DCD" w:rsidRPr="00E47DCD" w:rsidRDefault="00E47DCD" w:rsidP="00E47DCD">
      <w:r w:rsidRPr="00E47DCD">
        <w:t xml:space="preserve">Beyond </w:t>
      </w:r>
      <w:r w:rsidRPr="00E47DCD">
        <w:rPr>
          <w:i/>
          <w:iCs/>
        </w:rPr>
        <w:t>what</w:t>
      </w:r>
      <w:r w:rsidRPr="00E47DCD">
        <w:t xml:space="preserve"> a candidate says, </w:t>
      </w:r>
      <w:r w:rsidRPr="00E47DCD">
        <w:rPr>
          <w:i/>
          <w:iCs/>
        </w:rPr>
        <w:t>how</w:t>
      </w:r>
      <w:r w:rsidRPr="00E47DCD">
        <w:t xml:space="preserve"> they say it is assessable. </w:t>
      </w:r>
      <w:r w:rsidRPr="00E47DCD">
        <w:rPr>
          <w:i/>
          <w:iCs/>
        </w:rPr>
        <w:t xml:space="preserve">[Citations to add: Eyben et al. (2016) </w:t>
      </w:r>
      <w:proofErr w:type="spellStart"/>
      <w:r w:rsidRPr="00E47DCD">
        <w:rPr>
          <w:i/>
          <w:iCs/>
        </w:rPr>
        <w:t>eGeMAPS</w:t>
      </w:r>
      <w:proofErr w:type="spellEnd"/>
      <w:r w:rsidRPr="00E47DCD">
        <w:rPr>
          <w:i/>
          <w:iCs/>
        </w:rPr>
        <w:t xml:space="preserve">; McFee et al. (2015) </w:t>
      </w:r>
      <w:proofErr w:type="spellStart"/>
      <w:r w:rsidRPr="00E47DCD">
        <w:rPr>
          <w:i/>
          <w:iCs/>
        </w:rPr>
        <w:t>librosa</w:t>
      </w:r>
      <w:proofErr w:type="spellEnd"/>
      <w:r w:rsidRPr="00E47DCD">
        <w:rPr>
          <w:i/>
          <w:iCs/>
        </w:rPr>
        <w:t>.]</w:t>
      </w:r>
      <w:r w:rsidRPr="00E47DCD">
        <w:t xml:space="preserve"> Standard features include </w:t>
      </w:r>
      <w:r w:rsidRPr="00E47DCD">
        <w:rPr>
          <w:b/>
          <w:bCs/>
        </w:rPr>
        <w:t>prosodic</w:t>
      </w:r>
      <w:r w:rsidRPr="00E47DCD">
        <w:t xml:space="preserve"> (F0 contour, energy, speaking rate), </w:t>
      </w:r>
      <w:r w:rsidRPr="00E47DCD">
        <w:rPr>
          <w:b/>
          <w:bCs/>
        </w:rPr>
        <w:t>spectral</w:t>
      </w:r>
      <w:r w:rsidRPr="00E47DCD">
        <w:t xml:space="preserve"> (MFCCs, spectral centroid, zero-crossing rate), </w:t>
      </w:r>
      <w:r w:rsidRPr="00E47DCD">
        <w:rPr>
          <w:b/>
          <w:bCs/>
        </w:rPr>
        <w:t>voice quality</w:t>
      </w:r>
      <w:r w:rsidRPr="00E47DCD">
        <w:t xml:space="preserve"> (jitter, shimmer, harmonics-to-noise ratio), and </w:t>
      </w:r>
      <w:r w:rsidRPr="00E47DCD">
        <w:rPr>
          <w:b/>
          <w:bCs/>
        </w:rPr>
        <w:t>temporal/disfluency</w:t>
      </w:r>
      <w:r w:rsidRPr="00E47DCD">
        <w:t xml:space="preserve"> measures (pause count and duration, filled-pause frequency). These </w:t>
      </w:r>
      <w:proofErr w:type="gramStart"/>
      <w:r w:rsidRPr="00E47DCD">
        <w:t>map</w:t>
      </w:r>
      <w:proofErr w:type="gramEnd"/>
      <w:r w:rsidRPr="00E47DCD">
        <w:t xml:space="preserve"> onto interpretable constructs: </w:t>
      </w:r>
      <w:r w:rsidRPr="00E47DCD">
        <w:rPr>
          <w:b/>
          <w:bCs/>
        </w:rPr>
        <w:t>confidence</w:t>
      </w:r>
      <w:r w:rsidRPr="00E47DCD">
        <w:t xml:space="preserve"> correlates with stable pitch, adequate volume, and low disfluency; </w:t>
      </w:r>
      <w:r w:rsidRPr="00E47DCD">
        <w:rPr>
          <w:b/>
          <w:bCs/>
        </w:rPr>
        <w:t>fluency</w:t>
      </w:r>
      <w:r w:rsidRPr="00E47DCD">
        <w:t xml:space="preserve"> with pause distribution and filled-pause rate; </w:t>
      </w:r>
      <w:r w:rsidRPr="00E47DCD">
        <w:rPr>
          <w:b/>
          <w:bCs/>
        </w:rPr>
        <w:t>speaking rate</w:t>
      </w:r>
      <w:r w:rsidRPr="00E47DCD">
        <w:t xml:space="preserve"> has an optimal band, with deviation reading as nervousness or under-preparation.</w:t>
      </w:r>
    </w:p>
    <w:p w14:paraId="0957A768" w14:textId="77777777" w:rsidR="00E47DCD" w:rsidRDefault="00E47DCD" w:rsidP="00E47DCD">
      <w:r w:rsidRPr="00E47DCD">
        <w:t xml:space="preserve">Critically, </w:t>
      </w:r>
      <w:r w:rsidRPr="00E47DCD">
        <w:rPr>
          <w:b/>
          <w:bCs/>
        </w:rPr>
        <w:t xml:space="preserve">none of the three reviewed studies </w:t>
      </w:r>
      <w:proofErr w:type="gramStart"/>
      <w:r w:rsidRPr="00E47DCD">
        <w:rPr>
          <w:b/>
          <w:bCs/>
        </w:rPr>
        <w:t>performs</w:t>
      </w:r>
      <w:proofErr w:type="gramEnd"/>
      <w:r w:rsidRPr="00E47DCD">
        <w:rPr>
          <w:b/>
          <w:bCs/>
        </w:rPr>
        <w:t xml:space="preserve"> acoustic analysis.</w:t>
      </w:r>
      <w:r w:rsidRPr="00E47DCD">
        <w:t xml:space="preserve"> </w:t>
      </w:r>
      <w:proofErr w:type="spellStart"/>
      <w:r w:rsidRPr="00E47DCD">
        <w:t>Gheyi</w:t>
      </w:r>
      <w:proofErr w:type="spellEnd"/>
      <w:r w:rsidRPr="00E47DCD">
        <w:t xml:space="preserve"> et al. discard the signal after transcription; the others are text-only. The paralinguistic channel is entirely unexploited in current AI-interviewer literature, despite delivery being central to human interviewer judgement.</w:t>
      </w:r>
    </w:p>
    <w:p w14:paraId="75EC4E80" w14:textId="77777777" w:rsidR="00E47DCD" w:rsidRDefault="00E47DCD" w:rsidP="00E47DCD"/>
    <w:p w14:paraId="770E8A46" w14:textId="77777777" w:rsidR="00E47DCD" w:rsidRPr="00E47DCD" w:rsidRDefault="00E47DCD" w:rsidP="00E47DCD"/>
    <w:p w14:paraId="02BDEC2B" w14:textId="77777777" w:rsidR="00E47DCD" w:rsidRPr="00E47DCD" w:rsidRDefault="00E47DCD" w:rsidP="00E47DCD">
      <w:pPr>
        <w:pStyle w:val="Heading2"/>
      </w:pPr>
      <w:r w:rsidRPr="00E47DCD">
        <w:lastRenderedPageBreak/>
        <w:t>2.6 NLP and Response Analysis</w:t>
      </w:r>
    </w:p>
    <w:p w14:paraId="4B19E79E" w14:textId="77777777" w:rsidR="00E47DCD" w:rsidRPr="00E47DCD" w:rsidRDefault="00E47DCD" w:rsidP="00E47DCD">
      <w:r w:rsidRPr="00E47DCD">
        <w:t xml:space="preserve">Early automated scoring used keyword matching, TF-IDF overlap, and BLEU/ROUGE — brittle measures that reward surface vocabulary and </w:t>
      </w:r>
      <w:proofErr w:type="spellStart"/>
      <w:r w:rsidRPr="00E47DCD">
        <w:t>penalise</w:t>
      </w:r>
      <w:proofErr w:type="spellEnd"/>
      <w:r w:rsidRPr="00E47DCD">
        <w:t xml:space="preserve"> correct answers phrased differently. Contextual encoders (BERT, Sentence-BERT, BGE embeddings) enable semantic comparison against reference answers via cosine similarity; combined with FAISS approximate nearest-</w:t>
      </w:r>
      <w:proofErr w:type="spellStart"/>
      <w:r w:rsidRPr="00E47DCD">
        <w:t>neighbour</w:t>
      </w:r>
      <w:proofErr w:type="spellEnd"/>
      <w:r w:rsidRPr="00E47DCD">
        <w:t xml:space="preserve"> search, this supports retrieval-augmented evaluation against a domain knowledge base rather than a single fixed reference. </w:t>
      </w:r>
      <w:r w:rsidRPr="00E47DCD">
        <w:rPr>
          <w:i/>
          <w:iCs/>
        </w:rPr>
        <w:t xml:space="preserve">[Citations to add: Devlin et al. 2019; Reimers &amp; </w:t>
      </w:r>
      <w:proofErr w:type="spellStart"/>
      <w:r w:rsidRPr="00E47DCD">
        <w:rPr>
          <w:i/>
          <w:iCs/>
        </w:rPr>
        <w:t>Gurevych</w:t>
      </w:r>
      <w:proofErr w:type="spellEnd"/>
      <w:r w:rsidRPr="00E47DCD">
        <w:rPr>
          <w:i/>
          <w:iCs/>
        </w:rPr>
        <w:t xml:space="preserve"> 2019; Johnson et al. 2019.]</w:t>
      </w:r>
    </w:p>
    <w:p w14:paraId="3BD76281" w14:textId="77777777" w:rsidR="00E47DCD" w:rsidRPr="00E47DCD" w:rsidRDefault="00E47DCD" w:rsidP="00E47DCD">
      <w:r w:rsidRPr="00E47DCD">
        <w:t xml:space="preserve">All three reviewed studies rely on LLM reasoning implicitly, but none implements a validated scoring model. </w:t>
      </w:r>
      <w:proofErr w:type="spellStart"/>
      <w:r w:rsidRPr="00E47DCD">
        <w:t>Gheyi</w:t>
      </w:r>
      <w:proofErr w:type="spellEnd"/>
      <w:r w:rsidRPr="00E47DCD">
        <w:t xml:space="preserve"> et al. </w:t>
      </w:r>
      <w:proofErr w:type="gramStart"/>
      <w:r w:rsidRPr="00E47DCD">
        <w:t>produce</w:t>
      </w:r>
      <w:proofErr w:type="gramEnd"/>
      <w:r w:rsidRPr="00E47DCD">
        <w:t xml:space="preserve"> a </w:t>
      </w:r>
      <w:r w:rsidRPr="00E47DCD">
        <w:rPr>
          <w:i/>
          <w:iCs/>
        </w:rPr>
        <w:t>synthesis</w:t>
      </w:r>
      <w:r w:rsidRPr="00E47DCD">
        <w:t xml:space="preserve">, not an assessment, and explicitly did not evaluate summary fidelity. Lojo et al. attempted automated grading and found it wanting — "simplistic," with participants "less positive about this aspect of the study than any other," one objecting that "there are multiple correct ways to model the exercise." The </w:t>
      </w:r>
      <w:proofErr w:type="gramStart"/>
      <w:r w:rsidRPr="00E47DCD">
        <w:t>authors</w:t>
      </w:r>
      <w:proofErr w:type="gramEnd"/>
      <w:r w:rsidRPr="00E47DCD">
        <w:t xml:space="preserve"> flag sophisticated automatic evaluation as future work.</w:t>
      </w:r>
    </w:p>
    <w:p w14:paraId="50EAD1FE" w14:textId="77777777" w:rsidR="00E47DCD" w:rsidRDefault="00E47DCD" w:rsidP="00E47DCD">
      <w:r w:rsidRPr="00E47DCD">
        <w:t xml:space="preserve">For code, text-based evaluation is insufficient. Complementary techniques include AST parsing (tree-sitter, </w:t>
      </w:r>
      <w:proofErr w:type="spellStart"/>
      <w:r w:rsidRPr="00E47DCD">
        <w:t>PyAST</w:t>
      </w:r>
      <w:proofErr w:type="spellEnd"/>
      <w:r w:rsidRPr="00E47DCD">
        <w:t xml:space="preserve">), static </w:t>
      </w:r>
      <w:proofErr w:type="spellStart"/>
      <w:r w:rsidRPr="00E47DCD">
        <w:t>analysers</w:t>
      </w:r>
      <w:proofErr w:type="spellEnd"/>
      <w:r w:rsidRPr="00E47DCD">
        <w:t xml:space="preserve"> (</w:t>
      </w:r>
      <w:proofErr w:type="spellStart"/>
      <w:r w:rsidRPr="00E47DCD">
        <w:t>Pylint</w:t>
      </w:r>
      <w:proofErr w:type="spellEnd"/>
      <w:r w:rsidRPr="00E47DCD">
        <w:t xml:space="preserve">, </w:t>
      </w:r>
      <w:proofErr w:type="spellStart"/>
      <w:r w:rsidRPr="00E47DCD">
        <w:t>ESLint</w:t>
      </w:r>
      <w:proofErr w:type="spellEnd"/>
      <w:r w:rsidRPr="00E47DCD">
        <w:t>) for quality and security defects, and learned code representations (</w:t>
      </w:r>
      <w:proofErr w:type="spellStart"/>
      <w:r w:rsidRPr="00E47DCD">
        <w:t>CodeBERT</w:t>
      </w:r>
      <w:proofErr w:type="spellEnd"/>
      <w:r w:rsidRPr="00E47DCD">
        <w:t xml:space="preserve">, </w:t>
      </w:r>
      <w:proofErr w:type="spellStart"/>
      <w:r w:rsidRPr="00E47DCD">
        <w:t>StarCoder</w:t>
      </w:r>
      <w:proofErr w:type="spellEnd"/>
      <w:r w:rsidRPr="00E47DCD">
        <w:t xml:space="preserve">). Lojo et al.'s finding </w:t>
      </w:r>
      <w:proofErr w:type="spellStart"/>
      <w:proofErr w:type="gramStart"/>
      <w:r w:rsidRPr="00E47DCD">
        <w:t>generalises</w:t>
      </w:r>
      <w:proofErr w:type="spellEnd"/>
      <w:r w:rsidRPr="00E47DCD">
        <w:t>:</w:t>
      </w:r>
      <w:proofErr w:type="gramEnd"/>
      <w:r w:rsidRPr="00E47DCD">
        <w:t xml:space="preserve"> correct answers take multiple non-identical forms, so reliable assessment must combine structural analysis with semantic reasoning.</w:t>
      </w:r>
    </w:p>
    <w:p w14:paraId="55087A52" w14:textId="77777777" w:rsidR="00E47DCD" w:rsidRPr="00E47DCD" w:rsidRDefault="00E47DCD" w:rsidP="00E47DCD"/>
    <w:p w14:paraId="5B86E306" w14:textId="77777777" w:rsidR="00E47DCD" w:rsidRPr="00E47DCD" w:rsidRDefault="00E47DCD" w:rsidP="00E47DCD">
      <w:pPr>
        <w:pStyle w:val="Heading2"/>
      </w:pPr>
      <w:r w:rsidRPr="00E47DCD">
        <w:t>2.7 AI Question Generation</w:t>
      </w:r>
    </w:p>
    <w:p w14:paraId="60C050A4" w14:textId="77777777" w:rsidR="00E47DCD" w:rsidRPr="00E47DCD" w:rsidRDefault="00E47DCD" w:rsidP="00E47DCD">
      <w:proofErr w:type="spellStart"/>
      <w:r w:rsidRPr="00E47DCD">
        <w:t>Adeseye</w:t>
      </w:r>
      <w:proofErr w:type="spellEnd"/>
      <w:r w:rsidRPr="00E47DCD">
        <w:t xml:space="preserve"> et al. frame the transition explicitly: prior systems used "fixed question lists, strict rules, and limited personalization, leading to repeated conversations that cause low engagement," whereas LLMs adapt "to the user's domain, tone, or expertise level without needing predefined templates."</w:t>
      </w:r>
    </w:p>
    <w:p w14:paraId="4CE2A042" w14:textId="77777777" w:rsidR="00E47DCD" w:rsidRPr="00E47DCD" w:rsidRDefault="00E47DCD" w:rsidP="00E47DCD">
      <w:r w:rsidRPr="00E47DCD">
        <w:t xml:space="preserve">Because local models lack the reinforcement training of commercial APIs, prompt design becomes the primary quality lever: "If the prompts are poorly designed, the model may produce confusing or irrelevant outputs... hallucination, contradictions, or a break in the conversational flow." The authors distinguish </w:t>
      </w:r>
      <w:r w:rsidRPr="00E47DCD">
        <w:rPr>
          <w:b/>
          <w:bCs/>
        </w:rPr>
        <w:t>system prompts</w:t>
      </w:r>
      <w:r w:rsidRPr="00E47DCD">
        <w:t xml:space="preserve">, which define </w:t>
      </w:r>
      <w:proofErr w:type="spellStart"/>
      <w:r w:rsidRPr="00E47DCD">
        <w:t>behaviour</w:t>
      </w:r>
      <w:proofErr w:type="spellEnd"/>
      <w:r w:rsidRPr="00E47DCD">
        <w:t xml:space="preserve"> and identity for the session, from </w:t>
      </w:r>
      <w:r w:rsidRPr="00E47DCD">
        <w:rPr>
          <w:b/>
          <w:bCs/>
        </w:rPr>
        <w:t>user prompts</w:t>
      </w:r>
      <w:r w:rsidRPr="00E47DCD">
        <w:t xml:space="preserve">, which supply real-time data driving the next question; together they "create outputs with minimal repetition, dynamic, highly relevant, and sensitive to user input." Module M3's per-turn expertise classification drives M4's difficulty calibration, with observed level migration within sessions confirming responsiveness. M5's dedicated uniqueness check acknowledges that generative models re-ask semantically equivalent questions unless constrained — a failure </w:t>
      </w:r>
      <w:proofErr w:type="spellStart"/>
      <w:r w:rsidRPr="00E47DCD">
        <w:t>Gheyi</w:t>
      </w:r>
      <w:proofErr w:type="spellEnd"/>
      <w:r w:rsidRPr="00E47DCD">
        <w:t xml:space="preserve"> et al. also observed.</w:t>
      </w:r>
    </w:p>
    <w:p w14:paraId="2D2AE768" w14:textId="77777777" w:rsidR="00E47DCD" w:rsidRDefault="00E47DCD" w:rsidP="00E47DCD">
      <w:r w:rsidRPr="00E47DCD">
        <w:t xml:space="preserve">The critical negative finding is that protocol-driven generation does not produce genuine probing: generic questions and limited sensitivity were the joint most-frequent limitations in </w:t>
      </w:r>
      <w:proofErr w:type="spellStart"/>
      <w:r w:rsidRPr="00E47DCD">
        <w:t>Gheyi</w:t>
      </w:r>
      <w:proofErr w:type="spellEnd"/>
      <w:r w:rsidRPr="00E47DCD">
        <w:t xml:space="preserve"> et al. (28.8% each), with insufficient depth at 27.3%. </w:t>
      </w:r>
      <w:proofErr w:type="spellStart"/>
      <w:r w:rsidRPr="00E47DCD">
        <w:t>Adeseye</w:t>
      </w:r>
      <w:proofErr w:type="spellEnd"/>
      <w:r w:rsidRPr="00E47DCD">
        <w:t xml:space="preserve"> et al.'s expertise-driven approach is more advanced but was validated only on generic content (workplace LLM adoption), not technical software engineering, and relies on prompt engineering with </w:t>
      </w:r>
      <w:r w:rsidRPr="00E47DCD">
        <w:rPr>
          <w:b/>
          <w:bCs/>
        </w:rPr>
        <w:t>no fine-tuning on interview data</w:t>
      </w:r>
      <w:r w:rsidRPr="00E47DCD">
        <w:t>.</w:t>
      </w:r>
    </w:p>
    <w:p w14:paraId="233C5229" w14:textId="77777777" w:rsidR="00E47DCD" w:rsidRDefault="00E47DCD" w:rsidP="00E47DCD"/>
    <w:p w14:paraId="226A9453" w14:textId="77777777" w:rsidR="00E47DCD" w:rsidRPr="00E47DCD" w:rsidRDefault="00E47DCD" w:rsidP="00E47DCD"/>
    <w:p w14:paraId="61FC5C0B" w14:textId="77777777" w:rsidR="00E47DCD" w:rsidRPr="00E47DCD" w:rsidRDefault="00E47DCD" w:rsidP="00E47DCD">
      <w:pPr>
        <w:pStyle w:val="Heading2"/>
      </w:pPr>
      <w:r w:rsidRPr="00E47DCD">
        <w:lastRenderedPageBreak/>
        <w:t>2.8 Multilingual AI Systems</w:t>
      </w:r>
    </w:p>
    <w:p w14:paraId="2963F4FA" w14:textId="77777777" w:rsidR="00E47DCD" w:rsidRPr="00E47DCD" w:rsidRDefault="00E47DCD" w:rsidP="00E47DCD">
      <w:proofErr w:type="spellStart"/>
      <w:r w:rsidRPr="00E47DCD">
        <w:t>Gheyi</w:t>
      </w:r>
      <w:proofErr w:type="spellEnd"/>
      <w:r w:rsidRPr="00E47DCD">
        <w:t xml:space="preserve"> et al. allowed participants to "select or request a preferred natural language." The outcome is cautionary: 65 of 66 artefacts were predominantly Portuguese, and because </w:t>
      </w:r>
      <w:r w:rsidRPr="00E47DCD">
        <w:rPr>
          <w:b/>
          <w:bCs/>
        </w:rPr>
        <w:t>interaction language was not recorded as a structured variable</w:t>
      </w:r>
      <w:r w:rsidRPr="00E47DCD">
        <w:t xml:space="preserve">, artefact language served only as a proxy. They also report inconsistent handling of mid-interview language changes. </w:t>
      </w:r>
      <w:proofErr w:type="spellStart"/>
      <w:r w:rsidRPr="00E47DCD">
        <w:t>Adeseye</w:t>
      </w:r>
      <w:proofErr w:type="spellEnd"/>
      <w:r w:rsidRPr="00E47DCD">
        <w:t xml:space="preserve"> et al. treat language adaptability as an architectural affordance but evaluate no non-English deployment. Lojo et al. conducted their study in a non-English language but do not study the dimension.</w:t>
      </w:r>
    </w:p>
    <w:p w14:paraId="7AB9F2A2" w14:textId="77777777" w:rsidR="00E47DCD" w:rsidRDefault="00E47DCD" w:rsidP="00E47DCD">
      <w:r w:rsidRPr="00E47DCD">
        <w:t xml:space="preserve">Two problems are distinguishable. </w:t>
      </w:r>
      <w:r w:rsidRPr="00E47DCD">
        <w:rPr>
          <w:b/>
          <w:bCs/>
        </w:rPr>
        <w:t>Generation</w:t>
      </w:r>
      <w:r w:rsidRPr="00E47DCD">
        <w:t xml:space="preserve"> in a target language is largely solved by multilingual LLMs, subject to quality loss in lower-resource languages. </w:t>
      </w:r>
      <w:r w:rsidRPr="00E47DCD">
        <w:rPr>
          <w:b/>
          <w:bCs/>
        </w:rPr>
        <w:t>Recognition</w:t>
      </w:r>
      <w:r w:rsidRPr="00E47DCD">
        <w:t xml:space="preserve"> in a low-resource language is not, and no reviewed work engages with it. Sinhala — limited corpora, distinct script, and pervasive code-switching with English technical vocabulary — is a demanding case, and code-switching is a documented weakness of both ASR and LLM systems.</w:t>
      </w:r>
    </w:p>
    <w:p w14:paraId="69FBB84E" w14:textId="77777777" w:rsidR="00E47DCD" w:rsidRPr="00E47DCD" w:rsidRDefault="00E47DCD" w:rsidP="00E47DCD"/>
    <w:p w14:paraId="4A9E2C8F" w14:textId="77777777" w:rsidR="00E47DCD" w:rsidRPr="00E47DCD" w:rsidRDefault="00E47DCD" w:rsidP="00E47DCD">
      <w:pPr>
        <w:pStyle w:val="Heading2"/>
      </w:pPr>
      <w:r w:rsidRPr="00E47DCD">
        <w:t>2.9 Interview Assessment Metrics</w:t>
      </w:r>
    </w:p>
    <w:p w14:paraId="31203F98" w14:textId="77777777" w:rsidR="00E47DCD" w:rsidRPr="00E47DCD" w:rsidRDefault="00E47DCD" w:rsidP="00E47DCD">
      <w:r w:rsidRPr="00E47DCD">
        <w:t xml:space="preserve">The reviewed studies measure </w:t>
      </w:r>
      <w:r w:rsidRPr="00E47DCD">
        <w:rPr>
          <w:b/>
          <w:bCs/>
        </w:rPr>
        <w:t>participant experience</w:t>
      </w:r>
      <w:r w:rsidRPr="00E47DCD">
        <w:t xml:space="preserve">, not </w:t>
      </w:r>
      <w:r w:rsidRPr="00E47DCD">
        <w:rPr>
          <w:b/>
          <w:bCs/>
        </w:rPr>
        <w:t>candidate performance</w:t>
      </w:r>
      <w:r w:rsidRPr="00E47DCD">
        <w:t xml:space="preserve">. </w:t>
      </w:r>
      <w:proofErr w:type="spellStart"/>
      <w:r w:rsidRPr="00E47DCD">
        <w:t>Adeseye</w:t>
      </w:r>
      <w:proofErr w:type="spellEnd"/>
      <w:r w:rsidRPr="00E47DCD">
        <w:t xml:space="preserve"> et al. report Likert satisfaction (4.45–4.52) and engagement (4.33). </w:t>
      </w:r>
      <w:proofErr w:type="spellStart"/>
      <w:r w:rsidRPr="00E47DCD">
        <w:t>Gheyi</w:t>
      </w:r>
      <w:proofErr w:type="spellEnd"/>
      <w:r w:rsidRPr="00E47DCD">
        <w:t xml:space="preserve"> et al. report clarity, comfort, pace, and willingness to repeat, plus a </w:t>
      </w:r>
      <w:r w:rsidRPr="00E47DCD">
        <w:rPr>
          <w:b/>
          <w:bCs/>
        </w:rPr>
        <w:t>post-hoc structural audit</w:t>
      </w:r>
      <w:r w:rsidRPr="00E47DCD">
        <w:t xml:space="preserve"> of artefact format and language (92.4% </w:t>
      </w:r>
      <w:proofErr w:type="gramStart"/>
      <w:r w:rsidRPr="00E47DCD">
        <w:t>conformance) —</w:t>
      </w:r>
      <w:proofErr w:type="gramEnd"/>
      <w:r w:rsidRPr="00E47DCD">
        <w:t xml:space="preserve"> a useful template for validating AI-generated outputs. Lojo et al. combine survey data with quantitative observation of work products and time-on-task.</w:t>
      </w:r>
    </w:p>
    <w:p w14:paraId="3D34754C" w14:textId="77777777" w:rsidR="00E47DCD" w:rsidRDefault="00E47DCD" w:rsidP="00E47DCD">
      <w:pPr>
        <w:rPr>
          <w:i/>
          <w:iCs/>
        </w:rPr>
      </w:pPr>
      <w:r w:rsidRPr="00E47DCD">
        <w:t xml:space="preserve">No reviewed system provides a validated, multi-dimensional measure of candidate performance. </w:t>
      </w:r>
      <w:proofErr w:type="spellStart"/>
      <w:r w:rsidRPr="00E47DCD">
        <w:t>Gheyi</w:t>
      </w:r>
      <w:proofErr w:type="spellEnd"/>
      <w:r w:rsidRPr="00E47DCD">
        <w:t xml:space="preserve"> et al. did not evaluate summary fidelity, completion rates, or time savings; Lojo et al. judged their own performance measure too simplistic. Established frameworks — structured </w:t>
      </w:r>
      <w:proofErr w:type="spellStart"/>
      <w:r w:rsidRPr="00E47DCD">
        <w:t>behavioural</w:t>
      </w:r>
      <w:proofErr w:type="spellEnd"/>
      <w:r w:rsidRPr="00E47DCD">
        <w:t xml:space="preserve"> rubrics, automated speech scoring — instead validate against expert human ratings using agreement statistics (Pearson/Spearman correlation, quadratic weighted kappa). That standard is not attempted in any reviewed study. </w:t>
      </w:r>
      <w:r w:rsidRPr="00E47DCD">
        <w:rPr>
          <w:i/>
          <w:iCs/>
        </w:rPr>
        <w:t xml:space="preserve">[Citations to add: Campion et al. 1997; </w:t>
      </w:r>
      <w:proofErr w:type="spellStart"/>
      <w:r w:rsidRPr="00E47DCD">
        <w:rPr>
          <w:i/>
          <w:iCs/>
        </w:rPr>
        <w:t>SpeechRater</w:t>
      </w:r>
      <w:proofErr w:type="spellEnd"/>
      <w:r w:rsidRPr="00E47DCD">
        <w:rPr>
          <w:i/>
          <w:iCs/>
        </w:rPr>
        <w:t xml:space="preserve"> literature.]</w:t>
      </w:r>
    </w:p>
    <w:p w14:paraId="2A6A526D" w14:textId="77777777" w:rsidR="00E47DCD" w:rsidRDefault="00E47DCD" w:rsidP="00E47DCD">
      <w:pPr>
        <w:rPr>
          <w:i/>
          <w:iCs/>
        </w:rPr>
      </w:pPr>
    </w:p>
    <w:p w14:paraId="424EBF86" w14:textId="77777777" w:rsidR="00E47DCD" w:rsidRDefault="00E47DCD" w:rsidP="00E47DCD">
      <w:pPr>
        <w:rPr>
          <w:i/>
          <w:iCs/>
        </w:rPr>
      </w:pPr>
    </w:p>
    <w:p w14:paraId="0FA67172" w14:textId="77777777" w:rsidR="00E47DCD" w:rsidRDefault="00E47DCD" w:rsidP="00E47DCD">
      <w:pPr>
        <w:rPr>
          <w:i/>
          <w:iCs/>
        </w:rPr>
      </w:pPr>
    </w:p>
    <w:p w14:paraId="5B6A7663" w14:textId="77777777" w:rsidR="00E47DCD" w:rsidRDefault="00E47DCD" w:rsidP="00E47DCD">
      <w:pPr>
        <w:rPr>
          <w:i/>
          <w:iCs/>
        </w:rPr>
      </w:pPr>
    </w:p>
    <w:p w14:paraId="7A61A413" w14:textId="77777777" w:rsidR="00E47DCD" w:rsidRDefault="00E47DCD" w:rsidP="00E47DCD">
      <w:pPr>
        <w:rPr>
          <w:i/>
          <w:iCs/>
        </w:rPr>
      </w:pPr>
    </w:p>
    <w:p w14:paraId="4FC41937" w14:textId="77777777" w:rsidR="00E47DCD" w:rsidRDefault="00E47DCD" w:rsidP="00E47DCD">
      <w:pPr>
        <w:rPr>
          <w:i/>
          <w:iCs/>
        </w:rPr>
      </w:pPr>
    </w:p>
    <w:p w14:paraId="216FE8AE" w14:textId="77777777" w:rsidR="00E47DCD" w:rsidRDefault="00E47DCD" w:rsidP="00E47DCD">
      <w:pPr>
        <w:rPr>
          <w:i/>
          <w:iCs/>
        </w:rPr>
      </w:pPr>
    </w:p>
    <w:p w14:paraId="322D9772" w14:textId="77777777" w:rsidR="00E47DCD" w:rsidRDefault="00E47DCD" w:rsidP="00E47DCD">
      <w:pPr>
        <w:rPr>
          <w:i/>
          <w:iCs/>
        </w:rPr>
      </w:pPr>
    </w:p>
    <w:p w14:paraId="1B302E63" w14:textId="77777777" w:rsidR="00E47DCD" w:rsidRPr="00E47DCD" w:rsidRDefault="00E47DCD" w:rsidP="00E47DCD"/>
    <w:p w14:paraId="2084BE9A" w14:textId="77777777" w:rsidR="00E47DCD" w:rsidRPr="00E47DCD" w:rsidRDefault="00E47DCD" w:rsidP="00E47DCD">
      <w:pPr>
        <w:rPr>
          <w:b/>
          <w:bCs/>
        </w:rPr>
      </w:pPr>
      <w:r w:rsidRPr="00E47DCD">
        <w:rPr>
          <w:b/>
          <w:bCs/>
        </w:rPr>
        <w:lastRenderedPageBreak/>
        <w:t>2.10 Existing Systems Comparison</w:t>
      </w:r>
    </w:p>
    <w:tbl>
      <w:tblPr>
        <w:tblStyle w:val="GridTable4-Accent1"/>
        <w:tblW w:w="0" w:type="auto"/>
        <w:tblLook w:val="04A0" w:firstRow="1" w:lastRow="0" w:firstColumn="1" w:lastColumn="0" w:noHBand="0" w:noVBand="1"/>
      </w:tblPr>
      <w:tblGrid>
        <w:gridCol w:w="1449"/>
        <w:gridCol w:w="1491"/>
        <w:gridCol w:w="1612"/>
        <w:gridCol w:w="1490"/>
        <w:gridCol w:w="1706"/>
        <w:gridCol w:w="1602"/>
      </w:tblGrid>
      <w:tr w:rsidR="00E47DCD" w:rsidRPr="00E47DCD" w14:paraId="3638A3B0" w14:textId="77777777" w:rsidTr="00E47D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90D331" w14:textId="77777777" w:rsidR="00E47DCD" w:rsidRPr="00E47DCD" w:rsidRDefault="00E47DCD" w:rsidP="00E47DCD">
            <w:pPr>
              <w:spacing w:after="160" w:line="259" w:lineRule="auto"/>
            </w:pPr>
            <w:r w:rsidRPr="00E47DCD">
              <w:t>Dimension</w:t>
            </w:r>
          </w:p>
        </w:tc>
        <w:tc>
          <w:tcPr>
            <w:tcW w:w="0" w:type="auto"/>
            <w:hideMark/>
          </w:tcPr>
          <w:p w14:paraId="1202CFF4" w14:textId="77777777" w:rsidR="00E47DCD" w:rsidRPr="00E47DCD" w:rsidRDefault="00E47DCD" w:rsidP="00E47DCD">
            <w:pPr>
              <w:spacing w:after="160" w:line="259" w:lineRule="auto"/>
              <w:cnfStyle w:val="100000000000" w:firstRow="1" w:lastRow="0" w:firstColumn="0" w:lastColumn="0" w:oddVBand="0" w:evenVBand="0" w:oddHBand="0" w:evenHBand="0" w:firstRowFirstColumn="0" w:firstRowLastColumn="0" w:lastRowFirstColumn="0" w:lastRowLastColumn="0"/>
            </w:pPr>
            <w:proofErr w:type="spellStart"/>
            <w:r w:rsidRPr="00E47DCD">
              <w:t>HireVue</w:t>
            </w:r>
            <w:proofErr w:type="spellEnd"/>
            <w:r w:rsidRPr="00E47DCD">
              <w:t xml:space="preserve"> / </w:t>
            </w:r>
            <w:proofErr w:type="spellStart"/>
            <w:r w:rsidRPr="00E47DCD">
              <w:t>Tengai</w:t>
            </w:r>
            <w:proofErr w:type="spellEnd"/>
          </w:p>
        </w:tc>
        <w:tc>
          <w:tcPr>
            <w:tcW w:w="0" w:type="auto"/>
            <w:hideMark/>
          </w:tcPr>
          <w:p w14:paraId="10F06C41" w14:textId="77777777" w:rsidR="00E47DCD" w:rsidRPr="00E47DCD" w:rsidRDefault="00E47DCD" w:rsidP="00E47DCD">
            <w:pPr>
              <w:spacing w:after="160" w:line="259" w:lineRule="auto"/>
              <w:cnfStyle w:val="100000000000" w:firstRow="1" w:lastRow="0" w:firstColumn="0" w:lastColumn="0" w:oddVBand="0" w:evenVBand="0" w:oddHBand="0" w:evenHBand="0" w:firstRowFirstColumn="0" w:firstRowLastColumn="0" w:lastRowFirstColumn="0" w:lastRowLastColumn="0"/>
            </w:pPr>
            <w:proofErr w:type="spellStart"/>
            <w:r w:rsidRPr="00E47DCD">
              <w:t>Adeseye</w:t>
            </w:r>
            <w:proofErr w:type="spellEnd"/>
            <w:r w:rsidRPr="00E47DCD">
              <w:t xml:space="preserve"> et al. (2026)</w:t>
            </w:r>
          </w:p>
        </w:tc>
        <w:tc>
          <w:tcPr>
            <w:tcW w:w="0" w:type="auto"/>
            <w:hideMark/>
          </w:tcPr>
          <w:p w14:paraId="7275BE52" w14:textId="77777777" w:rsidR="00E47DCD" w:rsidRPr="00E47DCD" w:rsidRDefault="00E47DCD" w:rsidP="00E47DCD">
            <w:pPr>
              <w:spacing w:after="160" w:line="259" w:lineRule="auto"/>
              <w:cnfStyle w:val="100000000000" w:firstRow="1" w:lastRow="0" w:firstColumn="0" w:lastColumn="0" w:oddVBand="0" w:evenVBand="0" w:oddHBand="0" w:evenHBand="0" w:firstRowFirstColumn="0" w:firstRowLastColumn="0" w:lastRowFirstColumn="0" w:lastRowLastColumn="0"/>
            </w:pPr>
            <w:proofErr w:type="spellStart"/>
            <w:r w:rsidRPr="00E47DCD">
              <w:t>Gheyi</w:t>
            </w:r>
            <w:proofErr w:type="spellEnd"/>
            <w:r w:rsidRPr="00E47DCD">
              <w:t xml:space="preserve"> et al. (2026)</w:t>
            </w:r>
          </w:p>
        </w:tc>
        <w:tc>
          <w:tcPr>
            <w:tcW w:w="0" w:type="auto"/>
            <w:hideMark/>
          </w:tcPr>
          <w:p w14:paraId="2A133F49" w14:textId="77777777" w:rsidR="00E47DCD" w:rsidRPr="00E47DCD" w:rsidRDefault="00E47DCD" w:rsidP="00E47DCD">
            <w:pPr>
              <w:spacing w:after="160" w:line="259" w:lineRule="auto"/>
              <w:cnfStyle w:val="100000000000" w:firstRow="1" w:lastRow="0" w:firstColumn="0" w:lastColumn="0" w:oddVBand="0" w:evenVBand="0" w:oddHBand="0" w:evenHBand="0" w:firstRowFirstColumn="0" w:firstRowLastColumn="0" w:lastRowFirstColumn="0" w:lastRowLastColumn="0"/>
            </w:pPr>
            <w:r w:rsidRPr="00E47DCD">
              <w:t>Lojo et al. (2025)</w:t>
            </w:r>
          </w:p>
        </w:tc>
        <w:tc>
          <w:tcPr>
            <w:tcW w:w="0" w:type="auto"/>
            <w:hideMark/>
          </w:tcPr>
          <w:p w14:paraId="3F6F91C9" w14:textId="77777777" w:rsidR="00E47DCD" w:rsidRPr="00E47DCD" w:rsidRDefault="00E47DCD" w:rsidP="00E47DCD">
            <w:pPr>
              <w:spacing w:after="160" w:line="259" w:lineRule="auto"/>
              <w:cnfStyle w:val="100000000000" w:firstRow="1" w:lastRow="0" w:firstColumn="0" w:lastColumn="0" w:oddVBand="0" w:evenVBand="0" w:oddHBand="0" w:evenHBand="0" w:firstRowFirstColumn="0" w:firstRowLastColumn="0" w:lastRowFirstColumn="0" w:lastRowLastColumn="0"/>
            </w:pPr>
            <w:r w:rsidRPr="00E47DCD">
              <w:t>Proposed System</w:t>
            </w:r>
          </w:p>
        </w:tc>
      </w:tr>
      <w:tr w:rsidR="00E47DCD" w:rsidRPr="00E47DCD" w14:paraId="70FE15AE" w14:textId="77777777" w:rsidTr="00E47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EC5E58" w14:textId="77777777" w:rsidR="00E47DCD" w:rsidRPr="00E47DCD" w:rsidRDefault="00E47DCD" w:rsidP="00E47DCD">
            <w:pPr>
              <w:spacing w:after="160" w:line="259" w:lineRule="auto"/>
            </w:pPr>
            <w:r w:rsidRPr="00E47DCD">
              <w:t>AI role</w:t>
            </w:r>
          </w:p>
        </w:tc>
        <w:tc>
          <w:tcPr>
            <w:tcW w:w="0" w:type="auto"/>
            <w:hideMark/>
          </w:tcPr>
          <w:p w14:paraId="47EC33C7" w14:textId="77777777" w:rsidR="00E47DCD" w:rsidRPr="00E47DCD" w:rsidRDefault="00E47DCD" w:rsidP="00E47DCD">
            <w:pPr>
              <w:spacing w:after="160" w:line="259" w:lineRule="auto"/>
              <w:cnfStyle w:val="000000100000" w:firstRow="0" w:lastRow="0" w:firstColumn="0" w:lastColumn="0" w:oddVBand="0" w:evenVBand="0" w:oddHBand="1" w:evenHBand="0" w:firstRowFirstColumn="0" w:firstRowLastColumn="0" w:lastRowFirstColumn="0" w:lastRowLastColumn="0"/>
            </w:pPr>
            <w:r w:rsidRPr="00E47DCD">
              <w:t>Interviewer</w:t>
            </w:r>
          </w:p>
        </w:tc>
        <w:tc>
          <w:tcPr>
            <w:tcW w:w="0" w:type="auto"/>
            <w:hideMark/>
          </w:tcPr>
          <w:p w14:paraId="4B8B4304" w14:textId="77777777" w:rsidR="00E47DCD" w:rsidRPr="00E47DCD" w:rsidRDefault="00E47DCD" w:rsidP="00E47DCD">
            <w:pPr>
              <w:spacing w:after="160" w:line="259" w:lineRule="auto"/>
              <w:cnfStyle w:val="000000100000" w:firstRow="0" w:lastRow="0" w:firstColumn="0" w:lastColumn="0" w:oddVBand="0" w:evenVBand="0" w:oddHBand="1" w:evenHBand="0" w:firstRowFirstColumn="0" w:firstRowLastColumn="0" w:lastRowFirstColumn="0" w:lastRowLastColumn="0"/>
            </w:pPr>
            <w:r w:rsidRPr="00E47DCD">
              <w:t>Interviewer</w:t>
            </w:r>
          </w:p>
        </w:tc>
        <w:tc>
          <w:tcPr>
            <w:tcW w:w="0" w:type="auto"/>
            <w:hideMark/>
          </w:tcPr>
          <w:p w14:paraId="3896D59B" w14:textId="77777777" w:rsidR="00E47DCD" w:rsidRPr="00E47DCD" w:rsidRDefault="00E47DCD" w:rsidP="00E47DCD">
            <w:pPr>
              <w:spacing w:after="160" w:line="259" w:lineRule="auto"/>
              <w:cnfStyle w:val="000000100000" w:firstRow="0" w:lastRow="0" w:firstColumn="0" w:lastColumn="0" w:oddVBand="0" w:evenVBand="0" w:oddHBand="1" w:evenHBand="0" w:firstRowFirstColumn="0" w:firstRowLastColumn="0" w:lastRowFirstColumn="0" w:lastRowLastColumn="0"/>
            </w:pPr>
            <w:r w:rsidRPr="00E47DCD">
              <w:t>Interviewer</w:t>
            </w:r>
          </w:p>
        </w:tc>
        <w:tc>
          <w:tcPr>
            <w:tcW w:w="0" w:type="auto"/>
            <w:hideMark/>
          </w:tcPr>
          <w:p w14:paraId="0D8D7D65" w14:textId="77777777" w:rsidR="00E47DCD" w:rsidRPr="00E47DCD" w:rsidRDefault="00E47DCD" w:rsidP="00E47DCD">
            <w:pPr>
              <w:spacing w:after="160" w:line="259" w:lineRule="auto"/>
              <w:cnfStyle w:val="000000100000" w:firstRow="0" w:lastRow="0" w:firstColumn="0" w:lastColumn="0" w:oddVBand="0" w:evenVBand="0" w:oddHBand="1" w:evenHBand="0" w:firstRowFirstColumn="0" w:firstRowLastColumn="0" w:lastRowFirstColumn="0" w:lastRowLastColumn="0"/>
            </w:pPr>
            <w:r w:rsidRPr="00E47DCD">
              <w:t>Interviewee</w:t>
            </w:r>
          </w:p>
        </w:tc>
        <w:tc>
          <w:tcPr>
            <w:tcW w:w="0" w:type="auto"/>
            <w:hideMark/>
          </w:tcPr>
          <w:p w14:paraId="08103641" w14:textId="77777777" w:rsidR="00E47DCD" w:rsidRPr="00E47DCD" w:rsidRDefault="00E47DCD" w:rsidP="00E47DCD">
            <w:pPr>
              <w:spacing w:after="160" w:line="259" w:lineRule="auto"/>
              <w:cnfStyle w:val="000000100000" w:firstRow="0" w:lastRow="0" w:firstColumn="0" w:lastColumn="0" w:oddVBand="0" w:evenVBand="0" w:oddHBand="1" w:evenHBand="0" w:firstRowFirstColumn="0" w:firstRowLastColumn="0" w:lastRowFirstColumn="0" w:lastRowLastColumn="0"/>
            </w:pPr>
            <w:r w:rsidRPr="00E47DCD">
              <w:rPr>
                <w:b/>
                <w:bCs/>
              </w:rPr>
              <w:t>Interviewer + evaluator</w:t>
            </w:r>
          </w:p>
        </w:tc>
      </w:tr>
      <w:tr w:rsidR="00E47DCD" w:rsidRPr="00E47DCD" w14:paraId="1E1F7A57" w14:textId="77777777" w:rsidTr="00E47DCD">
        <w:tc>
          <w:tcPr>
            <w:cnfStyle w:val="001000000000" w:firstRow="0" w:lastRow="0" w:firstColumn="1" w:lastColumn="0" w:oddVBand="0" w:evenVBand="0" w:oddHBand="0" w:evenHBand="0" w:firstRowFirstColumn="0" w:firstRowLastColumn="0" w:lastRowFirstColumn="0" w:lastRowLastColumn="0"/>
            <w:tcW w:w="0" w:type="auto"/>
            <w:hideMark/>
          </w:tcPr>
          <w:p w14:paraId="5E92ABA5" w14:textId="77777777" w:rsidR="00E47DCD" w:rsidRPr="00E47DCD" w:rsidRDefault="00E47DCD" w:rsidP="00E47DCD">
            <w:pPr>
              <w:spacing w:after="160" w:line="259" w:lineRule="auto"/>
            </w:pPr>
            <w:r w:rsidRPr="00E47DCD">
              <w:t>Model</w:t>
            </w:r>
          </w:p>
        </w:tc>
        <w:tc>
          <w:tcPr>
            <w:tcW w:w="0" w:type="auto"/>
            <w:hideMark/>
          </w:tcPr>
          <w:p w14:paraId="3BCFC776" w14:textId="77777777" w:rsidR="00E47DCD" w:rsidRPr="00E47DCD" w:rsidRDefault="00E47DCD" w:rsidP="00E47DCD">
            <w:pPr>
              <w:spacing w:after="160" w:line="259" w:lineRule="auto"/>
              <w:cnfStyle w:val="000000000000" w:firstRow="0" w:lastRow="0" w:firstColumn="0" w:lastColumn="0" w:oddVBand="0" w:evenVBand="0" w:oddHBand="0" w:evenHBand="0" w:firstRowFirstColumn="0" w:firstRowLastColumn="0" w:lastRowFirstColumn="0" w:lastRowLastColumn="0"/>
            </w:pPr>
            <w:r w:rsidRPr="00E47DCD">
              <w:t>Traditional NLP</w:t>
            </w:r>
          </w:p>
        </w:tc>
        <w:tc>
          <w:tcPr>
            <w:tcW w:w="0" w:type="auto"/>
            <w:hideMark/>
          </w:tcPr>
          <w:p w14:paraId="2D23D0A3" w14:textId="77777777" w:rsidR="00E47DCD" w:rsidRPr="00E47DCD" w:rsidRDefault="00E47DCD" w:rsidP="00E47DCD">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E47DCD">
              <w:t>LLaMA</w:t>
            </w:r>
            <w:proofErr w:type="spellEnd"/>
            <w:r w:rsidRPr="00E47DCD">
              <w:t xml:space="preserve"> 3.2 (3B), local</w:t>
            </w:r>
          </w:p>
        </w:tc>
        <w:tc>
          <w:tcPr>
            <w:tcW w:w="0" w:type="auto"/>
            <w:hideMark/>
          </w:tcPr>
          <w:p w14:paraId="5207BDBA" w14:textId="77777777" w:rsidR="00E47DCD" w:rsidRPr="00E47DCD" w:rsidRDefault="00E47DCD" w:rsidP="00E47DCD">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E47DCD">
              <w:t>MyGPT</w:t>
            </w:r>
            <w:proofErr w:type="spellEnd"/>
            <w:r w:rsidRPr="00E47DCD">
              <w:t>, cloud</w:t>
            </w:r>
          </w:p>
        </w:tc>
        <w:tc>
          <w:tcPr>
            <w:tcW w:w="0" w:type="auto"/>
            <w:hideMark/>
          </w:tcPr>
          <w:p w14:paraId="0E067179" w14:textId="77777777" w:rsidR="00E47DCD" w:rsidRPr="00E47DCD" w:rsidRDefault="00E47DCD" w:rsidP="00E47DCD">
            <w:pPr>
              <w:spacing w:after="160" w:line="259" w:lineRule="auto"/>
              <w:cnfStyle w:val="000000000000" w:firstRow="0" w:lastRow="0" w:firstColumn="0" w:lastColumn="0" w:oddVBand="0" w:evenVBand="0" w:oddHBand="0" w:evenHBand="0" w:firstRowFirstColumn="0" w:firstRowLastColumn="0" w:lastRowFirstColumn="0" w:lastRowLastColumn="0"/>
            </w:pPr>
            <w:r w:rsidRPr="00E47DCD">
              <w:t>GPT-4o, cloud</w:t>
            </w:r>
          </w:p>
        </w:tc>
        <w:tc>
          <w:tcPr>
            <w:tcW w:w="0" w:type="auto"/>
            <w:hideMark/>
          </w:tcPr>
          <w:p w14:paraId="283BEDD3" w14:textId="77777777" w:rsidR="00E47DCD" w:rsidRPr="00E47DCD" w:rsidRDefault="00E47DCD" w:rsidP="00E47DCD">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E47DCD">
              <w:rPr>
                <w:b/>
                <w:bCs/>
              </w:rPr>
              <w:t>QLoRA</w:t>
            </w:r>
            <w:proofErr w:type="spellEnd"/>
            <w:r w:rsidRPr="00E47DCD">
              <w:rPr>
                <w:b/>
                <w:bCs/>
              </w:rPr>
              <w:t>-tuned open-weights, local</w:t>
            </w:r>
          </w:p>
        </w:tc>
      </w:tr>
      <w:tr w:rsidR="00E47DCD" w:rsidRPr="00E47DCD" w14:paraId="400E196F" w14:textId="77777777" w:rsidTr="00E47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A52868" w14:textId="77777777" w:rsidR="00E47DCD" w:rsidRPr="00E47DCD" w:rsidRDefault="00E47DCD" w:rsidP="00E47DCD">
            <w:pPr>
              <w:spacing w:after="160" w:line="259" w:lineRule="auto"/>
            </w:pPr>
            <w:r w:rsidRPr="00E47DCD">
              <w:t>Deployment</w:t>
            </w:r>
          </w:p>
        </w:tc>
        <w:tc>
          <w:tcPr>
            <w:tcW w:w="0" w:type="auto"/>
            <w:hideMark/>
          </w:tcPr>
          <w:p w14:paraId="330BFE97" w14:textId="77777777" w:rsidR="00E47DCD" w:rsidRPr="00E47DCD" w:rsidRDefault="00E47DCD" w:rsidP="00E47DCD">
            <w:pPr>
              <w:spacing w:after="160" w:line="259" w:lineRule="auto"/>
              <w:cnfStyle w:val="000000100000" w:firstRow="0" w:lastRow="0" w:firstColumn="0" w:lastColumn="0" w:oddVBand="0" w:evenVBand="0" w:oddHBand="1" w:evenHBand="0" w:firstRowFirstColumn="0" w:firstRowLastColumn="0" w:lastRowFirstColumn="0" w:lastRowLastColumn="0"/>
            </w:pPr>
            <w:r w:rsidRPr="00E47DCD">
              <w:t>Cloud</w:t>
            </w:r>
          </w:p>
        </w:tc>
        <w:tc>
          <w:tcPr>
            <w:tcW w:w="0" w:type="auto"/>
            <w:hideMark/>
          </w:tcPr>
          <w:p w14:paraId="6E32B467" w14:textId="77777777" w:rsidR="00E47DCD" w:rsidRPr="00E47DCD" w:rsidRDefault="00E47DCD" w:rsidP="00E47DCD">
            <w:pPr>
              <w:spacing w:after="160" w:line="259" w:lineRule="auto"/>
              <w:cnfStyle w:val="000000100000" w:firstRow="0" w:lastRow="0" w:firstColumn="0" w:lastColumn="0" w:oddVBand="0" w:evenVBand="0" w:oddHBand="1" w:evenHBand="0" w:firstRowFirstColumn="0" w:firstRowLastColumn="0" w:lastRowFirstColumn="0" w:lastRowLastColumn="0"/>
            </w:pPr>
            <w:r w:rsidRPr="00E47DCD">
              <w:rPr>
                <w:b/>
                <w:bCs/>
              </w:rPr>
              <w:t>Local</w:t>
            </w:r>
          </w:p>
        </w:tc>
        <w:tc>
          <w:tcPr>
            <w:tcW w:w="0" w:type="auto"/>
            <w:hideMark/>
          </w:tcPr>
          <w:p w14:paraId="2A3FD38C" w14:textId="77777777" w:rsidR="00E47DCD" w:rsidRPr="00E47DCD" w:rsidRDefault="00E47DCD" w:rsidP="00E47DCD">
            <w:pPr>
              <w:spacing w:after="160" w:line="259" w:lineRule="auto"/>
              <w:cnfStyle w:val="000000100000" w:firstRow="0" w:lastRow="0" w:firstColumn="0" w:lastColumn="0" w:oddVBand="0" w:evenVBand="0" w:oddHBand="1" w:evenHBand="0" w:firstRowFirstColumn="0" w:firstRowLastColumn="0" w:lastRowFirstColumn="0" w:lastRowLastColumn="0"/>
            </w:pPr>
            <w:r w:rsidRPr="00E47DCD">
              <w:t>Cloud (third-party)</w:t>
            </w:r>
          </w:p>
        </w:tc>
        <w:tc>
          <w:tcPr>
            <w:tcW w:w="0" w:type="auto"/>
            <w:hideMark/>
          </w:tcPr>
          <w:p w14:paraId="6DA36CB6" w14:textId="77777777" w:rsidR="00E47DCD" w:rsidRPr="00E47DCD" w:rsidRDefault="00E47DCD" w:rsidP="00E47DCD">
            <w:pPr>
              <w:spacing w:after="160" w:line="259" w:lineRule="auto"/>
              <w:cnfStyle w:val="000000100000" w:firstRow="0" w:lastRow="0" w:firstColumn="0" w:lastColumn="0" w:oddVBand="0" w:evenVBand="0" w:oddHBand="1" w:evenHBand="0" w:firstRowFirstColumn="0" w:firstRowLastColumn="0" w:lastRowFirstColumn="0" w:lastRowLastColumn="0"/>
            </w:pPr>
            <w:r w:rsidRPr="00E47DCD">
              <w:t>Cloud (third-party)</w:t>
            </w:r>
          </w:p>
        </w:tc>
        <w:tc>
          <w:tcPr>
            <w:tcW w:w="0" w:type="auto"/>
            <w:hideMark/>
          </w:tcPr>
          <w:p w14:paraId="318E6D91" w14:textId="77777777" w:rsidR="00E47DCD" w:rsidRPr="00E47DCD" w:rsidRDefault="00E47DCD" w:rsidP="00E47DCD">
            <w:pPr>
              <w:spacing w:after="160" w:line="259" w:lineRule="auto"/>
              <w:cnfStyle w:val="000000100000" w:firstRow="0" w:lastRow="0" w:firstColumn="0" w:lastColumn="0" w:oddVBand="0" w:evenVBand="0" w:oddHBand="1" w:evenHBand="0" w:firstRowFirstColumn="0" w:firstRowLastColumn="0" w:lastRowFirstColumn="0" w:lastRowLastColumn="0"/>
            </w:pPr>
            <w:r w:rsidRPr="00E47DCD">
              <w:rPr>
                <w:b/>
                <w:bCs/>
              </w:rPr>
              <w:t>Local</w:t>
            </w:r>
          </w:p>
        </w:tc>
      </w:tr>
      <w:tr w:rsidR="00E47DCD" w:rsidRPr="00E47DCD" w14:paraId="535D8C37" w14:textId="77777777" w:rsidTr="00E47DCD">
        <w:tc>
          <w:tcPr>
            <w:cnfStyle w:val="001000000000" w:firstRow="0" w:lastRow="0" w:firstColumn="1" w:lastColumn="0" w:oddVBand="0" w:evenVBand="0" w:oddHBand="0" w:evenHBand="0" w:firstRowFirstColumn="0" w:firstRowLastColumn="0" w:lastRowFirstColumn="0" w:lastRowLastColumn="0"/>
            <w:tcW w:w="0" w:type="auto"/>
            <w:hideMark/>
          </w:tcPr>
          <w:p w14:paraId="77F29548" w14:textId="77777777" w:rsidR="00E47DCD" w:rsidRPr="00E47DCD" w:rsidRDefault="00E47DCD" w:rsidP="00E47DCD">
            <w:pPr>
              <w:spacing w:after="160" w:line="259" w:lineRule="auto"/>
            </w:pPr>
            <w:r w:rsidRPr="00E47DCD">
              <w:t>Domain</w:t>
            </w:r>
          </w:p>
        </w:tc>
        <w:tc>
          <w:tcPr>
            <w:tcW w:w="0" w:type="auto"/>
            <w:hideMark/>
          </w:tcPr>
          <w:p w14:paraId="3055E2D1" w14:textId="77777777" w:rsidR="00E47DCD" w:rsidRPr="00E47DCD" w:rsidRDefault="00E47DCD" w:rsidP="00E47DCD">
            <w:pPr>
              <w:spacing w:after="160" w:line="259" w:lineRule="auto"/>
              <w:cnfStyle w:val="000000000000" w:firstRow="0" w:lastRow="0" w:firstColumn="0" w:lastColumn="0" w:oddVBand="0" w:evenVBand="0" w:oddHBand="0" w:evenHBand="0" w:firstRowFirstColumn="0" w:firstRowLastColumn="0" w:lastRowFirstColumn="0" w:lastRowLastColumn="0"/>
            </w:pPr>
            <w:r w:rsidRPr="00E47DCD">
              <w:t>Generic HR</w:t>
            </w:r>
          </w:p>
        </w:tc>
        <w:tc>
          <w:tcPr>
            <w:tcW w:w="0" w:type="auto"/>
            <w:hideMark/>
          </w:tcPr>
          <w:p w14:paraId="69EB48E9" w14:textId="77777777" w:rsidR="00E47DCD" w:rsidRPr="00E47DCD" w:rsidRDefault="00E47DCD" w:rsidP="00E47DCD">
            <w:pPr>
              <w:spacing w:after="160" w:line="259" w:lineRule="auto"/>
              <w:cnfStyle w:val="000000000000" w:firstRow="0" w:lastRow="0" w:firstColumn="0" w:lastColumn="0" w:oddVBand="0" w:evenVBand="0" w:oddHBand="0" w:evenHBand="0" w:firstRowFirstColumn="0" w:firstRowLastColumn="0" w:lastRowFirstColumn="0" w:lastRowLastColumn="0"/>
            </w:pPr>
            <w:r w:rsidRPr="00E47DCD">
              <w:t>Generic</w:t>
            </w:r>
          </w:p>
        </w:tc>
        <w:tc>
          <w:tcPr>
            <w:tcW w:w="0" w:type="auto"/>
            <w:hideMark/>
          </w:tcPr>
          <w:p w14:paraId="0258FC73" w14:textId="77777777" w:rsidR="00E47DCD" w:rsidRPr="00E47DCD" w:rsidRDefault="00E47DCD" w:rsidP="00E47DCD">
            <w:pPr>
              <w:spacing w:after="160" w:line="259" w:lineRule="auto"/>
              <w:cnfStyle w:val="000000000000" w:firstRow="0" w:lastRow="0" w:firstColumn="0" w:lastColumn="0" w:oddVBand="0" w:evenVBand="0" w:oddHBand="0" w:evenHBand="0" w:firstRowFirstColumn="0" w:firstRowLastColumn="0" w:lastRowFirstColumn="0" w:lastRowLastColumn="0"/>
            </w:pPr>
            <w:r w:rsidRPr="00E47DCD">
              <w:t>ESE topics</w:t>
            </w:r>
          </w:p>
        </w:tc>
        <w:tc>
          <w:tcPr>
            <w:tcW w:w="0" w:type="auto"/>
            <w:hideMark/>
          </w:tcPr>
          <w:p w14:paraId="2AD9672D" w14:textId="77777777" w:rsidR="00E47DCD" w:rsidRPr="00E47DCD" w:rsidRDefault="00E47DCD" w:rsidP="00E47DCD">
            <w:pPr>
              <w:spacing w:after="160" w:line="259" w:lineRule="auto"/>
              <w:cnfStyle w:val="000000000000" w:firstRow="0" w:lastRow="0" w:firstColumn="0" w:lastColumn="0" w:oddVBand="0" w:evenVBand="0" w:oddHBand="0" w:evenHBand="0" w:firstRowFirstColumn="0" w:firstRowLastColumn="0" w:lastRowFirstColumn="0" w:lastRowLastColumn="0"/>
            </w:pPr>
            <w:r w:rsidRPr="00E47DCD">
              <w:t>Business/RE</w:t>
            </w:r>
          </w:p>
        </w:tc>
        <w:tc>
          <w:tcPr>
            <w:tcW w:w="0" w:type="auto"/>
            <w:hideMark/>
          </w:tcPr>
          <w:p w14:paraId="7157E0F2" w14:textId="77777777" w:rsidR="00E47DCD" w:rsidRPr="00E47DCD" w:rsidRDefault="00E47DCD" w:rsidP="00E47DCD">
            <w:pPr>
              <w:spacing w:after="160" w:line="259" w:lineRule="auto"/>
              <w:cnfStyle w:val="000000000000" w:firstRow="0" w:lastRow="0" w:firstColumn="0" w:lastColumn="0" w:oddVBand="0" w:evenVBand="0" w:oddHBand="0" w:evenHBand="0" w:firstRowFirstColumn="0" w:firstRowLastColumn="0" w:lastRowFirstColumn="0" w:lastRowLastColumn="0"/>
            </w:pPr>
            <w:r w:rsidRPr="00E47DCD">
              <w:rPr>
                <w:b/>
                <w:bCs/>
              </w:rPr>
              <w:t>SE sub-disciplines</w:t>
            </w:r>
          </w:p>
        </w:tc>
      </w:tr>
      <w:tr w:rsidR="00E47DCD" w:rsidRPr="00E47DCD" w14:paraId="6ABE4B44" w14:textId="77777777" w:rsidTr="00E47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D8EDD3" w14:textId="77777777" w:rsidR="00E47DCD" w:rsidRPr="00E47DCD" w:rsidRDefault="00E47DCD" w:rsidP="00E47DCD">
            <w:pPr>
              <w:spacing w:after="160" w:line="259" w:lineRule="auto"/>
            </w:pPr>
            <w:r w:rsidRPr="00E47DCD">
              <w:t>Adaptation</w:t>
            </w:r>
          </w:p>
        </w:tc>
        <w:tc>
          <w:tcPr>
            <w:tcW w:w="0" w:type="auto"/>
            <w:hideMark/>
          </w:tcPr>
          <w:p w14:paraId="0B289B4F" w14:textId="77777777" w:rsidR="00E47DCD" w:rsidRPr="00E47DCD" w:rsidRDefault="00E47DCD" w:rsidP="00E47DCD">
            <w:pPr>
              <w:spacing w:after="160" w:line="259" w:lineRule="auto"/>
              <w:cnfStyle w:val="000000100000" w:firstRow="0" w:lastRow="0" w:firstColumn="0" w:lastColumn="0" w:oddVBand="0" w:evenVBand="0" w:oddHBand="1" w:evenHBand="0" w:firstRowFirstColumn="0" w:firstRowLastColumn="0" w:lastRowFirstColumn="0" w:lastRowLastColumn="0"/>
            </w:pPr>
            <w:r w:rsidRPr="00E47DCD">
              <w:t>Rigid</w:t>
            </w:r>
          </w:p>
        </w:tc>
        <w:tc>
          <w:tcPr>
            <w:tcW w:w="0" w:type="auto"/>
            <w:hideMark/>
          </w:tcPr>
          <w:p w14:paraId="2FDAEF81" w14:textId="77777777" w:rsidR="00E47DCD" w:rsidRPr="00E47DCD" w:rsidRDefault="00E47DCD" w:rsidP="00E47DCD">
            <w:pPr>
              <w:spacing w:after="160" w:line="259" w:lineRule="auto"/>
              <w:cnfStyle w:val="000000100000" w:firstRow="0" w:lastRow="0" w:firstColumn="0" w:lastColumn="0" w:oddVBand="0" w:evenVBand="0" w:oddHBand="1" w:evenHBand="0" w:firstRowFirstColumn="0" w:firstRowLastColumn="0" w:lastRowFirstColumn="0" w:lastRowLastColumn="0"/>
            </w:pPr>
            <w:r w:rsidRPr="00E47DCD">
              <w:t>Prompt + expertise profiling</w:t>
            </w:r>
          </w:p>
        </w:tc>
        <w:tc>
          <w:tcPr>
            <w:tcW w:w="0" w:type="auto"/>
            <w:hideMark/>
          </w:tcPr>
          <w:p w14:paraId="7D22FE7A" w14:textId="77777777" w:rsidR="00E47DCD" w:rsidRPr="00E47DCD" w:rsidRDefault="00E47DCD" w:rsidP="00E47DCD">
            <w:pPr>
              <w:spacing w:after="160" w:line="259" w:lineRule="auto"/>
              <w:cnfStyle w:val="000000100000" w:firstRow="0" w:lastRow="0" w:firstColumn="0" w:lastColumn="0" w:oddVBand="0" w:evenVBand="0" w:oddHBand="1" w:evenHBand="0" w:firstRowFirstColumn="0" w:firstRowLastColumn="0" w:lastRowFirstColumn="0" w:lastRowLastColumn="0"/>
            </w:pPr>
            <w:r w:rsidRPr="00E47DCD">
              <w:t>Predefined protocol</w:t>
            </w:r>
          </w:p>
        </w:tc>
        <w:tc>
          <w:tcPr>
            <w:tcW w:w="0" w:type="auto"/>
            <w:hideMark/>
          </w:tcPr>
          <w:p w14:paraId="42898DA0" w14:textId="77777777" w:rsidR="00E47DCD" w:rsidRPr="00E47DCD" w:rsidRDefault="00E47DCD" w:rsidP="00E47DCD">
            <w:pPr>
              <w:spacing w:after="160" w:line="259" w:lineRule="auto"/>
              <w:cnfStyle w:val="000000100000" w:firstRow="0" w:lastRow="0" w:firstColumn="0" w:lastColumn="0" w:oddVBand="0" w:evenVBand="0" w:oddHBand="1" w:evenHBand="0" w:firstRowFirstColumn="0" w:firstRowLastColumn="0" w:lastRowFirstColumn="0" w:lastRowLastColumn="0"/>
            </w:pPr>
            <w:r w:rsidRPr="00E47DCD">
              <w:t>Persona alignment</w:t>
            </w:r>
          </w:p>
        </w:tc>
        <w:tc>
          <w:tcPr>
            <w:tcW w:w="0" w:type="auto"/>
            <w:hideMark/>
          </w:tcPr>
          <w:p w14:paraId="320AFDFB" w14:textId="77777777" w:rsidR="00E47DCD" w:rsidRPr="00E47DCD" w:rsidRDefault="00E47DCD" w:rsidP="00E47DCD">
            <w:pPr>
              <w:spacing w:after="160" w:line="259" w:lineRule="auto"/>
              <w:cnfStyle w:val="000000100000" w:firstRow="0" w:lastRow="0" w:firstColumn="0" w:lastColumn="0" w:oddVBand="0" w:evenVBand="0" w:oddHBand="1" w:evenHBand="0" w:firstRowFirstColumn="0" w:firstRowLastColumn="0" w:lastRowFirstColumn="0" w:lastRowLastColumn="0"/>
            </w:pPr>
            <w:r w:rsidRPr="00E47DCD">
              <w:rPr>
                <w:b/>
                <w:bCs/>
              </w:rPr>
              <w:t>Fine-tuning + multi-agent state</w:t>
            </w:r>
          </w:p>
        </w:tc>
      </w:tr>
      <w:tr w:rsidR="00E47DCD" w:rsidRPr="00E47DCD" w14:paraId="1FAC4493" w14:textId="77777777" w:rsidTr="00E47DCD">
        <w:tc>
          <w:tcPr>
            <w:cnfStyle w:val="001000000000" w:firstRow="0" w:lastRow="0" w:firstColumn="1" w:lastColumn="0" w:oddVBand="0" w:evenVBand="0" w:oddHBand="0" w:evenHBand="0" w:firstRowFirstColumn="0" w:firstRowLastColumn="0" w:lastRowFirstColumn="0" w:lastRowLastColumn="0"/>
            <w:tcW w:w="0" w:type="auto"/>
            <w:hideMark/>
          </w:tcPr>
          <w:p w14:paraId="215A5BAD" w14:textId="77777777" w:rsidR="00E47DCD" w:rsidRPr="00E47DCD" w:rsidRDefault="00E47DCD" w:rsidP="00E47DCD">
            <w:pPr>
              <w:spacing w:after="160" w:line="259" w:lineRule="auto"/>
            </w:pPr>
            <w:r w:rsidRPr="00E47DCD">
              <w:t>Voice</w:t>
            </w:r>
          </w:p>
        </w:tc>
        <w:tc>
          <w:tcPr>
            <w:tcW w:w="0" w:type="auto"/>
            <w:hideMark/>
          </w:tcPr>
          <w:p w14:paraId="227BCBE0" w14:textId="77777777" w:rsidR="00E47DCD" w:rsidRPr="00E47DCD" w:rsidRDefault="00E47DCD" w:rsidP="00E47DCD">
            <w:pPr>
              <w:spacing w:after="160" w:line="259" w:lineRule="auto"/>
              <w:cnfStyle w:val="000000000000" w:firstRow="0" w:lastRow="0" w:firstColumn="0" w:lastColumn="0" w:oddVBand="0" w:evenVBand="0" w:oddHBand="0" w:evenHBand="0" w:firstRowFirstColumn="0" w:firstRowLastColumn="0" w:lastRowFirstColumn="0" w:lastRowLastColumn="0"/>
            </w:pPr>
            <w:r w:rsidRPr="00E47DCD">
              <w:t>Partial (video)</w:t>
            </w:r>
          </w:p>
        </w:tc>
        <w:tc>
          <w:tcPr>
            <w:tcW w:w="0" w:type="auto"/>
            <w:hideMark/>
          </w:tcPr>
          <w:p w14:paraId="0249038E" w14:textId="77777777" w:rsidR="00E47DCD" w:rsidRPr="00E47DCD" w:rsidRDefault="00E47DCD" w:rsidP="00E47DCD">
            <w:pPr>
              <w:spacing w:after="160" w:line="259" w:lineRule="auto"/>
              <w:cnfStyle w:val="000000000000" w:firstRow="0" w:lastRow="0" w:firstColumn="0" w:lastColumn="0" w:oddVBand="0" w:evenVBand="0" w:oddHBand="0" w:evenHBand="0" w:firstRowFirstColumn="0" w:firstRowLastColumn="0" w:lastRowFirstColumn="0" w:lastRowLastColumn="0"/>
            </w:pPr>
            <w:r w:rsidRPr="00E47DCD">
              <w:t>Text</w:t>
            </w:r>
          </w:p>
        </w:tc>
        <w:tc>
          <w:tcPr>
            <w:tcW w:w="0" w:type="auto"/>
            <w:hideMark/>
          </w:tcPr>
          <w:p w14:paraId="461A1462" w14:textId="77777777" w:rsidR="00E47DCD" w:rsidRPr="00E47DCD" w:rsidRDefault="00E47DCD" w:rsidP="00E47DCD">
            <w:pPr>
              <w:spacing w:after="160" w:line="259" w:lineRule="auto"/>
              <w:cnfStyle w:val="000000000000" w:firstRow="0" w:lastRow="0" w:firstColumn="0" w:lastColumn="0" w:oddVBand="0" w:evenVBand="0" w:oddHBand="0" w:evenHBand="0" w:firstRowFirstColumn="0" w:firstRowLastColumn="0" w:lastRowFirstColumn="0" w:lastRowLastColumn="0"/>
            </w:pPr>
            <w:r w:rsidRPr="00E47DCD">
              <w:rPr>
                <w:b/>
                <w:bCs/>
              </w:rPr>
              <w:t>Yes</w:t>
            </w:r>
          </w:p>
        </w:tc>
        <w:tc>
          <w:tcPr>
            <w:tcW w:w="0" w:type="auto"/>
            <w:hideMark/>
          </w:tcPr>
          <w:p w14:paraId="718CDD7A" w14:textId="77777777" w:rsidR="00E47DCD" w:rsidRPr="00E47DCD" w:rsidRDefault="00E47DCD" w:rsidP="00E47DCD">
            <w:pPr>
              <w:spacing w:after="160" w:line="259" w:lineRule="auto"/>
              <w:cnfStyle w:val="000000000000" w:firstRow="0" w:lastRow="0" w:firstColumn="0" w:lastColumn="0" w:oddVBand="0" w:evenVBand="0" w:oddHBand="0" w:evenHBand="0" w:firstRowFirstColumn="0" w:firstRowLastColumn="0" w:lastRowFirstColumn="0" w:lastRowLastColumn="0"/>
            </w:pPr>
            <w:r w:rsidRPr="00E47DCD">
              <w:t>Text</w:t>
            </w:r>
          </w:p>
        </w:tc>
        <w:tc>
          <w:tcPr>
            <w:tcW w:w="0" w:type="auto"/>
            <w:hideMark/>
          </w:tcPr>
          <w:p w14:paraId="4419750D" w14:textId="77777777" w:rsidR="00E47DCD" w:rsidRPr="00E47DCD" w:rsidRDefault="00E47DCD" w:rsidP="00E47DCD">
            <w:pPr>
              <w:spacing w:after="160" w:line="259" w:lineRule="auto"/>
              <w:cnfStyle w:val="000000000000" w:firstRow="0" w:lastRow="0" w:firstColumn="0" w:lastColumn="0" w:oddVBand="0" w:evenVBand="0" w:oddHBand="0" w:evenHBand="0" w:firstRowFirstColumn="0" w:firstRowLastColumn="0" w:lastRowFirstColumn="0" w:lastRowLastColumn="0"/>
            </w:pPr>
            <w:r w:rsidRPr="00E47DCD">
              <w:rPr>
                <w:b/>
                <w:bCs/>
              </w:rPr>
              <w:t>Yes (local STT/TTS)</w:t>
            </w:r>
          </w:p>
        </w:tc>
      </w:tr>
      <w:tr w:rsidR="00E47DCD" w:rsidRPr="00E47DCD" w14:paraId="47A8EB72" w14:textId="77777777" w:rsidTr="00E47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CF6E81" w14:textId="77777777" w:rsidR="00E47DCD" w:rsidRPr="00E47DCD" w:rsidRDefault="00E47DCD" w:rsidP="00E47DCD">
            <w:pPr>
              <w:spacing w:after="160" w:line="259" w:lineRule="auto"/>
            </w:pPr>
            <w:r w:rsidRPr="00E47DCD">
              <w:t>Acoustic analysis</w:t>
            </w:r>
          </w:p>
        </w:tc>
        <w:tc>
          <w:tcPr>
            <w:tcW w:w="0" w:type="auto"/>
            <w:hideMark/>
          </w:tcPr>
          <w:p w14:paraId="66CF200E" w14:textId="77777777" w:rsidR="00E47DCD" w:rsidRPr="00E47DCD" w:rsidRDefault="00E47DCD" w:rsidP="00E47DCD">
            <w:pPr>
              <w:spacing w:after="160" w:line="259" w:lineRule="auto"/>
              <w:cnfStyle w:val="000000100000" w:firstRow="0" w:lastRow="0" w:firstColumn="0" w:lastColumn="0" w:oddVBand="0" w:evenVBand="0" w:oddHBand="1" w:evenHBand="0" w:firstRowFirstColumn="0" w:firstRowLastColumn="0" w:lastRowFirstColumn="0" w:lastRowLastColumn="0"/>
            </w:pPr>
            <w:r w:rsidRPr="00E47DCD">
              <w:t>Contested</w:t>
            </w:r>
          </w:p>
        </w:tc>
        <w:tc>
          <w:tcPr>
            <w:tcW w:w="0" w:type="auto"/>
            <w:hideMark/>
          </w:tcPr>
          <w:p w14:paraId="330DA715" w14:textId="77777777" w:rsidR="00E47DCD" w:rsidRPr="00E47DCD" w:rsidRDefault="00E47DCD" w:rsidP="00E47DCD">
            <w:pPr>
              <w:spacing w:after="160" w:line="259" w:lineRule="auto"/>
              <w:cnfStyle w:val="000000100000" w:firstRow="0" w:lastRow="0" w:firstColumn="0" w:lastColumn="0" w:oddVBand="0" w:evenVBand="0" w:oddHBand="1" w:evenHBand="0" w:firstRowFirstColumn="0" w:firstRowLastColumn="0" w:lastRowFirstColumn="0" w:lastRowLastColumn="0"/>
            </w:pPr>
            <w:r w:rsidRPr="00E47DCD">
              <w:t>No</w:t>
            </w:r>
          </w:p>
        </w:tc>
        <w:tc>
          <w:tcPr>
            <w:tcW w:w="0" w:type="auto"/>
            <w:hideMark/>
          </w:tcPr>
          <w:p w14:paraId="2DCF9CFB" w14:textId="77777777" w:rsidR="00E47DCD" w:rsidRPr="00E47DCD" w:rsidRDefault="00E47DCD" w:rsidP="00E47DCD">
            <w:pPr>
              <w:spacing w:after="160" w:line="259" w:lineRule="auto"/>
              <w:cnfStyle w:val="000000100000" w:firstRow="0" w:lastRow="0" w:firstColumn="0" w:lastColumn="0" w:oddVBand="0" w:evenVBand="0" w:oddHBand="1" w:evenHBand="0" w:firstRowFirstColumn="0" w:firstRowLastColumn="0" w:lastRowFirstColumn="0" w:lastRowLastColumn="0"/>
            </w:pPr>
            <w:r w:rsidRPr="00E47DCD">
              <w:t>No</w:t>
            </w:r>
          </w:p>
        </w:tc>
        <w:tc>
          <w:tcPr>
            <w:tcW w:w="0" w:type="auto"/>
            <w:hideMark/>
          </w:tcPr>
          <w:p w14:paraId="10C6268C" w14:textId="77777777" w:rsidR="00E47DCD" w:rsidRPr="00E47DCD" w:rsidRDefault="00E47DCD" w:rsidP="00E47DCD">
            <w:pPr>
              <w:spacing w:after="160" w:line="259" w:lineRule="auto"/>
              <w:cnfStyle w:val="000000100000" w:firstRow="0" w:lastRow="0" w:firstColumn="0" w:lastColumn="0" w:oddVBand="0" w:evenVBand="0" w:oddHBand="1" w:evenHBand="0" w:firstRowFirstColumn="0" w:firstRowLastColumn="0" w:lastRowFirstColumn="0" w:lastRowLastColumn="0"/>
            </w:pPr>
            <w:r w:rsidRPr="00E47DCD">
              <w:t>No</w:t>
            </w:r>
          </w:p>
        </w:tc>
        <w:tc>
          <w:tcPr>
            <w:tcW w:w="0" w:type="auto"/>
            <w:hideMark/>
          </w:tcPr>
          <w:p w14:paraId="1CC188C7" w14:textId="77777777" w:rsidR="00E47DCD" w:rsidRPr="00E47DCD" w:rsidRDefault="00E47DCD" w:rsidP="00E47DCD">
            <w:pPr>
              <w:spacing w:after="160" w:line="259" w:lineRule="auto"/>
              <w:cnfStyle w:val="000000100000" w:firstRow="0" w:lastRow="0" w:firstColumn="0" w:lastColumn="0" w:oddVBand="0" w:evenVBand="0" w:oddHBand="1" w:evenHBand="0" w:firstRowFirstColumn="0" w:firstRowLastColumn="0" w:lastRowFirstColumn="0" w:lastRowLastColumn="0"/>
            </w:pPr>
            <w:r w:rsidRPr="00E47DCD">
              <w:rPr>
                <w:b/>
                <w:bCs/>
              </w:rPr>
              <w:t>Yes</w:t>
            </w:r>
          </w:p>
        </w:tc>
      </w:tr>
      <w:tr w:rsidR="00E47DCD" w:rsidRPr="00E47DCD" w14:paraId="34C588F3" w14:textId="77777777" w:rsidTr="00E47DCD">
        <w:tc>
          <w:tcPr>
            <w:cnfStyle w:val="001000000000" w:firstRow="0" w:lastRow="0" w:firstColumn="1" w:lastColumn="0" w:oddVBand="0" w:evenVBand="0" w:oddHBand="0" w:evenHBand="0" w:firstRowFirstColumn="0" w:firstRowLastColumn="0" w:lastRowFirstColumn="0" w:lastRowLastColumn="0"/>
            <w:tcW w:w="0" w:type="auto"/>
            <w:hideMark/>
          </w:tcPr>
          <w:p w14:paraId="365D5440" w14:textId="77777777" w:rsidR="00E47DCD" w:rsidRPr="00E47DCD" w:rsidRDefault="00E47DCD" w:rsidP="00E47DCD">
            <w:pPr>
              <w:spacing w:after="160" w:line="259" w:lineRule="auto"/>
            </w:pPr>
            <w:r w:rsidRPr="00E47DCD">
              <w:t>Answer scoring</w:t>
            </w:r>
          </w:p>
        </w:tc>
        <w:tc>
          <w:tcPr>
            <w:tcW w:w="0" w:type="auto"/>
            <w:hideMark/>
          </w:tcPr>
          <w:p w14:paraId="3575DAF1" w14:textId="77777777" w:rsidR="00E47DCD" w:rsidRPr="00E47DCD" w:rsidRDefault="00E47DCD" w:rsidP="00E47DCD">
            <w:pPr>
              <w:spacing w:after="160" w:line="259" w:lineRule="auto"/>
              <w:cnfStyle w:val="000000000000" w:firstRow="0" w:lastRow="0" w:firstColumn="0" w:lastColumn="0" w:oddVBand="0" w:evenVBand="0" w:oddHBand="0" w:evenHBand="0" w:firstRowFirstColumn="0" w:firstRowLastColumn="0" w:lastRowFirstColumn="0" w:lastRowLastColumn="0"/>
            </w:pPr>
            <w:r w:rsidRPr="00E47DCD">
              <w:t>Proprietary</w:t>
            </w:r>
          </w:p>
        </w:tc>
        <w:tc>
          <w:tcPr>
            <w:tcW w:w="0" w:type="auto"/>
            <w:hideMark/>
          </w:tcPr>
          <w:p w14:paraId="055D122A" w14:textId="77777777" w:rsidR="00E47DCD" w:rsidRPr="00E47DCD" w:rsidRDefault="00E47DCD" w:rsidP="00E47DCD">
            <w:pPr>
              <w:spacing w:after="160" w:line="259" w:lineRule="auto"/>
              <w:cnfStyle w:val="000000000000" w:firstRow="0" w:lastRow="0" w:firstColumn="0" w:lastColumn="0" w:oddVBand="0" w:evenVBand="0" w:oddHBand="0" w:evenHBand="0" w:firstRowFirstColumn="0" w:firstRowLastColumn="0" w:lastRowFirstColumn="0" w:lastRowLastColumn="0"/>
            </w:pPr>
            <w:r w:rsidRPr="00E47DCD">
              <w:t>No</w:t>
            </w:r>
          </w:p>
        </w:tc>
        <w:tc>
          <w:tcPr>
            <w:tcW w:w="0" w:type="auto"/>
            <w:hideMark/>
          </w:tcPr>
          <w:p w14:paraId="5E8E9B17" w14:textId="77777777" w:rsidR="00E47DCD" w:rsidRPr="00E47DCD" w:rsidRDefault="00E47DCD" w:rsidP="00E47DCD">
            <w:pPr>
              <w:spacing w:after="160" w:line="259" w:lineRule="auto"/>
              <w:cnfStyle w:val="000000000000" w:firstRow="0" w:lastRow="0" w:firstColumn="0" w:lastColumn="0" w:oddVBand="0" w:evenVBand="0" w:oddHBand="0" w:evenHBand="0" w:firstRowFirstColumn="0" w:firstRowLastColumn="0" w:lastRowFirstColumn="0" w:lastRowLastColumn="0"/>
            </w:pPr>
            <w:r w:rsidRPr="00E47DCD">
              <w:t>No</w:t>
            </w:r>
          </w:p>
        </w:tc>
        <w:tc>
          <w:tcPr>
            <w:tcW w:w="0" w:type="auto"/>
            <w:hideMark/>
          </w:tcPr>
          <w:p w14:paraId="1FE0A649" w14:textId="77777777" w:rsidR="00E47DCD" w:rsidRPr="00E47DCD" w:rsidRDefault="00E47DCD" w:rsidP="00E47DCD">
            <w:pPr>
              <w:spacing w:after="160" w:line="259" w:lineRule="auto"/>
              <w:cnfStyle w:val="000000000000" w:firstRow="0" w:lastRow="0" w:firstColumn="0" w:lastColumn="0" w:oddVBand="0" w:evenVBand="0" w:oddHBand="0" w:evenHBand="0" w:firstRowFirstColumn="0" w:firstRowLastColumn="0" w:lastRowFirstColumn="0" w:lastRowLastColumn="0"/>
            </w:pPr>
            <w:r w:rsidRPr="00E47DCD">
              <w:t>Simplistic</w:t>
            </w:r>
          </w:p>
        </w:tc>
        <w:tc>
          <w:tcPr>
            <w:tcW w:w="0" w:type="auto"/>
            <w:hideMark/>
          </w:tcPr>
          <w:p w14:paraId="08580BB3" w14:textId="77777777" w:rsidR="00E47DCD" w:rsidRPr="00E47DCD" w:rsidRDefault="00E47DCD" w:rsidP="00E47DCD">
            <w:pPr>
              <w:spacing w:after="160" w:line="259" w:lineRule="auto"/>
              <w:cnfStyle w:val="000000000000" w:firstRow="0" w:lastRow="0" w:firstColumn="0" w:lastColumn="0" w:oddVBand="0" w:evenVBand="0" w:oddHBand="0" w:evenHBand="0" w:firstRowFirstColumn="0" w:firstRowLastColumn="0" w:lastRowFirstColumn="0" w:lastRowLastColumn="0"/>
            </w:pPr>
            <w:r w:rsidRPr="00E47DCD">
              <w:rPr>
                <w:b/>
                <w:bCs/>
              </w:rPr>
              <w:t>Semantic + rubric</w:t>
            </w:r>
          </w:p>
        </w:tc>
      </w:tr>
      <w:tr w:rsidR="00E47DCD" w:rsidRPr="00E47DCD" w14:paraId="08A80274" w14:textId="77777777" w:rsidTr="00E47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23B197" w14:textId="77777777" w:rsidR="00E47DCD" w:rsidRPr="00E47DCD" w:rsidRDefault="00E47DCD" w:rsidP="00E47DCD">
            <w:pPr>
              <w:spacing w:after="160" w:line="259" w:lineRule="auto"/>
            </w:pPr>
            <w:r w:rsidRPr="00E47DCD">
              <w:t>Code assessment</w:t>
            </w:r>
          </w:p>
        </w:tc>
        <w:tc>
          <w:tcPr>
            <w:tcW w:w="0" w:type="auto"/>
            <w:hideMark/>
          </w:tcPr>
          <w:p w14:paraId="0960A322" w14:textId="77777777" w:rsidR="00E47DCD" w:rsidRPr="00E47DCD" w:rsidRDefault="00E47DCD" w:rsidP="00E47DCD">
            <w:pPr>
              <w:spacing w:after="160" w:line="259" w:lineRule="auto"/>
              <w:cnfStyle w:val="000000100000" w:firstRow="0" w:lastRow="0" w:firstColumn="0" w:lastColumn="0" w:oddVBand="0" w:evenVBand="0" w:oddHBand="1" w:evenHBand="0" w:firstRowFirstColumn="0" w:firstRowLastColumn="0" w:lastRowFirstColumn="0" w:lastRowLastColumn="0"/>
            </w:pPr>
            <w:r w:rsidRPr="00E47DCD">
              <w:t>No</w:t>
            </w:r>
          </w:p>
        </w:tc>
        <w:tc>
          <w:tcPr>
            <w:tcW w:w="0" w:type="auto"/>
            <w:hideMark/>
          </w:tcPr>
          <w:p w14:paraId="5B5F0872" w14:textId="77777777" w:rsidR="00E47DCD" w:rsidRPr="00E47DCD" w:rsidRDefault="00E47DCD" w:rsidP="00E47DCD">
            <w:pPr>
              <w:spacing w:after="160" w:line="259" w:lineRule="auto"/>
              <w:cnfStyle w:val="000000100000" w:firstRow="0" w:lastRow="0" w:firstColumn="0" w:lastColumn="0" w:oddVBand="0" w:evenVBand="0" w:oddHBand="1" w:evenHBand="0" w:firstRowFirstColumn="0" w:firstRowLastColumn="0" w:lastRowFirstColumn="0" w:lastRowLastColumn="0"/>
            </w:pPr>
            <w:r w:rsidRPr="00E47DCD">
              <w:t>No</w:t>
            </w:r>
          </w:p>
        </w:tc>
        <w:tc>
          <w:tcPr>
            <w:tcW w:w="0" w:type="auto"/>
            <w:hideMark/>
          </w:tcPr>
          <w:p w14:paraId="67D3E6FC" w14:textId="77777777" w:rsidR="00E47DCD" w:rsidRPr="00E47DCD" w:rsidRDefault="00E47DCD" w:rsidP="00E47DCD">
            <w:pPr>
              <w:spacing w:after="160" w:line="259" w:lineRule="auto"/>
              <w:cnfStyle w:val="000000100000" w:firstRow="0" w:lastRow="0" w:firstColumn="0" w:lastColumn="0" w:oddVBand="0" w:evenVBand="0" w:oddHBand="1" w:evenHBand="0" w:firstRowFirstColumn="0" w:firstRowLastColumn="0" w:lastRowFirstColumn="0" w:lastRowLastColumn="0"/>
            </w:pPr>
            <w:r w:rsidRPr="00E47DCD">
              <w:t>No</w:t>
            </w:r>
          </w:p>
        </w:tc>
        <w:tc>
          <w:tcPr>
            <w:tcW w:w="0" w:type="auto"/>
            <w:hideMark/>
          </w:tcPr>
          <w:p w14:paraId="47514F20" w14:textId="77777777" w:rsidR="00E47DCD" w:rsidRPr="00E47DCD" w:rsidRDefault="00E47DCD" w:rsidP="00E47DCD">
            <w:pPr>
              <w:spacing w:after="160" w:line="259" w:lineRule="auto"/>
              <w:cnfStyle w:val="000000100000" w:firstRow="0" w:lastRow="0" w:firstColumn="0" w:lastColumn="0" w:oddVBand="0" w:evenVBand="0" w:oddHBand="1" w:evenHBand="0" w:firstRowFirstColumn="0" w:firstRowLastColumn="0" w:lastRowFirstColumn="0" w:lastRowLastColumn="0"/>
            </w:pPr>
            <w:r w:rsidRPr="00E47DCD">
              <w:t>No</w:t>
            </w:r>
          </w:p>
        </w:tc>
        <w:tc>
          <w:tcPr>
            <w:tcW w:w="0" w:type="auto"/>
            <w:hideMark/>
          </w:tcPr>
          <w:p w14:paraId="155568F4" w14:textId="77777777" w:rsidR="00E47DCD" w:rsidRPr="00E47DCD" w:rsidRDefault="00E47DCD" w:rsidP="00E47DCD">
            <w:pPr>
              <w:spacing w:after="160" w:line="259" w:lineRule="auto"/>
              <w:cnfStyle w:val="000000100000" w:firstRow="0" w:lastRow="0" w:firstColumn="0" w:lastColumn="0" w:oddVBand="0" w:evenVBand="0" w:oddHBand="1" w:evenHBand="0" w:firstRowFirstColumn="0" w:firstRowLastColumn="0" w:lastRowFirstColumn="0" w:lastRowLastColumn="0"/>
            </w:pPr>
            <w:r w:rsidRPr="00E47DCD">
              <w:rPr>
                <w:b/>
                <w:bCs/>
              </w:rPr>
              <w:t>Yes (AST + static + code models)</w:t>
            </w:r>
          </w:p>
        </w:tc>
      </w:tr>
      <w:tr w:rsidR="00E47DCD" w:rsidRPr="00E47DCD" w14:paraId="75904AC9" w14:textId="77777777" w:rsidTr="00E47DCD">
        <w:tc>
          <w:tcPr>
            <w:cnfStyle w:val="001000000000" w:firstRow="0" w:lastRow="0" w:firstColumn="1" w:lastColumn="0" w:oddVBand="0" w:evenVBand="0" w:oddHBand="0" w:evenHBand="0" w:firstRowFirstColumn="0" w:firstRowLastColumn="0" w:lastRowFirstColumn="0" w:lastRowLastColumn="0"/>
            <w:tcW w:w="0" w:type="auto"/>
            <w:hideMark/>
          </w:tcPr>
          <w:p w14:paraId="3072DD41" w14:textId="77777777" w:rsidR="00E47DCD" w:rsidRPr="00E47DCD" w:rsidRDefault="00E47DCD" w:rsidP="00E47DCD">
            <w:pPr>
              <w:spacing w:after="160" w:line="259" w:lineRule="auto"/>
            </w:pPr>
            <w:r w:rsidRPr="00E47DCD">
              <w:t>Multilingual</w:t>
            </w:r>
          </w:p>
        </w:tc>
        <w:tc>
          <w:tcPr>
            <w:tcW w:w="0" w:type="auto"/>
            <w:hideMark/>
          </w:tcPr>
          <w:p w14:paraId="419EDA88" w14:textId="77777777" w:rsidR="00E47DCD" w:rsidRPr="00E47DCD" w:rsidRDefault="00E47DCD" w:rsidP="00E47DCD">
            <w:pPr>
              <w:spacing w:after="160" w:line="259" w:lineRule="auto"/>
              <w:cnfStyle w:val="000000000000" w:firstRow="0" w:lastRow="0" w:firstColumn="0" w:lastColumn="0" w:oddVBand="0" w:evenVBand="0" w:oddHBand="0" w:evenHBand="0" w:firstRowFirstColumn="0" w:firstRowLastColumn="0" w:lastRowFirstColumn="0" w:lastRowLastColumn="0"/>
            </w:pPr>
            <w:r w:rsidRPr="00E47DCD">
              <w:t>Limited</w:t>
            </w:r>
          </w:p>
        </w:tc>
        <w:tc>
          <w:tcPr>
            <w:tcW w:w="0" w:type="auto"/>
            <w:hideMark/>
          </w:tcPr>
          <w:p w14:paraId="06327E08" w14:textId="77777777" w:rsidR="00E47DCD" w:rsidRPr="00E47DCD" w:rsidRDefault="00E47DCD" w:rsidP="00E47DCD">
            <w:pPr>
              <w:spacing w:after="160" w:line="259" w:lineRule="auto"/>
              <w:cnfStyle w:val="000000000000" w:firstRow="0" w:lastRow="0" w:firstColumn="0" w:lastColumn="0" w:oddVBand="0" w:evenVBand="0" w:oddHBand="0" w:evenHBand="0" w:firstRowFirstColumn="0" w:firstRowLastColumn="0" w:lastRowFirstColumn="0" w:lastRowLastColumn="0"/>
            </w:pPr>
            <w:r w:rsidRPr="00E47DCD">
              <w:t>Unevaluated</w:t>
            </w:r>
          </w:p>
        </w:tc>
        <w:tc>
          <w:tcPr>
            <w:tcW w:w="0" w:type="auto"/>
            <w:hideMark/>
          </w:tcPr>
          <w:p w14:paraId="5A19BE97" w14:textId="77777777" w:rsidR="00E47DCD" w:rsidRPr="00E47DCD" w:rsidRDefault="00E47DCD" w:rsidP="00E47DCD">
            <w:pPr>
              <w:spacing w:after="160" w:line="259" w:lineRule="auto"/>
              <w:cnfStyle w:val="000000000000" w:firstRow="0" w:lastRow="0" w:firstColumn="0" w:lastColumn="0" w:oddVBand="0" w:evenVBand="0" w:oddHBand="0" w:evenHBand="0" w:firstRowFirstColumn="0" w:firstRowLastColumn="0" w:lastRowFirstColumn="0" w:lastRowLastColumn="0"/>
            </w:pPr>
            <w:r w:rsidRPr="00E47DCD">
              <w:t>Inconsistent</w:t>
            </w:r>
          </w:p>
        </w:tc>
        <w:tc>
          <w:tcPr>
            <w:tcW w:w="0" w:type="auto"/>
            <w:hideMark/>
          </w:tcPr>
          <w:p w14:paraId="28B17DD9" w14:textId="77777777" w:rsidR="00E47DCD" w:rsidRPr="00E47DCD" w:rsidRDefault="00E47DCD" w:rsidP="00E47DCD">
            <w:pPr>
              <w:spacing w:after="160" w:line="259" w:lineRule="auto"/>
              <w:cnfStyle w:val="000000000000" w:firstRow="0" w:lastRow="0" w:firstColumn="0" w:lastColumn="0" w:oddVBand="0" w:evenVBand="0" w:oddHBand="0" w:evenHBand="0" w:firstRowFirstColumn="0" w:firstRowLastColumn="0" w:lastRowFirstColumn="0" w:lastRowLastColumn="0"/>
            </w:pPr>
            <w:r w:rsidRPr="00E47DCD">
              <w:t>Single</w:t>
            </w:r>
          </w:p>
        </w:tc>
        <w:tc>
          <w:tcPr>
            <w:tcW w:w="0" w:type="auto"/>
            <w:hideMark/>
          </w:tcPr>
          <w:p w14:paraId="3C35C340" w14:textId="77777777" w:rsidR="00E47DCD" w:rsidRPr="00E47DCD" w:rsidRDefault="00E47DCD" w:rsidP="00E47DCD">
            <w:pPr>
              <w:spacing w:after="160" w:line="259" w:lineRule="auto"/>
              <w:cnfStyle w:val="000000000000" w:firstRow="0" w:lastRow="0" w:firstColumn="0" w:lastColumn="0" w:oddVBand="0" w:evenVBand="0" w:oddHBand="0" w:evenHBand="0" w:firstRowFirstColumn="0" w:firstRowLastColumn="0" w:lastRowFirstColumn="0" w:lastRowLastColumn="0"/>
            </w:pPr>
            <w:r w:rsidRPr="00E47DCD">
              <w:rPr>
                <w:b/>
                <w:bCs/>
              </w:rPr>
              <w:t>English + Sinhala</w:t>
            </w:r>
          </w:p>
        </w:tc>
      </w:tr>
      <w:tr w:rsidR="00E47DCD" w:rsidRPr="00E47DCD" w14:paraId="5E860756" w14:textId="77777777" w:rsidTr="00E47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91E75F" w14:textId="77777777" w:rsidR="00E47DCD" w:rsidRPr="00E47DCD" w:rsidRDefault="00E47DCD" w:rsidP="00E47DCD">
            <w:pPr>
              <w:spacing w:after="160" w:line="259" w:lineRule="auto"/>
            </w:pPr>
            <w:r w:rsidRPr="00E47DCD">
              <w:t>Domain fine-tuning</w:t>
            </w:r>
          </w:p>
        </w:tc>
        <w:tc>
          <w:tcPr>
            <w:tcW w:w="0" w:type="auto"/>
            <w:hideMark/>
          </w:tcPr>
          <w:p w14:paraId="67660625" w14:textId="77777777" w:rsidR="00E47DCD" w:rsidRPr="00E47DCD" w:rsidRDefault="00E47DCD" w:rsidP="00E47DCD">
            <w:pPr>
              <w:spacing w:after="160" w:line="259" w:lineRule="auto"/>
              <w:cnfStyle w:val="000000100000" w:firstRow="0" w:lastRow="0" w:firstColumn="0" w:lastColumn="0" w:oddVBand="0" w:evenVBand="0" w:oddHBand="1" w:evenHBand="0" w:firstRowFirstColumn="0" w:firstRowLastColumn="0" w:lastRowFirstColumn="0" w:lastRowLastColumn="0"/>
            </w:pPr>
            <w:r w:rsidRPr="00E47DCD">
              <w:t>N/A</w:t>
            </w:r>
          </w:p>
        </w:tc>
        <w:tc>
          <w:tcPr>
            <w:tcW w:w="0" w:type="auto"/>
            <w:hideMark/>
          </w:tcPr>
          <w:p w14:paraId="5006A317" w14:textId="77777777" w:rsidR="00E47DCD" w:rsidRPr="00E47DCD" w:rsidRDefault="00E47DCD" w:rsidP="00E47DCD">
            <w:pPr>
              <w:spacing w:after="160" w:line="259" w:lineRule="auto"/>
              <w:cnfStyle w:val="000000100000" w:firstRow="0" w:lastRow="0" w:firstColumn="0" w:lastColumn="0" w:oddVBand="0" w:evenVBand="0" w:oddHBand="1" w:evenHBand="0" w:firstRowFirstColumn="0" w:firstRowLastColumn="0" w:lastRowFirstColumn="0" w:lastRowLastColumn="0"/>
            </w:pPr>
            <w:r w:rsidRPr="00E47DCD">
              <w:rPr>
                <w:b/>
                <w:bCs/>
              </w:rPr>
              <w:t>No</w:t>
            </w:r>
          </w:p>
        </w:tc>
        <w:tc>
          <w:tcPr>
            <w:tcW w:w="0" w:type="auto"/>
            <w:hideMark/>
          </w:tcPr>
          <w:p w14:paraId="29AB878B" w14:textId="77777777" w:rsidR="00E47DCD" w:rsidRPr="00E47DCD" w:rsidRDefault="00E47DCD" w:rsidP="00E47DCD">
            <w:pPr>
              <w:spacing w:after="160" w:line="259" w:lineRule="auto"/>
              <w:cnfStyle w:val="000000100000" w:firstRow="0" w:lastRow="0" w:firstColumn="0" w:lastColumn="0" w:oddVBand="0" w:evenVBand="0" w:oddHBand="1" w:evenHBand="0" w:firstRowFirstColumn="0" w:firstRowLastColumn="0" w:lastRowFirstColumn="0" w:lastRowLastColumn="0"/>
            </w:pPr>
            <w:r w:rsidRPr="00E47DCD">
              <w:rPr>
                <w:b/>
                <w:bCs/>
              </w:rPr>
              <w:t>No</w:t>
            </w:r>
          </w:p>
        </w:tc>
        <w:tc>
          <w:tcPr>
            <w:tcW w:w="0" w:type="auto"/>
            <w:hideMark/>
          </w:tcPr>
          <w:p w14:paraId="347B9F56" w14:textId="77777777" w:rsidR="00E47DCD" w:rsidRPr="00E47DCD" w:rsidRDefault="00E47DCD" w:rsidP="00E47DCD">
            <w:pPr>
              <w:spacing w:after="160" w:line="259" w:lineRule="auto"/>
              <w:cnfStyle w:val="000000100000" w:firstRow="0" w:lastRow="0" w:firstColumn="0" w:lastColumn="0" w:oddVBand="0" w:evenVBand="0" w:oddHBand="1" w:evenHBand="0" w:firstRowFirstColumn="0" w:firstRowLastColumn="0" w:lastRowFirstColumn="0" w:lastRowLastColumn="0"/>
            </w:pPr>
            <w:r w:rsidRPr="00E47DCD">
              <w:rPr>
                <w:b/>
                <w:bCs/>
              </w:rPr>
              <w:t>No</w:t>
            </w:r>
          </w:p>
        </w:tc>
        <w:tc>
          <w:tcPr>
            <w:tcW w:w="0" w:type="auto"/>
            <w:hideMark/>
          </w:tcPr>
          <w:p w14:paraId="059C76CB" w14:textId="77777777" w:rsidR="00E47DCD" w:rsidRPr="00E47DCD" w:rsidRDefault="00E47DCD" w:rsidP="00E47DCD">
            <w:pPr>
              <w:spacing w:after="160" w:line="259" w:lineRule="auto"/>
              <w:cnfStyle w:val="000000100000" w:firstRow="0" w:lastRow="0" w:firstColumn="0" w:lastColumn="0" w:oddVBand="0" w:evenVBand="0" w:oddHBand="1" w:evenHBand="0" w:firstRowFirstColumn="0" w:firstRowLastColumn="0" w:lastRowFirstColumn="0" w:lastRowLastColumn="0"/>
            </w:pPr>
            <w:r w:rsidRPr="00E47DCD">
              <w:rPr>
                <w:b/>
                <w:bCs/>
              </w:rPr>
              <w:t>Yes</w:t>
            </w:r>
          </w:p>
        </w:tc>
      </w:tr>
      <w:tr w:rsidR="00E47DCD" w:rsidRPr="00E47DCD" w14:paraId="23638E7C" w14:textId="77777777" w:rsidTr="00E47DCD">
        <w:tc>
          <w:tcPr>
            <w:cnfStyle w:val="001000000000" w:firstRow="0" w:lastRow="0" w:firstColumn="1" w:lastColumn="0" w:oddVBand="0" w:evenVBand="0" w:oddHBand="0" w:evenHBand="0" w:firstRowFirstColumn="0" w:firstRowLastColumn="0" w:lastRowFirstColumn="0" w:lastRowLastColumn="0"/>
            <w:tcW w:w="0" w:type="auto"/>
            <w:hideMark/>
          </w:tcPr>
          <w:p w14:paraId="56D453EB" w14:textId="77777777" w:rsidR="00E47DCD" w:rsidRPr="00E47DCD" w:rsidRDefault="00E47DCD" w:rsidP="00E47DCD">
            <w:pPr>
              <w:spacing w:after="160" w:line="259" w:lineRule="auto"/>
            </w:pPr>
            <w:r w:rsidRPr="00E47DCD">
              <w:t>Weakness</w:t>
            </w:r>
          </w:p>
        </w:tc>
        <w:tc>
          <w:tcPr>
            <w:tcW w:w="0" w:type="auto"/>
            <w:hideMark/>
          </w:tcPr>
          <w:p w14:paraId="2AA44ADE" w14:textId="77777777" w:rsidR="00E47DCD" w:rsidRPr="00E47DCD" w:rsidRDefault="00E47DCD" w:rsidP="00E47DCD">
            <w:pPr>
              <w:spacing w:after="160" w:line="259" w:lineRule="auto"/>
              <w:cnfStyle w:val="000000000000" w:firstRow="0" w:lastRow="0" w:firstColumn="0" w:lastColumn="0" w:oddVBand="0" w:evenVBand="0" w:oddHBand="0" w:evenHBand="0" w:firstRowFirstColumn="0" w:firstRowLastColumn="0" w:lastRowFirstColumn="0" w:lastRowLastColumn="0"/>
            </w:pPr>
            <w:r w:rsidRPr="00E47DCD">
              <w:t>Repetition, no adaptability</w:t>
            </w:r>
          </w:p>
        </w:tc>
        <w:tc>
          <w:tcPr>
            <w:tcW w:w="0" w:type="auto"/>
            <w:hideMark/>
          </w:tcPr>
          <w:p w14:paraId="7BD90115" w14:textId="77777777" w:rsidR="00E47DCD" w:rsidRPr="00E47DCD" w:rsidRDefault="00E47DCD" w:rsidP="00E47DCD">
            <w:pPr>
              <w:spacing w:after="160" w:line="259" w:lineRule="auto"/>
              <w:cnfStyle w:val="000000000000" w:firstRow="0" w:lastRow="0" w:firstColumn="0" w:lastColumn="0" w:oddVBand="0" w:evenVBand="0" w:oddHBand="0" w:evenHBand="0" w:firstRowFirstColumn="0" w:firstRowLastColumn="0" w:lastRowFirstColumn="0" w:lastRowLastColumn="0"/>
            </w:pPr>
            <w:r w:rsidRPr="00E47DCD">
              <w:t>Prompt fragility, context limits</w:t>
            </w:r>
          </w:p>
        </w:tc>
        <w:tc>
          <w:tcPr>
            <w:tcW w:w="0" w:type="auto"/>
            <w:hideMark/>
          </w:tcPr>
          <w:p w14:paraId="4F0B8C0C" w14:textId="77777777" w:rsidR="00E47DCD" w:rsidRPr="00E47DCD" w:rsidRDefault="00E47DCD" w:rsidP="00E47DCD">
            <w:pPr>
              <w:spacing w:after="160" w:line="259" w:lineRule="auto"/>
              <w:cnfStyle w:val="000000000000" w:firstRow="0" w:lastRow="0" w:firstColumn="0" w:lastColumn="0" w:oddVBand="0" w:evenVBand="0" w:oddHBand="0" w:evenHBand="0" w:firstRowFirstColumn="0" w:firstRowLastColumn="0" w:lastRowFirstColumn="0" w:lastRowLastColumn="0"/>
            </w:pPr>
            <w:r w:rsidRPr="00E47DCD">
              <w:t>Generic, shallow, privacy</w:t>
            </w:r>
          </w:p>
        </w:tc>
        <w:tc>
          <w:tcPr>
            <w:tcW w:w="0" w:type="auto"/>
            <w:hideMark/>
          </w:tcPr>
          <w:p w14:paraId="0908874C" w14:textId="77777777" w:rsidR="00E47DCD" w:rsidRPr="00E47DCD" w:rsidRDefault="00E47DCD" w:rsidP="00E47DCD">
            <w:pPr>
              <w:spacing w:after="160" w:line="259" w:lineRule="auto"/>
              <w:cnfStyle w:val="000000000000" w:firstRow="0" w:lastRow="0" w:firstColumn="0" w:lastColumn="0" w:oddVBand="0" w:evenVBand="0" w:oddHBand="0" w:evenHBand="0" w:firstRowFirstColumn="0" w:firstRowLastColumn="0" w:lastRowFirstColumn="0" w:lastRowLastColumn="0"/>
            </w:pPr>
            <w:r w:rsidRPr="00E47DCD">
              <w:t>Self-contradiction, imprecision</w:t>
            </w:r>
          </w:p>
        </w:tc>
        <w:tc>
          <w:tcPr>
            <w:tcW w:w="0" w:type="auto"/>
            <w:hideMark/>
          </w:tcPr>
          <w:p w14:paraId="273B2768" w14:textId="77777777" w:rsidR="00E47DCD" w:rsidRPr="00E47DCD" w:rsidRDefault="00E47DCD" w:rsidP="00E47DCD">
            <w:pPr>
              <w:spacing w:after="160" w:line="259" w:lineRule="auto"/>
              <w:cnfStyle w:val="000000000000" w:firstRow="0" w:lastRow="0" w:firstColumn="0" w:lastColumn="0" w:oddVBand="0" w:evenVBand="0" w:oddHBand="0" w:evenHBand="0" w:firstRowFirstColumn="0" w:firstRowLastColumn="0" w:lastRowFirstColumn="0" w:lastRowLastColumn="0"/>
            </w:pPr>
            <w:r w:rsidRPr="00E47DCD">
              <w:t>—</w:t>
            </w:r>
          </w:p>
        </w:tc>
      </w:tr>
    </w:tbl>
    <w:p w14:paraId="4827793F" w14:textId="77777777" w:rsidR="00E47DCD" w:rsidRDefault="00E47DCD" w:rsidP="00E47DCD">
      <w:pPr>
        <w:rPr>
          <w:b/>
          <w:bCs/>
        </w:rPr>
      </w:pPr>
    </w:p>
    <w:p w14:paraId="5537213B" w14:textId="77777777" w:rsidR="00E47DCD" w:rsidRDefault="00E47DCD" w:rsidP="00E47DCD">
      <w:pPr>
        <w:rPr>
          <w:b/>
          <w:bCs/>
        </w:rPr>
      </w:pPr>
    </w:p>
    <w:p w14:paraId="6606D80A" w14:textId="77777777" w:rsidR="00E47DCD" w:rsidRDefault="00E47DCD" w:rsidP="00E47DCD">
      <w:pPr>
        <w:rPr>
          <w:b/>
          <w:bCs/>
        </w:rPr>
      </w:pPr>
    </w:p>
    <w:p w14:paraId="3D5DEC63" w14:textId="3F02B5D7" w:rsidR="00E47DCD" w:rsidRDefault="00E47DCD" w:rsidP="00E47DCD">
      <w:pPr>
        <w:pStyle w:val="Heading2"/>
      </w:pPr>
      <w:r w:rsidRPr="00E47DCD">
        <w:lastRenderedPageBreak/>
        <w:t>2.11 Research Gap</w:t>
      </w:r>
    </w:p>
    <w:p w14:paraId="74BF195B" w14:textId="77777777" w:rsidR="00E47DCD" w:rsidRPr="00E47DCD" w:rsidRDefault="00E47DCD" w:rsidP="00E47DCD"/>
    <w:p w14:paraId="5742546D" w14:textId="77777777" w:rsidR="00E47DCD" w:rsidRPr="00E47DCD" w:rsidRDefault="00E47DCD" w:rsidP="00E47DCD">
      <w:r w:rsidRPr="00E47DCD">
        <w:rPr>
          <w:b/>
          <w:bCs/>
        </w:rPr>
        <w:t>Gap 1 — No domain-</w:t>
      </w:r>
      <w:proofErr w:type="spellStart"/>
      <w:r w:rsidRPr="00E47DCD">
        <w:rPr>
          <w:b/>
          <w:bCs/>
        </w:rPr>
        <w:t>specialised</w:t>
      </w:r>
      <w:proofErr w:type="spellEnd"/>
      <w:r w:rsidRPr="00E47DCD">
        <w:rPr>
          <w:b/>
          <w:bCs/>
        </w:rPr>
        <w:t>, fine-tuned interview model.</w:t>
      </w:r>
      <w:r w:rsidRPr="00E47DCD">
        <w:t xml:space="preserve"> All three studies steer general-purpose models by prompt alone. </w:t>
      </w:r>
      <w:proofErr w:type="spellStart"/>
      <w:r w:rsidRPr="00E47DCD">
        <w:t>Adeseye</w:t>
      </w:r>
      <w:proofErr w:type="spellEnd"/>
      <w:r w:rsidRPr="00E47DCD">
        <w:t xml:space="preserve"> et al. state their system "relies heavily on prompt engineering rather than fine-tuning with interview datasets," naming domain adaptation "(e.g., software engineering interviews)" as future work. </w:t>
      </w:r>
      <w:r w:rsidRPr="00E47DCD">
        <w:rPr>
          <w:i/>
          <w:iCs/>
        </w:rPr>
        <w:t xml:space="preserve">Addressed via </w:t>
      </w:r>
      <w:proofErr w:type="spellStart"/>
      <w:r w:rsidRPr="00E47DCD">
        <w:rPr>
          <w:i/>
          <w:iCs/>
        </w:rPr>
        <w:t>QLoRA</w:t>
      </w:r>
      <w:proofErr w:type="spellEnd"/>
      <w:r w:rsidRPr="00E47DCD">
        <w:rPr>
          <w:i/>
          <w:iCs/>
        </w:rPr>
        <w:t xml:space="preserve"> fine-tuning on a curated SE corpus.</w:t>
      </w:r>
    </w:p>
    <w:p w14:paraId="26ADB7DC" w14:textId="77777777" w:rsidR="00E47DCD" w:rsidRPr="00E47DCD" w:rsidRDefault="00E47DCD" w:rsidP="00E47DCD">
      <w:r w:rsidRPr="00E47DCD">
        <w:rPr>
          <w:b/>
          <w:bCs/>
        </w:rPr>
        <w:t>Gap 2 — Insufficient probing depth.</w:t>
      </w:r>
      <w:r w:rsidRPr="00E47DCD">
        <w:t xml:space="preserve"> </w:t>
      </w:r>
      <w:proofErr w:type="spellStart"/>
      <w:r w:rsidRPr="00E47DCD">
        <w:t>Gheyi</w:t>
      </w:r>
      <w:proofErr w:type="spellEnd"/>
      <w:r w:rsidRPr="00E47DCD">
        <w:t xml:space="preserve"> et al.'s participants ranked generic questions, limited sensitivity, and insufficient depth as the three most common limitations; their AI "followed predefined questions rather than fully autonomous adaptive questioning." </w:t>
      </w:r>
      <w:r w:rsidRPr="00E47DCD">
        <w:rPr>
          <w:i/>
          <w:iCs/>
        </w:rPr>
        <w:t>Addressed via a multi-agent architecture feeding evaluation output back into difficulty adjustment and follow-up generation.</w:t>
      </w:r>
    </w:p>
    <w:p w14:paraId="717339BA" w14:textId="77777777" w:rsidR="00E47DCD" w:rsidRPr="00E47DCD" w:rsidRDefault="00E47DCD" w:rsidP="00E47DCD">
      <w:r w:rsidRPr="00E47DCD">
        <w:rPr>
          <w:b/>
          <w:bCs/>
        </w:rPr>
        <w:t>Gap 3 — No rigorous technical or code evaluation.</w:t>
      </w:r>
      <w:r w:rsidRPr="00E47DCD">
        <w:t xml:space="preserve"> No reviewed system scores technical correctness; Lojo et al.'s attempt was self-assessed as simplistic, and code-level assessment is absent entirely. </w:t>
      </w:r>
      <w:r w:rsidRPr="00E47DCD">
        <w:rPr>
          <w:i/>
          <w:iCs/>
        </w:rPr>
        <w:t>Addressed by combining AST parsing and static analysis with learned code representations and semantic scoring.</w:t>
      </w:r>
    </w:p>
    <w:p w14:paraId="6C7A875C" w14:textId="77777777" w:rsidR="00E47DCD" w:rsidRPr="00E47DCD" w:rsidRDefault="00E47DCD" w:rsidP="00E47DCD">
      <w:r w:rsidRPr="00E47DCD">
        <w:rPr>
          <w:b/>
          <w:bCs/>
        </w:rPr>
        <w:t>Gap 4 — Paralinguistic channel unexploited.</w:t>
      </w:r>
      <w:r w:rsidRPr="00E47DCD">
        <w:t xml:space="preserve"> Voice is input-only or absent, despite participants citing missing non-verbal cues as limiting realism. </w:t>
      </w:r>
      <w:r w:rsidRPr="00E47DCD">
        <w:rPr>
          <w:i/>
          <w:iCs/>
        </w:rPr>
        <w:t>Addressed by fusing acoustic features with semantic scores.</w:t>
      </w:r>
    </w:p>
    <w:p w14:paraId="33A7B8C0" w14:textId="77777777" w:rsidR="00E47DCD" w:rsidRPr="00E47DCD" w:rsidRDefault="00E47DCD" w:rsidP="00E47DCD">
      <w:r w:rsidRPr="00E47DCD">
        <w:rPr>
          <w:b/>
          <w:bCs/>
        </w:rPr>
        <w:t>Gap 5 — Privacy versus capability unresolved.</w:t>
      </w:r>
      <w:r w:rsidRPr="00E47DCD">
        <w:t xml:space="preserve"> </w:t>
      </w:r>
      <w:proofErr w:type="spellStart"/>
      <w:r w:rsidRPr="00E47DCD">
        <w:t>Adeseye</w:t>
      </w:r>
      <w:proofErr w:type="spellEnd"/>
      <w:r w:rsidRPr="00E47DCD">
        <w:t xml:space="preserve"> et al. gain privacy but accept prompt fragility and context limits from a 3B model; </w:t>
      </w:r>
      <w:proofErr w:type="spellStart"/>
      <w:r w:rsidRPr="00E47DCD">
        <w:t>Gheyi</w:t>
      </w:r>
      <w:proofErr w:type="spellEnd"/>
      <w:r w:rsidRPr="00E47DCD">
        <w:t xml:space="preserve"> et al. gain capability but incur privacy concerns from 22.7% of participants. </w:t>
      </w:r>
      <w:r w:rsidRPr="00E47DCD">
        <w:rPr>
          <w:i/>
          <w:iCs/>
        </w:rPr>
        <w:t>Addressed by testing whether fine-tuning makes local deployment competitive rather than merely safer.</w:t>
      </w:r>
    </w:p>
    <w:p w14:paraId="44677FFB" w14:textId="77777777" w:rsidR="00E47DCD" w:rsidRPr="00E47DCD" w:rsidRDefault="00E47DCD" w:rsidP="00E47DCD">
      <w:r w:rsidRPr="00E47DCD">
        <w:rPr>
          <w:b/>
          <w:bCs/>
        </w:rPr>
        <w:t>Gap 6 — Low-resource language support.</w:t>
      </w:r>
      <w:r w:rsidRPr="00E47DCD">
        <w:t xml:space="preserve"> Multilingualism is claimed but </w:t>
      </w:r>
      <w:proofErr w:type="gramStart"/>
      <w:r w:rsidRPr="00E47DCD">
        <w:t>unevaluated, or</w:t>
      </w:r>
      <w:proofErr w:type="gramEnd"/>
      <w:r w:rsidRPr="00E47DCD">
        <w:t xml:space="preserve"> handled inconsistently at the dialogue layer only. No system addresses low-resource </w:t>
      </w:r>
      <w:r w:rsidRPr="00E47DCD">
        <w:rPr>
          <w:i/>
          <w:iCs/>
        </w:rPr>
        <w:t>speech recognition</w:t>
      </w:r>
      <w:r w:rsidRPr="00E47DCD">
        <w:t xml:space="preserve">, Sinhala, or English–Sinhala code-switching. </w:t>
      </w:r>
      <w:r w:rsidRPr="00E47DCD">
        <w:rPr>
          <w:i/>
          <w:iCs/>
        </w:rPr>
        <w:t>Addressed via a Sinhala-adapted local speech pipeline.</w:t>
      </w:r>
    </w:p>
    <w:p w14:paraId="51A59F0B" w14:textId="77777777" w:rsidR="00E47DCD" w:rsidRDefault="00E47DCD" w:rsidP="00E47DCD">
      <w:r w:rsidRPr="00E47DCD">
        <w:t xml:space="preserve">A methodological observation cuts across all six: the reviewed studies validate on </w:t>
      </w:r>
      <w:r w:rsidRPr="00E47DCD">
        <w:rPr>
          <w:b/>
          <w:bCs/>
        </w:rPr>
        <w:t>user satisfaction</w:t>
      </w:r>
      <w:r w:rsidRPr="00E47DCD">
        <w:t xml:space="preserve">, not </w:t>
      </w:r>
      <w:r w:rsidRPr="00E47DCD">
        <w:rPr>
          <w:b/>
          <w:bCs/>
        </w:rPr>
        <w:t>scoring accuracy against expert judgement</w:t>
      </w:r>
      <w:r w:rsidRPr="00E47DCD">
        <w:t xml:space="preserve">. </w:t>
      </w:r>
      <w:proofErr w:type="spellStart"/>
      <w:r w:rsidRPr="00E47DCD">
        <w:t>Gheyi</w:t>
      </w:r>
      <w:proofErr w:type="spellEnd"/>
      <w:r w:rsidRPr="00E47DCD">
        <w:t xml:space="preserve"> et al. are explicit that positive perception "does not establish that AI-conducted interviews produce data comparable in richness, accuracy, or analytical value to human-conducted interviews." This project therefore benchmarks against both </w:t>
      </w:r>
      <w:proofErr w:type="gramStart"/>
      <w:r w:rsidRPr="00E47DCD">
        <w:t>a commercial</w:t>
      </w:r>
      <w:proofErr w:type="gramEnd"/>
      <w:r w:rsidRPr="00E47DCD">
        <w:t>-API baseline and expert human ratings.</w:t>
      </w:r>
    </w:p>
    <w:p w14:paraId="4F1F4C88" w14:textId="77777777" w:rsidR="00E47DCD" w:rsidRPr="00E47DCD" w:rsidRDefault="00E47DCD" w:rsidP="00E47DCD"/>
    <w:p w14:paraId="39761125" w14:textId="77777777" w:rsidR="00D56AC2" w:rsidRDefault="00D56AC2"/>
    <w:p w14:paraId="017C85B2" w14:textId="77777777" w:rsidR="00C04192" w:rsidRDefault="00C04192"/>
    <w:p w14:paraId="2121BB8F" w14:textId="77777777" w:rsidR="00D56AC2" w:rsidRDefault="00D56AC2"/>
    <w:p w14:paraId="262511C7" w14:textId="77777777" w:rsidR="00D56AC2" w:rsidRDefault="00D56AC2"/>
    <w:p w14:paraId="0B72D9C9" w14:textId="1D33D8E8" w:rsidR="00B662A7" w:rsidRDefault="00B662A7" w:rsidP="00B662A7">
      <w:pPr>
        <w:pStyle w:val="Heading1"/>
      </w:pPr>
      <w:r w:rsidRPr="00B662A7">
        <w:lastRenderedPageBreak/>
        <w:t>3. Planning</w:t>
      </w:r>
    </w:p>
    <w:p w14:paraId="3362E950" w14:textId="77777777" w:rsidR="00B662A7" w:rsidRPr="00B662A7" w:rsidRDefault="00B662A7" w:rsidP="00B662A7"/>
    <w:p w14:paraId="5019A21A" w14:textId="62F9BA40" w:rsidR="00B662A7" w:rsidRPr="00B662A7" w:rsidRDefault="00B662A7" w:rsidP="00B662A7">
      <w:pPr>
        <w:pStyle w:val="Heading2"/>
      </w:pPr>
      <w:r w:rsidRPr="00B662A7">
        <w:t>3.1 Feasibility Report</w:t>
      </w:r>
    </w:p>
    <w:p w14:paraId="026C8E20" w14:textId="77777777" w:rsidR="00B662A7" w:rsidRPr="00B662A7" w:rsidRDefault="00B662A7" w:rsidP="00B662A7">
      <w:r w:rsidRPr="00B662A7">
        <w:rPr>
          <w:b/>
          <w:bCs/>
        </w:rPr>
        <w:t>Technical feasibility.</w:t>
      </w:r>
      <w:r w:rsidRPr="00B662A7">
        <w:t xml:space="preserve"> The system is technically achievable with currently available open-source technology. The core requirement — a locally hosted LLM capable of generating and evaluating software engineering interview dialogue — is supported by open-weights models (Llama 3, Mistral, Phi-3) served through </w:t>
      </w:r>
      <w:proofErr w:type="spellStart"/>
      <w:r w:rsidRPr="00B662A7">
        <w:t>Ollama</w:t>
      </w:r>
      <w:proofErr w:type="spellEnd"/>
      <w:r w:rsidRPr="00B662A7">
        <w:t xml:space="preserve"> or </w:t>
      </w:r>
      <w:proofErr w:type="spellStart"/>
      <w:r w:rsidRPr="00B662A7">
        <w:t>vLLM</w:t>
      </w:r>
      <w:proofErr w:type="spellEnd"/>
      <w:r w:rsidRPr="00B662A7">
        <w:t xml:space="preserve">. </w:t>
      </w:r>
      <w:proofErr w:type="spellStart"/>
      <w:r w:rsidRPr="00B662A7">
        <w:t>Adeseye</w:t>
      </w:r>
      <w:proofErr w:type="spellEnd"/>
      <w:r w:rsidRPr="00B662A7">
        <w:t xml:space="preserve"> et al. (2026) demonstrated a working local interviewer on a 3B-parameter model, confirming that even modest hardware supports the interaction loop; their reported context-memory limitation is addressed in this design by session-state management outside the model. </w:t>
      </w:r>
      <w:proofErr w:type="spellStart"/>
      <w:r w:rsidRPr="00B662A7">
        <w:t>QLoRA</w:t>
      </w:r>
      <w:proofErr w:type="spellEnd"/>
      <w:r w:rsidRPr="00B662A7">
        <w:t xml:space="preserve"> reduces fine-tuning memory requirements sufficiently that a 7B–8B model can be adapted on a single consumer GPU (12–16 GB VRAM). Speech recognition uses Faster-Whisper, acoustic feature extraction uses </w:t>
      </w:r>
      <w:proofErr w:type="spellStart"/>
      <w:r w:rsidRPr="00B662A7">
        <w:t>librosa</w:t>
      </w:r>
      <w:proofErr w:type="spellEnd"/>
      <w:r w:rsidRPr="00B662A7">
        <w:t xml:space="preserve">, semantic scoring uses sentence-transformers with FAISS, and code analysis uses tree-sitter with established static </w:t>
      </w:r>
      <w:proofErr w:type="spellStart"/>
      <w:r w:rsidRPr="00B662A7">
        <w:t>analysers</w:t>
      </w:r>
      <w:proofErr w:type="spellEnd"/>
      <w:r w:rsidRPr="00B662A7">
        <w:t>. Every component is mature and documented. The principal technical risk is Sinhala transcription accuracy, mitigated by fine-tuning on available Sinhala speech data and accepting a measured, reported error rate rather than a claimed one.</w:t>
      </w:r>
    </w:p>
    <w:p w14:paraId="19950A77" w14:textId="77777777" w:rsidR="00B662A7" w:rsidRPr="00B662A7" w:rsidRDefault="00B662A7" w:rsidP="00B662A7">
      <w:r w:rsidRPr="00B662A7">
        <w:rPr>
          <w:b/>
          <w:bCs/>
        </w:rPr>
        <w:t>Economic feasibility.</w:t>
      </w:r>
      <w:r w:rsidRPr="00B662A7">
        <w:t xml:space="preserve"> Development cost is effectively confined to hardware and developer time. All software is open-source and license-free for research use. Eliminating commercial API calls removes the recurring per-interview cost that constrains comparable systems — the decisive economic argument for local deployment, since an unlimited-practice tool cannot be sustained on metered inference. GPU access is available through institutional resources or short-term cloud rental for the training phase only; inference runs on local hardware.</w:t>
      </w:r>
    </w:p>
    <w:p w14:paraId="05BF2A7D" w14:textId="77777777" w:rsidR="00B662A7" w:rsidRPr="00B662A7" w:rsidRDefault="00B662A7" w:rsidP="00B662A7">
      <w:r w:rsidRPr="00B662A7">
        <w:rPr>
          <w:b/>
          <w:bCs/>
        </w:rPr>
        <w:t>Operational feasibility.</w:t>
      </w:r>
      <w:r w:rsidRPr="00B662A7">
        <w:t xml:space="preserve"> The deliverable is a browser-based application requiring only a microphone and modern browser, imposing no installation burden on candidates. Docker Compose packages the four services (frontend, backend gateway, ML service, database) for reproducible deployment. </w:t>
      </w:r>
      <w:proofErr w:type="spellStart"/>
      <w:r w:rsidRPr="00B662A7">
        <w:t>Gheyi</w:t>
      </w:r>
      <w:proofErr w:type="spellEnd"/>
      <w:r w:rsidRPr="00B662A7">
        <w:t xml:space="preserve"> et al. (2026) </w:t>
      </w:r>
      <w:proofErr w:type="gramStart"/>
      <w:r w:rsidRPr="00B662A7">
        <w:t>report</w:t>
      </w:r>
      <w:proofErr w:type="gramEnd"/>
      <w:r w:rsidRPr="00B662A7">
        <w:t xml:space="preserve"> that 89.4% of participants would use an AI interviewer again and 90.9% rated the experience positively, evidencing user acceptance of this interaction model.</w:t>
      </w:r>
    </w:p>
    <w:p w14:paraId="11CDAAD2" w14:textId="77777777" w:rsidR="00B662A7" w:rsidRPr="00B662A7" w:rsidRDefault="00B662A7" w:rsidP="00B662A7">
      <w:r w:rsidRPr="00B662A7">
        <w:rPr>
          <w:b/>
          <w:bCs/>
        </w:rPr>
        <w:t>Schedule feasibility.</w:t>
      </w:r>
      <w:r w:rsidRPr="00B662A7">
        <w:t xml:space="preserve"> The scope is deliverable within the available period provided dataset construction begins early, since it gates fine-tuning. The plan in Section 3.1.1 sequences work accordingly and </w:t>
      </w:r>
      <w:proofErr w:type="gramStart"/>
      <w:r w:rsidRPr="00B662A7">
        <w:t>holds</w:t>
      </w:r>
      <w:proofErr w:type="gramEnd"/>
      <w:r w:rsidRPr="00B662A7">
        <w:t xml:space="preserve"> contingency in the final phase.</w:t>
      </w:r>
    </w:p>
    <w:p w14:paraId="1A1EF09D" w14:textId="77777777" w:rsidR="00B662A7" w:rsidRPr="00B662A7" w:rsidRDefault="00B662A7" w:rsidP="00B662A7">
      <w:r w:rsidRPr="00B662A7">
        <w:rPr>
          <w:b/>
          <w:bCs/>
        </w:rPr>
        <w:t>Legal and ethical feasibility.</w:t>
      </w:r>
      <w:r w:rsidRPr="00B662A7">
        <w:t xml:space="preserve"> Local processing means CVs, audio recordings, and source code never leave the deployment environment, satisfying data-protection requirements by architecture rather than by policy. </w:t>
      </w:r>
      <w:proofErr w:type="spellStart"/>
      <w:r w:rsidRPr="00B662A7">
        <w:t>Gheyi</w:t>
      </w:r>
      <w:proofErr w:type="spellEnd"/>
      <w:r w:rsidRPr="00B662A7">
        <w:t xml:space="preserve"> et al. found privacy concerns among 22.7% of participants of a cloud-based system — a concern this design removes structurally. Ethical approval will be obtained for the evaluation study; participation is voluntary, with informed consent and the right to withdraw. The system is positioned as a formative practice tool, explicitly not a hiring decision mechanism, avoiding the fairness and bias exposure of automated screening.</w:t>
      </w:r>
    </w:p>
    <w:p w14:paraId="300184F6" w14:textId="77777777" w:rsidR="00B662A7" w:rsidRDefault="00B662A7" w:rsidP="00B662A7">
      <w:r w:rsidRPr="00B662A7">
        <w:rPr>
          <w:b/>
          <w:bCs/>
        </w:rPr>
        <w:t>Conclusion:</w:t>
      </w:r>
      <w:r w:rsidRPr="00B662A7">
        <w:t xml:space="preserve"> the project is feasible across all five dimensions.</w:t>
      </w:r>
    </w:p>
    <w:p w14:paraId="427749C4" w14:textId="77777777" w:rsidR="00B662A7" w:rsidRPr="00B662A7" w:rsidRDefault="00B662A7" w:rsidP="00B662A7"/>
    <w:p w14:paraId="4556A79C" w14:textId="24A3F586" w:rsidR="00B662A7" w:rsidRPr="00B662A7" w:rsidRDefault="00B662A7" w:rsidP="00B662A7">
      <w:pPr>
        <w:pStyle w:val="Heading2"/>
      </w:pPr>
      <w:r w:rsidRPr="00B662A7">
        <w:lastRenderedPageBreak/>
        <w:t>3.2 Risk Assessment</w:t>
      </w:r>
    </w:p>
    <w:p w14:paraId="2868E823" w14:textId="77777777" w:rsidR="00B662A7" w:rsidRPr="00B662A7" w:rsidRDefault="00B662A7" w:rsidP="00B662A7">
      <w:r w:rsidRPr="00B662A7">
        <w:t>Risks are scored on likelihood (L) and impact (I), 1–5, with severity = L × I.</w:t>
      </w:r>
    </w:p>
    <w:tbl>
      <w:tblPr>
        <w:tblStyle w:val="GridTable4-Accent1"/>
        <w:tblW w:w="0" w:type="auto"/>
        <w:tblLook w:val="04A0" w:firstRow="1" w:lastRow="0" w:firstColumn="1" w:lastColumn="0" w:noHBand="0" w:noVBand="1"/>
      </w:tblPr>
      <w:tblGrid>
        <w:gridCol w:w="563"/>
        <w:gridCol w:w="2702"/>
        <w:gridCol w:w="328"/>
        <w:gridCol w:w="328"/>
        <w:gridCol w:w="535"/>
        <w:gridCol w:w="4894"/>
      </w:tblGrid>
      <w:tr w:rsidR="00B662A7" w:rsidRPr="00B662A7" w14:paraId="0905F269" w14:textId="77777777" w:rsidTr="00B662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9E3FBC" w14:textId="77777777" w:rsidR="00B662A7" w:rsidRPr="00B662A7" w:rsidRDefault="00B662A7" w:rsidP="00B662A7">
            <w:pPr>
              <w:spacing w:after="160" w:line="259" w:lineRule="auto"/>
            </w:pPr>
            <w:r w:rsidRPr="00B662A7">
              <w:t>ID</w:t>
            </w:r>
          </w:p>
        </w:tc>
        <w:tc>
          <w:tcPr>
            <w:tcW w:w="0" w:type="auto"/>
            <w:hideMark/>
          </w:tcPr>
          <w:p w14:paraId="60FFF1E7" w14:textId="77777777" w:rsidR="00B662A7" w:rsidRPr="00B662A7" w:rsidRDefault="00B662A7" w:rsidP="00B662A7">
            <w:pPr>
              <w:spacing w:after="160" w:line="259" w:lineRule="auto"/>
              <w:cnfStyle w:val="100000000000" w:firstRow="1" w:lastRow="0" w:firstColumn="0" w:lastColumn="0" w:oddVBand="0" w:evenVBand="0" w:oddHBand="0" w:evenHBand="0" w:firstRowFirstColumn="0" w:firstRowLastColumn="0" w:lastRowFirstColumn="0" w:lastRowLastColumn="0"/>
            </w:pPr>
            <w:r w:rsidRPr="00B662A7">
              <w:t>Risk</w:t>
            </w:r>
          </w:p>
        </w:tc>
        <w:tc>
          <w:tcPr>
            <w:tcW w:w="0" w:type="auto"/>
            <w:hideMark/>
          </w:tcPr>
          <w:p w14:paraId="55F00641" w14:textId="77777777" w:rsidR="00B662A7" w:rsidRPr="00B662A7" w:rsidRDefault="00B662A7" w:rsidP="00B662A7">
            <w:pPr>
              <w:spacing w:after="160" w:line="259" w:lineRule="auto"/>
              <w:cnfStyle w:val="100000000000" w:firstRow="1" w:lastRow="0" w:firstColumn="0" w:lastColumn="0" w:oddVBand="0" w:evenVBand="0" w:oddHBand="0" w:evenHBand="0" w:firstRowFirstColumn="0" w:firstRowLastColumn="0" w:lastRowFirstColumn="0" w:lastRowLastColumn="0"/>
            </w:pPr>
            <w:r w:rsidRPr="00B662A7">
              <w:t>L</w:t>
            </w:r>
          </w:p>
        </w:tc>
        <w:tc>
          <w:tcPr>
            <w:tcW w:w="0" w:type="auto"/>
            <w:hideMark/>
          </w:tcPr>
          <w:p w14:paraId="742CD58F" w14:textId="77777777" w:rsidR="00B662A7" w:rsidRPr="00B662A7" w:rsidRDefault="00B662A7" w:rsidP="00B662A7">
            <w:pPr>
              <w:spacing w:after="160" w:line="259" w:lineRule="auto"/>
              <w:cnfStyle w:val="100000000000" w:firstRow="1" w:lastRow="0" w:firstColumn="0" w:lastColumn="0" w:oddVBand="0" w:evenVBand="0" w:oddHBand="0" w:evenHBand="0" w:firstRowFirstColumn="0" w:firstRowLastColumn="0" w:lastRowFirstColumn="0" w:lastRowLastColumn="0"/>
            </w:pPr>
            <w:r w:rsidRPr="00B662A7">
              <w:t>I</w:t>
            </w:r>
          </w:p>
        </w:tc>
        <w:tc>
          <w:tcPr>
            <w:tcW w:w="0" w:type="auto"/>
            <w:hideMark/>
          </w:tcPr>
          <w:p w14:paraId="7709C901" w14:textId="77777777" w:rsidR="00B662A7" w:rsidRPr="00B662A7" w:rsidRDefault="00B662A7" w:rsidP="00B662A7">
            <w:pPr>
              <w:spacing w:after="160" w:line="259" w:lineRule="auto"/>
              <w:cnfStyle w:val="100000000000" w:firstRow="1" w:lastRow="0" w:firstColumn="0" w:lastColumn="0" w:oddVBand="0" w:evenVBand="0" w:oddHBand="0" w:evenHBand="0" w:firstRowFirstColumn="0" w:firstRowLastColumn="0" w:lastRowFirstColumn="0" w:lastRowLastColumn="0"/>
            </w:pPr>
            <w:r w:rsidRPr="00B662A7">
              <w:t>Sev</w:t>
            </w:r>
          </w:p>
        </w:tc>
        <w:tc>
          <w:tcPr>
            <w:tcW w:w="0" w:type="auto"/>
            <w:hideMark/>
          </w:tcPr>
          <w:p w14:paraId="4D712785" w14:textId="77777777" w:rsidR="00B662A7" w:rsidRPr="00B662A7" w:rsidRDefault="00B662A7" w:rsidP="00B662A7">
            <w:pPr>
              <w:spacing w:after="160" w:line="259" w:lineRule="auto"/>
              <w:cnfStyle w:val="100000000000" w:firstRow="1" w:lastRow="0" w:firstColumn="0" w:lastColumn="0" w:oddVBand="0" w:evenVBand="0" w:oddHBand="0" w:evenHBand="0" w:firstRowFirstColumn="0" w:firstRowLastColumn="0" w:lastRowFirstColumn="0" w:lastRowLastColumn="0"/>
            </w:pPr>
            <w:r w:rsidRPr="00B662A7">
              <w:t>Mitigation</w:t>
            </w:r>
          </w:p>
        </w:tc>
      </w:tr>
      <w:tr w:rsidR="00B662A7" w:rsidRPr="00B662A7" w14:paraId="7AD9B674" w14:textId="77777777" w:rsidTr="00B662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31587F" w14:textId="77777777" w:rsidR="00B662A7" w:rsidRPr="00B662A7" w:rsidRDefault="00B662A7" w:rsidP="00B662A7">
            <w:pPr>
              <w:spacing w:after="160" w:line="259" w:lineRule="auto"/>
            </w:pPr>
            <w:r w:rsidRPr="00B662A7">
              <w:t>R1</w:t>
            </w:r>
          </w:p>
        </w:tc>
        <w:tc>
          <w:tcPr>
            <w:tcW w:w="0" w:type="auto"/>
            <w:hideMark/>
          </w:tcPr>
          <w:p w14:paraId="341CDC60" w14:textId="77777777" w:rsidR="00B662A7" w:rsidRPr="00B662A7" w:rsidRDefault="00B662A7" w:rsidP="00E954CF">
            <w:pPr>
              <w:cnfStyle w:val="000000100000" w:firstRow="0" w:lastRow="0" w:firstColumn="0" w:lastColumn="0" w:oddVBand="0" w:evenVBand="0" w:oddHBand="1" w:evenHBand="0" w:firstRowFirstColumn="0" w:firstRowLastColumn="0" w:lastRowFirstColumn="0" w:lastRowLastColumn="0"/>
            </w:pPr>
            <w:r w:rsidRPr="00B662A7">
              <w:t>Fine-tuned model underperforms the commercial baseline</w:t>
            </w:r>
          </w:p>
        </w:tc>
        <w:tc>
          <w:tcPr>
            <w:tcW w:w="0" w:type="auto"/>
            <w:hideMark/>
          </w:tcPr>
          <w:p w14:paraId="523F195A" w14:textId="77777777" w:rsidR="00B662A7" w:rsidRPr="00B662A7" w:rsidRDefault="00B662A7" w:rsidP="00B662A7">
            <w:pPr>
              <w:spacing w:after="160" w:line="259" w:lineRule="auto"/>
              <w:cnfStyle w:val="000000100000" w:firstRow="0" w:lastRow="0" w:firstColumn="0" w:lastColumn="0" w:oddVBand="0" w:evenVBand="0" w:oddHBand="1" w:evenHBand="0" w:firstRowFirstColumn="0" w:firstRowLastColumn="0" w:lastRowFirstColumn="0" w:lastRowLastColumn="0"/>
            </w:pPr>
            <w:r w:rsidRPr="00B662A7">
              <w:t>3</w:t>
            </w:r>
          </w:p>
        </w:tc>
        <w:tc>
          <w:tcPr>
            <w:tcW w:w="0" w:type="auto"/>
            <w:hideMark/>
          </w:tcPr>
          <w:p w14:paraId="59BC80AA" w14:textId="77777777" w:rsidR="00B662A7" w:rsidRPr="00B662A7" w:rsidRDefault="00B662A7" w:rsidP="00B662A7">
            <w:pPr>
              <w:spacing w:after="160" w:line="259" w:lineRule="auto"/>
              <w:cnfStyle w:val="000000100000" w:firstRow="0" w:lastRow="0" w:firstColumn="0" w:lastColumn="0" w:oddVBand="0" w:evenVBand="0" w:oddHBand="1" w:evenHBand="0" w:firstRowFirstColumn="0" w:firstRowLastColumn="0" w:lastRowFirstColumn="0" w:lastRowLastColumn="0"/>
            </w:pPr>
            <w:r w:rsidRPr="00B662A7">
              <w:t>5</w:t>
            </w:r>
          </w:p>
        </w:tc>
        <w:tc>
          <w:tcPr>
            <w:tcW w:w="0" w:type="auto"/>
            <w:hideMark/>
          </w:tcPr>
          <w:p w14:paraId="2FA0D3F9" w14:textId="77777777" w:rsidR="00B662A7" w:rsidRPr="00B662A7" w:rsidRDefault="00B662A7" w:rsidP="00B662A7">
            <w:pPr>
              <w:spacing w:after="160" w:line="259" w:lineRule="auto"/>
              <w:cnfStyle w:val="000000100000" w:firstRow="0" w:lastRow="0" w:firstColumn="0" w:lastColumn="0" w:oddVBand="0" w:evenVBand="0" w:oddHBand="1" w:evenHBand="0" w:firstRowFirstColumn="0" w:firstRowLastColumn="0" w:lastRowFirstColumn="0" w:lastRowLastColumn="0"/>
            </w:pPr>
            <w:r w:rsidRPr="00B662A7">
              <w:t>15</w:t>
            </w:r>
          </w:p>
        </w:tc>
        <w:tc>
          <w:tcPr>
            <w:tcW w:w="0" w:type="auto"/>
            <w:hideMark/>
          </w:tcPr>
          <w:p w14:paraId="47F0C59B" w14:textId="77777777" w:rsidR="00B662A7" w:rsidRPr="00B662A7" w:rsidRDefault="00B662A7" w:rsidP="00B662A7">
            <w:pPr>
              <w:spacing w:after="160" w:line="259" w:lineRule="auto"/>
              <w:cnfStyle w:val="000000100000" w:firstRow="0" w:lastRow="0" w:firstColumn="0" w:lastColumn="0" w:oddVBand="0" w:evenVBand="0" w:oddHBand="1" w:evenHBand="0" w:firstRowFirstColumn="0" w:firstRowLastColumn="0" w:lastRowFirstColumn="0" w:lastRowLastColumn="0"/>
            </w:pPr>
            <w:r w:rsidRPr="00B662A7">
              <w:t xml:space="preserve">Iterate on dataset quality before model size; retain a hybrid fallback; report the comparison honestly as </w:t>
            </w:r>
            <w:proofErr w:type="gramStart"/>
            <w:r w:rsidRPr="00B662A7">
              <w:t>a research</w:t>
            </w:r>
            <w:proofErr w:type="gramEnd"/>
            <w:r w:rsidRPr="00B662A7">
              <w:t xml:space="preserve"> finding either way</w:t>
            </w:r>
          </w:p>
        </w:tc>
      </w:tr>
      <w:tr w:rsidR="00B662A7" w:rsidRPr="00B662A7" w14:paraId="444CBFAB" w14:textId="77777777" w:rsidTr="00B662A7">
        <w:tc>
          <w:tcPr>
            <w:cnfStyle w:val="001000000000" w:firstRow="0" w:lastRow="0" w:firstColumn="1" w:lastColumn="0" w:oddVBand="0" w:evenVBand="0" w:oddHBand="0" w:evenHBand="0" w:firstRowFirstColumn="0" w:firstRowLastColumn="0" w:lastRowFirstColumn="0" w:lastRowLastColumn="0"/>
            <w:tcW w:w="0" w:type="auto"/>
            <w:hideMark/>
          </w:tcPr>
          <w:p w14:paraId="0D39769B" w14:textId="77777777" w:rsidR="00B662A7" w:rsidRPr="00B662A7" w:rsidRDefault="00B662A7" w:rsidP="00B662A7">
            <w:pPr>
              <w:spacing w:after="160" w:line="259" w:lineRule="auto"/>
            </w:pPr>
            <w:r w:rsidRPr="00B662A7">
              <w:t>R2</w:t>
            </w:r>
          </w:p>
        </w:tc>
        <w:tc>
          <w:tcPr>
            <w:tcW w:w="0" w:type="auto"/>
            <w:hideMark/>
          </w:tcPr>
          <w:p w14:paraId="7087D286" w14:textId="77777777" w:rsidR="00B662A7" w:rsidRPr="00B662A7" w:rsidRDefault="00B662A7" w:rsidP="00B662A7">
            <w:pPr>
              <w:spacing w:after="160" w:line="259" w:lineRule="auto"/>
              <w:cnfStyle w:val="000000000000" w:firstRow="0" w:lastRow="0" w:firstColumn="0" w:lastColumn="0" w:oddVBand="0" w:evenVBand="0" w:oddHBand="0" w:evenHBand="0" w:firstRowFirstColumn="0" w:firstRowLastColumn="0" w:lastRowFirstColumn="0" w:lastRowLastColumn="0"/>
            </w:pPr>
            <w:r w:rsidRPr="00B662A7">
              <w:t>Sinhala ASR accuracy insufficient for reliable evaluation</w:t>
            </w:r>
          </w:p>
        </w:tc>
        <w:tc>
          <w:tcPr>
            <w:tcW w:w="0" w:type="auto"/>
            <w:hideMark/>
          </w:tcPr>
          <w:p w14:paraId="25A4640E" w14:textId="77777777" w:rsidR="00B662A7" w:rsidRPr="00B662A7" w:rsidRDefault="00B662A7" w:rsidP="00B662A7">
            <w:pPr>
              <w:spacing w:after="160" w:line="259" w:lineRule="auto"/>
              <w:cnfStyle w:val="000000000000" w:firstRow="0" w:lastRow="0" w:firstColumn="0" w:lastColumn="0" w:oddVBand="0" w:evenVBand="0" w:oddHBand="0" w:evenHBand="0" w:firstRowFirstColumn="0" w:firstRowLastColumn="0" w:lastRowFirstColumn="0" w:lastRowLastColumn="0"/>
            </w:pPr>
            <w:r w:rsidRPr="00B662A7">
              <w:t>4</w:t>
            </w:r>
          </w:p>
        </w:tc>
        <w:tc>
          <w:tcPr>
            <w:tcW w:w="0" w:type="auto"/>
            <w:hideMark/>
          </w:tcPr>
          <w:p w14:paraId="2E9F2CDA" w14:textId="77777777" w:rsidR="00B662A7" w:rsidRPr="00B662A7" w:rsidRDefault="00B662A7" w:rsidP="00B662A7">
            <w:pPr>
              <w:spacing w:after="160" w:line="259" w:lineRule="auto"/>
              <w:cnfStyle w:val="000000000000" w:firstRow="0" w:lastRow="0" w:firstColumn="0" w:lastColumn="0" w:oddVBand="0" w:evenVBand="0" w:oddHBand="0" w:evenHBand="0" w:firstRowFirstColumn="0" w:firstRowLastColumn="0" w:lastRowFirstColumn="0" w:lastRowLastColumn="0"/>
            </w:pPr>
            <w:r w:rsidRPr="00B662A7">
              <w:t>4</w:t>
            </w:r>
          </w:p>
        </w:tc>
        <w:tc>
          <w:tcPr>
            <w:tcW w:w="0" w:type="auto"/>
            <w:hideMark/>
          </w:tcPr>
          <w:p w14:paraId="2B8870C7" w14:textId="77777777" w:rsidR="00B662A7" w:rsidRPr="00B662A7" w:rsidRDefault="00B662A7" w:rsidP="00B662A7">
            <w:pPr>
              <w:spacing w:after="160" w:line="259" w:lineRule="auto"/>
              <w:cnfStyle w:val="000000000000" w:firstRow="0" w:lastRow="0" w:firstColumn="0" w:lastColumn="0" w:oddVBand="0" w:evenVBand="0" w:oddHBand="0" w:evenHBand="0" w:firstRowFirstColumn="0" w:firstRowLastColumn="0" w:lastRowFirstColumn="0" w:lastRowLastColumn="0"/>
            </w:pPr>
            <w:r w:rsidRPr="00B662A7">
              <w:t>16</w:t>
            </w:r>
          </w:p>
        </w:tc>
        <w:tc>
          <w:tcPr>
            <w:tcW w:w="0" w:type="auto"/>
            <w:hideMark/>
          </w:tcPr>
          <w:p w14:paraId="2C5B4402" w14:textId="77777777" w:rsidR="00B662A7" w:rsidRPr="00B662A7" w:rsidRDefault="00B662A7" w:rsidP="00E954CF">
            <w:pPr>
              <w:cnfStyle w:val="000000000000" w:firstRow="0" w:lastRow="0" w:firstColumn="0" w:lastColumn="0" w:oddVBand="0" w:evenVBand="0" w:oddHBand="0" w:evenHBand="0" w:firstRowFirstColumn="0" w:firstRowLastColumn="0" w:lastRowFirstColumn="0" w:lastRowLastColumn="0"/>
            </w:pPr>
            <w:r w:rsidRPr="00B662A7">
              <w:t>Fine-tune on available Sinhala corpora; support code-switching; allow text fallback; scope Sinhala scoring to delivery metrics if transcription proves unreliable</w:t>
            </w:r>
          </w:p>
        </w:tc>
      </w:tr>
      <w:tr w:rsidR="00B662A7" w:rsidRPr="00B662A7" w14:paraId="6D81AB1B" w14:textId="77777777" w:rsidTr="00B662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61CCC6" w14:textId="77777777" w:rsidR="00B662A7" w:rsidRPr="00B662A7" w:rsidRDefault="00B662A7" w:rsidP="00B662A7">
            <w:pPr>
              <w:spacing w:after="160" w:line="259" w:lineRule="auto"/>
            </w:pPr>
            <w:r w:rsidRPr="00B662A7">
              <w:t>R3</w:t>
            </w:r>
          </w:p>
        </w:tc>
        <w:tc>
          <w:tcPr>
            <w:tcW w:w="0" w:type="auto"/>
            <w:hideMark/>
          </w:tcPr>
          <w:p w14:paraId="75F9B6F8" w14:textId="77777777" w:rsidR="00B662A7" w:rsidRPr="00B662A7" w:rsidRDefault="00B662A7" w:rsidP="00B662A7">
            <w:pPr>
              <w:spacing w:after="160" w:line="259" w:lineRule="auto"/>
              <w:cnfStyle w:val="000000100000" w:firstRow="0" w:lastRow="0" w:firstColumn="0" w:lastColumn="0" w:oddVBand="0" w:evenVBand="0" w:oddHBand="1" w:evenHBand="0" w:firstRowFirstColumn="0" w:firstRowLastColumn="0" w:lastRowFirstColumn="0" w:lastRowLastColumn="0"/>
            </w:pPr>
            <w:r w:rsidRPr="00B662A7">
              <w:t>Insufficient training data across all SE sub-disciplines</w:t>
            </w:r>
          </w:p>
        </w:tc>
        <w:tc>
          <w:tcPr>
            <w:tcW w:w="0" w:type="auto"/>
            <w:hideMark/>
          </w:tcPr>
          <w:p w14:paraId="07ED4FA5" w14:textId="77777777" w:rsidR="00B662A7" w:rsidRPr="00B662A7" w:rsidRDefault="00B662A7" w:rsidP="00B662A7">
            <w:pPr>
              <w:spacing w:after="160" w:line="259" w:lineRule="auto"/>
              <w:cnfStyle w:val="000000100000" w:firstRow="0" w:lastRow="0" w:firstColumn="0" w:lastColumn="0" w:oddVBand="0" w:evenVBand="0" w:oddHBand="1" w:evenHBand="0" w:firstRowFirstColumn="0" w:firstRowLastColumn="0" w:lastRowFirstColumn="0" w:lastRowLastColumn="0"/>
            </w:pPr>
            <w:r w:rsidRPr="00B662A7">
              <w:t>3</w:t>
            </w:r>
          </w:p>
        </w:tc>
        <w:tc>
          <w:tcPr>
            <w:tcW w:w="0" w:type="auto"/>
            <w:hideMark/>
          </w:tcPr>
          <w:p w14:paraId="361510AF" w14:textId="77777777" w:rsidR="00B662A7" w:rsidRPr="00B662A7" w:rsidRDefault="00B662A7" w:rsidP="00B662A7">
            <w:pPr>
              <w:spacing w:after="160" w:line="259" w:lineRule="auto"/>
              <w:cnfStyle w:val="000000100000" w:firstRow="0" w:lastRow="0" w:firstColumn="0" w:lastColumn="0" w:oddVBand="0" w:evenVBand="0" w:oddHBand="1" w:evenHBand="0" w:firstRowFirstColumn="0" w:firstRowLastColumn="0" w:lastRowFirstColumn="0" w:lastRowLastColumn="0"/>
            </w:pPr>
            <w:r w:rsidRPr="00B662A7">
              <w:t>4</w:t>
            </w:r>
          </w:p>
        </w:tc>
        <w:tc>
          <w:tcPr>
            <w:tcW w:w="0" w:type="auto"/>
            <w:hideMark/>
          </w:tcPr>
          <w:p w14:paraId="612DD5B3" w14:textId="77777777" w:rsidR="00B662A7" w:rsidRPr="00B662A7" w:rsidRDefault="00B662A7" w:rsidP="00B662A7">
            <w:pPr>
              <w:spacing w:after="160" w:line="259" w:lineRule="auto"/>
              <w:cnfStyle w:val="000000100000" w:firstRow="0" w:lastRow="0" w:firstColumn="0" w:lastColumn="0" w:oddVBand="0" w:evenVBand="0" w:oddHBand="1" w:evenHBand="0" w:firstRowFirstColumn="0" w:firstRowLastColumn="0" w:lastRowFirstColumn="0" w:lastRowLastColumn="0"/>
            </w:pPr>
            <w:r w:rsidRPr="00B662A7">
              <w:t>12</w:t>
            </w:r>
          </w:p>
        </w:tc>
        <w:tc>
          <w:tcPr>
            <w:tcW w:w="0" w:type="auto"/>
            <w:hideMark/>
          </w:tcPr>
          <w:p w14:paraId="366C22D9" w14:textId="77777777" w:rsidR="00B662A7" w:rsidRPr="00B662A7" w:rsidRDefault="00B662A7" w:rsidP="00B662A7">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B662A7">
              <w:t>Prioritise</w:t>
            </w:r>
            <w:proofErr w:type="spellEnd"/>
            <w:r w:rsidRPr="00B662A7">
              <w:t xml:space="preserve"> core sub-disciplines; use LLM-assisted generation with expert review; document coverage limits</w:t>
            </w:r>
          </w:p>
        </w:tc>
      </w:tr>
      <w:tr w:rsidR="00B662A7" w:rsidRPr="00B662A7" w14:paraId="75E27E55" w14:textId="77777777" w:rsidTr="00B662A7">
        <w:tc>
          <w:tcPr>
            <w:cnfStyle w:val="001000000000" w:firstRow="0" w:lastRow="0" w:firstColumn="1" w:lastColumn="0" w:oddVBand="0" w:evenVBand="0" w:oddHBand="0" w:evenHBand="0" w:firstRowFirstColumn="0" w:firstRowLastColumn="0" w:lastRowFirstColumn="0" w:lastRowLastColumn="0"/>
            <w:tcW w:w="0" w:type="auto"/>
            <w:hideMark/>
          </w:tcPr>
          <w:p w14:paraId="228E2791" w14:textId="77777777" w:rsidR="00B662A7" w:rsidRPr="00B662A7" w:rsidRDefault="00B662A7" w:rsidP="00B662A7">
            <w:pPr>
              <w:spacing w:after="160" w:line="259" w:lineRule="auto"/>
            </w:pPr>
            <w:r w:rsidRPr="00B662A7">
              <w:t>R4</w:t>
            </w:r>
          </w:p>
        </w:tc>
        <w:tc>
          <w:tcPr>
            <w:tcW w:w="0" w:type="auto"/>
            <w:hideMark/>
          </w:tcPr>
          <w:p w14:paraId="4290A9C9" w14:textId="77777777" w:rsidR="00B662A7" w:rsidRPr="00B662A7" w:rsidRDefault="00B662A7" w:rsidP="00B662A7">
            <w:pPr>
              <w:spacing w:after="160" w:line="259" w:lineRule="auto"/>
              <w:cnfStyle w:val="000000000000" w:firstRow="0" w:lastRow="0" w:firstColumn="0" w:lastColumn="0" w:oddVBand="0" w:evenVBand="0" w:oddHBand="0" w:evenHBand="0" w:firstRowFirstColumn="0" w:firstRowLastColumn="0" w:lastRowFirstColumn="0" w:lastRowLastColumn="0"/>
            </w:pPr>
            <w:r w:rsidRPr="00B662A7">
              <w:t>GPU resource unavailability delays training</w:t>
            </w:r>
          </w:p>
        </w:tc>
        <w:tc>
          <w:tcPr>
            <w:tcW w:w="0" w:type="auto"/>
            <w:hideMark/>
          </w:tcPr>
          <w:p w14:paraId="42CE6221" w14:textId="77777777" w:rsidR="00B662A7" w:rsidRPr="00B662A7" w:rsidRDefault="00B662A7" w:rsidP="00B662A7">
            <w:pPr>
              <w:spacing w:after="160" w:line="259" w:lineRule="auto"/>
              <w:cnfStyle w:val="000000000000" w:firstRow="0" w:lastRow="0" w:firstColumn="0" w:lastColumn="0" w:oddVBand="0" w:evenVBand="0" w:oddHBand="0" w:evenHBand="0" w:firstRowFirstColumn="0" w:firstRowLastColumn="0" w:lastRowFirstColumn="0" w:lastRowLastColumn="0"/>
            </w:pPr>
            <w:r w:rsidRPr="00B662A7">
              <w:t>3</w:t>
            </w:r>
          </w:p>
        </w:tc>
        <w:tc>
          <w:tcPr>
            <w:tcW w:w="0" w:type="auto"/>
            <w:hideMark/>
          </w:tcPr>
          <w:p w14:paraId="02976B3A" w14:textId="77777777" w:rsidR="00B662A7" w:rsidRPr="00B662A7" w:rsidRDefault="00B662A7" w:rsidP="00B662A7">
            <w:pPr>
              <w:spacing w:after="160" w:line="259" w:lineRule="auto"/>
              <w:cnfStyle w:val="000000000000" w:firstRow="0" w:lastRow="0" w:firstColumn="0" w:lastColumn="0" w:oddVBand="0" w:evenVBand="0" w:oddHBand="0" w:evenHBand="0" w:firstRowFirstColumn="0" w:firstRowLastColumn="0" w:lastRowFirstColumn="0" w:lastRowLastColumn="0"/>
            </w:pPr>
            <w:r w:rsidRPr="00B662A7">
              <w:t>4</w:t>
            </w:r>
          </w:p>
        </w:tc>
        <w:tc>
          <w:tcPr>
            <w:tcW w:w="0" w:type="auto"/>
            <w:hideMark/>
          </w:tcPr>
          <w:p w14:paraId="05F93E61" w14:textId="77777777" w:rsidR="00B662A7" w:rsidRPr="00B662A7" w:rsidRDefault="00B662A7" w:rsidP="00B662A7">
            <w:pPr>
              <w:spacing w:after="160" w:line="259" w:lineRule="auto"/>
              <w:cnfStyle w:val="000000000000" w:firstRow="0" w:lastRow="0" w:firstColumn="0" w:lastColumn="0" w:oddVBand="0" w:evenVBand="0" w:oddHBand="0" w:evenHBand="0" w:firstRowFirstColumn="0" w:firstRowLastColumn="0" w:lastRowFirstColumn="0" w:lastRowLastColumn="0"/>
            </w:pPr>
            <w:r w:rsidRPr="00B662A7">
              <w:t>12</w:t>
            </w:r>
          </w:p>
        </w:tc>
        <w:tc>
          <w:tcPr>
            <w:tcW w:w="0" w:type="auto"/>
            <w:hideMark/>
          </w:tcPr>
          <w:p w14:paraId="45DACC75" w14:textId="77777777" w:rsidR="00B662A7" w:rsidRPr="00B662A7" w:rsidRDefault="00B662A7" w:rsidP="00B662A7">
            <w:pPr>
              <w:spacing w:after="160" w:line="259" w:lineRule="auto"/>
              <w:cnfStyle w:val="000000000000" w:firstRow="0" w:lastRow="0" w:firstColumn="0" w:lastColumn="0" w:oddVBand="0" w:evenVBand="0" w:oddHBand="0" w:evenHBand="0" w:firstRowFirstColumn="0" w:firstRowLastColumn="0" w:lastRowFirstColumn="0" w:lastRowLastColumn="0"/>
            </w:pPr>
            <w:r w:rsidRPr="00B662A7">
              <w:t xml:space="preserve">Book institutional access early; budget for short-term cloud rental; use </w:t>
            </w:r>
            <w:proofErr w:type="spellStart"/>
            <w:r w:rsidRPr="00B662A7">
              <w:t>quantised</w:t>
            </w:r>
            <w:proofErr w:type="spellEnd"/>
            <w:r w:rsidRPr="00B662A7">
              <w:t xml:space="preserve"> training</w:t>
            </w:r>
          </w:p>
        </w:tc>
      </w:tr>
      <w:tr w:rsidR="00B662A7" w:rsidRPr="00B662A7" w14:paraId="57C47AC3" w14:textId="77777777" w:rsidTr="00B662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156BA2" w14:textId="77777777" w:rsidR="00B662A7" w:rsidRPr="00B662A7" w:rsidRDefault="00B662A7" w:rsidP="00B662A7">
            <w:pPr>
              <w:spacing w:after="160" w:line="259" w:lineRule="auto"/>
            </w:pPr>
            <w:r w:rsidRPr="00B662A7">
              <w:t>R5</w:t>
            </w:r>
          </w:p>
        </w:tc>
        <w:tc>
          <w:tcPr>
            <w:tcW w:w="0" w:type="auto"/>
            <w:hideMark/>
          </w:tcPr>
          <w:p w14:paraId="09CED6EF" w14:textId="77777777" w:rsidR="00B662A7" w:rsidRPr="00B662A7" w:rsidRDefault="00B662A7" w:rsidP="00B662A7">
            <w:pPr>
              <w:spacing w:after="160" w:line="259" w:lineRule="auto"/>
              <w:cnfStyle w:val="000000100000" w:firstRow="0" w:lastRow="0" w:firstColumn="0" w:lastColumn="0" w:oddVBand="0" w:evenVBand="0" w:oddHBand="1" w:evenHBand="0" w:firstRowFirstColumn="0" w:firstRowLastColumn="0" w:lastRowFirstColumn="0" w:lastRowLastColumn="0"/>
            </w:pPr>
            <w:r w:rsidRPr="00B662A7">
              <w:t>Latency too high for natural conversation</w:t>
            </w:r>
          </w:p>
        </w:tc>
        <w:tc>
          <w:tcPr>
            <w:tcW w:w="0" w:type="auto"/>
            <w:hideMark/>
          </w:tcPr>
          <w:p w14:paraId="5F184153" w14:textId="77777777" w:rsidR="00B662A7" w:rsidRPr="00B662A7" w:rsidRDefault="00B662A7" w:rsidP="00B662A7">
            <w:pPr>
              <w:spacing w:after="160" w:line="259" w:lineRule="auto"/>
              <w:cnfStyle w:val="000000100000" w:firstRow="0" w:lastRow="0" w:firstColumn="0" w:lastColumn="0" w:oddVBand="0" w:evenVBand="0" w:oddHBand="1" w:evenHBand="0" w:firstRowFirstColumn="0" w:firstRowLastColumn="0" w:lastRowFirstColumn="0" w:lastRowLastColumn="0"/>
            </w:pPr>
            <w:r w:rsidRPr="00B662A7">
              <w:t>3</w:t>
            </w:r>
          </w:p>
        </w:tc>
        <w:tc>
          <w:tcPr>
            <w:tcW w:w="0" w:type="auto"/>
            <w:hideMark/>
          </w:tcPr>
          <w:p w14:paraId="408EF753" w14:textId="77777777" w:rsidR="00B662A7" w:rsidRPr="00B662A7" w:rsidRDefault="00B662A7" w:rsidP="00B662A7">
            <w:pPr>
              <w:spacing w:after="160" w:line="259" w:lineRule="auto"/>
              <w:cnfStyle w:val="000000100000" w:firstRow="0" w:lastRow="0" w:firstColumn="0" w:lastColumn="0" w:oddVBand="0" w:evenVBand="0" w:oddHBand="1" w:evenHBand="0" w:firstRowFirstColumn="0" w:firstRowLastColumn="0" w:lastRowFirstColumn="0" w:lastRowLastColumn="0"/>
            </w:pPr>
            <w:r w:rsidRPr="00B662A7">
              <w:t>3</w:t>
            </w:r>
          </w:p>
        </w:tc>
        <w:tc>
          <w:tcPr>
            <w:tcW w:w="0" w:type="auto"/>
            <w:hideMark/>
          </w:tcPr>
          <w:p w14:paraId="47B313C1" w14:textId="77777777" w:rsidR="00B662A7" w:rsidRPr="00B662A7" w:rsidRDefault="00B662A7" w:rsidP="00B662A7">
            <w:pPr>
              <w:spacing w:after="160" w:line="259" w:lineRule="auto"/>
              <w:cnfStyle w:val="000000100000" w:firstRow="0" w:lastRow="0" w:firstColumn="0" w:lastColumn="0" w:oddVBand="0" w:evenVBand="0" w:oddHBand="1" w:evenHBand="0" w:firstRowFirstColumn="0" w:firstRowLastColumn="0" w:lastRowFirstColumn="0" w:lastRowLastColumn="0"/>
            </w:pPr>
            <w:r w:rsidRPr="00B662A7">
              <w:t>9</w:t>
            </w:r>
          </w:p>
        </w:tc>
        <w:tc>
          <w:tcPr>
            <w:tcW w:w="0" w:type="auto"/>
            <w:hideMark/>
          </w:tcPr>
          <w:p w14:paraId="3C099C78" w14:textId="77777777" w:rsidR="00B662A7" w:rsidRPr="00B662A7" w:rsidRDefault="00B662A7" w:rsidP="00B662A7">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B662A7">
              <w:t>Quantised</w:t>
            </w:r>
            <w:proofErr w:type="spellEnd"/>
            <w:r w:rsidRPr="00B662A7">
              <w:t xml:space="preserve"> inference, streaming responses, model-size tuning; measure and report end-to-end latency</w:t>
            </w:r>
          </w:p>
        </w:tc>
      </w:tr>
      <w:tr w:rsidR="00B662A7" w:rsidRPr="00B662A7" w14:paraId="170CEE5C" w14:textId="77777777" w:rsidTr="00B662A7">
        <w:tc>
          <w:tcPr>
            <w:cnfStyle w:val="001000000000" w:firstRow="0" w:lastRow="0" w:firstColumn="1" w:lastColumn="0" w:oddVBand="0" w:evenVBand="0" w:oddHBand="0" w:evenHBand="0" w:firstRowFirstColumn="0" w:firstRowLastColumn="0" w:lastRowFirstColumn="0" w:lastRowLastColumn="0"/>
            <w:tcW w:w="0" w:type="auto"/>
            <w:hideMark/>
          </w:tcPr>
          <w:p w14:paraId="27A67C82" w14:textId="77777777" w:rsidR="00B662A7" w:rsidRPr="00B662A7" w:rsidRDefault="00B662A7" w:rsidP="00B662A7">
            <w:pPr>
              <w:spacing w:after="160" w:line="259" w:lineRule="auto"/>
            </w:pPr>
            <w:r w:rsidRPr="00B662A7">
              <w:t>R6</w:t>
            </w:r>
          </w:p>
        </w:tc>
        <w:tc>
          <w:tcPr>
            <w:tcW w:w="0" w:type="auto"/>
            <w:hideMark/>
          </w:tcPr>
          <w:p w14:paraId="39034FC2" w14:textId="77777777" w:rsidR="00B662A7" w:rsidRPr="00B662A7" w:rsidRDefault="00B662A7" w:rsidP="00B662A7">
            <w:pPr>
              <w:spacing w:after="160" w:line="259" w:lineRule="auto"/>
              <w:cnfStyle w:val="000000000000" w:firstRow="0" w:lastRow="0" w:firstColumn="0" w:lastColumn="0" w:oddVBand="0" w:evenVBand="0" w:oddHBand="0" w:evenHBand="0" w:firstRowFirstColumn="0" w:firstRowLastColumn="0" w:lastRowFirstColumn="0" w:lastRowLastColumn="0"/>
            </w:pPr>
            <w:r w:rsidRPr="00B662A7">
              <w:t>Multi-agent coordination produces incoherent interview flow</w:t>
            </w:r>
          </w:p>
        </w:tc>
        <w:tc>
          <w:tcPr>
            <w:tcW w:w="0" w:type="auto"/>
            <w:hideMark/>
          </w:tcPr>
          <w:p w14:paraId="4F1798B9" w14:textId="77777777" w:rsidR="00B662A7" w:rsidRPr="00B662A7" w:rsidRDefault="00B662A7" w:rsidP="00B662A7">
            <w:pPr>
              <w:spacing w:after="160" w:line="259" w:lineRule="auto"/>
              <w:cnfStyle w:val="000000000000" w:firstRow="0" w:lastRow="0" w:firstColumn="0" w:lastColumn="0" w:oddVBand="0" w:evenVBand="0" w:oddHBand="0" w:evenHBand="0" w:firstRowFirstColumn="0" w:firstRowLastColumn="0" w:lastRowFirstColumn="0" w:lastRowLastColumn="0"/>
            </w:pPr>
            <w:r w:rsidRPr="00B662A7">
              <w:t>2</w:t>
            </w:r>
          </w:p>
        </w:tc>
        <w:tc>
          <w:tcPr>
            <w:tcW w:w="0" w:type="auto"/>
            <w:hideMark/>
          </w:tcPr>
          <w:p w14:paraId="574AC37A" w14:textId="77777777" w:rsidR="00B662A7" w:rsidRPr="00B662A7" w:rsidRDefault="00B662A7" w:rsidP="00B662A7">
            <w:pPr>
              <w:spacing w:after="160" w:line="259" w:lineRule="auto"/>
              <w:cnfStyle w:val="000000000000" w:firstRow="0" w:lastRow="0" w:firstColumn="0" w:lastColumn="0" w:oddVBand="0" w:evenVBand="0" w:oddHBand="0" w:evenHBand="0" w:firstRowFirstColumn="0" w:firstRowLastColumn="0" w:lastRowFirstColumn="0" w:lastRowLastColumn="0"/>
            </w:pPr>
            <w:r w:rsidRPr="00B662A7">
              <w:t>4</w:t>
            </w:r>
          </w:p>
        </w:tc>
        <w:tc>
          <w:tcPr>
            <w:tcW w:w="0" w:type="auto"/>
            <w:hideMark/>
          </w:tcPr>
          <w:p w14:paraId="6A3A0A17" w14:textId="77777777" w:rsidR="00B662A7" w:rsidRPr="00B662A7" w:rsidRDefault="00B662A7" w:rsidP="00B662A7">
            <w:pPr>
              <w:spacing w:after="160" w:line="259" w:lineRule="auto"/>
              <w:cnfStyle w:val="000000000000" w:firstRow="0" w:lastRow="0" w:firstColumn="0" w:lastColumn="0" w:oddVBand="0" w:evenVBand="0" w:oddHBand="0" w:evenHBand="0" w:firstRowFirstColumn="0" w:firstRowLastColumn="0" w:lastRowFirstColumn="0" w:lastRowLastColumn="0"/>
            </w:pPr>
            <w:r w:rsidRPr="00B662A7">
              <w:t>8</w:t>
            </w:r>
          </w:p>
        </w:tc>
        <w:tc>
          <w:tcPr>
            <w:tcW w:w="0" w:type="auto"/>
            <w:hideMark/>
          </w:tcPr>
          <w:p w14:paraId="4FA20E57" w14:textId="77777777" w:rsidR="00B662A7" w:rsidRPr="00B662A7" w:rsidRDefault="00B662A7" w:rsidP="00B662A7">
            <w:pPr>
              <w:spacing w:after="160" w:line="259" w:lineRule="auto"/>
              <w:cnfStyle w:val="000000000000" w:firstRow="0" w:lastRow="0" w:firstColumn="0" w:lastColumn="0" w:oddVBand="0" w:evenVBand="0" w:oddHBand="0" w:evenHBand="0" w:firstRowFirstColumn="0" w:firstRowLastColumn="0" w:lastRowFirstColumn="0" w:lastRowLastColumn="0"/>
            </w:pPr>
            <w:r w:rsidRPr="00B662A7">
              <w:t xml:space="preserve">Adopt </w:t>
            </w:r>
            <w:proofErr w:type="spellStart"/>
            <w:r w:rsidRPr="00B662A7">
              <w:t>Adeseye</w:t>
            </w:r>
            <w:proofErr w:type="spellEnd"/>
            <w:r w:rsidRPr="00B662A7">
              <w:t xml:space="preserve"> et al.'s modular separation with explicit shared state and a uniqueness-validation module</w:t>
            </w:r>
          </w:p>
        </w:tc>
      </w:tr>
      <w:tr w:rsidR="00B662A7" w:rsidRPr="00B662A7" w14:paraId="433422E6" w14:textId="77777777" w:rsidTr="00B662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20EF39" w14:textId="77777777" w:rsidR="00B662A7" w:rsidRPr="00B662A7" w:rsidRDefault="00B662A7" w:rsidP="00B662A7">
            <w:pPr>
              <w:spacing w:after="160" w:line="259" w:lineRule="auto"/>
            </w:pPr>
            <w:r w:rsidRPr="00B662A7">
              <w:t>R7</w:t>
            </w:r>
          </w:p>
        </w:tc>
        <w:tc>
          <w:tcPr>
            <w:tcW w:w="0" w:type="auto"/>
            <w:hideMark/>
          </w:tcPr>
          <w:p w14:paraId="18865991" w14:textId="77777777" w:rsidR="00B662A7" w:rsidRPr="00B662A7" w:rsidRDefault="00B662A7" w:rsidP="00B662A7">
            <w:pPr>
              <w:spacing w:after="160" w:line="259" w:lineRule="auto"/>
              <w:cnfStyle w:val="000000100000" w:firstRow="0" w:lastRow="0" w:firstColumn="0" w:lastColumn="0" w:oddVBand="0" w:evenVBand="0" w:oddHBand="1" w:evenHBand="0" w:firstRowFirstColumn="0" w:firstRowLastColumn="0" w:lastRowFirstColumn="0" w:lastRowLastColumn="0"/>
            </w:pPr>
            <w:r w:rsidRPr="00B662A7">
              <w:t>Recruiting evaluation participants and expert raters</w:t>
            </w:r>
          </w:p>
        </w:tc>
        <w:tc>
          <w:tcPr>
            <w:tcW w:w="0" w:type="auto"/>
            <w:hideMark/>
          </w:tcPr>
          <w:p w14:paraId="7526CCD0" w14:textId="77777777" w:rsidR="00B662A7" w:rsidRPr="00B662A7" w:rsidRDefault="00B662A7" w:rsidP="00B662A7">
            <w:pPr>
              <w:spacing w:after="160" w:line="259" w:lineRule="auto"/>
              <w:cnfStyle w:val="000000100000" w:firstRow="0" w:lastRow="0" w:firstColumn="0" w:lastColumn="0" w:oddVBand="0" w:evenVBand="0" w:oddHBand="1" w:evenHBand="0" w:firstRowFirstColumn="0" w:firstRowLastColumn="0" w:lastRowFirstColumn="0" w:lastRowLastColumn="0"/>
            </w:pPr>
            <w:r w:rsidRPr="00B662A7">
              <w:t>3</w:t>
            </w:r>
          </w:p>
        </w:tc>
        <w:tc>
          <w:tcPr>
            <w:tcW w:w="0" w:type="auto"/>
            <w:hideMark/>
          </w:tcPr>
          <w:p w14:paraId="6C8C5028" w14:textId="77777777" w:rsidR="00B662A7" w:rsidRPr="00B662A7" w:rsidRDefault="00B662A7" w:rsidP="00B662A7">
            <w:pPr>
              <w:spacing w:after="160" w:line="259" w:lineRule="auto"/>
              <w:cnfStyle w:val="000000100000" w:firstRow="0" w:lastRow="0" w:firstColumn="0" w:lastColumn="0" w:oddVBand="0" w:evenVBand="0" w:oddHBand="1" w:evenHBand="0" w:firstRowFirstColumn="0" w:firstRowLastColumn="0" w:lastRowFirstColumn="0" w:lastRowLastColumn="0"/>
            </w:pPr>
            <w:r w:rsidRPr="00B662A7">
              <w:t>3</w:t>
            </w:r>
          </w:p>
        </w:tc>
        <w:tc>
          <w:tcPr>
            <w:tcW w:w="0" w:type="auto"/>
            <w:hideMark/>
          </w:tcPr>
          <w:p w14:paraId="5DEBED77" w14:textId="77777777" w:rsidR="00B662A7" w:rsidRPr="00B662A7" w:rsidRDefault="00B662A7" w:rsidP="00B662A7">
            <w:pPr>
              <w:spacing w:after="160" w:line="259" w:lineRule="auto"/>
              <w:cnfStyle w:val="000000100000" w:firstRow="0" w:lastRow="0" w:firstColumn="0" w:lastColumn="0" w:oddVBand="0" w:evenVBand="0" w:oddHBand="1" w:evenHBand="0" w:firstRowFirstColumn="0" w:firstRowLastColumn="0" w:lastRowFirstColumn="0" w:lastRowLastColumn="0"/>
            </w:pPr>
            <w:r w:rsidRPr="00B662A7">
              <w:t>9</w:t>
            </w:r>
          </w:p>
        </w:tc>
        <w:tc>
          <w:tcPr>
            <w:tcW w:w="0" w:type="auto"/>
            <w:hideMark/>
          </w:tcPr>
          <w:p w14:paraId="3F01CD77" w14:textId="77777777" w:rsidR="00B662A7" w:rsidRPr="00B662A7" w:rsidRDefault="00B662A7" w:rsidP="00B662A7">
            <w:pPr>
              <w:spacing w:after="160" w:line="259" w:lineRule="auto"/>
              <w:cnfStyle w:val="000000100000" w:firstRow="0" w:lastRow="0" w:firstColumn="0" w:lastColumn="0" w:oddVBand="0" w:evenVBand="0" w:oddHBand="1" w:evenHBand="0" w:firstRowFirstColumn="0" w:firstRowLastColumn="0" w:lastRowFirstColumn="0" w:lastRowLastColumn="0"/>
            </w:pPr>
            <w:r w:rsidRPr="00B662A7">
              <w:t>Recruit early from university and industry contacts; keep sessions short</w:t>
            </w:r>
          </w:p>
        </w:tc>
      </w:tr>
      <w:tr w:rsidR="00B662A7" w:rsidRPr="00B662A7" w14:paraId="255E4910" w14:textId="77777777" w:rsidTr="00B662A7">
        <w:tc>
          <w:tcPr>
            <w:cnfStyle w:val="001000000000" w:firstRow="0" w:lastRow="0" w:firstColumn="1" w:lastColumn="0" w:oddVBand="0" w:evenVBand="0" w:oddHBand="0" w:evenHBand="0" w:firstRowFirstColumn="0" w:firstRowLastColumn="0" w:lastRowFirstColumn="0" w:lastRowLastColumn="0"/>
            <w:tcW w:w="0" w:type="auto"/>
            <w:hideMark/>
          </w:tcPr>
          <w:p w14:paraId="422BB522" w14:textId="77777777" w:rsidR="00B662A7" w:rsidRPr="00B662A7" w:rsidRDefault="00B662A7" w:rsidP="00B662A7">
            <w:pPr>
              <w:spacing w:after="160" w:line="259" w:lineRule="auto"/>
            </w:pPr>
            <w:r w:rsidRPr="00B662A7">
              <w:t>R8</w:t>
            </w:r>
          </w:p>
        </w:tc>
        <w:tc>
          <w:tcPr>
            <w:tcW w:w="0" w:type="auto"/>
            <w:hideMark/>
          </w:tcPr>
          <w:p w14:paraId="21D0C28E" w14:textId="77777777" w:rsidR="00B662A7" w:rsidRPr="00B662A7" w:rsidRDefault="00B662A7" w:rsidP="00B662A7">
            <w:pPr>
              <w:spacing w:after="160" w:line="259" w:lineRule="auto"/>
              <w:cnfStyle w:val="000000000000" w:firstRow="0" w:lastRow="0" w:firstColumn="0" w:lastColumn="0" w:oddVBand="0" w:evenVBand="0" w:oddHBand="0" w:evenHBand="0" w:firstRowFirstColumn="0" w:firstRowLastColumn="0" w:lastRowFirstColumn="0" w:lastRowLastColumn="0"/>
            </w:pPr>
            <w:r w:rsidRPr="00B662A7">
              <w:t>Scope creep across nine objectives</w:t>
            </w:r>
          </w:p>
        </w:tc>
        <w:tc>
          <w:tcPr>
            <w:tcW w:w="0" w:type="auto"/>
            <w:hideMark/>
          </w:tcPr>
          <w:p w14:paraId="60C475F6" w14:textId="77777777" w:rsidR="00B662A7" w:rsidRPr="00B662A7" w:rsidRDefault="00B662A7" w:rsidP="00B662A7">
            <w:pPr>
              <w:spacing w:after="160" w:line="259" w:lineRule="auto"/>
              <w:cnfStyle w:val="000000000000" w:firstRow="0" w:lastRow="0" w:firstColumn="0" w:lastColumn="0" w:oddVBand="0" w:evenVBand="0" w:oddHBand="0" w:evenHBand="0" w:firstRowFirstColumn="0" w:firstRowLastColumn="0" w:lastRowFirstColumn="0" w:lastRowLastColumn="0"/>
            </w:pPr>
            <w:r w:rsidRPr="00B662A7">
              <w:t>4</w:t>
            </w:r>
          </w:p>
        </w:tc>
        <w:tc>
          <w:tcPr>
            <w:tcW w:w="0" w:type="auto"/>
            <w:hideMark/>
          </w:tcPr>
          <w:p w14:paraId="6BEE36EE" w14:textId="77777777" w:rsidR="00B662A7" w:rsidRPr="00B662A7" w:rsidRDefault="00B662A7" w:rsidP="00B662A7">
            <w:pPr>
              <w:spacing w:after="160" w:line="259" w:lineRule="auto"/>
              <w:cnfStyle w:val="000000000000" w:firstRow="0" w:lastRow="0" w:firstColumn="0" w:lastColumn="0" w:oddVBand="0" w:evenVBand="0" w:oddHBand="0" w:evenHBand="0" w:firstRowFirstColumn="0" w:firstRowLastColumn="0" w:lastRowFirstColumn="0" w:lastRowLastColumn="0"/>
            </w:pPr>
            <w:r w:rsidRPr="00B662A7">
              <w:t>3</w:t>
            </w:r>
          </w:p>
        </w:tc>
        <w:tc>
          <w:tcPr>
            <w:tcW w:w="0" w:type="auto"/>
            <w:hideMark/>
          </w:tcPr>
          <w:p w14:paraId="2CBE3D20" w14:textId="77777777" w:rsidR="00B662A7" w:rsidRPr="00B662A7" w:rsidRDefault="00B662A7" w:rsidP="00B662A7">
            <w:pPr>
              <w:spacing w:after="160" w:line="259" w:lineRule="auto"/>
              <w:cnfStyle w:val="000000000000" w:firstRow="0" w:lastRow="0" w:firstColumn="0" w:lastColumn="0" w:oddVBand="0" w:evenVBand="0" w:oddHBand="0" w:evenHBand="0" w:firstRowFirstColumn="0" w:firstRowLastColumn="0" w:lastRowFirstColumn="0" w:lastRowLastColumn="0"/>
            </w:pPr>
            <w:r w:rsidRPr="00B662A7">
              <w:t>12</w:t>
            </w:r>
          </w:p>
        </w:tc>
        <w:tc>
          <w:tcPr>
            <w:tcW w:w="0" w:type="auto"/>
            <w:hideMark/>
          </w:tcPr>
          <w:p w14:paraId="193BC76C" w14:textId="77777777" w:rsidR="00B662A7" w:rsidRPr="00B662A7" w:rsidRDefault="00B662A7" w:rsidP="00B662A7">
            <w:pPr>
              <w:spacing w:after="160" w:line="259" w:lineRule="auto"/>
              <w:cnfStyle w:val="000000000000" w:firstRow="0" w:lastRow="0" w:firstColumn="0" w:lastColumn="0" w:oddVBand="0" w:evenVBand="0" w:oddHBand="0" w:evenHBand="0" w:firstRowFirstColumn="0" w:firstRowLastColumn="0" w:lastRowFirstColumn="0" w:lastRowLastColumn="0"/>
            </w:pPr>
            <w:r w:rsidRPr="00B662A7">
              <w:t>Freeze scope after design; treat coding assessment breadth as the flexible element</w:t>
            </w:r>
          </w:p>
        </w:tc>
      </w:tr>
      <w:tr w:rsidR="00B662A7" w:rsidRPr="00B662A7" w14:paraId="011EA446" w14:textId="77777777" w:rsidTr="00B662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25A196" w14:textId="77777777" w:rsidR="00B662A7" w:rsidRPr="00B662A7" w:rsidRDefault="00B662A7" w:rsidP="00B662A7">
            <w:pPr>
              <w:spacing w:after="160" w:line="259" w:lineRule="auto"/>
            </w:pPr>
            <w:r w:rsidRPr="00B662A7">
              <w:t>R9</w:t>
            </w:r>
          </w:p>
        </w:tc>
        <w:tc>
          <w:tcPr>
            <w:tcW w:w="0" w:type="auto"/>
            <w:hideMark/>
          </w:tcPr>
          <w:p w14:paraId="17B4C8DE" w14:textId="77777777" w:rsidR="00B662A7" w:rsidRPr="00B662A7" w:rsidRDefault="00B662A7" w:rsidP="00B662A7">
            <w:pPr>
              <w:spacing w:after="160" w:line="259" w:lineRule="auto"/>
              <w:cnfStyle w:val="000000100000" w:firstRow="0" w:lastRow="0" w:firstColumn="0" w:lastColumn="0" w:oddVBand="0" w:evenVBand="0" w:oddHBand="1" w:evenHBand="0" w:firstRowFirstColumn="0" w:firstRowLastColumn="0" w:lastRowFirstColumn="0" w:lastRowLastColumn="0"/>
            </w:pPr>
            <w:r w:rsidRPr="00B662A7">
              <w:t>Integration failures across four services</w:t>
            </w:r>
          </w:p>
        </w:tc>
        <w:tc>
          <w:tcPr>
            <w:tcW w:w="0" w:type="auto"/>
            <w:hideMark/>
          </w:tcPr>
          <w:p w14:paraId="0D8AAA2B" w14:textId="77777777" w:rsidR="00B662A7" w:rsidRPr="00B662A7" w:rsidRDefault="00B662A7" w:rsidP="00B662A7">
            <w:pPr>
              <w:spacing w:after="160" w:line="259" w:lineRule="auto"/>
              <w:cnfStyle w:val="000000100000" w:firstRow="0" w:lastRow="0" w:firstColumn="0" w:lastColumn="0" w:oddVBand="0" w:evenVBand="0" w:oddHBand="1" w:evenHBand="0" w:firstRowFirstColumn="0" w:firstRowLastColumn="0" w:lastRowFirstColumn="0" w:lastRowLastColumn="0"/>
            </w:pPr>
            <w:r w:rsidRPr="00B662A7">
              <w:t>2</w:t>
            </w:r>
          </w:p>
        </w:tc>
        <w:tc>
          <w:tcPr>
            <w:tcW w:w="0" w:type="auto"/>
            <w:hideMark/>
          </w:tcPr>
          <w:p w14:paraId="1BAEEBF8" w14:textId="77777777" w:rsidR="00B662A7" w:rsidRPr="00B662A7" w:rsidRDefault="00B662A7" w:rsidP="00B662A7">
            <w:pPr>
              <w:spacing w:after="160" w:line="259" w:lineRule="auto"/>
              <w:cnfStyle w:val="000000100000" w:firstRow="0" w:lastRow="0" w:firstColumn="0" w:lastColumn="0" w:oddVBand="0" w:evenVBand="0" w:oddHBand="1" w:evenHBand="0" w:firstRowFirstColumn="0" w:firstRowLastColumn="0" w:lastRowFirstColumn="0" w:lastRowLastColumn="0"/>
            </w:pPr>
            <w:r w:rsidRPr="00B662A7">
              <w:t>3</w:t>
            </w:r>
          </w:p>
        </w:tc>
        <w:tc>
          <w:tcPr>
            <w:tcW w:w="0" w:type="auto"/>
            <w:hideMark/>
          </w:tcPr>
          <w:p w14:paraId="209F535A" w14:textId="77777777" w:rsidR="00B662A7" w:rsidRPr="00B662A7" w:rsidRDefault="00B662A7" w:rsidP="00B662A7">
            <w:pPr>
              <w:spacing w:after="160" w:line="259" w:lineRule="auto"/>
              <w:cnfStyle w:val="000000100000" w:firstRow="0" w:lastRow="0" w:firstColumn="0" w:lastColumn="0" w:oddVBand="0" w:evenVBand="0" w:oddHBand="1" w:evenHBand="0" w:firstRowFirstColumn="0" w:firstRowLastColumn="0" w:lastRowFirstColumn="0" w:lastRowLastColumn="0"/>
            </w:pPr>
            <w:r w:rsidRPr="00B662A7">
              <w:t>6</w:t>
            </w:r>
          </w:p>
        </w:tc>
        <w:tc>
          <w:tcPr>
            <w:tcW w:w="0" w:type="auto"/>
            <w:hideMark/>
          </w:tcPr>
          <w:p w14:paraId="1B4D5766" w14:textId="77777777" w:rsidR="00B662A7" w:rsidRPr="00B662A7" w:rsidRDefault="00B662A7" w:rsidP="00B662A7">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B662A7">
              <w:t>Containerise</w:t>
            </w:r>
            <w:proofErr w:type="spellEnd"/>
            <w:r w:rsidRPr="00B662A7">
              <w:t xml:space="preserve"> early; continuous integration testing from the first sprint</w:t>
            </w:r>
          </w:p>
        </w:tc>
      </w:tr>
      <w:tr w:rsidR="00B662A7" w:rsidRPr="00B662A7" w14:paraId="7E696387" w14:textId="77777777" w:rsidTr="00B662A7">
        <w:tc>
          <w:tcPr>
            <w:cnfStyle w:val="001000000000" w:firstRow="0" w:lastRow="0" w:firstColumn="1" w:lastColumn="0" w:oddVBand="0" w:evenVBand="0" w:oddHBand="0" w:evenHBand="0" w:firstRowFirstColumn="0" w:firstRowLastColumn="0" w:lastRowFirstColumn="0" w:lastRowLastColumn="0"/>
            <w:tcW w:w="0" w:type="auto"/>
            <w:hideMark/>
          </w:tcPr>
          <w:p w14:paraId="0F90B819" w14:textId="77777777" w:rsidR="00B662A7" w:rsidRPr="00B662A7" w:rsidRDefault="00B662A7" w:rsidP="00B662A7">
            <w:pPr>
              <w:spacing w:after="160" w:line="259" w:lineRule="auto"/>
            </w:pPr>
            <w:r w:rsidRPr="00B662A7">
              <w:t>R10</w:t>
            </w:r>
          </w:p>
        </w:tc>
        <w:tc>
          <w:tcPr>
            <w:tcW w:w="0" w:type="auto"/>
            <w:hideMark/>
          </w:tcPr>
          <w:p w14:paraId="3DF34012" w14:textId="77777777" w:rsidR="00B662A7" w:rsidRPr="00B662A7" w:rsidRDefault="00B662A7" w:rsidP="00B662A7">
            <w:pPr>
              <w:spacing w:after="160" w:line="259" w:lineRule="auto"/>
              <w:cnfStyle w:val="000000000000" w:firstRow="0" w:lastRow="0" w:firstColumn="0" w:lastColumn="0" w:oddVBand="0" w:evenVBand="0" w:oddHBand="0" w:evenHBand="0" w:firstRowFirstColumn="0" w:firstRowLastColumn="0" w:lastRowFirstColumn="0" w:lastRowLastColumn="0"/>
            </w:pPr>
            <w:r w:rsidRPr="00B662A7">
              <w:t>Model hallucination in generated questions or feedback</w:t>
            </w:r>
          </w:p>
        </w:tc>
        <w:tc>
          <w:tcPr>
            <w:tcW w:w="0" w:type="auto"/>
            <w:hideMark/>
          </w:tcPr>
          <w:p w14:paraId="37EDBF3B" w14:textId="77777777" w:rsidR="00B662A7" w:rsidRPr="00B662A7" w:rsidRDefault="00B662A7" w:rsidP="00B662A7">
            <w:pPr>
              <w:spacing w:after="160" w:line="259" w:lineRule="auto"/>
              <w:cnfStyle w:val="000000000000" w:firstRow="0" w:lastRow="0" w:firstColumn="0" w:lastColumn="0" w:oddVBand="0" w:evenVBand="0" w:oddHBand="0" w:evenHBand="0" w:firstRowFirstColumn="0" w:firstRowLastColumn="0" w:lastRowFirstColumn="0" w:lastRowLastColumn="0"/>
            </w:pPr>
            <w:r w:rsidRPr="00B662A7">
              <w:t>3</w:t>
            </w:r>
          </w:p>
        </w:tc>
        <w:tc>
          <w:tcPr>
            <w:tcW w:w="0" w:type="auto"/>
            <w:hideMark/>
          </w:tcPr>
          <w:p w14:paraId="36CDFD92" w14:textId="77777777" w:rsidR="00B662A7" w:rsidRPr="00B662A7" w:rsidRDefault="00B662A7" w:rsidP="00B662A7">
            <w:pPr>
              <w:spacing w:after="160" w:line="259" w:lineRule="auto"/>
              <w:cnfStyle w:val="000000000000" w:firstRow="0" w:lastRow="0" w:firstColumn="0" w:lastColumn="0" w:oddVBand="0" w:evenVBand="0" w:oddHBand="0" w:evenHBand="0" w:firstRowFirstColumn="0" w:firstRowLastColumn="0" w:lastRowFirstColumn="0" w:lastRowLastColumn="0"/>
            </w:pPr>
            <w:r w:rsidRPr="00B662A7">
              <w:t>4</w:t>
            </w:r>
          </w:p>
        </w:tc>
        <w:tc>
          <w:tcPr>
            <w:tcW w:w="0" w:type="auto"/>
            <w:hideMark/>
          </w:tcPr>
          <w:p w14:paraId="17859A4A" w14:textId="77777777" w:rsidR="00B662A7" w:rsidRPr="00B662A7" w:rsidRDefault="00B662A7" w:rsidP="00B662A7">
            <w:pPr>
              <w:spacing w:after="160" w:line="259" w:lineRule="auto"/>
              <w:cnfStyle w:val="000000000000" w:firstRow="0" w:lastRow="0" w:firstColumn="0" w:lastColumn="0" w:oddVBand="0" w:evenVBand="0" w:oddHBand="0" w:evenHBand="0" w:firstRowFirstColumn="0" w:firstRowLastColumn="0" w:lastRowFirstColumn="0" w:lastRowLastColumn="0"/>
            </w:pPr>
            <w:r w:rsidRPr="00B662A7">
              <w:t>12</w:t>
            </w:r>
          </w:p>
        </w:tc>
        <w:tc>
          <w:tcPr>
            <w:tcW w:w="0" w:type="auto"/>
            <w:hideMark/>
          </w:tcPr>
          <w:p w14:paraId="7B7CD0F6" w14:textId="77777777" w:rsidR="00B662A7" w:rsidRPr="00B662A7" w:rsidRDefault="00B662A7" w:rsidP="00B662A7">
            <w:pPr>
              <w:spacing w:after="160" w:line="259" w:lineRule="auto"/>
              <w:cnfStyle w:val="000000000000" w:firstRow="0" w:lastRow="0" w:firstColumn="0" w:lastColumn="0" w:oddVBand="0" w:evenVBand="0" w:oddHBand="0" w:evenHBand="0" w:firstRowFirstColumn="0" w:firstRowLastColumn="0" w:lastRowFirstColumn="0" w:lastRowLastColumn="0"/>
            </w:pPr>
            <w:r w:rsidRPr="00B662A7">
              <w:t>Retrieval grounding against a reference knowledge base; validation layer; expert review of sampled output</w:t>
            </w:r>
          </w:p>
        </w:tc>
      </w:tr>
    </w:tbl>
    <w:p w14:paraId="2C1C1D1E" w14:textId="77777777" w:rsidR="00B662A7" w:rsidRDefault="00B662A7" w:rsidP="00B662A7">
      <w:r w:rsidRPr="00B662A7">
        <w:rPr>
          <w:b/>
          <w:bCs/>
        </w:rPr>
        <w:t>Highest-severity risks (R2, R1)</w:t>
      </w:r>
      <w:r w:rsidRPr="00B662A7">
        <w:t xml:space="preserve"> both concern model capability and are managed by measuring and reporting performance rather than assuming it — consistent with the evaluation standard set in Section 2.11.</w:t>
      </w:r>
    </w:p>
    <w:p w14:paraId="74161DD9" w14:textId="77777777" w:rsidR="00B662A7" w:rsidRPr="00B662A7" w:rsidRDefault="00B662A7" w:rsidP="00B662A7"/>
    <w:p w14:paraId="4D95D11A" w14:textId="4E33D4E2" w:rsidR="00B662A7" w:rsidRPr="00B662A7" w:rsidRDefault="00B662A7" w:rsidP="00B662A7">
      <w:pPr>
        <w:pStyle w:val="Heading2"/>
      </w:pPr>
      <w:r w:rsidRPr="00B662A7">
        <w:lastRenderedPageBreak/>
        <w:t>3.3 SWOT Analysis</w:t>
      </w:r>
    </w:p>
    <w:tbl>
      <w:tblPr>
        <w:tblStyle w:val="GridTable4-Accent1"/>
        <w:tblW w:w="0" w:type="auto"/>
        <w:tblLook w:val="04A0" w:firstRow="1" w:lastRow="0" w:firstColumn="1" w:lastColumn="0" w:noHBand="0" w:noVBand="1"/>
      </w:tblPr>
      <w:tblGrid>
        <w:gridCol w:w="971"/>
        <w:gridCol w:w="4463"/>
        <w:gridCol w:w="3916"/>
      </w:tblGrid>
      <w:tr w:rsidR="00B662A7" w:rsidRPr="00B662A7" w14:paraId="5429E115" w14:textId="77777777" w:rsidTr="00B662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83BE0C" w14:textId="77777777" w:rsidR="00B662A7" w:rsidRPr="00B662A7" w:rsidRDefault="00B662A7" w:rsidP="00B662A7">
            <w:pPr>
              <w:spacing w:after="160" w:line="259" w:lineRule="auto"/>
            </w:pPr>
          </w:p>
        </w:tc>
        <w:tc>
          <w:tcPr>
            <w:tcW w:w="0" w:type="auto"/>
            <w:hideMark/>
          </w:tcPr>
          <w:p w14:paraId="641E7F8A" w14:textId="77777777" w:rsidR="00B662A7" w:rsidRPr="00B662A7" w:rsidRDefault="00B662A7" w:rsidP="00B662A7">
            <w:pPr>
              <w:spacing w:after="160" w:line="259" w:lineRule="auto"/>
              <w:cnfStyle w:val="100000000000" w:firstRow="1" w:lastRow="0" w:firstColumn="0" w:lastColumn="0" w:oddVBand="0" w:evenVBand="0" w:oddHBand="0" w:evenHBand="0" w:firstRowFirstColumn="0" w:firstRowLastColumn="0" w:lastRowFirstColumn="0" w:lastRowLastColumn="0"/>
            </w:pPr>
            <w:r w:rsidRPr="00B662A7">
              <w:t>Helpful</w:t>
            </w:r>
          </w:p>
        </w:tc>
        <w:tc>
          <w:tcPr>
            <w:tcW w:w="0" w:type="auto"/>
            <w:hideMark/>
          </w:tcPr>
          <w:p w14:paraId="010FBF48" w14:textId="77777777" w:rsidR="00B662A7" w:rsidRPr="00B662A7" w:rsidRDefault="00B662A7" w:rsidP="00B662A7">
            <w:pPr>
              <w:spacing w:after="160" w:line="259" w:lineRule="auto"/>
              <w:cnfStyle w:val="100000000000" w:firstRow="1" w:lastRow="0" w:firstColumn="0" w:lastColumn="0" w:oddVBand="0" w:evenVBand="0" w:oddHBand="0" w:evenHBand="0" w:firstRowFirstColumn="0" w:firstRowLastColumn="0" w:lastRowFirstColumn="0" w:lastRowLastColumn="0"/>
            </w:pPr>
            <w:r w:rsidRPr="00B662A7">
              <w:t>Harmful</w:t>
            </w:r>
          </w:p>
        </w:tc>
      </w:tr>
      <w:tr w:rsidR="00B662A7" w:rsidRPr="00B662A7" w14:paraId="55003671" w14:textId="77777777" w:rsidTr="00B662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ACB7BF" w14:textId="77777777" w:rsidR="00B662A7" w:rsidRPr="00B662A7" w:rsidRDefault="00B662A7" w:rsidP="00B662A7">
            <w:pPr>
              <w:spacing w:after="160" w:line="259" w:lineRule="auto"/>
            </w:pPr>
            <w:r w:rsidRPr="00B662A7">
              <w:t>Internal</w:t>
            </w:r>
          </w:p>
        </w:tc>
        <w:tc>
          <w:tcPr>
            <w:tcW w:w="0" w:type="auto"/>
            <w:hideMark/>
          </w:tcPr>
          <w:p w14:paraId="2E120CE1" w14:textId="77777777" w:rsidR="00B662A7" w:rsidRPr="00B662A7" w:rsidRDefault="00B662A7" w:rsidP="00B662A7">
            <w:pPr>
              <w:spacing w:after="160" w:line="259" w:lineRule="auto"/>
              <w:cnfStyle w:val="000000100000" w:firstRow="0" w:lastRow="0" w:firstColumn="0" w:lastColumn="0" w:oddVBand="0" w:evenVBand="0" w:oddHBand="1" w:evenHBand="0" w:firstRowFirstColumn="0" w:firstRowLastColumn="0" w:lastRowFirstColumn="0" w:lastRowLastColumn="0"/>
            </w:pPr>
            <w:r w:rsidRPr="00B662A7">
              <w:rPr>
                <w:b/>
                <w:bCs/>
              </w:rPr>
              <w:t>Strengths</w:t>
            </w:r>
            <w:r w:rsidRPr="00B662A7">
              <w:t> — No recurring API cost, enabling unlimited practice; privacy guaranteed by local architecture; domain-</w:t>
            </w:r>
            <w:proofErr w:type="spellStart"/>
            <w:r w:rsidRPr="00B662A7">
              <w:t>specialised</w:t>
            </w:r>
            <w:proofErr w:type="spellEnd"/>
            <w:r w:rsidRPr="00B662A7">
              <w:t xml:space="preserve"> fine-tuning rather than prompt-only steering; multimodal evaluation combining acoustic and semantic signals; bilingual English–Sinhala support; six-metric interpretable feedback; developer holds full model ownership</w:t>
            </w:r>
          </w:p>
        </w:tc>
        <w:tc>
          <w:tcPr>
            <w:tcW w:w="0" w:type="auto"/>
            <w:hideMark/>
          </w:tcPr>
          <w:p w14:paraId="0584DC33" w14:textId="77777777" w:rsidR="00B662A7" w:rsidRPr="00B662A7" w:rsidRDefault="00B662A7" w:rsidP="00B662A7">
            <w:pPr>
              <w:spacing w:after="160" w:line="259" w:lineRule="auto"/>
              <w:cnfStyle w:val="000000100000" w:firstRow="0" w:lastRow="0" w:firstColumn="0" w:lastColumn="0" w:oddVBand="0" w:evenVBand="0" w:oddHBand="1" w:evenHBand="0" w:firstRowFirstColumn="0" w:firstRowLastColumn="0" w:lastRowFirstColumn="0" w:lastRowLastColumn="0"/>
            </w:pPr>
            <w:r w:rsidRPr="00B662A7">
              <w:rPr>
                <w:b/>
                <w:bCs/>
              </w:rPr>
              <w:t>Weaknesses</w:t>
            </w:r>
            <w:r w:rsidRPr="00B662A7">
              <w:t xml:space="preserve"> — Local models are less capable than frontier commercial models; requires GPU hardware for deployment; dataset construction is </w:t>
            </w:r>
            <w:proofErr w:type="spellStart"/>
            <w:r w:rsidRPr="00B662A7">
              <w:t>labour-intensive</w:t>
            </w:r>
            <w:proofErr w:type="spellEnd"/>
            <w:r w:rsidRPr="00B662A7">
              <w:t>; single developer limits parallel workstreams; Sinhala resources are genuinely scarce; evaluation depends on expert rater availability</w:t>
            </w:r>
          </w:p>
        </w:tc>
      </w:tr>
      <w:tr w:rsidR="00B662A7" w:rsidRPr="00B662A7" w14:paraId="09CFF4BB" w14:textId="77777777" w:rsidTr="00B662A7">
        <w:tc>
          <w:tcPr>
            <w:cnfStyle w:val="001000000000" w:firstRow="0" w:lastRow="0" w:firstColumn="1" w:lastColumn="0" w:oddVBand="0" w:evenVBand="0" w:oddHBand="0" w:evenHBand="0" w:firstRowFirstColumn="0" w:firstRowLastColumn="0" w:lastRowFirstColumn="0" w:lastRowLastColumn="0"/>
            <w:tcW w:w="0" w:type="auto"/>
            <w:hideMark/>
          </w:tcPr>
          <w:p w14:paraId="04356372" w14:textId="77777777" w:rsidR="00B662A7" w:rsidRPr="00B662A7" w:rsidRDefault="00B662A7" w:rsidP="00B662A7">
            <w:pPr>
              <w:spacing w:after="160" w:line="259" w:lineRule="auto"/>
            </w:pPr>
            <w:r w:rsidRPr="00B662A7">
              <w:t>External</w:t>
            </w:r>
          </w:p>
        </w:tc>
        <w:tc>
          <w:tcPr>
            <w:tcW w:w="0" w:type="auto"/>
            <w:hideMark/>
          </w:tcPr>
          <w:p w14:paraId="0F34D074" w14:textId="77777777" w:rsidR="00B662A7" w:rsidRPr="00B662A7" w:rsidRDefault="00B662A7" w:rsidP="00B662A7">
            <w:pPr>
              <w:spacing w:after="160" w:line="259" w:lineRule="auto"/>
              <w:cnfStyle w:val="000000000000" w:firstRow="0" w:lastRow="0" w:firstColumn="0" w:lastColumn="0" w:oddVBand="0" w:evenVBand="0" w:oddHBand="0" w:evenHBand="0" w:firstRowFirstColumn="0" w:firstRowLastColumn="0" w:lastRowFirstColumn="0" w:lastRowLastColumn="0"/>
            </w:pPr>
            <w:r w:rsidRPr="00B662A7">
              <w:rPr>
                <w:b/>
                <w:bCs/>
              </w:rPr>
              <w:t>Opportunities</w:t>
            </w:r>
            <w:r w:rsidRPr="00B662A7">
              <w:t> — Growing Sri Lankan IT sector and graduate demand for interview practice; open-weights models improving rapidly; institutional demand for privacy-compliant AI; reusable research artefacts (SE interview dataset, evaluation method); extensible to other domains and languages</w:t>
            </w:r>
          </w:p>
        </w:tc>
        <w:tc>
          <w:tcPr>
            <w:tcW w:w="0" w:type="auto"/>
            <w:hideMark/>
          </w:tcPr>
          <w:p w14:paraId="782DA2EA" w14:textId="77777777" w:rsidR="00B662A7" w:rsidRPr="00B662A7" w:rsidRDefault="00B662A7" w:rsidP="00B662A7">
            <w:pPr>
              <w:spacing w:after="160" w:line="259" w:lineRule="auto"/>
              <w:cnfStyle w:val="000000000000" w:firstRow="0" w:lastRow="0" w:firstColumn="0" w:lastColumn="0" w:oddVBand="0" w:evenVBand="0" w:oddHBand="0" w:evenHBand="0" w:firstRowFirstColumn="0" w:firstRowLastColumn="0" w:lastRowFirstColumn="0" w:lastRowLastColumn="0"/>
            </w:pPr>
            <w:r w:rsidRPr="00B662A7">
              <w:rPr>
                <w:b/>
                <w:bCs/>
              </w:rPr>
              <w:t>Threats</w:t>
            </w:r>
            <w:r w:rsidRPr="00B662A7">
              <w:t xml:space="preserve"> — Commercial platforms may add equivalent features; rapid model turnover may date the fine-tuned model; frontier API prices may fall, weakening the cost argument; </w:t>
            </w:r>
            <w:proofErr w:type="spellStart"/>
            <w:r w:rsidRPr="00B662A7">
              <w:t>scepticism</w:t>
            </w:r>
            <w:proofErr w:type="spellEnd"/>
            <w:r w:rsidRPr="00B662A7">
              <w:t xml:space="preserve"> toward automated assessment validity; hardware requirements may limit adoption</w:t>
            </w:r>
          </w:p>
        </w:tc>
      </w:tr>
    </w:tbl>
    <w:p w14:paraId="410FF825" w14:textId="77777777" w:rsidR="00B662A7" w:rsidRDefault="00B662A7" w:rsidP="00B662A7">
      <w:pPr>
        <w:rPr>
          <w:b/>
          <w:bCs/>
        </w:rPr>
      </w:pPr>
    </w:p>
    <w:p w14:paraId="130CE8D7" w14:textId="77777777" w:rsidR="00B662A7" w:rsidRDefault="00B662A7" w:rsidP="00B662A7">
      <w:pPr>
        <w:rPr>
          <w:b/>
          <w:bCs/>
        </w:rPr>
      </w:pPr>
    </w:p>
    <w:p w14:paraId="3B9537B9" w14:textId="77777777" w:rsidR="00B662A7" w:rsidRDefault="00B662A7" w:rsidP="00B662A7">
      <w:pPr>
        <w:rPr>
          <w:b/>
          <w:bCs/>
        </w:rPr>
      </w:pPr>
    </w:p>
    <w:p w14:paraId="09EC5805" w14:textId="7664966E" w:rsidR="00B662A7" w:rsidRDefault="00B662A7" w:rsidP="00B662A7">
      <w:pPr>
        <w:pStyle w:val="Heading2"/>
      </w:pPr>
      <w:r w:rsidRPr="00B662A7">
        <w:t>3.4 PESTAL Analysis</w:t>
      </w:r>
    </w:p>
    <w:p w14:paraId="3FC676F4" w14:textId="77777777" w:rsidR="00B662A7" w:rsidRPr="00B662A7" w:rsidRDefault="00B662A7" w:rsidP="00B662A7"/>
    <w:p w14:paraId="4AF96021" w14:textId="77777777" w:rsidR="00B662A7" w:rsidRPr="00B662A7" w:rsidRDefault="00B662A7" w:rsidP="00B662A7">
      <w:r w:rsidRPr="00B662A7">
        <w:rPr>
          <w:b/>
          <w:bCs/>
        </w:rPr>
        <w:t>Political.</w:t>
      </w:r>
      <w:r w:rsidRPr="00B662A7">
        <w:t xml:space="preserve"> Sri Lankan national policy supports digital economy growth and IT-sector employment, aligning with a tool that improves graduate employability. Government interest in data sovereignty </w:t>
      </w:r>
      <w:proofErr w:type="spellStart"/>
      <w:r w:rsidRPr="00B662A7">
        <w:t>favours</w:t>
      </w:r>
      <w:proofErr w:type="spellEnd"/>
      <w:r w:rsidRPr="00B662A7">
        <w:t xml:space="preserve"> locally hosted AI over foreign cloud processing of citizen data.</w:t>
      </w:r>
    </w:p>
    <w:p w14:paraId="5BE9A130" w14:textId="77777777" w:rsidR="00B662A7" w:rsidRPr="00B662A7" w:rsidRDefault="00B662A7" w:rsidP="00B662A7">
      <w:r w:rsidRPr="00B662A7">
        <w:rPr>
          <w:b/>
          <w:bCs/>
        </w:rPr>
        <w:t>Economic.</w:t>
      </w:r>
      <w:r w:rsidRPr="00B662A7">
        <w:t xml:space="preserve"> Foreign-currency constraints and the cost of USD-denominated API subscriptions make a zero-marginal-cost local system materially more viable than a cloud-dependent alternative. Candidates are typically students or early-career job seekers with limited ability to pay, so the system must remain free at the point of use.</w:t>
      </w:r>
    </w:p>
    <w:p w14:paraId="2CD9880E" w14:textId="77777777" w:rsidR="00B662A7" w:rsidRPr="00B662A7" w:rsidRDefault="00B662A7" w:rsidP="00B662A7">
      <w:r w:rsidRPr="00B662A7">
        <w:rPr>
          <w:b/>
          <w:bCs/>
        </w:rPr>
        <w:t>Social.</w:t>
      </w:r>
      <w:r w:rsidRPr="00B662A7">
        <w:t xml:space="preserve"> English proficiency varies widely among Sri Lankan candidates, and interview anxiety is a </w:t>
      </w:r>
      <w:proofErr w:type="spellStart"/>
      <w:r w:rsidRPr="00B662A7">
        <w:t>recognised</w:t>
      </w:r>
      <w:proofErr w:type="spellEnd"/>
      <w:r w:rsidRPr="00B662A7">
        <w:t xml:space="preserve"> barrier. Sinhala support addresses genuine exclusion. </w:t>
      </w:r>
      <w:proofErr w:type="spellStart"/>
      <w:r w:rsidRPr="00B662A7">
        <w:t>Adeseye</w:t>
      </w:r>
      <w:proofErr w:type="spellEnd"/>
      <w:r w:rsidRPr="00B662A7">
        <w:t xml:space="preserve"> et al. observed that introverted participants preferred AI interviewers as less pressuring and more comfortable for sensitive discussion — a social benefit beyond convenience. Cultural attitudes to automated assessment require the system to be framed as practice, not judgement.</w:t>
      </w:r>
    </w:p>
    <w:p w14:paraId="30453DDB" w14:textId="77777777" w:rsidR="00B662A7" w:rsidRPr="00B662A7" w:rsidRDefault="00B662A7" w:rsidP="00B662A7">
      <w:r w:rsidRPr="00B662A7">
        <w:rPr>
          <w:b/>
          <w:bCs/>
        </w:rPr>
        <w:lastRenderedPageBreak/>
        <w:t>Technological.</w:t>
      </w:r>
      <w:r w:rsidRPr="00B662A7">
        <w:t xml:space="preserve"> Open-weights model quality, parameter-efficient fine-tuning, and efficient local inference runtimes have all matured to the point where this architecture is viable — a recent change. Countervailing factors are variable local internet and GPU availability, mitigated by local-first design.</w:t>
      </w:r>
    </w:p>
    <w:p w14:paraId="6B62B9F2" w14:textId="77777777" w:rsidR="00B662A7" w:rsidRPr="00B662A7" w:rsidRDefault="00B662A7" w:rsidP="00B662A7">
      <w:r w:rsidRPr="00B662A7">
        <w:rPr>
          <w:b/>
          <w:bCs/>
        </w:rPr>
        <w:t>Environmental.</w:t>
      </w:r>
      <w:r w:rsidRPr="00B662A7">
        <w:t xml:space="preserve"> Fine-tuning carries a measurable energy cost, but </w:t>
      </w:r>
      <w:proofErr w:type="spellStart"/>
      <w:r w:rsidRPr="00B662A7">
        <w:t>QLoRA's</w:t>
      </w:r>
      <w:proofErr w:type="spellEnd"/>
      <w:r w:rsidRPr="00B662A7">
        <w:t xml:space="preserve"> efficiency and the avoidance of repeated large-scale cloud inference reduce the lifetime footprint relative to an API-based equivalent. Training is a one-time cost </w:t>
      </w:r>
      <w:proofErr w:type="spellStart"/>
      <w:r w:rsidRPr="00B662A7">
        <w:t>amortised</w:t>
      </w:r>
      <w:proofErr w:type="spellEnd"/>
      <w:r w:rsidRPr="00B662A7">
        <w:t xml:space="preserve"> across unlimited local inference.</w:t>
      </w:r>
    </w:p>
    <w:p w14:paraId="45846C61" w14:textId="77777777" w:rsidR="00B662A7" w:rsidRDefault="00B662A7" w:rsidP="00B662A7">
      <w:r w:rsidRPr="00B662A7">
        <w:rPr>
          <w:b/>
          <w:bCs/>
        </w:rPr>
        <w:t>Legal.</w:t>
      </w:r>
      <w:r w:rsidRPr="00B662A7">
        <w:t xml:space="preserve"> Data-protection obligations under Sri Lanka's Personal Data Protection Act and comparable frameworks apply to CVs, voice recordings, and personal data. Local processing avoids cross-border transfer entirely. Open-weights model </w:t>
      </w:r>
      <w:proofErr w:type="spellStart"/>
      <w:r w:rsidRPr="00B662A7">
        <w:t>licences</w:t>
      </w:r>
      <w:proofErr w:type="spellEnd"/>
      <w:r w:rsidRPr="00B662A7">
        <w:t xml:space="preserve"> (Llama community </w:t>
      </w:r>
      <w:proofErr w:type="spellStart"/>
      <w:r w:rsidRPr="00B662A7">
        <w:t>licence</w:t>
      </w:r>
      <w:proofErr w:type="spellEnd"/>
      <w:r w:rsidRPr="00B662A7">
        <w:t xml:space="preserve">, Apache 2.0) permit research and derivative use, and </w:t>
      </w:r>
      <w:proofErr w:type="spellStart"/>
      <w:r w:rsidRPr="00B662A7">
        <w:t>licence</w:t>
      </w:r>
      <w:proofErr w:type="spellEnd"/>
      <w:r w:rsidRPr="00B662A7">
        <w:t xml:space="preserve"> compliance will be documented. Any training data sourced externally will be verified for permitted use, and the system's non-decisional positioning avoids employment-discrimination liability.</w:t>
      </w:r>
    </w:p>
    <w:p w14:paraId="7606EE19" w14:textId="77777777" w:rsidR="00B662A7" w:rsidRPr="00B662A7" w:rsidRDefault="00B662A7" w:rsidP="00B662A7"/>
    <w:p w14:paraId="043E9BA2" w14:textId="48B9572A" w:rsidR="00B662A7" w:rsidRPr="00B662A7" w:rsidRDefault="00B662A7" w:rsidP="00B662A7">
      <w:pPr>
        <w:pStyle w:val="Heading2"/>
      </w:pPr>
      <w:r w:rsidRPr="00B662A7">
        <w:t>3.5 Life Cycle Model</w:t>
      </w:r>
    </w:p>
    <w:p w14:paraId="70E559E2" w14:textId="77777777" w:rsidR="00B662A7" w:rsidRPr="00B662A7" w:rsidRDefault="00B662A7" w:rsidP="00B662A7">
      <w:r w:rsidRPr="00B662A7">
        <w:t xml:space="preserve">An </w:t>
      </w:r>
      <w:r w:rsidRPr="00B662A7">
        <w:rPr>
          <w:b/>
          <w:bCs/>
        </w:rPr>
        <w:t>Incremental–Iterative model with a research spike</w:t>
      </w:r>
      <w:r w:rsidRPr="00B662A7">
        <w:t xml:space="preserve"> is adopted, rather than Waterfall or pure Agile.</w:t>
      </w:r>
    </w:p>
    <w:p w14:paraId="29B6309C" w14:textId="77777777" w:rsidR="00B662A7" w:rsidRPr="00B662A7" w:rsidRDefault="00B662A7" w:rsidP="00B662A7">
      <w:r w:rsidRPr="00B662A7">
        <w:t>Waterfall is unsuitable because the central question — whether a fine-tuned local model matches a commercial baseline — cannot be answered at specification time; requirements for the model layer emerge from experimental results. Pure Agile is equally unsuitable because dataset construction and fine-tuning are long, non-divisible activities that resist sprint decomposition and cannot deliver working increments every two weeks.</w:t>
      </w:r>
    </w:p>
    <w:p w14:paraId="4D738DBD" w14:textId="77777777" w:rsidR="00B662A7" w:rsidRPr="00B662A7" w:rsidRDefault="00B662A7" w:rsidP="00B662A7">
      <w:r w:rsidRPr="00B662A7">
        <w:t xml:space="preserve">The adopted model therefore separates two tracks. The </w:t>
      </w:r>
      <w:r w:rsidRPr="00B662A7">
        <w:rPr>
          <w:b/>
          <w:bCs/>
        </w:rPr>
        <w:t>research track</w:t>
      </w:r>
      <w:r w:rsidRPr="00B662A7">
        <w:t xml:space="preserve"> runs as controlled experimental spikes: dataset construction, baseline measurement, fine-tuning runs, and comparative evaluation, each spike concluding with a measured go/no-go decision. The </w:t>
      </w:r>
      <w:r w:rsidRPr="00B662A7">
        <w:rPr>
          <w:b/>
          <w:bCs/>
        </w:rPr>
        <w:t>engineering track</w:t>
      </w:r>
      <w:r w:rsidRPr="00B662A7">
        <w:t xml:space="preserve"> runs as two-week incremental iterations, each delivering a working vertical slice (CV upload → question → voice answer → transcription → score → report), with the model layer initially stubbed by a baseline API and later swapped for the fine-tuned local model. This preserves an end-to-end demonstrable system throughout while insulating the schedule from experimental uncertainty. Continuous integration testing and Docker-based deployment apply from the first iteration, addressing risk R9.</w:t>
      </w:r>
    </w:p>
    <w:p w14:paraId="1E993052" w14:textId="77777777" w:rsidR="00B662A7" w:rsidRDefault="00B662A7" w:rsidP="00B662A7">
      <w:pPr>
        <w:rPr>
          <w:b/>
          <w:bCs/>
        </w:rPr>
      </w:pPr>
    </w:p>
    <w:p w14:paraId="651166EC" w14:textId="343F68F4" w:rsidR="00B662A7" w:rsidRPr="00B662A7" w:rsidRDefault="00B662A7" w:rsidP="00B662A7">
      <w:pPr>
        <w:pStyle w:val="Heading2"/>
      </w:pPr>
      <w:r w:rsidRPr="00B662A7">
        <w:t>3.</w:t>
      </w:r>
      <w:r>
        <w:t>6</w:t>
      </w:r>
      <w:r w:rsidRPr="00B662A7">
        <w:t xml:space="preserve"> Time Plan</w:t>
      </w:r>
    </w:p>
    <w:p w14:paraId="67A64EB6" w14:textId="77777777" w:rsidR="00B662A7" w:rsidRPr="00B662A7" w:rsidRDefault="00B662A7" w:rsidP="00B662A7">
      <w:r w:rsidRPr="00B662A7">
        <w:t>The plan spans 12 months in six phases. Dates are indicative from project commencement.</w:t>
      </w:r>
    </w:p>
    <w:tbl>
      <w:tblPr>
        <w:tblStyle w:val="GridTable4-Accent1"/>
        <w:tblW w:w="0" w:type="auto"/>
        <w:tblLook w:val="04A0" w:firstRow="1" w:lastRow="0" w:firstColumn="1" w:lastColumn="0" w:noHBand="0" w:noVBand="1"/>
      </w:tblPr>
      <w:tblGrid>
        <w:gridCol w:w="1674"/>
        <w:gridCol w:w="831"/>
        <w:gridCol w:w="4662"/>
        <w:gridCol w:w="2183"/>
      </w:tblGrid>
      <w:tr w:rsidR="00B662A7" w:rsidRPr="00B662A7" w14:paraId="794E9E91" w14:textId="77777777" w:rsidTr="00B662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269A4B" w14:textId="77777777" w:rsidR="00B662A7" w:rsidRPr="00B662A7" w:rsidRDefault="00B662A7" w:rsidP="00B662A7">
            <w:pPr>
              <w:spacing w:after="160" w:line="259" w:lineRule="auto"/>
            </w:pPr>
            <w:r w:rsidRPr="00B662A7">
              <w:t>Phase</w:t>
            </w:r>
          </w:p>
        </w:tc>
        <w:tc>
          <w:tcPr>
            <w:tcW w:w="0" w:type="auto"/>
            <w:hideMark/>
          </w:tcPr>
          <w:p w14:paraId="4DFA2AF4" w14:textId="77777777" w:rsidR="00B662A7" w:rsidRPr="00B662A7" w:rsidRDefault="00B662A7" w:rsidP="00B662A7">
            <w:pPr>
              <w:spacing w:after="160" w:line="259" w:lineRule="auto"/>
              <w:cnfStyle w:val="100000000000" w:firstRow="1" w:lastRow="0" w:firstColumn="0" w:lastColumn="0" w:oddVBand="0" w:evenVBand="0" w:oddHBand="0" w:evenHBand="0" w:firstRowFirstColumn="0" w:firstRowLastColumn="0" w:lastRowFirstColumn="0" w:lastRowLastColumn="0"/>
            </w:pPr>
            <w:r w:rsidRPr="00B662A7">
              <w:t>Weeks</w:t>
            </w:r>
          </w:p>
        </w:tc>
        <w:tc>
          <w:tcPr>
            <w:tcW w:w="0" w:type="auto"/>
            <w:hideMark/>
          </w:tcPr>
          <w:p w14:paraId="114EA849" w14:textId="77777777" w:rsidR="00B662A7" w:rsidRPr="00B662A7" w:rsidRDefault="00B662A7" w:rsidP="00B662A7">
            <w:pPr>
              <w:spacing w:after="160" w:line="259" w:lineRule="auto"/>
              <w:cnfStyle w:val="100000000000" w:firstRow="1" w:lastRow="0" w:firstColumn="0" w:lastColumn="0" w:oddVBand="0" w:evenVBand="0" w:oddHBand="0" w:evenHBand="0" w:firstRowFirstColumn="0" w:firstRowLastColumn="0" w:lastRowFirstColumn="0" w:lastRowLastColumn="0"/>
            </w:pPr>
            <w:r w:rsidRPr="00B662A7">
              <w:t>Activities</w:t>
            </w:r>
          </w:p>
        </w:tc>
        <w:tc>
          <w:tcPr>
            <w:tcW w:w="0" w:type="auto"/>
            <w:hideMark/>
          </w:tcPr>
          <w:p w14:paraId="119AC39A" w14:textId="77777777" w:rsidR="00B662A7" w:rsidRPr="00B662A7" w:rsidRDefault="00B662A7" w:rsidP="00B662A7">
            <w:pPr>
              <w:spacing w:after="160" w:line="259" w:lineRule="auto"/>
              <w:cnfStyle w:val="100000000000" w:firstRow="1" w:lastRow="0" w:firstColumn="0" w:lastColumn="0" w:oddVBand="0" w:evenVBand="0" w:oddHBand="0" w:evenHBand="0" w:firstRowFirstColumn="0" w:firstRowLastColumn="0" w:lastRowFirstColumn="0" w:lastRowLastColumn="0"/>
            </w:pPr>
            <w:r w:rsidRPr="00B662A7">
              <w:t>Deliverable</w:t>
            </w:r>
          </w:p>
        </w:tc>
      </w:tr>
      <w:tr w:rsidR="00B662A7" w:rsidRPr="00B662A7" w14:paraId="11B074CE" w14:textId="77777777" w:rsidTr="00B662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2626A5" w14:textId="77777777" w:rsidR="00B662A7" w:rsidRPr="00B662A7" w:rsidRDefault="00B662A7" w:rsidP="00B662A7">
            <w:pPr>
              <w:spacing w:after="160" w:line="259" w:lineRule="auto"/>
            </w:pPr>
            <w:r w:rsidRPr="00B662A7">
              <w:t>P1 – Research &amp; Planning</w:t>
            </w:r>
          </w:p>
        </w:tc>
        <w:tc>
          <w:tcPr>
            <w:tcW w:w="0" w:type="auto"/>
            <w:hideMark/>
          </w:tcPr>
          <w:p w14:paraId="4AA57F74" w14:textId="77777777" w:rsidR="00B662A7" w:rsidRPr="00B662A7" w:rsidRDefault="00B662A7" w:rsidP="00B662A7">
            <w:pPr>
              <w:spacing w:after="160" w:line="259" w:lineRule="auto"/>
              <w:cnfStyle w:val="000000100000" w:firstRow="0" w:lastRow="0" w:firstColumn="0" w:lastColumn="0" w:oddVBand="0" w:evenVBand="0" w:oddHBand="1" w:evenHBand="0" w:firstRowFirstColumn="0" w:firstRowLastColumn="0" w:lastRowFirstColumn="0" w:lastRowLastColumn="0"/>
            </w:pPr>
            <w:r w:rsidRPr="00B662A7">
              <w:t>1–6</w:t>
            </w:r>
          </w:p>
        </w:tc>
        <w:tc>
          <w:tcPr>
            <w:tcW w:w="0" w:type="auto"/>
            <w:hideMark/>
          </w:tcPr>
          <w:p w14:paraId="4A17541D" w14:textId="77777777" w:rsidR="00B662A7" w:rsidRPr="00B662A7" w:rsidRDefault="00B662A7" w:rsidP="00B662A7">
            <w:pPr>
              <w:spacing w:after="160" w:line="259" w:lineRule="auto"/>
              <w:cnfStyle w:val="000000100000" w:firstRow="0" w:lastRow="0" w:firstColumn="0" w:lastColumn="0" w:oddVBand="0" w:evenVBand="0" w:oddHBand="1" w:evenHBand="0" w:firstRowFirstColumn="0" w:firstRowLastColumn="0" w:lastRowFirstColumn="0" w:lastRowLastColumn="0"/>
            </w:pPr>
            <w:r w:rsidRPr="00B662A7">
              <w:t>Literature review; requirements elicitation; feasibility and risk analysis; technology selection; ethical approval submission</w:t>
            </w:r>
          </w:p>
        </w:tc>
        <w:tc>
          <w:tcPr>
            <w:tcW w:w="0" w:type="auto"/>
            <w:hideMark/>
          </w:tcPr>
          <w:p w14:paraId="7C02C79B" w14:textId="77777777" w:rsidR="00B662A7" w:rsidRPr="00B662A7" w:rsidRDefault="00B662A7" w:rsidP="00B662A7">
            <w:pPr>
              <w:spacing w:after="160" w:line="259" w:lineRule="auto"/>
              <w:cnfStyle w:val="000000100000" w:firstRow="0" w:lastRow="0" w:firstColumn="0" w:lastColumn="0" w:oddVBand="0" w:evenVBand="0" w:oddHBand="1" w:evenHBand="0" w:firstRowFirstColumn="0" w:firstRowLastColumn="0" w:lastRowFirstColumn="0" w:lastRowLastColumn="0"/>
            </w:pPr>
            <w:r w:rsidRPr="00B662A7">
              <w:t>Chapters 1–3; approved proposal</w:t>
            </w:r>
          </w:p>
        </w:tc>
      </w:tr>
      <w:tr w:rsidR="00B662A7" w:rsidRPr="00B662A7" w14:paraId="50C97B25" w14:textId="77777777" w:rsidTr="00B662A7">
        <w:tc>
          <w:tcPr>
            <w:cnfStyle w:val="001000000000" w:firstRow="0" w:lastRow="0" w:firstColumn="1" w:lastColumn="0" w:oddVBand="0" w:evenVBand="0" w:oddHBand="0" w:evenHBand="0" w:firstRowFirstColumn="0" w:firstRowLastColumn="0" w:lastRowFirstColumn="0" w:lastRowLastColumn="0"/>
            <w:tcW w:w="0" w:type="auto"/>
            <w:hideMark/>
          </w:tcPr>
          <w:p w14:paraId="397DC11A" w14:textId="77777777" w:rsidR="00B662A7" w:rsidRPr="00B662A7" w:rsidRDefault="00B662A7" w:rsidP="00B662A7">
            <w:pPr>
              <w:spacing w:after="160" w:line="259" w:lineRule="auto"/>
            </w:pPr>
            <w:r w:rsidRPr="00B662A7">
              <w:lastRenderedPageBreak/>
              <w:t>P2 – Dataset Engineering</w:t>
            </w:r>
          </w:p>
        </w:tc>
        <w:tc>
          <w:tcPr>
            <w:tcW w:w="0" w:type="auto"/>
            <w:hideMark/>
          </w:tcPr>
          <w:p w14:paraId="2865DA1D" w14:textId="77777777" w:rsidR="00B662A7" w:rsidRPr="00B662A7" w:rsidRDefault="00B662A7" w:rsidP="00B662A7">
            <w:pPr>
              <w:spacing w:after="160" w:line="259" w:lineRule="auto"/>
              <w:cnfStyle w:val="000000000000" w:firstRow="0" w:lastRow="0" w:firstColumn="0" w:lastColumn="0" w:oddVBand="0" w:evenVBand="0" w:oddHBand="0" w:evenHBand="0" w:firstRowFirstColumn="0" w:firstRowLastColumn="0" w:lastRowFirstColumn="0" w:lastRowLastColumn="0"/>
            </w:pPr>
            <w:r w:rsidRPr="00B662A7">
              <w:t>5–16</w:t>
            </w:r>
          </w:p>
        </w:tc>
        <w:tc>
          <w:tcPr>
            <w:tcW w:w="0" w:type="auto"/>
            <w:hideMark/>
          </w:tcPr>
          <w:p w14:paraId="666D51F1" w14:textId="77777777" w:rsidR="00B662A7" w:rsidRPr="00B662A7" w:rsidRDefault="00B662A7" w:rsidP="00B662A7">
            <w:pPr>
              <w:spacing w:after="160" w:line="259" w:lineRule="auto"/>
              <w:cnfStyle w:val="000000000000" w:firstRow="0" w:lastRow="0" w:firstColumn="0" w:lastColumn="0" w:oddVBand="0" w:evenVBand="0" w:oddHBand="0" w:evenHBand="0" w:firstRowFirstColumn="0" w:firstRowLastColumn="0" w:lastRowFirstColumn="0" w:lastRowLastColumn="0"/>
            </w:pPr>
            <w:r w:rsidRPr="00B662A7">
              <w:t>Corpus design across SE sub-disciplines; question–answer–rubric authoring; LLM-assisted generation with expert review; train/validation/test split</w:t>
            </w:r>
          </w:p>
        </w:tc>
        <w:tc>
          <w:tcPr>
            <w:tcW w:w="0" w:type="auto"/>
            <w:hideMark/>
          </w:tcPr>
          <w:p w14:paraId="0AED685D" w14:textId="77777777" w:rsidR="00B662A7" w:rsidRPr="00B662A7" w:rsidRDefault="00B662A7" w:rsidP="00B662A7">
            <w:pPr>
              <w:spacing w:after="160" w:line="259" w:lineRule="auto"/>
              <w:cnfStyle w:val="000000000000" w:firstRow="0" w:lastRow="0" w:firstColumn="0" w:lastColumn="0" w:oddVBand="0" w:evenVBand="0" w:oddHBand="0" w:evenHBand="0" w:firstRowFirstColumn="0" w:firstRowLastColumn="0" w:lastRowFirstColumn="0" w:lastRowLastColumn="0"/>
            </w:pPr>
            <w:r w:rsidRPr="00B662A7">
              <w:t>Curated instruction-tuning dataset (Objective 2)</w:t>
            </w:r>
          </w:p>
        </w:tc>
      </w:tr>
      <w:tr w:rsidR="00B662A7" w:rsidRPr="00B662A7" w14:paraId="71D2DE32" w14:textId="77777777" w:rsidTr="00B662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861F98" w14:textId="77777777" w:rsidR="00B662A7" w:rsidRPr="00B662A7" w:rsidRDefault="00B662A7" w:rsidP="00B662A7">
            <w:pPr>
              <w:spacing w:after="160" w:line="259" w:lineRule="auto"/>
            </w:pPr>
            <w:r w:rsidRPr="00B662A7">
              <w:t>P3 – System Foundation</w:t>
            </w:r>
          </w:p>
        </w:tc>
        <w:tc>
          <w:tcPr>
            <w:tcW w:w="0" w:type="auto"/>
            <w:hideMark/>
          </w:tcPr>
          <w:p w14:paraId="2076EC4D" w14:textId="77777777" w:rsidR="00B662A7" w:rsidRPr="00B662A7" w:rsidRDefault="00B662A7" w:rsidP="00B662A7">
            <w:pPr>
              <w:spacing w:after="160" w:line="259" w:lineRule="auto"/>
              <w:cnfStyle w:val="000000100000" w:firstRow="0" w:lastRow="0" w:firstColumn="0" w:lastColumn="0" w:oddVBand="0" w:evenVBand="0" w:oddHBand="1" w:evenHBand="0" w:firstRowFirstColumn="0" w:firstRowLastColumn="0" w:lastRowFirstColumn="0" w:lastRowLastColumn="0"/>
            </w:pPr>
            <w:r w:rsidRPr="00B662A7">
              <w:t>9–22</w:t>
            </w:r>
          </w:p>
        </w:tc>
        <w:tc>
          <w:tcPr>
            <w:tcW w:w="0" w:type="auto"/>
            <w:hideMark/>
          </w:tcPr>
          <w:p w14:paraId="0D5416E6" w14:textId="77777777" w:rsidR="00B662A7" w:rsidRPr="00B662A7" w:rsidRDefault="00B662A7" w:rsidP="00B662A7">
            <w:pPr>
              <w:spacing w:after="160" w:line="259" w:lineRule="auto"/>
              <w:cnfStyle w:val="000000100000" w:firstRow="0" w:lastRow="0" w:firstColumn="0" w:lastColumn="0" w:oddVBand="0" w:evenVBand="0" w:oddHBand="1" w:evenHBand="0" w:firstRowFirstColumn="0" w:firstRowLastColumn="0" w:lastRowFirstColumn="0" w:lastRowLastColumn="0"/>
            </w:pPr>
            <w:r w:rsidRPr="00B662A7">
              <w:t>Frontend, Node.js gateway, MySQL schema, Docker Compose; CV parsing and skill extraction; STT/TTS integration; acoustic feature pipeline; </w:t>
            </w:r>
            <w:r w:rsidRPr="00B662A7">
              <w:rPr>
                <w:b/>
                <w:bCs/>
              </w:rPr>
              <w:t>baseline-API interview loop</w:t>
            </w:r>
          </w:p>
        </w:tc>
        <w:tc>
          <w:tcPr>
            <w:tcW w:w="0" w:type="auto"/>
            <w:hideMark/>
          </w:tcPr>
          <w:p w14:paraId="6DFF2F9F" w14:textId="77777777" w:rsidR="00B662A7" w:rsidRPr="00B662A7" w:rsidRDefault="00B662A7" w:rsidP="00B662A7">
            <w:pPr>
              <w:spacing w:after="160" w:line="259" w:lineRule="auto"/>
              <w:cnfStyle w:val="000000100000" w:firstRow="0" w:lastRow="0" w:firstColumn="0" w:lastColumn="0" w:oddVBand="0" w:evenVBand="0" w:oddHBand="1" w:evenHBand="0" w:firstRowFirstColumn="0" w:firstRowLastColumn="0" w:lastRowFirstColumn="0" w:lastRowLastColumn="0"/>
            </w:pPr>
            <w:r w:rsidRPr="00B662A7">
              <w:t>Working end-to-end system on baseline model</w:t>
            </w:r>
          </w:p>
        </w:tc>
      </w:tr>
      <w:tr w:rsidR="00B662A7" w:rsidRPr="00B662A7" w14:paraId="4BEC968F" w14:textId="77777777" w:rsidTr="00B662A7">
        <w:tc>
          <w:tcPr>
            <w:cnfStyle w:val="001000000000" w:firstRow="0" w:lastRow="0" w:firstColumn="1" w:lastColumn="0" w:oddVBand="0" w:evenVBand="0" w:oddHBand="0" w:evenHBand="0" w:firstRowFirstColumn="0" w:firstRowLastColumn="0" w:lastRowFirstColumn="0" w:lastRowLastColumn="0"/>
            <w:tcW w:w="0" w:type="auto"/>
            <w:hideMark/>
          </w:tcPr>
          <w:p w14:paraId="41A312AF" w14:textId="77777777" w:rsidR="00B662A7" w:rsidRPr="00B662A7" w:rsidRDefault="00B662A7" w:rsidP="00B662A7">
            <w:pPr>
              <w:spacing w:after="160" w:line="259" w:lineRule="auto"/>
            </w:pPr>
            <w:r w:rsidRPr="00B662A7">
              <w:t>P4 – Model Development</w:t>
            </w:r>
          </w:p>
        </w:tc>
        <w:tc>
          <w:tcPr>
            <w:tcW w:w="0" w:type="auto"/>
            <w:hideMark/>
          </w:tcPr>
          <w:p w14:paraId="28109A6B" w14:textId="77777777" w:rsidR="00B662A7" w:rsidRPr="00B662A7" w:rsidRDefault="00B662A7" w:rsidP="00B662A7">
            <w:pPr>
              <w:spacing w:after="160" w:line="259" w:lineRule="auto"/>
              <w:cnfStyle w:val="000000000000" w:firstRow="0" w:lastRow="0" w:firstColumn="0" w:lastColumn="0" w:oddVBand="0" w:evenVBand="0" w:oddHBand="0" w:evenHBand="0" w:firstRowFirstColumn="0" w:firstRowLastColumn="0" w:lastRowFirstColumn="0" w:lastRowLastColumn="0"/>
            </w:pPr>
            <w:r w:rsidRPr="00B662A7">
              <w:t>15–30</w:t>
            </w:r>
          </w:p>
        </w:tc>
        <w:tc>
          <w:tcPr>
            <w:tcW w:w="0" w:type="auto"/>
            <w:hideMark/>
          </w:tcPr>
          <w:p w14:paraId="2000C25B" w14:textId="77777777" w:rsidR="00B662A7" w:rsidRPr="00B662A7" w:rsidRDefault="00B662A7" w:rsidP="00B662A7">
            <w:pPr>
              <w:spacing w:after="160" w:line="259" w:lineRule="auto"/>
              <w:cnfStyle w:val="000000000000" w:firstRow="0" w:lastRow="0" w:firstColumn="0" w:lastColumn="0" w:oddVBand="0" w:evenVBand="0" w:oddHBand="0" w:evenHBand="0" w:firstRowFirstColumn="0" w:firstRowLastColumn="0" w:lastRowFirstColumn="0" w:lastRowLastColumn="0"/>
            </w:pPr>
            <w:r w:rsidRPr="00B662A7">
              <w:t xml:space="preserve">Baseline benchmarking; </w:t>
            </w:r>
            <w:proofErr w:type="spellStart"/>
            <w:r w:rsidRPr="00B662A7">
              <w:t>QLoRA</w:t>
            </w:r>
            <w:proofErr w:type="spellEnd"/>
            <w:r w:rsidRPr="00B662A7">
              <w:t xml:space="preserve"> fine-tuning runs; semantic evaluation with FAISS; code-assessment pipeline (AST, static analysis, code models)</w:t>
            </w:r>
          </w:p>
        </w:tc>
        <w:tc>
          <w:tcPr>
            <w:tcW w:w="0" w:type="auto"/>
            <w:hideMark/>
          </w:tcPr>
          <w:p w14:paraId="582CDB79" w14:textId="77777777" w:rsidR="00B662A7" w:rsidRPr="00B662A7" w:rsidRDefault="00B662A7" w:rsidP="00B662A7">
            <w:pPr>
              <w:spacing w:after="160" w:line="259" w:lineRule="auto"/>
              <w:cnfStyle w:val="000000000000" w:firstRow="0" w:lastRow="0" w:firstColumn="0" w:lastColumn="0" w:oddVBand="0" w:evenVBand="0" w:oddHBand="0" w:evenHBand="0" w:firstRowFirstColumn="0" w:firstRowLastColumn="0" w:lastRowFirstColumn="0" w:lastRowLastColumn="0"/>
            </w:pPr>
            <w:r w:rsidRPr="00B662A7">
              <w:t>Fine-tuned model + evaluation components (Objectives 3–5)</w:t>
            </w:r>
          </w:p>
        </w:tc>
      </w:tr>
      <w:tr w:rsidR="00B662A7" w:rsidRPr="00B662A7" w14:paraId="66A54C2C" w14:textId="77777777" w:rsidTr="00B662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58D17A" w14:textId="77777777" w:rsidR="00B662A7" w:rsidRPr="00B662A7" w:rsidRDefault="00B662A7" w:rsidP="00B662A7">
            <w:pPr>
              <w:spacing w:after="160" w:line="259" w:lineRule="auto"/>
            </w:pPr>
            <w:r w:rsidRPr="00B662A7">
              <w:t>P5 – Integration</w:t>
            </w:r>
          </w:p>
        </w:tc>
        <w:tc>
          <w:tcPr>
            <w:tcW w:w="0" w:type="auto"/>
            <w:hideMark/>
          </w:tcPr>
          <w:p w14:paraId="406913E1" w14:textId="77777777" w:rsidR="00B662A7" w:rsidRPr="00B662A7" w:rsidRDefault="00B662A7" w:rsidP="00B662A7">
            <w:pPr>
              <w:spacing w:after="160" w:line="259" w:lineRule="auto"/>
              <w:cnfStyle w:val="000000100000" w:firstRow="0" w:lastRow="0" w:firstColumn="0" w:lastColumn="0" w:oddVBand="0" w:evenVBand="0" w:oddHBand="1" w:evenHBand="0" w:firstRowFirstColumn="0" w:firstRowLastColumn="0" w:lastRowFirstColumn="0" w:lastRowLastColumn="0"/>
            </w:pPr>
            <w:r w:rsidRPr="00B662A7">
              <w:t>27–38</w:t>
            </w:r>
          </w:p>
        </w:tc>
        <w:tc>
          <w:tcPr>
            <w:tcW w:w="0" w:type="auto"/>
            <w:hideMark/>
          </w:tcPr>
          <w:p w14:paraId="1A2C816C" w14:textId="77777777" w:rsidR="00B662A7" w:rsidRPr="00B662A7" w:rsidRDefault="00B662A7" w:rsidP="00B662A7">
            <w:pPr>
              <w:spacing w:after="160" w:line="259" w:lineRule="auto"/>
              <w:cnfStyle w:val="000000100000" w:firstRow="0" w:lastRow="0" w:firstColumn="0" w:lastColumn="0" w:oddVBand="0" w:evenVBand="0" w:oddHBand="1" w:evenHBand="0" w:firstRowFirstColumn="0" w:firstRowLastColumn="0" w:lastRowFirstColumn="0" w:lastRowLastColumn="0"/>
            </w:pPr>
            <w:r w:rsidRPr="00B662A7">
              <w:t xml:space="preserve">Multi-agent orchestration and adaptive difficulty; local model substitution; report generation; Sinhala pipeline; performance </w:t>
            </w:r>
            <w:proofErr w:type="spellStart"/>
            <w:r w:rsidRPr="00B662A7">
              <w:t>optimisation</w:t>
            </w:r>
            <w:proofErr w:type="spellEnd"/>
          </w:p>
        </w:tc>
        <w:tc>
          <w:tcPr>
            <w:tcW w:w="0" w:type="auto"/>
            <w:hideMark/>
          </w:tcPr>
          <w:p w14:paraId="386DC82E" w14:textId="77777777" w:rsidR="00B662A7" w:rsidRPr="00B662A7" w:rsidRDefault="00B662A7" w:rsidP="00B662A7">
            <w:pPr>
              <w:spacing w:after="160" w:line="259" w:lineRule="auto"/>
              <w:cnfStyle w:val="000000100000" w:firstRow="0" w:lastRow="0" w:firstColumn="0" w:lastColumn="0" w:oddVBand="0" w:evenVBand="0" w:oddHBand="1" w:evenHBand="0" w:firstRowFirstColumn="0" w:firstRowLastColumn="0" w:lastRowFirstColumn="0" w:lastRowLastColumn="0"/>
            </w:pPr>
            <w:r w:rsidRPr="00B662A7">
              <w:t>Complete integrated system (Objectives 6–8)</w:t>
            </w:r>
          </w:p>
        </w:tc>
      </w:tr>
      <w:tr w:rsidR="00B662A7" w:rsidRPr="00B662A7" w14:paraId="3E4BDC5D" w14:textId="77777777" w:rsidTr="00B662A7">
        <w:tc>
          <w:tcPr>
            <w:cnfStyle w:val="001000000000" w:firstRow="0" w:lastRow="0" w:firstColumn="1" w:lastColumn="0" w:oddVBand="0" w:evenVBand="0" w:oddHBand="0" w:evenHBand="0" w:firstRowFirstColumn="0" w:firstRowLastColumn="0" w:lastRowFirstColumn="0" w:lastRowLastColumn="0"/>
            <w:tcW w:w="0" w:type="auto"/>
            <w:hideMark/>
          </w:tcPr>
          <w:p w14:paraId="6E682E6A" w14:textId="77777777" w:rsidR="00B662A7" w:rsidRPr="00B662A7" w:rsidRDefault="00B662A7" w:rsidP="00B662A7">
            <w:pPr>
              <w:spacing w:after="160" w:line="259" w:lineRule="auto"/>
            </w:pPr>
            <w:r w:rsidRPr="00B662A7">
              <w:t>P6 – Evaluation &amp; Writing</w:t>
            </w:r>
          </w:p>
        </w:tc>
        <w:tc>
          <w:tcPr>
            <w:tcW w:w="0" w:type="auto"/>
            <w:hideMark/>
          </w:tcPr>
          <w:p w14:paraId="2DC99112" w14:textId="77777777" w:rsidR="00B662A7" w:rsidRPr="00B662A7" w:rsidRDefault="00B662A7" w:rsidP="00B662A7">
            <w:pPr>
              <w:spacing w:after="160" w:line="259" w:lineRule="auto"/>
              <w:cnfStyle w:val="000000000000" w:firstRow="0" w:lastRow="0" w:firstColumn="0" w:lastColumn="0" w:oddVBand="0" w:evenVBand="0" w:oddHBand="0" w:evenHBand="0" w:firstRowFirstColumn="0" w:firstRowLastColumn="0" w:lastRowFirstColumn="0" w:lastRowLastColumn="0"/>
            </w:pPr>
            <w:r w:rsidRPr="00B662A7">
              <w:t>34–48</w:t>
            </w:r>
          </w:p>
        </w:tc>
        <w:tc>
          <w:tcPr>
            <w:tcW w:w="0" w:type="auto"/>
            <w:hideMark/>
          </w:tcPr>
          <w:p w14:paraId="28CF1D0F" w14:textId="77777777" w:rsidR="00B662A7" w:rsidRPr="00B662A7" w:rsidRDefault="00B662A7" w:rsidP="00B662A7">
            <w:pPr>
              <w:spacing w:after="160" w:line="259" w:lineRule="auto"/>
              <w:cnfStyle w:val="000000000000" w:firstRow="0" w:lastRow="0" w:firstColumn="0" w:lastColumn="0" w:oddVBand="0" w:evenVBand="0" w:oddHBand="0" w:evenHBand="0" w:firstRowFirstColumn="0" w:firstRowLastColumn="0" w:lastRowFirstColumn="0" w:lastRowLastColumn="0"/>
            </w:pPr>
            <w:r w:rsidRPr="00B662A7">
              <w:t xml:space="preserve">Model metrics; baseline comparison; expert-rater and user studies; results analysis; Chapters 4–7; final </w:t>
            </w:r>
            <w:proofErr w:type="spellStart"/>
            <w:r w:rsidRPr="00B662A7">
              <w:t>defence</w:t>
            </w:r>
            <w:proofErr w:type="spellEnd"/>
          </w:p>
        </w:tc>
        <w:tc>
          <w:tcPr>
            <w:tcW w:w="0" w:type="auto"/>
            <w:hideMark/>
          </w:tcPr>
          <w:p w14:paraId="2C9A80CC" w14:textId="77777777" w:rsidR="00B662A7" w:rsidRPr="00B662A7" w:rsidRDefault="00B662A7" w:rsidP="00B662A7">
            <w:pPr>
              <w:spacing w:after="160" w:line="259" w:lineRule="auto"/>
              <w:cnfStyle w:val="000000000000" w:firstRow="0" w:lastRow="0" w:firstColumn="0" w:lastColumn="0" w:oddVBand="0" w:evenVBand="0" w:oddHBand="0" w:evenHBand="0" w:firstRowFirstColumn="0" w:firstRowLastColumn="0" w:lastRowFirstColumn="0" w:lastRowLastColumn="0"/>
            </w:pPr>
            <w:r w:rsidRPr="00B662A7">
              <w:t>Evaluated system + dissertation (Objective 9)</w:t>
            </w:r>
          </w:p>
        </w:tc>
      </w:tr>
    </w:tbl>
    <w:p w14:paraId="7F51B5D8" w14:textId="77777777" w:rsidR="00B662A7" w:rsidRPr="00B662A7" w:rsidRDefault="00B662A7" w:rsidP="00B662A7">
      <w:r w:rsidRPr="00B662A7">
        <w:rPr>
          <w:b/>
          <w:bCs/>
        </w:rPr>
        <w:t>Critical path.</w:t>
      </w:r>
      <w:r w:rsidRPr="00B662A7">
        <w:t xml:space="preserve"> P2 → P4 → P5 → P6. Dataset construction gates fine-tuning, which gates final integration and evaluation; delay in P2 propagates directly to submission. P2 therefore starts before P1 concludes and is protected against </w:t>
      </w:r>
      <w:proofErr w:type="spellStart"/>
      <w:r w:rsidRPr="00B662A7">
        <w:t>reprioritisation</w:t>
      </w:r>
      <w:proofErr w:type="spellEnd"/>
      <w:r w:rsidRPr="00B662A7">
        <w:t>.</w:t>
      </w:r>
    </w:p>
    <w:p w14:paraId="7CBA2C68" w14:textId="77777777" w:rsidR="00B662A7" w:rsidRPr="00B662A7" w:rsidRDefault="00B662A7" w:rsidP="00B662A7">
      <w:r w:rsidRPr="00B662A7">
        <w:rPr>
          <w:b/>
          <w:bCs/>
        </w:rPr>
        <w:t>Deliberate overlaps.</w:t>
      </w:r>
      <w:r w:rsidRPr="00B662A7">
        <w:t xml:space="preserve"> P3 proceeds in parallel with P2 because the engineering track is model-agnostic by design — the baseline-API stub decouples system development from experimental progress and guarantees a demonstrable system exists from week 22 regardless of fine-tuning outcomes.</w:t>
      </w:r>
    </w:p>
    <w:p w14:paraId="0D468540" w14:textId="77777777" w:rsidR="00B662A7" w:rsidRPr="00B662A7" w:rsidRDefault="00B662A7" w:rsidP="00B662A7">
      <w:r w:rsidRPr="00B662A7">
        <w:rPr>
          <w:b/>
          <w:bCs/>
        </w:rPr>
        <w:t>Contingency.</w:t>
      </w:r>
      <w:r w:rsidRPr="00B662A7">
        <w:t xml:space="preserve"> Four weeks of float are held in P6. Should R1 or R2 </w:t>
      </w:r>
      <w:proofErr w:type="spellStart"/>
      <w:r w:rsidRPr="00B662A7">
        <w:t>materialise</w:t>
      </w:r>
      <w:proofErr w:type="spellEnd"/>
      <w:r w:rsidRPr="00B662A7">
        <w:t xml:space="preserve">, the contingency plan is to report the negative comparative finding and retain the baseline model for affected functionality, preserving the research contribution without </w:t>
      </w:r>
      <w:proofErr w:type="spellStart"/>
      <w:r w:rsidRPr="00B662A7">
        <w:t>jeopardising</w:t>
      </w:r>
      <w:proofErr w:type="spellEnd"/>
      <w:r w:rsidRPr="00B662A7">
        <w:t xml:space="preserve"> delivery.</w:t>
      </w:r>
    </w:p>
    <w:p w14:paraId="65729847" w14:textId="77777777" w:rsidR="00B662A7" w:rsidRPr="00B662A7" w:rsidRDefault="00B662A7" w:rsidP="00B662A7">
      <w:r w:rsidRPr="00B662A7">
        <w:rPr>
          <w:b/>
          <w:bCs/>
        </w:rPr>
        <w:t>Milestones:</w:t>
      </w:r>
      <w:r w:rsidRPr="00B662A7">
        <w:t xml:space="preserve"> M1 proposal approved (</w:t>
      </w:r>
      <w:proofErr w:type="spellStart"/>
      <w:r w:rsidRPr="00B662A7">
        <w:t>wk</w:t>
      </w:r>
      <w:proofErr w:type="spellEnd"/>
      <w:r w:rsidRPr="00B662A7">
        <w:t xml:space="preserve"> </w:t>
      </w:r>
      <w:proofErr w:type="gramStart"/>
      <w:r w:rsidRPr="00B662A7">
        <w:t>6) ·</w:t>
      </w:r>
      <w:proofErr w:type="gramEnd"/>
      <w:r w:rsidRPr="00B662A7">
        <w:t xml:space="preserve"> M2 dataset complete (</w:t>
      </w:r>
      <w:proofErr w:type="spellStart"/>
      <w:r w:rsidRPr="00B662A7">
        <w:t>wk</w:t>
      </w:r>
      <w:proofErr w:type="spellEnd"/>
      <w:r w:rsidRPr="00B662A7">
        <w:t xml:space="preserve"> </w:t>
      </w:r>
      <w:proofErr w:type="gramStart"/>
      <w:r w:rsidRPr="00B662A7">
        <w:t>16) ·</w:t>
      </w:r>
      <w:proofErr w:type="gramEnd"/>
      <w:r w:rsidRPr="00B662A7">
        <w:t xml:space="preserve"> M3 end-to-end system on baseline (</w:t>
      </w:r>
      <w:proofErr w:type="spellStart"/>
      <w:r w:rsidRPr="00B662A7">
        <w:t>wk</w:t>
      </w:r>
      <w:proofErr w:type="spellEnd"/>
      <w:r w:rsidRPr="00B662A7">
        <w:t xml:space="preserve"> </w:t>
      </w:r>
      <w:proofErr w:type="gramStart"/>
      <w:r w:rsidRPr="00B662A7">
        <w:t>22) ·</w:t>
      </w:r>
      <w:proofErr w:type="gramEnd"/>
      <w:r w:rsidRPr="00B662A7">
        <w:t xml:space="preserve"> M4 fine-tuned model benchmarked (</w:t>
      </w:r>
      <w:proofErr w:type="spellStart"/>
      <w:r w:rsidRPr="00B662A7">
        <w:t>wk</w:t>
      </w:r>
      <w:proofErr w:type="spellEnd"/>
      <w:r w:rsidRPr="00B662A7">
        <w:t xml:space="preserve"> </w:t>
      </w:r>
      <w:proofErr w:type="gramStart"/>
      <w:r w:rsidRPr="00B662A7">
        <w:t>30) ·</w:t>
      </w:r>
      <w:proofErr w:type="gramEnd"/>
      <w:r w:rsidRPr="00B662A7">
        <w:t xml:space="preserve"> M5 full integration (</w:t>
      </w:r>
      <w:proofErr w:type="spellStart"/>
      <w:r w:rsidRPr="00B662A7">
        <w:t>wk</w:t>
      </w:r>
      <w:proofErr w:type="spellEnd"/>
      <w:r w:rsidRPr="00B662A7">
        <w:t xml:space="preserve"> </w:t>
      </w:r>
      <w:proofErr w:type="gramStart"/>
      <w:r w:rsidRPr="00B662A7">
        <w:t>38) ·</w:t>
      </w:r>
      <w:proofErr w:type="gramEnd"/>
      <w:r w:rsidRPr="00B662A7">
        <w:t xml:space="preserve"> M6 evaluation complete (</w:t>
      </w:r>
      <w:proofErr w:type="spellStart"/>
      <w:r w:rsidRPr="00B662A7">
        <w:t>wk</w:t>
      </w:r>
      <w:proofErr w:type="spellEnd"/>
      <w:r w:rsidRPr="00B662A7">
        <w:t xml:space="preserve"> </w:t>
      </w:r>
      <w:proofErr w:type="gramStart"/>
      <w:r w:rsidRPr="00B662A7">
        <w:t>44) ·</w:t>
      </w:r>
      <w:proofErr w:type="gramEnd"/>
      <w:r w:rsidRPr="00B662A7">
        <w:t xml:space="preserve"> M7 submission (</w:t>
      </w:r>
      <w:proofErr w:type="spellStart"/>
      <w:r w:rsidRPr="00B662A7">
        <w:t>wk</w:t>
      </w:r>
      <w:proofErr w:type="spellEnd"/>
      <w:r w:rsidRPr="00B662A7">
        <w:t xml:space="preserve"> 48)</w:t>
      </w:r>
    </w:p>
    <w:p w14:paraId="7727C071" w14:textId="77777777" w:rsidR="00D56AC2" w:rsidRDefault="00D56AC2"/>
    <w:p w14:paraId="165236A0" w14:textId="0DDEDA59" w:rsidR="00C001A5" w:rsidRDefault="00C001A5">
      <w:r>
        <w:t xml:space="preserve">Intro problem design method testing </w:t>
      </w:r>
    </w:p>
    <w:p w14:paraId="4B0E99A3" w14:textId="77777777" w:rsidR="00D56AC2" w:rsidRDefault="00D56AC2"/>
    <w:p w14:paraId="5BE81E42" w14:textId="339BBA40" w:rsidR="00D56AC2" w:rsidRDefault="00D56AC2" w:rsidP="00D56AC2">
      <w:pPr>
        <w:pStyle w:val="Heading1"/>
      </w:pPr>
      <w:r>
        <w:t xml:space="preserve"> </w:t>
      </w:r>
    </w:p>
    <w:sectPr w:rsidR="00D56A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0B1FC" w14:textId="77777777" w:rsidR="008D0563" w:rsidRDefault="008D0563">
      <w:pPr>
        <w:spacing w:after="0" w:line="240" w:lineRule="auto"/>
      </w:pPr>
      <w:r>
        <w:separator/>
      </w:r>
    </w:p>
  </w:endnote>
  <w:endnote w:type="continuationSeparator" w:id="0">
    <w:p w14:paraId="00D5ACF3" w14:textId="77777777" w:rsidR="008D0563" w:rsidRDefault="008D0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CE032" w14:textId="77777777" w:rsidR="003D022F" w:rsidRDefault="003D022F">
    <w:pPr>
      <w:pStyle w:val="Footer"/>
      <w:jc w:val="center"/>
    </w:pPr>
  </w:p>
  <w:p w14:paraId="28B1C903" w14:textId="77777777" w:rsidR="003D022F" w:rsidRDefault="003D02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2BEAC" w14:textId="77777777" w:rsidR="008D0563" w:rsidRDefault="008D0563">
      <w:pPr>
        <w:spacing w:after="0" w:line="240" w:lineRule="auto"/>
      </w:pPr>
      <w:r>
        <w:separator/>
      </w:r>
    </w:p>
  </w:footnote>
  <w:footnote w:type="continuationSeparator" w:id="0">
    <w:p w14:paraId="383A3AD1" w14:textId="77777777" w:rsidR="008D0563" w:rsidRDefault="008D0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01031" w14:textId="77777777" w:rsidR="003D022F" w:rsidRPr="00BB6105" w:rsidRDefault="003D022F" w:rsidP="003D022F">
    <w:pPr>
      <w:pStyle w:val="Header"/>
      <w:jc w:val="right"/>
      <w:rPr>
        <w:b/>
        <w:sz w:val="96"/>
        <w:szCs w:val="96"/>
      </w:rP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1033CD"/>
    <w:multiLevelType w:val="hybridMultilevel"/>
    <w:tmpl w:val="B8BEE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69B3F52"/>
    <w:multiLevelType w:val="multilevel"/>
    <w:tmpl w:val="F80EE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4196483">
    <w:abstractNumId w:val="1"/>
  </w:num>
  <w:num w:numId="2" w16cid:durableId="1697997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453"/>
    <w:rsid w:val="00086F3B"/>
    <w:rsid w:val="000C46ED"/>
    <w:rsid w:val="000D1453"/>
    <w:rsid w:val="001226B5"/>
    <w:rsid w:val="0014335B"/>
    <w:rsid w:val="0015739C"/>
    <w:rsid w:val="002D710E"/>
    <w:rsid w:val="003413EE"/>
    <w:rsid w:val="00353792"/>
    <w:rsid w:val="003D022F"/>
    <w:rsid w:val="005159AD"/>
    <w:rsid w:val="005A04DB"/>
    <w:rsid w:val="006B22B3"/>
    <w:rsid w:val="00876760"/>
    <w:rsid w:val="008B119C"/>
    <w:rsid w:val="008D0563"/>
    <w:rsid w:val="00AA0251"/>
    <w:rsid w:val="00B662A7"/>
    <w:rsid w:val="00C001A5"/>
    <w:rsid w:val="00C04192"/>
    <w:rsid w:val="00CF3A52"/>
    <w:rsid w:val="00D56AC2"/>
    <w:rsid w:val="00E47DCD"/>
    <w:rsid w:val="00E66738"/>
    <w:rsid w:val="00E95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9A3368"/>
  <w15:chartTrackingRefBased/>
  <w15:docId w15:val="{2E5622A0-BBB4-4797-854B-BEE3FC2DC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AC2"/>
    <w:pPr>
      <w:keepNext/>
      <w:keepLines/>
      <w:spacing w:before="240" w:after="0"/>
      <w:outlineLvl w:val="0"/>
    </w:pPr>
    <w:rPr>
      <w:rFonts w:asciiTheme="majorHAnsi" w:eastAsiaTheme="majorEastAsia" w:hAnsiTheme="majorHAnsi" w:cstheme="majorBidi"/>
      <w:b/>
      <w:color w:val="000000" w:themeColor="text1"/>
      <w:sz w:val="32"/>
      <w:szCs w:val="32"/>
    </w:rPr>
  </w:style>
  <w:style w:type="paragraph" w:styleId="Heading2">
    <w:name w:val="heading 2"/>
    <w:basedOn w:val="Normal"/>
    <w:next w:val="Normal"/>
    <w:link w:val="Heading2Char"/>
    <w:uiPriority w:val="9"/>
    <w:unhideWhenUsed/>
    <w:qFormat/>
    <w:rsid w:val="00E47DCD"/>
    <w:pPr>
      <w:keepNext/>
      <w:keepLines/>
      <w:spacing w:before="160" w:after="80" w:line="278" w:lineRule="auto"/>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662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E6673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AC2"/>
    <w:rPr>
      <w:rFonts w:asciiTheme="majorHAnsi" w:eastAsiaTheme="majorEastAsia" w:hAnsiTheme="majorHAnsi" w:cstheme="majorBidi"/>
      <w:b/>
      <w:color w:val="000000" w:themeColor="text1"/>
      <w:sz w:val="32"/>
      <w:szCs w:val="32"/>
    </w:rPr>
  </w:style>
  <w:style w:type="paragraph" w:styleId="TOCHeading">
    <w:name w:val="TOC Heading"/>
    <w:basedOn w:val="Heading1"/>
    <w:next w:val="Normal"/>
    <w:uiPriority w:val="39"/>
    <w:unhideWhenUsed/>
    <w:qFormat/>
    <w:rsid w:val="000D1453"/>
    <w:pPr>
      <w:outlineLvl w:val="9"/>
    </w:pPr>
  </w:style>
  <w:style w:type="paragraph" w:styleId="TOC1">
    <w:name w:val="toc 1"/>
    <w:basedOn w:val="Normal"/>
    <w:next w:val="Normal"/>
    <w:autoRedefine/>
    <w:uiPriority w:val="39"/>
    <w:unhideWhenUsed/>
    <w:rsid w:val="000D1453"/>
    <w:pPr>
      <w:spacing w:after="100"/>
    </w:pPr>
  </w:style>
  <w:style w:type="paragraph" w:styleId="TOC2">
    <w:name w:val="toc 2"/>
    <w:basedOn w:val="Normal"/>
    <w:next w:val="Normal"/>
    <w:autoRedefine/>
    <w:uiPriority w:val="39"/>
    <w:unhideWhenUsed/>
    <w:rsid w:val="000D1453"/>
    <w:pPr>
      <w:spacing w:after="100"/>
      <w:ind w:left="220"/>
    </w:pPr>
  </w:style>
  <w:style w:type="paragraph" w:styleId="TOC3">
    <w:name w:val="toc 3"/>
    <w:basedOn w:val="Normal"/>
    <w:next w:val="Normal"/>
    <w:autoRedefine/>
    <w:uiPriority w:val="39"/>
    <w:unhideWhenUsed/>
    <w:rsid w:val="000D1453"/>
    <w:pPr>
      <w:spacing w:after="100"/>
      <w:ind w:left="440"/>
    </w:pPr>
  </w:style>
  <w:style w:type="character" w:styleId="Hyperlink">
    <w:name w:val="Hyperlink"/>
    <w:basedOn w:val="DefaultParagraphFont"/>
    <w:uiPriority w:val="99"/>
    <w:unhideWhenUsed/>
    <w:rsid w:val="000D1453"/>
    <w:rPr>
      <w:color w:val="0563C1" w:themeColor="hyperlink"/>
      <w:u w:val="single"/>
    </w:rPr>
  </w:style>
  <w:style w:type="paragraph" w:styleId="Header">
    <w:name w:val="header"/>
    <w:basedOn w:val="Normal"/>
    <w:link w:val="HeaderChar"/>
    <w:uiPriority w:val="99"/>
    <w:unhideWhenUsed/>
    <w:rsid w:val="003D022F"/>
    <w:pPr>
      <w:tabs>
        <w:tab w:val="center" w:pos="4680"/>
        <w:tab w:val="right" w:pos="9360"/>
      </w:tabs>
      <w:spacing w:after="0" w:line="240" w:lineRule="auto"/>
    </w:pPr>
    <w:rPr>
      <w:rFonts w:ascii="Arial" w:hAnsi="Arial" w:cs="Arial"/>
      <w:sz w:val="24"/>
      <w:szCs w:val="24"/>
    </w:rPr>
  </w:style>
  <w:style w:type="character" w:customStyle="1" w:styleId="HeaderChar">
    <w:name w:val="Header Char"/>
    <w:basedOn w:val="DefaultParagraphFont"/>
    <w:link w:val="Header"/>
    <w:uiPriority w:val="99"/>
    <w:rsid w:val="003D022F"/>
    <w:rPr>
      <w:rFonts w:ascii="Arial" w:hAnsi="Arial" w:cs="Arial"/>
      <w:sz w:val="24"/>
      <w:szCs w:val="24"/>
    </w:rPr>
  </w:style>
  <w:style w:type="paragraph" w:styleId="Footer">
    <w:name w:val="footer"/>
    <w:basedOn w:val="Normal"/>
    <w:link w:val="FooterChar"/>
    <w:uiPriority w:val="99"/>
    <w:unhideWhenUsed/>
    <w:rsid w:val="003D022F"/>
    <w:pPr>
      <w:tabs>
        <w:tab w:val="center" w:pos="4680"/>
        <w:tab w:val="right" w:pos="9360"/>
      </w:tabs>
      <w:spacing w:after="0" w:line="240" w:lineRule="auto"/>
    </w:pPr>
    <w:rPr>
      <w:rFonts w:ascii="Arial" w:hAnsi="Arial" w:cs="Arial"/>
      <w:sz w:val="24"/>
      <w:szCs w:val="24"/>
    </w:rPr>
  </w:style>
  <w:style w:type="character" w:customStyle="1" w:styleId="FooterChar">
    <w:name w:val="Footer Char"/>
    <w:basedOn w:val="DefaultParagraphFont"/>
    <w:link w:val="Footer"/>
    <w:uiPriority w:val="99"/>
    <w:rsid w:val="003D022F"/>
    <w:rPr>
      <w:rFonts w:ascii="Arial" w:hAnsi="Arial" w:cs="Arial"/>
      <w:sz w:val="24"/>
      <w:szCs w:val="24"/>
    </w:rPr>
  </w:style>
  <w:style w:type="paragraph" w:styleId="BodyText">
    <w:name w:val="Body Text"/>
    <w:basedOn w:val="Normal"/>
    <w:link w:val="BodyTextChar"/>
    <w:uiPriority w:val="1"/>
    <w:unhideWhenUsed/>
    <w:qFormat/>
    <w:rsid w:val="003D022F"/>
    <w:pPr>
      <w:widowControl w:val="0"/>
      <w:spacing w:after="0" w:line="240" w:lineRule="auto"/>
      <w:ind w:left="100" w:hanging="360"/>
    </w:pPr>
    <w:rPr>
      <w:rFonts w:ascii="Calibri" w:eastAsia="Calibri" w:hAnsi="Calibri"/>
    </w:rPr>
  </w:style>
  <w:style w:type="character" w:customStyle="1" w:styleId="BodyTextChar">
    <w:name w:val="Body Text Char"/>
    <w:basedOn w:val="DefaultParagraphFont"/>
    <w:link w:val="BodyText"/>
    <w:uiPriority w:val="1"/>
    <w:rsid w:val="003D022F"/>
    <w:rPr>
      <w:rFonts w:ascii="Calibri" w:eastAsia="Calibri" w:hAnsi="Calibri"/>
    </w:rPr>
  </w:style>
  <w:style w:type="character" w:customStyle="1" w:styleId="Heading5Char">
    <w:name w:val="Heading 5 Char"/>
    <w:basedOn w:val="DefaultParagraphFont"/>
    <w:link w:val="Heading5"/>
    <w:uiPriority w:val="9"/>
    <w:semiHidden/>
    <w:rsid w:val="00E66738"/>
    <w:rPr>
      <w:rFonts w:asciiTheme="majorHAnsi" w:eastAsiaTheme="majorEastAsia" w:hAnsiTheme="majorHAnsi" w:cstheme="majorBidi"/>
      <w:color w:val="2E74B5" w:themeColor="accent1" w:themeShade="BF"/>
    </w:rPr>
  </w:style>
  <w:style w:type="character" w:customStyle="1" w:styleId="Heading2Char">
    <w:name w:val="Heading 2 Char"/>
    <w:basedOn w:val="DefaultParagraphFont"/>
    <w:link w:val="Heading2"/>
    <w:uiPriority w:val="9"/>
    <w:rsid w:val="00E47DCD"/>
    <w:rPr>
      <w:rFonts w:asciiTheme="majorHAnsi" w:eastAsiaTheme="majorEastAsia" w:hAnsiTheme="majorHAnsi" w:cstheme="majorBidi"/>
      <w:color w:val="2E74B5" w:themeColor="accent1" w:themeShade="BF"/>
      <w:kern w:val="2"/>
      <w:sz w:val="32"/>
      <w:szCs w:val="32"/>
      <w14:ligatures w14:val="standardContextual"/>
    </w:rPr>
  </w:style>
  <w:style w:type="table" w:styleId="GridTable4-Accent1">
    <w:name w:val="Grid Table 4 Accent 1"/>
    <w:basedOn w:val="TableNormal"/>
    <w:uiPriority w:val="49"/>
    <w:rsid w:val="00E47DC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Heading3Char">
    <w:name w:val="Heading 3 Char"/>
    <w:basedOn w:val="DefaultParagraphFont"/>
    <w:link w:val="Heading3"/>
    <w:uiPriority w:val="9"/>
    <w:semiHidden/>
    <w:rsid w:val="00B662A7"/>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E954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703</TotalTime>
  <Pages>20</Pages>
  <Words>5976</Words>
  <Characters>34069</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Gihan Herath</dc:creator>
  <cp:keywords/>
  <dc:description/>
  <cp:lastModifiedBy>Gihan Sanjeewa</cp:lastModifiedBy>
  <cp:revision>8</cp:revision>
  <dcterms:created xsi:type="dcterms:W3CDTF">2022-04-10T04:06:00Z</dcterms:created>
  <dcterms:modified xsi:type="dcterms:W3CDTF">2026-08-26T17:50:00Z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0f39a2bfa9d2c2c2c94ae702e8b37d62ac03765a97bf8a54700b2a78edf7bd77</vt:lpwstr>
  </property>
</Properties>
</file>