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5FE5" w14:textId="77777777" w:rsidR="001C5890" w:rsidRDefault="001C5890" w:rsidP="001C5890">
      <w:pPr>
        <w:jc w:val="center"/>
        <w:rPr>
          <w:sz w:val="56"/>
          <w:szCs w:val="56"/>
        </w:rPr>
      </w:pPr>
    </w:p>
    <w:p w14:paraId="172EB1C9" w14:textId="2731409D" w:rsidR="001C5890" w:rsidRDefault="00BD546D" w:rsidP="001C5890">
      <w:pPr>
        <w:jc w:val="center"/>
        <w:rPr>
          <w:sz w:val="56"/>
          <w:szCs w:val="56"/>
        </w:rPr>
      </w:pPr>
      <w:r>
        <w:rPr>
          <w:noProof/>
          <w:sz w:val="56"/>
          <w:szCs w:val="56"/>
        </w:rPr>
        <mc:AlternateContent>
          <mc:Choice Requires="wps">
            <w:drawing>
              <wp:anchor distT="0" distB="0" distL="114300" distR="114300" simplePos="0" relativeHeight="251659264" behindDoc="1" locked="0" layoutInCell="1" allowOverlap="1" wp14:anchorId="27889C88" wp14:editId="3B465CD7">
                <wp:simplePos x="0" y="0"/>
                <wp:positionH relativeFrom="column">
                  <wp:posOffset>263346</wp:posOffset>
                </wp:positionH>
                <wp:positionV relativeFrom="paragraph">
                  <wp:posOffset>271018</wp:posOffset>
                </wp:positionV>
                <wp:extent cx="5529783" cy="2018970"/>
                <wp:effectExtent l="0" t="0" r="13970" b="19685"/>
                <wp:wrapNone/>
                <wp:docPr id="1" name="Rectangle 1"/>
                <wp:cNvGraphicFramePr/>
                <a:graphic xmlns:a="http://schemas.openxmlformats.org/drawingml/2006/main">
                  <a:graphicData uri="http://schemas.microsoft.com/office/word/2010/wordprocessingShape">
                    <wps:wsp>
                      <wps:cNvSpPr/>
                      <wps:spPr>
                        <a:xfrm>
                          <a:off x="0" y="0"/>
                          <a:ext cx="5529783" cy="20189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5F07" id="Rectangle 1" o:spid="_x0000_s1026" style="position:absolute;margin-left:20.75pt;margin-top:21.35pt;width:435.4pt;height:15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" fillcolor="white [3201]" strokecolor="black [3200]" strokeweight="1pt"/>
            </w:pict>
          </mc:Fallback>
        </mc:AlternateContent>
      </w:r>
    </w:p>
    <w:p w14:paraId="5303C671" w14:textId="67F7F5C3" w:rsidR="00252495" w:rsidRPr="00E65966" w:rsidRDefault="001C5890" w:rsidP="001C5890">
      <w:pPr>
        <w:jc w:val="center"/>
        <w:rPr>
          <w:sz w:val="96"/>
          <w:szCs w:val="96"/>
        </w:rPr>
      </w:pPr>
      <w:r w:rsidRPr="00E65966">
        <w:rPr>
          <w:sz w:val="96"/>
          <w:szCs w:val="96"/>
        </w:rPr>
        <w:t>INFO 60</w:t>
      </w:r>
      <w:r w:rsidR="00653BED">
        <w:rPr>
          <w:sz w:val="96"/>
          <w:szCs w:val="96"/>
        </w:rPr>
        <w:t>08</w:t>
      </w:r>
      <w:r w:rsidRPr="00E65966">
        <w:rPr>
          <w:sz w:val="96"/>
          <w:szCs w:val="96"/>
        </w:rPr>
        <w:t xml:space="preserve"> -</w:t>
      </w:r>
      <w:r w:rsidR="00653BED">
        <w:rPr>
          <w:sz w:val="96"/>
          <w:szCs w:val="96"/>
        </w:rPr>
        <w:t xml:space="preserve"> S</w:t>
      </w:r>
      <w:r w:rsidRPr="00E65966">
        <w:rPr>
          <w:sz w:val="96"/>
          <w:szCs w:val="96"/>
        </w:rPr>
        <w:t xml:space="preserve">2023 </w:t>
      </w:r>
      <w:r w:rsidRPr="00E65966">
        <w:rPr>
          <w:sz w:val="72"/>
          <w:szCs w:val="72"/>
        </w:rPr>
        <w:t>Assignment 1</w:t>
      </w:r>
    </w:p>
    <w:p w14:paraId="1423EF4A" w14:textId="419FA441" w:rsidR="001C5890" w:rsidRDefault="001C5890" w:rsidP="001C5890">
      <w:pPr>
        <w:jc w:val="center"/>
        <w:rPr>
          <w:sz w:val="56"/>
          <w:szCs w:val="56"/>
        </w:rPr>
      </w:pPr>
    </w:p>
    <w:p w14:paraId="246D1833" w14:textId="296AE2BB" w:rsidR="001C5890" w:rsidRDefault="001C5890" w:rsidP="001C5890">
      <w:pPr>
        <w:jc w:val="center"/>
        <w:rPr>
          <w:sz w:val="56"/>
          <w:szCs w:val="56"/>
        </w:rPr>
      </w:pPr>
    </w:p>
    <w:p w14:paraId="0488E399" w14:textId="129018E3" w:rsidR="00E65966" w:rsidRDefault="00E65966" w:rsidP="001C5890">
      <w:pPr>
        <w:jc w:val="center"/>
        <w:rPr>
          <w:sz w:val="56"/>
          <w:szCs w:val="56"/>
        </w:rPr>
      </w:pPr>
    </w:p>
    <w:p w14:paraId="3D1767B3" w14:textId="77777777" w:rsidR="00E65966" w:rsidRDefault="00E65966" w:rsidP="001C5890">
      <w:pPr>
        <w:jc w:val="center"/>
        <w:rPr>
          <w:sz w:val="56"/>
          <w:szCs w:val="56"/>
        </w:rPr>
      </w:pPr>
    </w:p>
    <w:p w14:paraId="5B7A5221" w14:textId="77777777" w:rsidR="001C5890" w:rsidRDefault="001C5890" w:rsidP="001C5890">
      <w:pPr>
        <w:jc w:val="center"/>
        <w:rPr>
          <w:sz w:val="56"/>
          <w:szCs w:val="56"/>
        </w:rPr>
      </w:pPr>
    </w:p>
    <w:p w14:paraId="037C010E" w14:textId="5639943A" w:rsidR="001C5890" w:rsidRPr="001C5890" w:rsidRDefault="001C5890" w:rsidP="001C5890">
      <w:pPr>
        <w:jc w:val="center"/>
        <w:rPr>
          <w:sz w:val="32"/>
          <w:szCs w:val="32"/>
        </w:rPr>
      </w:pPr>
      <w:r w:rsidRPr="001C5890">
        <w:rPr>
          <w:sz w:val="32"/>
          <w:szCs w:val="32"/>
        </w:rPr>
        <w:t>Gihan Shamike Liyanage</w:t>
      </w:r>
    </w:p>
    <w:p w14:paraId="79F863F6" w14:textId="04D6FA4F" w:rsidR="001C5890" w:rsidRPr="001C5890" w:rsidRDefault="001C5890" w:rsidP="001C5890">
      <w:pPr>
        <w:jc w:val="center"/>
        <w:rPr>
          <w:sz w:val="32"/>
          <w:szCs w:val="32"/>
        </w:rPr>
      </w:pPr>
      <w:r w:rsidRPr="001C5890">
        <w:rPr>
          <w:sz w:val="32"/>
          <w:szCs w:val="32"/>
        </w:rPr>
        <w:t>1142109</w:t>
      </w:r>
    </w:p>
    <w:p w14:paraId="464D5309" w14:textId="333E7DF4" w:rsidR="001C5890" w:rsidRPr="001C5890" w:rsidRDefault="00653BED" w:rsidP="001C5890">
      <w:pPr>
        <w:jc w:val="center"/>
        <w:rPr>
          <w:sz w:val="32"/>
          <w:szCs w:val="32"/>
        </w:rPr>
      </w:pPr>
      <w:r>
        <w:rPr>
          <w:sz w:val="32"/>
          <w:szCs w:val="32"/>
        </w:rPr>
        <w:t>IT Auditing</w:t>
      </w:r>
    </w:p>
    <w:p w14:paraId="14369957" w14:textId="4726B2CD" w:rsidR="00E65966" w:rsidRDefault="00653BED" w:rsidP="001C5890">
      <w:pPr>
        <w:jc w:val="center"/>
        <w:rPr>
          <w:sz w:val="32"/>
          <w:szCs w:val="32"/>
        </w:rPr>
      </w:pPr>
      <w:r>
        <w:rPr>
          <w:sz w:val="32"/>
          <w:szCs w:val="32"/>
        </w:rPr>
        <w:t>18</w:t>
      </w:r>
      <w:r w:rsidR="001C5890" w:rsidRPr="001C5890">
        <w:rPr>
          <w:sz w:val="32"/>
          <w:szCs w:val="32"/>
        </w:rPr>
        <w:t>/0</w:t>
      </w:r>
      <w:r>
        <w:rPr>
          <w:sz w:val="32"/>
          <w:szCs w:val="32"/>
        </w:rPr>
        <w:t>5</w:t>
      </w:r>
      <w:r w:rsidR="001C5890" w:rsidRPr="001C5890">
        <w:rPr>
          <w:sz w:val="32"/>
          <w:szCs w:val="32"/>
        </w:rPr>
        <w:t>/2023</w:t>
      </w:r>
    </w:p>
    <w:p w14:paraId="4A2EE4F1" w14:textId="5018384A" w:rsidR="00E65966" w:rsidRDefault="00E65966" w:rsidP="00CC40D2">
      <w:pPr>
        <w:spacing w:line="276" w:lineRule="auto"/>
        <w:jc w:val="both"/>
        <w:rPr>
          <w:sz w:val="24"/>
          <w:szCs w:val="24"/>
        </w:rPr>
      </w:pPr>
      <w:r>
        <w:rPr>
          <w:sz w:val="32"/>
          <w:szCs w:val="32"/>
        </w:rPr>
        <w:br w:type="page"/>
      </w:r>
      <w:r w:rsidR="00CF543D" w:rsidRPr="00CF543D">
        <w:rPr>
          <w:sz w:val="24"/>
          <w:szCs w:val="24"/>
        </w:rPr>
        <w:lastRenderedPageBreak/>
        <w:t>The Sarbanes-Oxley Act (SOX) is a U.S. federal law that was enacted in 2002 in response to a series of major accounting scandals, including Enron and WorldCom. The primary objective of SOX is to enhance corporate governance, transparency, and accountability in publicly traded companies.</w:t>
      </w:r>
      <w:r w:rsidR="00CF543D">
        <w:rPr>
          <w:sz w:val="24"/>
          <w:szCs w:val="24"/>
        </w:rPr>
        <w:t xml:space="preserve"> </w:t>
      </w:r>
      <w:r w:rsidR="00CF543D" w:rsidRPr="00CF543D">
        <w:rPr>
          <w:sz w:val="24"/>
          <w:szCs w:val="24"/>
        </w:rPr>
        <w:t>The</w:t>
      </w:r>
      <w:r w:rsidR="00CF543D">
        <w:rPr>
          <w:sz w:val="24"/>
          <w:szCs w:val="24"/>
        </w:rPr>
        <w:t xml:space="preserve"> main objective</w:t>
      </w:r>
      <w:r w:rsidR="00CC40D2">
        <w:rPr>
          <w:sz w:val="24"/>
          <w:szCs w:val="24"/>
        </w:rPr>
        <w:t>s</w:t>
      </w:r>
      <w:r w:rsidR="00CF543D">
        <w:rPr>
          <w:sz w:val="24"/>
          <w:szCs w:val="24"/>
        </w:rPr>
        <w:t xml:space="preserve"> of</w:t>
      </w:r>
      <w:r w:rsidR="00CF543D" w:rsidRPr="00CF543D">
        <w:rPr>
          <w:sz w:val="24"/>
          <w:szCs w:val="24"/>
        </w:rPr>
        <w:t xml:space="preserve"> SOX </w:t>
      </w:r>
      <w:r w:rsidR="00CC40D2">
        <w:rPr>
          <w:sz w:val="24"/>
          <w:szCs w:val="24"/>
        </w:rPr>
        <w:t>are enhancing</w:t>
      </w:r>
      <w:r w:rsidR="00CF543D" w:rsidRPr="00CF543D">
        <w:rPr>
          <w:sz w:val="24"/>
          <w:szCs w:val="24"/>
        </w:rPr>
        <w:t xml:space="preserve"> openness, responsibility, and moral conduct in corporate financial reporting with the goal of regaining investor confidence. </w:t>
      </w:r>
      <w:r w:rsidR="00CC40D2" w:rsidRPr="00CC40D2">
        <w:rPr>
          <w:sz w:val="24"/>
          <w:szCs w:val="24"/>
        </w:rPr>
        <w:t xml:space="preserve">While it has increased the number of compliance regulations and costs for businesses, it has also enhanced financial reporting standards and raised awareness of business </w:t>
      </w:r>
      <w:r w:rsidR="00CC40D2" w:rsidRPr="00CC40D2">
        <w:rPr>
          <w:sz w:val="24"/>
          <w:szCs w:val="24"/>
        </w:rPr>
        <w:t>practices</w:t>
      </w:r>
      <w:r w:rsidR="00CC40D2" w:rsidRPr="00CC40D2">
        <w:rPr>
          <w:sz w:val="24"/>
          <w:szCs w:val="24"/>
        </w:rPr>
        <w:t>.</w:t>
      </w:r>
      <w:r w:rsidR="00CC40D2">
        <w:rPr>
          <w:sz w:val="24"/>
          <w:szCs w:val="24"/>
        </w:rPr>
        <w:t xml:space="preserve"> Therefore, </w:t>
      </w:r>
      <w:r w:rsidR="00CC40D2" w:rsidRPr="00CC40D2">
        <w:rPr>
          <w:sz w:val="24"/>
          <w:szCs w:val="24"/>
        </w:rPr>
        <w:t xml:space="preserve">I believe that the Sarbanes-Oxley Act (SOX) continues to have a positive impact in today's world. </w:t>
      </w:r>
    </w:p>
    <w:p w14:paraId="40598352" w14:textId="7EE0C809" w:rsidR="007F7A49" w:rsidRDefault="007F7A49" w:rsidP="00CC40D2">
      <w:pPr>
        <w:spacing w:line="276" w:lineRule="auto"/>
        <w:jc w:val="both"/>
        <w:rPr>
          <w:sz w:val="24"/>
          <w:szCs w:val="24"/>
        </w:rPr>
      </w:pPr>
      <w:r w:rsidRPr="007F7A49">
        <w:rPr>
          <w:sz w:val="24"/>
          <w:szCs w:val="24"/>
        </w:rPr>
        <w:t xml:space="preserve">Internal controls and financial reporting are now subject to tougher guidelines thanks to SOX. </w:t>
      </w:r>
      <w:r w:rsidRPr="007F7A49">
        <w:rPr>
          <w:sz w:val="24"/>
          <w:szCs w:val="24"/>
        </w:rPr>
        <w:t>Organizational</w:t>
      </w:r>
      <w:r w:rsidRPr="007F7A49">
        <w:rPr>
          <w:sz w:val="24"/>
          <w:szCs w:val="24"/>
        </w:rPr>
        <w:t xml:space="preserve"> accountability and transparency have improved </w:t>
      </w:r>
      <w:proofErr w:type="gramStart"/>
      <w:r w:rsidRPr="007F7A49">
        <w:rPr>
          <w:sz w:val="24"/>
          <w:szCs w:val="24"/>
        </w:rPr>
        <w:t>as a result of</w:t>
      </w:r>
      <w:proofErr w:type="gramEnd"/>
      <w:r w:rsidRPr="007F7A49">
        <w:rPr>
          <w:sz w:val="24"/>
          <w:szCs w:val="24"/>
        </w:rPr>
        <w:t xml:space="preserve"> SOX since top executives are now held accountable for upholding an effective internal control system and attesting to the truth of financial statements.</w:t>
      </w:r>
      <w:r>
        <w:rPr>
          <w:sz w:val="24"/>
          <w:szCs w:val="24"/>
        </w:rPr>
        <w:t xml:space="preserve"> Other than that, </w:t>
      </w:r>
      <w:r w:rsidR="00325203">
        <w:rPr>
          <w:sz w:val="24"/>
          <w:szCs w:val="24"/>
        </w:rPr>
        <w:t>f</w:t>
      </w:r>
      <w:r w:rsidRPr="007F7A49">
        <w:rPr>
          <w:sz w:val="24"/>
          <w:szCs w:val="24"/>
        </w:rPr>
        <w:t>or whistleblowers who report fraud</w:t>
      </w:r>
      <w:r w:rsidR="00325203">
        <w:rPr>
          <w:sz w:val="24"/>
          <w:szCs w:val="24"/>
        </w:rPr>
        <w:t>s</w:t>
      </w:r>
      <w:r w:rsidRPr="007F7A49">
        <w:rPr>
          <w:sz w:val="24"/>
          <w:szCs w:val="24"/>
        </w:rPr>
        <w:t xml:space="preserve"> or </w:t>
      </w:r>
      <w:r w:rsidRPr="007F7A49">
        <w:rPr>
          <w:sz w:val="24"/>
          <w:szCs w:val="24"/>
        </w:rPr>
        <w:t>misbehavior</w:t>
      </w:r>
      <w:r w:rsidR="00325203">
        <w:rPr>
          <w:sz w:val="24"/>
          <w:szCs w:val="24"/>
        </w:rPr>
        <w:t>s</w:t>
      </w:r>
      <w:r w:rsidRPr="007F7A49">
        <w:rPr>
          <w:sz w:val="24"/>
          <w:szCs w:val="24"/>
        </w:rPr>
        <w:t>, SOX increased</w:t>
      </w:r>
      <w:r w:rsidR="00325203">
        <w:rPr>
          <w:sz w:val="24"/>
          <w:szCs w:val="24"/>
        </w:rPr>
        <w:t xml:space="preserve"> their</w:t>
      </w:r>
      <w:r w:rsidRPr="007F7A49">
        <w:rPr>
          <w:sz w:val="24"/>
          <w:szCs w:val="24"/>
        </w:rPr>
        <w:t xml:space="preserve"> job protection. This has prompted staff members to speak up about wrongdoing within their </w:t>
      </w:r>
      <w:r w:rsidR="00325203" w:rsidRPr="007F7A49">
        <w:rPr>
          <w:sz w:val="24"/>
          <w:szCs w:val="24"/>
        </w:rPr>
        <w:t>organizations</w:t>
      </w:r>
      <w:r w:rsidRPr="007F7A49">
        <w:rPr>
          <w:sz w:val="24"/>
          <w:szCs w:val="24"/>
        </w:rPr>
        <w:t>, enabling the identification and stoppage of fraudulent activity.</w:t>
      </w:r>
      <w:r w:rsidR="00DB2598">
        <w:rPr>
          <w:sz w:val="24"/>
          <w:szCs w:val="24"/>
        </w:rPr>
        <w:t xml:space="preserve"> </w:t>
      </w:r>
    </w:p>
    <w:p w14:paraId="7FC1AEAE" w14:textId="1B657E3E" w:rsidR="00B64F59" w:rsidRDefault="00CB6FBA" w:rsidP="00CC40D2">
      <w:pPr>
        <w:spacing w:line="276" w:lineRule="auto"/>
        <w:jc w:val="both"/>
        <w:rPr>
          <w:sz w:val="24"/>
          <w:szCs w:val="24"/>
        </w:rPr>
      </w:pPr>
      <w:r w:rsidRPr="00CB6FBA">
        <w:rPr>
          <w:sz w:val="24"/>
          <w:szCs w:val="24"/>
        </w:rPr>
        <w:t>Article</w:t>
      </w:r>
      <w:r>
        <w:rPr>
          <w:sz w:val="24"/>
          <w:szCs w:val="24"/>
        </w:rPr>
        <w:t xml:space="preserve"> 1</w:t>
      </w:r>
      <w:r w:rsidRPr="00CB6FBA">
        <w:rPr>
          <w:sz w:val="24"/>
          <w:szCs w:val="24"/>
        </w:rPr>
        <w:t xml:space="preserve"> mentions that the costs of complying with SOX have been decreasing over time.</w:t>
      </w:r>
      <w:r>
        <w:rPr>
          <w:sz w:val="24"/>
          <w:szCs w:val="24"/>
        </w:rPr>
        <w:t xml:space="preserve"> </w:t>
      </w:r>
      <w:r w:rsidRPr="00CB6FBA">
        <w:rPr>
          <w:sz w:val="24"/>
          <w:szCs w:val="24"/>
        </w:rPr>
        <w:t>This indicates that companies have become more efficient in implementing SOX requirements, leading to cost savings.</w:t>
      </w:r>
      <w:r>
        <w:rPr>
          <w:sz w:val="24"/>
          <w:szCs w:val="24"/>
        </w:rPr>
        <w:t xml:space="preserve"> </w:t>
      </w:r>
      <w:r w:rsidR="00B809DA">
        <w:rPr>
          <w:sz w:val="24"/>
          <w:szCs w:val="24"/>
        </w:rPr>
        <w:t>Also,</w:t>
      </w:r>
      <w:r>
        <w:rPr>
          <w:sz w:val="24"/>
          <w:szCs w:val="24"/>
        </w:rPr>
        <w:t xml:space="preserve"> it</w:t>
      </w:r>
      <w:r w:rsidRPr="00CB6FBA">
        <w:rPr>
          <w:sz w:val="24"/>
          <w:szCs w:val="24"/>
        </w:rPr>
        <w:t xml:space="preserve"> mentions a study by economists Zingales, Dyck, and Morse, which found that after the enactment of SOX, the proportion of serious corporate frauds discovered by auditors and the SEC increased significantly. </w:t>
      </w:r>
      <w:r>
        <w:rPr>
          <w:sz w:val="24"/>
          <w:szCs w:val="24"/>
        </w:rPr>
        <w:t>Apart from that t</w:t>
      </w:r>
      <w:r w:rsidRPr="00CB6FBA">
        <w:rPr>
          <w:sz w:val="24"/>
          <w:szCs w:val="24"/>
        </w:rPr>
        <w:t>he</w:t>
      </w:r>
      <w:r w:rsidR="00B809DA">
        <w:rPr>
          <w:sz w:val="24"/>
          <w:szCs w:val="24"/>
        </w:rPr>
        <w:t xml:space="preserve"> same</w:t>
      </w:r>
      <w:r w:rsidRPr="00CB6FBA">
        <w:rPr>
          <w:sz w:val="24"/>
          <w:szCs w:val="24"/>
        </w:rPr>
        <w:t xml:space="preserve"> study by Zingales, Dyck, and Morse found that the role of auditors in detecting corporate fraud increased significantly after the implementation of SOX. The frequency of auditors' detections quadrupled, suggesting that the act has had a positive impact on auditors' performance and their ability to uncover fraudulent activities.</w:t>
      </w:r>
    </w:p>
    <w:p w14:paraId="6515544B" w14:textId="242A0463" w:rsidR="00B64F59" w:rsidRDefault="00B509D1" w:rsidP="00CC40D2">
      <w:pPr>
        <w:spacing w:line="276" w:lineRule="auto"/>
        <w:jc w:val="both"/>
        <w:rPr>
          <w:sz w:val="24"/>
          <w:szCs w:val="24"/>
        </w:rPr>
      </w:pPr>
      <w:r>
        <w:rPr>
          <w:sz w:val="24"/>
          <w:szCs w:val="24"/>
        </w:rPr>
        <w:t xml:space="preserve">Article 2 </w:t>
      </w:r>
      <w:r w:rsidRPr="00B509D1">
        <w:rPr>
          <w:sz w:val="24"/>
          <w:szCs w:val="24"/>
        </w:rPr>
        <w:t>demonstrates</w:t>
      </w:r>
      <w:r w:rsidRPr="00B509D1">
        <w:rPr>
          <w:sz w:val="24"/>
          <w:szCs w:val="24"/>
        </w:rPr>
        <w:t xml:space="preserve"> the fraudulent practices carried out by Elizabeth Holmes and Theranos</w:t>
      </w:r>
      <w:r>
        <w:rPr>
          <w:sz w:val="24"/>
          <w:szCs w:val="24"/>
        </w:rPr>
        <w:t xml:space="preserve">, </w:t>
      </w:r>
      <w:r w:rsidRPr="00B509D1">
        <w:rPr>
          <w:sz w:val="24"/>
          <w:szCs w:val="24"/>
        </w:rPr>
        <w:t xml:space="preserve">as well as the legal consequences she faced </w:t>
      </w:r>
      <w:proofErr w:type="gramStart"/>
      <w:r w:rsidRPr="00B509D1">
        <w:rPr>
          <w:sz w:val="24"/>
          <w:szCs w:val="24"/>
        </w:rPr>
        <w:t>as a result of</w:t>
      </w:r>
      <w:proofErr w:type="gramEnd"/>
      <w:r w:rsidRPr="00B509D1">
        <w:rPr>
          <w:sz w:val="24"/>
          <w:szCs w:val="24"/>
        </w:rPr>
        <w:t xml:space="preserve"> her actions.</w:t>
      </w:r>
      <w:r w:rsidR="00754B08">
        <w:rPr>
          <w:sz w:val="24"/>
          <w:szCs w:val="24"/>
        </w:rPr>
        <w:t xml:space="preserve">  </w:t>
      </w:r>
      <w:r w:rsidR="00D60F8B">
        <w:rPr>
          <w:sz w:val="24"/>
          <w:szCs w:val="24"/>
        </w:rPr>
        <w:t xml:space="preserve">Furthermore </w:t>
      </w:r>
      <w:r w:rsidR="00754B08">
        <w:rPr>
          <w:sz w:val="24"/>
          <w:szCs w:val="24"/>
        </w:rPr>
        <w:t xml:space="preserve">Article 3 mentioned that </w:t>
      </w:r>
      <w:proofErr w:type="gramStart"/>
      <w:r w:rsidR="00754B08" w:rsidRPr="00754B08">
        <w:rPr>
          <w:sz w:val="24"/>
          <w:szCs w:val="24"/>
        </w:rPr>
        <w:t>Sarbanes</w:t>
      </w:r>
      <w:proofErr w:type="gramEnd"/>
      <w:r w:rsidR="00754B08" w:rsidRPr="00754B08">
        <w:rPr>
          <w:sz w:val="24"/>
          <w:szCs w:val="24"/>
        </w:rPr>
        <w:t>-Oxley Act requires chief executives and chief financial officers to personally certify the accuracy of financial statements. This provision emphasizes individual accountability</w:t>
      </w:r>
      <w:r w:rsidR="00754B08">
        <w:rPr>
          <w:sz w:val="24"/>
          <w:szCs w:val="24"/>
        </w:rPr>
        <w:t xml:space="preserve"> which is a key element of SOX</w:t>
      </w:r>
      <w:r w:rsidR="00754B08" w:rsidRPr="00754B08">
        <w:rPr>
          <w:sz w:val="24"/>
          <w:szCs w:val="24"/>
        </w:rPr>
        <w:t>.</w:t>
      </w:r>
      <w:r w:rsidR="007E349D">
        <w:rPr>
          <w:sz w:val="24"/>
          <w:szCs w:val="24"/>
        </w:rPr>
        <w:t xml:space="preserve"> </w:t>
      </w:r>
      <w:r w:rsidR="007E349D" w:rsidRPr="007E349D">
        <w:rPr>
          <w:sz w:val="24"/>
          <w:szCs w:val="24"/>
        </w:rPr>
        <w:t>The article mentions examples such as Valeant's restatement of $58 million and Monsanto's restatement of $48 million. This suggests that the restatement process has become more standardized and transparent.</w:t>
      </w:r>
    </w:p>
    <w:p w14:paraId="50D1F795" w14:textId="6EBB1B77" w:rsidR="00527592" w:rsidRDefault="00B64F59" w:rsidP="00CC40D2">
      <w:pPr>
        <w:spacing w:line="276" w:lineRule="auto"/>
        <w:jc w:val="both"/>
        <w:rPr>
          <w:sz w:val="24"/>
          <w:szCs w:val="24"/>
        </w:rPr>
      </w:pPr>
      <w:r>
        <w:rPr>
          <w:sz w:val="24"/>
          <w:szCs w:val="24"/>
        </w:rPr>
        <w:t>Finally</w:t>
      </w:r>
      <w:r w:rsidR="00255358">
        <w:rPr>
          <w:sz w:val="24"/>
          <w:szCs w:val="24"/>
        </w:rPr>
        <w:t>,</w:t>
      </w:r>
      <w:r>
        <w:rPr>
          <w:sz w:val="24"/>
          <w:szCs w:val="24"/>
        </w:rPr>
        <w:t xml:space="preserve"> I need to mention that e</w:t>
      </w:r>
      <w:r w:rsidRPr="00B64F59">
        <w:rPr>
          <w:sz w:val="24"/>
          <w:szCs w:val="24"/>
        </w:rPr>
        <w:t>ven though</w:t>
      </w:r>
      <w:r w:rsidRPr="00B64F59">
        <w:rPr>
          <w:sz w:val="24"/>
          <w:szCs w:val="24"/>
        </w:rPr>
        <w:t xml:space="preserve"> the difficulties and </w:t>
      </w:r>
      <w:r w:rsidRPr="00B64F59">
        <w:rPr>
          <w:sz w:val="24"/>
          <w:szCs w:val="24"/>
        </w:rPr>
        <w:t>criticisms</w:t>
      </w:r>
      <w:r w:rsidRPr="00B64F59">
        <w:rPr>
          <w:sz w:val="24"/>
          <w:szCs w:val="24"/>
        </w:rPr>
        <w:t xml:space="preserve"> of SOX, including the expense of compliance and potential effects on risk-taking, </w:t>
      </w:r>
      <w:r w:rsidR="007E349D" w:rsidRPr="00CC40D2">
        <w:rPr>
          <w:sz w:val="24"/>
          <w:szCs w:val="24"/>
        </w:rPr>
        <w:t>SOX has played a crucial role in restoring public confidence in business practices and improving corporate governance</w:t>
      </w:r>
      <w:r w:rsidR="007E349D">
        <w:rPr>
          <w:sz w:val="24"/>
          <w:szCs w:val="24"/>
        </w:rPr>
        <w:t>.</w:t>
      </w:r>
      <w:r w:rsidR="007E349D" w:rsidRPr="00B64F59">
        <w:rPr>
          <w:sz w:val="24"/>
          <w:szCs w:val="24"/>
        </w:rPr>
        <w:t xml:space="preserve"> </w:t>
      </w:r>
      <w:proofErr w:type="gramStart"/>
      <w:r w:rsidR="007E349D">
        <w:rPr>
          <w:sz w:val="24"/>
          <w:szCs w:val="24"/>
        </w:rPr>
        <w:t>I</w:t>
      </w:r>
      <w:r w:rsidRPr="00B64F59">
        <w:rPr>
          <w:sz w:val="24"/>
          <w:szCs w:val="24"/>
        </w:rPr>
        <w:t xml:space="preserve">t is clear that </w:t>
      </w:r>
      <w:r w:rsidR="007E349D">
        <w:rPr>
          <w:sz w:val="24"/>
          <w:szCs w:val="24"/>
        </w:rPr>
        <w:t>in</w:t>
      </w:r>
      <w:proofErr w:type="gramEnd"/>
      <w:r w:rsidR="007E349D">
        <w:rPr>
          <w:sz w:val="24"/>
          <w:szCs w:val="24"/>
        </w:rPr>
        <w:t xml:space="preserve"> overall </w:t>
      </w:r>
      <w:r w:rsidRPr="00B64F59">
        <w:rPr>
          <w:sz w:val="24"/>
          <w:szCs w:val="24"/>
        </w:rPr>
        <w:t>the law has improved the corporate environment</w:t>
      </w:r>
      <w:r w:rsidR="00255358">
        <w:rPr>
          <w:sz w:val="24"/>
          <w:szCs w:val="24"/>
        </w:rPr>
        <w:t xml:space="preserve"> </w:t>
      </w:r>
      <w:r w:rsidR="00255358" w:rsidRPr="00255358">
        <w:rPr>
          <w:sz w:val="24"/>
          <w:szCs w:val="24"/>
        </w:rPr>
        <w:t>in today's world</w:t>
      </w:r>
      <w:r w:rsidR="00F80AC1">
        <w:rPr>
          <w:sz w:val="24"/>
          <w:szCs w:val="24"/>
        </w:rPr>
        <w:t xml:space="preserve"> </w:t>
      </w:r>
      <w:r w:rsidR="007E349D">
        <w:rPr>
          <w:sz w:val="24"/>
          <w:szCs w:val="24"/>
        </w:rPr>
        <w:t>even though</w:t>
      </w:r>
      <w:r w:rsidR="00F80AC1" w:rsidRPr="00F80AC1">
        <w:rPr>
          <w:sz w:val="24"/>
          <w:szCs w:val="24"/>
        </w:rPr>
        <w:t xml:space="preserve"> there are still concerns and room for improvement</w:t>
      </w:r>
      <w:r w:rsidR="00255358" w:rsidRPr="00255358">
        <w:rPr>
          <w:sz w:val="24"/>
          <w:szCs w:val="24"/>
        </w:rPr>
        <w:t>.</w:t>
      </w:r>
    </w:p>
    <w:sdt>
      <w:sdtPr>
        <w:id w:val="1965768579"/>
        <w:docPartObj>
          <w:docPartGallery w:val="Bibliographies"/>
          <w:docPartUnique/>
        </w:docPartObj>
      </w:sdtPr>
      <w:sdtEndPr>
        <w:rPr>
          <w:rFonts w:asciiTheme="minorHAnsi" w:eastAsiaTheme="minorHAnsi" w:hAnsiTheme="minorHAnsi" w:cstheme="minorBidi"/>
          <w:color w:val="auto"/>
          <w:sz w:val="22"/>
          <w:szCs w:val="22"/>
        </w:rPr>
      </w:sdtEndPr>
      <w:sdtContent>
        <w:p w14:paraId="7549A146" w14:textId="078CAB57" w:rsidR="00724577" w:rsidRDefault="00724577">
          <w:pPr>
            <w:pStyle w:val="Heading1"/>
          </w:pPr>
          <w:r>
            <w:t>References</w:t>
          </w:r>
        </w:p>
        <w:sdt>
          <w:sdtPr>
            <w:id w:val="-573587230"/>
            <w:bibliography/>
          </w:sdtPr>
          <w:sdtContent>
            <w:p w14:paraId="7860A31B" w14:textId="77777777" w:rsidR="00724577" w:rsidRDefault="00724577" w:rsidP="00724577">
              <w:pPr>
                <w:pStyle w:val="Bibliography"/>
                <w:ind w:left="720" w:hanging="720"/>
                <w:rPr>
                  <w:noProof/>
                  <w:sz w:val="24"/>
                  <w:szCs w:val="24"/>
                </w:rPr>
              </w:pPr>
              <w:r>
                <w:fldChar w:fldCharType="begin"/>
              </w:r>
              <w:r>
                <w:instrText xml:space="preserve"> BIBLIOGRAPHY </w:instrText>
              </w:r>
              <w:r>
                <w:fldChar w:fldCharType="separate"/>
              </w:r>
              <w:r>
                <w:rPr>
                  <w:noProof/>
                </w:rPr>
                <w:t xml:space="preserve">Kenton, W. (2022). </w:t>
              </w:r>
              <w:r>
                <w:rPr>
                  <w:i/>
                  <w:iCs/>
                  <w:noProof/>
                </w:rPr>
                <w:t>Sarbanes-Oxley Act: What It Does to Protect Investors</w:t>
              </w:r>
              <w:r>
                <w:rPr>
                  <w:noProof/>
                </w:rPr>
                <w:t>. Retrieved from Investopedia.com: https://www.investopedia.com/terms/s/sarbanesoxleyact.asp</w:t>
              </w:r>
            </w:p>
            <w:p w14:paraId="2E5E2F75" w14:textId="77777777" w:rsidR="00724577" w:rsidRDefault="00724577" w:rsidP="00724577">
              <w:pPr>
                <w:pStyle w:val="Bibliography"/>
                <w:ind w:left="720" w:hanging="720"/>
                <w:rPr>
                  <w:noProof/>
                </w:rPr>
              </w:pPr>
              <w:r>
                <w:rPr>
                  <w:noProof/>
                </w:rPr>
                <w:t xml:space="preserve">Lutkevich, B. (2023). </w:t>
              </w:r>
              <w:r>
                <w:rPr>
                  <w:i/>
                  <w:iCs/>
                  <w:noProof/>
                </w:rPr>
                <w:t>Sarbanes-Oxley Act</w:t>
              </w:r>
              <w:r>
                <w:rPr>
                  <w:noProof/>
                </w:rPr>
                <w:t>. Retrieved from Techtarget.com: https://www.techtarget.com/searchcio/definition/Sarbanes-Oxley-Act#:~:text=The%20Sarbanes%2DOxley%20Act%20of,errors%20and%20fraudulent%20financial%20practices.</w:t>
              </w:r>
            </w:p>
            <w:p w14:paraId="6E4F5DAA" w14:textId="77777777" w:rsidR="00724577" w:rsidRDefault="00724577" w:rsidP="00724577">
              <w:pPr>
                <w:pStyle w:val="Bibliography"/>
                <w:ind w:left="720" w:hanging="720"/>
                <w:rPr>
                  <w:noProof/>
                </w:rPr>
              </w:pPr>
              <w:r>
                <w:rPr>
                  <w:i/>
                  <w:iCs/>
                  <w:noProof/>
                </w:rPr>
                <w:t>Sarbanes–Oxley Act</w:t>
              </w:r>
              <w:r>
                <w:rPr>
                  <w:noProof/>
                </w:rPr>
                <w:t>. (n.d.). Retrieved from wikipedia.org: https://en.wikipedia.org/wiki/Sarbanes%E2%80%93Oxley_Act</w:t>
              </w:r>
            </w:p>
            <w:p w14:paraId="75C92B81" w14:textId="77777777" w:rsidR="00724577" w:rsidRDefault="00724577" w:rsidP="00724577">
              <w:pPr>
                <w:pStyle w:val="Bibliography"/>
                <w:ind w:left="720" w:hanging="720"/>
                <w:rPr>
                  <w:noProof/>
                </w:rPr>
              </w:pPr>
              <w:r>
                <w:rPr>
                  <w:noProof/>
                </w:rPr>
                <w:t xml:space="preserve">Team, C. (2022). </w:t>
              </w:r>
              <w:r>
                <w:rPr>
                  <w:i/>
                  <w:iCs/>
                  <w:noProof/>
                </w:rPr>
                <w:t>Sarbanes Oxley Act</w:t>
              </w:r>
              <w:r>
                <w:rPr>
                  <w:noProof/>
                </w:rPr>
                <w:t>. Retrieved from corporatefinanceinstitute.com: https://corporatefinanceinstitute.com/resources/economics/sarbanes-oxley-act/</w:t>
              </w:r>
            </w:p>
            <w:p w14:paraId="24BCEF9F" w14:textId="6C6F5E97" w:rsidR="00724577" w:rsidRDefault="00724577" w:rsidP="00724577">
              <w:r>
                <w:rPr>
                  <w:b/>
                  <w:bCs/>
                  <w:noProof/>
                </w:rPr>
                <w:fldChar w:fldCharType="end"/>
              </w:r>
            </w:p>
          </w:sdtContent>
        </w:sdt>
      </w:sdtContent>
    </w:sdt>
    <w:p w14:paraId="20E8772B" w14:textId="358CCAB7" w:rsidR="00724577" w:rsidRDefault="00724577" w:rsidP="00724577">
      <w:pPr>
        <w:rPr>
          <w:sz w:val="24"/>
          <w:szCs w:val="24"/>
        </w:rPr>
      </w:pPr>
    </w:p>
    <w:sectPr w:rsidR="00724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0"/>
    <w:rsid w:val="00000C3F"/>
    <w:rsid w:val="00032B10"/>
    <w:rsid w:val="00073E14"/>
    <w:rsid w:val="0013346D"/>
    <w:rsid w:val="001C5890"/>
    <w:rsid w:val="001F0A31"/>
    <w:rsid w:val="00210E4E"/>
    <w:rsid w:val="00247CE9"/>
    <w:rsid w:val="00252495"/>
    <w:rsid w:val="00255358"/>
    <w:rsid w:val="00255BEA"/>
    <w:rsid w:val="002C6A9E"/>
    <w:rsid w:val="00325203"/>
    <w:rsid w:val="003635AE"/>
    <w:rsid w:val="00383216"/>
    <w:rsid w:val="00441517"/>
    <w:rsid w:val="00483A27"/>
    <w:rsid w:val="00527592"/>
    <w:rsid w:val="005766D2"/>
    <w:rsid w:val="005F49A9"/>
    <w:rsid w:val="006263F0"/>
    <w:rsid w:val="006410F0"/>
    <w:rsid w:val="00653BED"/>
    <w:rsid w:val="00673DCC"/>
    <w:rsid w:val="00724577"/>
    <w:rsid w:val="00754B08"/>
    <w:rsid w:val="00796514"/>
    <w:rsid w:val="007A12C8"/>
    <w:rsid w:val="007B3A38"/>
    <w:rsid w:val="007E349D"/>
    <w:rsid w:val="007F7A49"/>
    <w:rsid w:val="009003A9"/>
    <w:rsid w:val="00903AB7"/>
    <w:rsid w:val="0093271C"/>
    <w:rsid w:val="009E6C9D"/>
    <w:rsid w:val="00A04D1E"/>
    <w:rsid w:val="00A4097D"/>
    <w:rsid w:val="00A85E84"/>
    <w:rsid w:val="00A86434"/>
    <w:rsid w:val="00B32919"/>
    <w:rsid w:val="00B509D1"/>
    <w:rsid w:val="00B64E84"/>
    <w:rsid w:val="00B64F59"/>
    <w:rsid w:val="00B809DA"/>
    <w:rsid w:val="00B82FF5"/>
    <w:rsid w:val="00BC30AE"/>
    <w:rsid w:val="00BD546D"/>
    <w:rsid w:val="00BE0924"/>
    <w:rsid w:val="00C554A0"/>
    <w:rsid w:val="00C62C4D"/>
    <w:rsid w:val="00CA0A9C"/>
    <w:rsid w:val="00CB6FBA"/>
    <w:rsid w:val="00CC40D2"/>
    <w:rsid w:val="00CF543D"/>
    <w:rsid w:val="00D514BC"/>
    <w:rsid w:val="00D60F8B"/>
    <w:rsid w:val="00DB2598"/>
    <w:rsid w:val="00E65966"/>
    <w:rsid w:val="00EE2403"/>
    <w:rsid w:val="00F80AC1"/>
    <w:rsid w:val="00F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694D"/>
  <w15:chartTrackingRefBased/>
  <w15:docId w15:val="{E947487C-879A-4C9B-93D8-A580701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7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2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90753">
      <w:bodyDiv w:val="1"/>
      <w:marLeft w:val="0"/>
      <w:marRight w:val="0"/>
      <w:marTop w:val="0"/>
      <w:marBottom w:val="0"/>
      <w:divBdr>
        <w:top w:val="none" w:sz="0" w:space="0" w:color="auto"/>
        <w:left w:val="none" w:sz="0" w:space="0" w:color="auto"/>
        <w:bottom w:val="none" w:sz="0" w:space="0" w:color="auto"/>
        <w:right w:val="none" w:sz="0" w:space="0" w:color="auto"/>
      </w:divBdr>
      <w:divsChild>
        <w:div w:id="1890798858">
          <w:marLeft w:val="0"/>
          <w:marRight w:val="0"/>
          <w:marTop w:val="0"/>
          <w:marBottom w:val="300"/>
          <w:divBdr>
            <w:top w:val="none" w:sz="0" w:space="0" w:color="auto"/>
            <w:left w:val="none" w:sz="0" w:space="0" w:color="auto"/>
            <w:bottom w:val="none" w:sz="0" w:space="0" w:color="auto"/>
            <w:right w:val="none" w:sz="0" w:space="0" w:color="auto"/>
          </w:divBdr>
          <w:divsChild>
            <w:div w:id="840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426">
      <w:bodyDiv w:val="1"/>
      <w:marLeft w:val="0"/>
      <w:marRight w:val="0"/>
      <w:marTop w:val="0"/>
      <w:marBottom w:val="0"/>
      <w:divBdr>
        <w:top w:val="none" w:sz="0" w:space="0" w:color="auto"/>
        <w:left w:val="none" w:sz="0" w:space="0" w:color="auto"/>
        <w:bottom w:val="none" w:sz="0" w:space="0" w:color="auto"/>
        <w:right w:val="none" w:sz="0" w:space="0" w:color="auto"/>
      </w:divBdr>
    </w:div>
    <w:div w:id="1379864285">
      <w:bodyDiv w:val="1"/>
      <w:marLeft w:val="0"/>
      <w:marRight w:val="0"/>
      <w:marTop w:val="0"/>
      <w:marBottom w:val="0"/>
      <w:divBdr>
        <w:top w:val="none" w:sz="0" w:space="0" w:color="auto"/>
        <w:left w:val="none" w:sz="0" w:space="0" w:color="auto"/>
        <w:bottom w:val="none" w:sz="0" w:space="0" w:color="auto"/>
        <w:right w:val="none" w:sz="0" w:space="0" w:color="auto"/>
      </w:divBdr>
    </w:div>
    <w:div w:id="213490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Ben23</b:Tag>
    <b:SourceType>InternetSite</b:SourceType>
    <b:Guid>{384B3ED1-E20F-4908-8888-1AFCAC8DD5C9}</b:Guid>
    <b:Title>Sarbanes-Oxley Act</b:Title>
    <b:Year>2023</b:Year>
    <b:Author>
      <b:Author>
        <b:NameList>
          <b:Person>
            <b:Last>Lutkevich</b:Last>
            <b:First>Ben</b:First>
          </b:Person>
        </b:NameList>
      </b:Author>
    </b:Author>
    <b:InternetSiteTitle>Techtarget.com</b:InternetSiteTitle>
    <b:URL>https://www.techtarget.com/searchcio/definition/Sarbanes-Oxley-Act#:~:text=The%20Sarbanes%2DOxley%20Act%20of,errors%20and%20fraudulent%20financial%20practices.</b:URL>
    <b:RefOrder>1</b:RefOrder>
  </b:Source>
  <b:Source>
    <b:Tag>WIL22</b:Tag>
    <b:SourceType>InternetSite</b:SourceType>
    <b:Guid>{B06E4AE0-323D-471A-B3BE-4FD47C6835EC}</b:Guid>
    <b:Author>
      <b:Author>
        <b:NameList>
          <b:Person>
            <b:Last>Kenton</b:Last>
            <b:First>Will</b:First>
          </b:Person>
        </b:NameList>
      </b:Author>
    </b:Author>
    <b:Title>Sarbanes-Oxley Act: What It Does to Protect Investors</b:Title>
    <b:InternetSiteTitle>Investopedia.com</b:InternetSiteTitle>
    <b:Year>2022</b:Year>
    <b:URL>https://www.investopedia.com/terms/s/sarbanesoxleyact.asp</b:URL>
    <b:RefOrder>2</b:RefOrder>
  </b:Source>
  <b:Source>
    <b:Tag>Sar</b:Tag>
    <b:SourceType>InternetSite</b:SourceType>
    <b:Guid>{423928D8-6BF5-4F01-A33B-A9EA9FE14754}</b:Guid>
    <b:Title>Sarbanes–Oxley Act</b:Title>
    <b:InternetSiteTitle>wikipedia.org</b:InternetSiteTitle>
    <b:URL>https://en.wikipedia.org/wiki/Sarbanes%E2%80%93Oxley_Act</b:URL>
    <b:RefOrder>3</b:RefOrder>
  </b:Source>
  <b:Source>
    <b:Tag>CFI22</b:Tag>
    <b:SourceType>InternetSite</b:SourceType>
    <b:Guid>{BDD642D5-EBC9-4E33-97C0-327E88688512}</b:Guid>
    <b:Author>
      <b:Author>
        <b:NameList>
          <b:Person>
            <b:Last>Team</b:Last>
            <b:First>CFI</b:First>
          </b:Person>
        </b:NameList>
      </b:Author>
    </b:Author>
    <b:Title>Sarbanes Oxley Act</b:Title>
    <b:InternetSiteTitle>corporatefinanceinstitute.com</b:InternetSiteTitle>
    <b:Year>2022</b:Year>
    <b:URL>https://corporatefinanceinstitute.com/resources/economics/sarbanes-oxley-act/</b:URL>
    <b:RefOrder>4</b:RefOrder>
  </b:Source>
</b:Sources>
</file>

<file path=customXml/itemProps1.xml><?xml version="1.0" encoding="utf-8"?>
<ds:datastoreItem xmlns:ds="http://schemas.openxmlformats.org/officeDocument/2006/customXml" ds:itemID="{4BD601E3-07D1-4E0B-98EC-E2E4F516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99</cp:revision>
  <dcterms:created xsi:type="dcterms:W3CDTF">2023-01-21T21:42:00Z</dcterms:created>
  <dcterms:modified xsi:type="dcterms:W3CDTF">2023-05-21T16:14:00Z</dcterms:modified>
</cp:coreProperties>
</file>