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811007"/>
        <w:docPartObj>
          <w:docPartGallery w:val="Cover Pages"/>
          <w:docPartUnique/>
        </w:docPartObj>
      </w:sdtPr>
      <w:sdtContent>
        <w:p w14:paraId="6A5F91A0" w14:textId="77777777" w:rsidR="008117CC" w:rsidRPr="008117CC" w:rsidRDefault="008117CC" w:rsidP="008117CC">
          <w:pPr>
            <w:jc w:val="center"/>
            <w:rPr>
              <w:rFonts w:ascii="Calibri" w:eastAsia="Calibri" w:hAnsi="Calibri" w:cs="Times New Roman"/>
              <w:kern w:val="0"/>
              <w:sz w:val="56"/>
              <w:szCs w:val="56"/>
              <w14:ligatures w14:val="none"/>
            </w:rPr>
          </w:pPr>
        </w:p>
        <w:p w14:paraId="6F62969E" w14:textId="77777777" w:rsidR="008117CC" w:rsidRPr="008117CC" w:rsidRDefault="008117CC" w:rsidP="008117CC">
          <w:pPr>
            <w:jc w:val="center"/>
            <w:rPr>
              <w:rFonts w:ascii="Calibri" w:eastAsia="Calibri" w:hAnsi="Calibri" w:cs="Times New Roman"/>
              <w:kern w:val="0"/>
              <w:sz w:val="56"/>
              <w:szCs w:val="56"/>
              <w14:ligatures w14:val="none"/>
            </w:rPr>
          </w:pPr>
          <w:r w:rsidRPr="008117CC">
            <w:rPr>
              <w:rFonts w:ascii="Calibri" w:eastAsia="Calibri" w:hAnsi="Calibri" w:cs="Times New Roman"/>
              <w:noProof/>
              <w:kern w:val="0"/>
              <w:sz w:val="56"/>
              <w:szCs w:val="56"/>
              <w14:ligatures w14:val="none"/>
            </w:rPr>
            <mc:AlternateContent>
              <mc:Choice Requires="wps">
                <w:drawing>
                  <wp:anchor distT="0" distB="0" distL="114300" distR="114300" simplePos="0" relativeHeight="251659264" behindDoc="1" locked="0" layoutInCell="1" allowOverlap="1" wp14:anchorId="7091F3D7" wp14:editId="2A446921">
                    <wp:simplePos x="0" y="0"/>
                    <wp:positionH relativeFrom="margin">
                      <wp:align>center</wp:align>
                    </wp:positionH>
                    <wp:positionV relativeFrom="paragraph">
                      <wp:posOffset>338455</wp:posOffset>
                    </wp:positionV>
                    <wp:extent cx="5565913" cy="1781092"/>
                    <wp:effectExtent l="0" t="0" r="15875" b="10160"/>
                    <wp:wrapNone/>
                    <wp:docPr id="1" name="Rectangle 1"/>
                    <wp:cNvGraphicFramePr/>
                    <a:graphic xmlns:a="http://schemas.openxmlformats.org/drawingml/2006/main">
                      <a:graphicData uri="http://schemas.microsoft.com/office/word/2010/wordprocessingShape">
                        <wps:wsp>
                          <wps:cNvSpPr/>
                          <wps:spPr>
                            <a:xfrm>
                              <a:off x="0" y="0"/>
                              <a:ext cx="5565913" cy="178109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D38B" id="Rectangle 1" o:spid="_x0000_s1026" style="position:absolute;margin-left:0;margin-top:26.65pt;width:438.25pt;height:14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" fillcolor="window" strokecolor="windowText" strokeweight="1pt">
                    <w10:wrap anchorx="margin"/>
                  </v:rect>
                </w:pict>
              </mc:Fallback>
            </mc:AlternateContent>
          </w:r>
        </w:p>
        <w:p w14:paraId="34391007" w14:textId="0D1D0A15" w:rsidR="008117CC" w:rsidRPr="008117CC" w:rsidRDefault="008117CC" w:rsidP="008117CC">
          <w:pPr>
            <w:jc w:val="center"/>
            <w:rPr>
              <w:rFonts w:ascii="Calibri" w:eastAsia="Calibri" w:hAnsi="Calibri" w:cs="Times New Roman"/>
              <w:kern w:val="0"/>
              <w:sz w:val="96"/>
              <w:szCs w:val="96"/>
              <w14:ligatures w14:val="none"/>
            </w:rPr>
          </w:pPr>
          <w:r w:rsidRPr="008117CC">
            <w:rPr>
              <w:rFonts w:ascii="Calibri" w:eastAsia="Calibri" w:hAnsi="Calibri" w:cs="Times New Roman"/>
              <w:kern w:val="0"/>
              <w:sz w:val="84"/>
              <w:szCs w:val="84"/>
              <w14:ligatures w14:val="none"/>
            </w:rPr>
            <w:t xml:space="preserve">MGMT 6057-(01) – 24W </w:t>
          </w:r>
          <w:r w:rsidRPr="008117CC">
            <w:rPr>
              <w:rFonts w:ascii="Calibri" w:eastAsia="Calibri" w:hAnsi="Calibri" w:cs="Times New Roman"/>
              <w:kern w:val="0"/>
              <w:sz w:val="52"/>
              <w:szCs w:val="52"/>
              <w14:ligatures w14:val="none"/>
            </w:rPr>
            <w:t>Assignment 4 - INDIVIDUAL (Task 4)</w:t>
          </w:r>
        </w:p>
        <w:p w14:paraId="0C28B44A" w14:textId="77777777" w:rsidR="008117CC" w:rsidRPr="008117CC" w:rsidRDefault="008117CC" w:rsidP="008117CC">
          <w:pPr>
            <w:jc w:val="center"/>
            <w:rPr>
              <w:rFonts w:ascii="Calibri" w:eastAsia="Calibri" w:hAnsi="Calibri" w:cs="Times New Roman"/>
              <w:kern w:val="0"/>
              <w:sz w:val="56"/>
              <w:szCs w:val="56"/>
              <w14:ligatures w14:val="none"/>
            </w:rPr>
          </w:pPr>
        </w:p>
        <w:p w14:paraId="109922E6" w14:textId="77777777" w:rsidR="008117CC" w:rsidRPr="008117CC" w:rsidRDefault="008117CC" w:rsidP="008117CC">
          <w:pPr>
            <w:jc w:val="center"/>
            <w:rPr>
              <w:rFonts w:ascii="Calibri" w:eastAsia="Calibri" w:hAnsi="Calibri" w:cs="Times New Roman"/>
              <w:kern w:val="0"/>
              <w:sz w:val="56"/>
              <w:szCs w:val="56"/>
              <w14:ligatures w14:val="none"/>
            </w:rPr>
          </w:pPr>
        </w:p>
        <w:p w14:paraId="5DDC84E1" w14:textId="77777777" w:rsidR="008117CC" w:rsidRPr="008117CC" w:rsidRDefault="008117CC" w:rsidP="008117CC">
          <w:pPr>
            <w:jc w:val="center"/>
            <w:rPr>
              <w:rFonts w:ascii="Calibri" w:eastAsia="Calibri" w:hAnsi="Calibri" w:cs="Times New Roman"/>
              <w:kern w:val="0"/>
              <w:sz w:val="56"/>
              <w:szCs w:val="56"/>
              <w14:ligatures w14:val="none"/>
            </w:rPr>
          </w:pPr>
        </w:p>
        <w:p w14:paraId="6FE295D6" w14:textId="77777777" w:rsidR="008117CC" w:rsidRPr="008117CC" w:rsidRDefault="008117CC" w:rsidP="008117CC">
          <w:pPr>
            <w:jc w:val="center"/>
            <w:rPr>
              <w:rFonts w:ascii="Calibri" w:eastAsia="Calibri" w:hAnsi="Calibri" w:cs="Times New Roman"/>
              <w:kern w:val="0"/>
              <w:sz w:val="56"/>
              <w:szCs w:val="56"/>
              <w14:ligatures w14:val="none"/>
            </w:rPr>
          </w:pPr>
        </w:p>
        <w:p w14:paraId="629B145F" w14:textId="77777777" w:rsidR="008117CC" w:rsidRPr="008117CC" w:rsidRDefault="008117CC" w:rsidP="008117CC">
          <w:pPr>
            <w:jc w:val="center"/>
            <w:rPr>
              <w:rFonts w:ascii="Calibri" w:eastAsia="Calibri" w:hAnsi="Calibri" w:cs="Times New Roman"/>
              <w:kern w:val="0"/>
              <w:sz w:val="56"/>
              <w:szCs w:val="56"/>
              <w14:ligatures w14:val="none"/>
            </w:rPr>
          </w:pPr>
        </w:p>
        <w:p w14:paraId="7269746C" w14:textId="77777777" w:rsidR="008117CC" w:rsidRPr="008117CC" w:rsidRDefault="008117CC" w:rsidP="008117CC">
          <w:pPr>
            <w:jc w:val="center"/>
            <w:rPr>
              <w:rFonts w:ascii="Calibri" w:eastAsia="Calibri" w:hAnsi="Calibri" w:cs="Times New Roman"/>
              <w:kern w:val="0"/>
              <w:sz w:val="32"/>
              <w:szCs w:val="32"/>
              <w14:ligatures w14:val="none"/>
            </w:rPr>
          </w:pPr>
          <w:r w:rsidRPr="008117CC">
            <w:rPr>
              <w:rFonts w:ascii="Calibri" w:eastAsia="Calibri" w:hAnsi="Calibri" w:cs="Times New Roman"/>
              <w:kern w:val="0"/>
              <w:sz w:val="32"/>
              <w:szCs w:val="32"/>
              <w14:ligatures w14:val="none"/>
            </w:rPr>
            <w:t>Gihan Shamike Liyanage</w:t>
          </w:r>
        </w:p>
        <w:p w14:paraId="52A4535C" w14:textId="77777777" w:rsidR="008117CC" w:rsidRPr="008117CC" w:rsidRDefault="008117CC" w:rsidP="008117CC">
          <w:pPr>
            <w:jc w:val="center"/>
            <w:rPr>
              <w:rFonts w:ascii="Calibri" w:eastAsia="Calibri" w:hAnsi="Calibri" w:cs="Times New Roman"/>
              <w:kern w:val="0"/>
              <w:sz w:val="32"/>
              <w:szCs w:val="32"/>
              <w14:ligatures w14:val="none"/>
            </w:rPr>
          </w:pPr>
          <w:r w:rsidRPr="008117CC">
            <w:rPr>
              <w:rFonts w:ascii="Calibri" w:eastAsia="Calibri" w:hAnsi="Calibri" w:cs="Times New Roman"/>
              <w:kern w:val="0"/>
              <w:sz w:val="32"/>
              <w:szCs w:val="32"/>
              <w14:ligatures w14:val="none"/>
            </w:rPr>
            <w:t>1142109</w:t>
          </w:r>
        </w:p>
        <w:p w14:paraId="051EE1A4" w14:textId="77777777" w:rsidR="008117CC" w:rsidRPr="008117CC" w:rsidRDefault="008117CC" w:rsidP="008117CC">
          <w:pPr>
            <w:jc w:val="center"/>
            <w:rPr>
              <w:rFonts w:ascii="Calibri" w:eastAsia="Calibri" w:hAnsi="Calibri" w:cs="Times New Roman"/>
              <w:kern w:val="0"/>
              <w:sz w:val="32"/>
              <w:szCs w:val="32"/>
              <w14:ligatures w14:val="none"/>
            </w:rPr>
          </w:pPr>
          <w:r w:rsidRPr="008117CC">
            <w:rPr>
              <w:rFonts w:ascii="Calibri" w:eastAsia="Calibri" w:hAnsi="Calibri" w:cs="Times New Roman"/>
              <w:kern w:val="0"/>
              <w:sz w:val="32"/>
              <w:szCs w:val="32"/>
              <w14:ligatures w14:val="none"/>
            </w:rPr>
            <w:t>Contemporary Business Management</w:t>
          </w:r>
        </w:p>
        <w:p w14:paraId="0CC315AA" w14:textId="0005F1D2" w:rsidR="008117CC" w:rsidRPr="008117CC" w:rsidRDefault="008117CC" w:rsidP="008117CC">
          <w:pPr>
            <w:jc w:val="center"/>
            <w:rPr>
              <w:rFonts w:ascii="Calibri" w:eastAsia="Calibri" w:hAnsi="Calibri" w:cs="Times New Roman"/>
              <w:kern w:val="0"/>
              <w:sz w:val="32"/>
              <w:szCs w:val="32"/>
              <w14:ligatures w14:val="none"/>
            </w:rPr>
          </w:pPr>
          <w:r w:rsidRPr="008117CC">
            <w:rPr>
              <w:rFonts w:ascii="Calibri" w:eastAsia="Calibri" w:hAnsi="Calibri" w:cs="Times New Roman"/>
              <w:kern w:val="0"/>
              <w:sz w:val="32"/>
              <w:szCs w:val="32"/>
              <w14:ligatures w14:val="none"/>
            </w:rPr>
            <w:t>0</w:t>
          </w:r>
          <w:r>
            <w:rPr>
              <w:rFonts w:ascii="Calibri" w:eastAsia="Calibri" w:hAnsi="Calibri" w:cs="Times New Roman"/>
              <w:kern w:val="0"/>
              <w:sz w:val="32"/>
              <w:szCs w:val="32"/>
              <w14:ligatures w14:val="none"/>
            </w:rPr>
            <w:t>8</w:t>
          </w:r>
          <w:r w:rsidRPr="008117CC">
            <w:rPr>
              <w:rFonts w:ascii="Calibri" w:eastAsia="Calibri" w:hAnsi="Calibri" w:cs="Times New Roman"/>
              <w:kern w:val="0"/>
              <w:sz w:val="32"/>
              <w:szCs w:val="32"/>
              <w14:ligatures w14:val="none"/>
            </w:rPr>
            <w:t>/0</w:t>
          </w:r>
          <w:r>
            <w:rPr>
              <w:rFonts w:ascii="Calibri" w:eastAsia="Calibri" w:hAnsi="Calibri" w:cs="Times New Roman"/>
              <w:kern w:val="0"/>
              <w:sz w:val="32"/>
              <w:szCs w:val="32"/>
              <w14:ligatures w14:val="none"/>
            </w:rPr>
            <w:t>4</w:t>
          </w:r>
          <w:r w:rsidRPr="008117CC">
            <w:rPr>
              <w:rFonts w:ascii="Calibri" w:eastAsia="Calibri" w:hAnsi="Calibri" w:cs="Times New Roman"/>
              <w:kern w:val="0"/>
              <w:sz w:val="32"/>
              <w:szCs w:val="32"/>
              <w14:ligatures w14:val="none"/>
            </w:rPr>
            <w:t>/2024</w:t>
          </w:r>
        </w:p>
        <w:p w14:paraId="3322E05E" w14:textId="77777777" w:rsidR="008117CC" w:rsidRPr="008117CC" w:rsidRDefault="008117CC" w:rsidP="008117CC">
          <w:pPr>
            <w:rPr>
              <w:rFonts w:ascii="Calibri" w:eastAsia="Calibri" w:hAnsi="Calibri" w:cs="Times New Roman"/>
              <w:kern w:val="0"/>
              <w:sz w:val="32"/>
              <w:szCs w:val="32"/>
              <w14:ligatures w14:val="none"/>
            </w:rPr>
          </w:pPr>
        </w:p>
        <w:p w14:paraId="5C06462C" w14:textId="77777777" w:rsidR="008117CC" w:rsidRPr="008117CC" w:rsidRDefault="008117CC" w:rsidP="008117CC">
          <w:pPr>
            <w:rPr>
              <w:rFonts w:ascii="Calibri" w:eastAsia="Calibri" w:hAnsi="Calibri" w:cs="Times New Roman"/>
              <w:kern w:val="0"/>
              <w:sz w:val="32"/>
              <w:szCs w:val="32"/>
              <w14:ligatures w14:val="none"/>
            </w:rPr>
          </w:pPr>
          <w:r w:rsidRPr="008117CC">
            <w:rPr>
              <w:rFonts w:ascii="Calibri" w:eastAsia="Calibri" w:hAnsi="Calibri" w:cs="Times New Roman"/>
              <w:noProof/>
              <w:kern w:val="0"/>
              <w:sz w:val="20"/>
              <w:szCs w:val="20"/>
              <w14:ligatures w14:val="none"/>
            </w:rPr>
            <w:drawing>
              <wp:anchor distT="0" distB="0" distL="114300" distR="114300" simplePos="0" relativeHeight="251660288" behindDoc="1" locked="0" layoutInCell="1" allowOverlap="1" wp14:anchorId="1D81F1BB" wp14:editId="1D234523">
                <wp:simplePos x="0" y="0"/>
                <wp:positionH relativeFrom="margin">
                  <wp:posOffset>4017645</wp:posOffset>
                </wp:positionH>
                <wp:positionV relativeFrom="paragraph">
                  <wp:posOffset>688340</wp:posOffset>
                </wp:positionV>
                <wp:extent cx="2097760" cy="477457"/>
                <wp:effectExtent l="0" t="0" r="0" b="0"/>
                <wp:wrapNone/>
                <wp:docPr id="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760" cy="4774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17CC">
            <w:rPr>
              <w:rFonts w:ascii="Calibri" w:eastAsia="Calibri" w:hAnsi="Calibri" w:cs="Times New Roman"/>
              <w:kern w:val="0"/>
              <w:sz w:val="32"/>
              <w:szCs w:val="32"/>
              <w14:ligatures w14:val="none"/>
            </w:rPr>
            <w:br w:type="page"/>
          </w:r>
        </w:p>
        <w:p w14:paraId="32130434" w14:textId="3EF8BD60" w:rsidR="008117CC" w:rsidRDefault="008117CC">
          <w:r>
            <w:lastRenderedPageBreak/>
            <w:t>Question 1:</w:t>
          </w:r>
        </w:p>
      </w:sdtContent>
    </w:sdt>
    <w:p w14:paraId="5E495487" w14:textId="6DF98DED" w:rsidR="00BF62E5" w:rsidRDefault="00BF62E5" w:rsidP="00D30F5F">
      <w:pPr>
        <w:jc w:val="both"/>
      </w:pPr>
      <w:r w:rsidRPr="00BF62E5">
        <w:t xml:space="preserve">In my own opinion, the most fascinating modules were those on human resource management, unions, and ethics and social responsibility. </w:t>
      </w:r>
      <w:proofErr w:type="gramStart"/>
      <w:r w:rsidRPr="00BF62E5">
        <w:t>In order to</w:t>
      </w:r>
      <w:proofErr w:type="gramEnd"/>
      <w:r w:rsidRPr="00BF62E5">
        <w:t xml:space="preserve"> develop one's character and comprehend how one's activities affect society, ethics and social responsibility are essential. Studying unions and HR management is enlightening because it imparts information about the rights of employees, equitable treatment, and collective bargaining. Apart from that those topics are applicable not only in work environments but also in daily interactions and the comprehension of social dynamics.</w:t>
      </w:r>
    </w:p>
    <w:p w14:paraId="2A7629F0" w14:textId="77777777" w:rsidR="00FB03B4" w:rsidRDefault="00FB03B4" w:rsidP="00D30F5F">
      <w:pPr>
        <w:jc w:val="both"/>
      </w:pPr>
    </w:p>
    <w:p w14:paraId="0DAD8B62" w14:textId="62A409A3" w:rsidR="00D32C3D" w:rsidRDefault="00D32C3D" w:rsidP="00D30F5F">
      <w:pPr>
        <w:jc w:val="both"/>
      </w:pPr>
      <w:r>
        <w:t>Question 2:</w:t>
      </w:r>
    </w:p>
    <w:p w14:paraId="652898B9" w14:textId="33BB2897" w:rsidR="00FB03B4" w:rsidRDefault="00BF62E5" w:rsidP="00D30F5F">
      <w:pPr>
        <w:jc w:val="both"/>
      </w:pPr>
      <w:r>
        <w:t xml:space="preserve">I am a software engineer who </w:t>
      </w:r>
      <w:r w:rsidR="008871B1">
        <w:t>has</w:t>
      </w:r>
      <w:r>
        <w:t xml:space="preserve"> 6 years plus industry experience. </w:t>
      </w:r>
      <w:r w:rsidR="008871B1" w:rsidRPr="008871B1">
        <w:t>The operations management and entrepreneurship modules seem to be the most beneficial from the standpoint of a working professional in the IT industry. It is possible to ensure timely delivery and cost-effectiveness of IT projects by optimizing procedures and enhancing efficiency through an understanding of operations management</w:t>
      </w:r>
      <w:r w:rsidR="008871B1">
        <w:t xml:space="preserve">. </w:t>
      </w:r>
      <w:r w:rsidR="008871B1" w:rsidRPr="008871B1">
        <w:t xml:space="preserve">Entrepreneurship principles such as funding and business plans, which are helpful for IT professionals </w:t>
      </w:r>
      <w:r w:rsidR="008871B1">
        <w:t xml:space="preserve">like me </w:t>
      </w:r>
      <w:r w:rsidR="008871B1" w:rsidRPr="008871B1">
        <w:t>who wish to start their own businesses or innovate inside existing ones, also promote a culture of creativity and strategic thinking.</w:t>
      </w:r>
    </w:p>
    <w:p w14:paraId="461AB52B" w14:textId="77777777" w:rsidR="00D32C3D" w:rsidRDefault="00D32C3D" w:rsidP="00D30F5F">
      <w:pPr>
        <w:jc w:val="both"/>
      </w:pPr>
    </w:p>
    <w:p w14:paraId="1E098374" w14:textId="5571184F" w:rsidR="00D32C3D" w:rsidRDefault="00D32C3D" w:rsidP="00D30F5F">
      <w:pPr>
        <w:jc w:val="both"/>
      </w:pPr>
      <w:r>
        <w:t>Question 3:</w:t>
      </w:r>
    </w:p>
    <w:p w14:paraId="1DAB5A8B" w14:textId="18D77F18" w:rsidR="00D32C3D" w:rsidRDefault="00023F6B" w:rsidP="00D30F5F">
      <w:pPr>
        <w:jc w:val="both"/>
      </w:pPr>
      <w:r w:rsidRPr="00023F6B">
        <w:t xml:space="preserve">Considering my </w:t>
      </w:r>
      <w:r>
        <w:t>work experience</w:t>
      </w:r>
      <w:r w:rsidRPr="00023F6B">
        <w:t xml:space="preserve">, educational background, and </w:t>
      </w:r>
      <w:r>
        <w:t xml:space="preserve">personal </w:t>
      </w:r>
      <w:r w:rsidRPr="00023F6B">
        <w:t>interests, I would think about launching a</w:t>
      </w:r>
      <w:r>
        <w:t>n</w:t>
      </w:r>
      <w:r w:rsidRPr="00023F6B">
        <w:t xml:space="preserve"> </w:t>
      </w:r>
      <w:r>
        <w:t>Information T</w:t>
      </w:r>
      <w:r w:rsidRPr="00023F6B">
        <w:t xml:space="preserve">echnology consulting </w:t>
      </w:r>
      <w:r>
        <w:t>firm</w:t>
      </w:r>
      <w:r w:rsidRPr="00023F6B">
        <w:t xml:space="preserve"> that specializes in </w:t>
      </w:r>
      <w:r>
        <w:t>providing</w:t>
      </w:r>
      <w:r w:rsidRPr="00023F6B">
        <w:t xml:space="preserve"> creative </w:t>
      </w:r>
      <w:r>
        <w:t xml:space="preserve">IT </w:t>
      </w:r>
      <w:r w:rsidRPr="00023F6B">
        <w:t xml:space="preserve">solutions to </w:t>
      </w:r>
      <w:r>
        <w:t>businesses</w:t>
      </w:r>
      <w:r w:rsidRPr="00023F6B">
        <w:t xml:space="preserve">. Offering services like software development, </w:t>
      </w:r>
      <w:r>
        <w:t>C</w:t>
      </w:r>
      <w:r w:rsidRPr="00023F6B">
        <w:t>ybersecurity solutions, ECM BPM solutions</w:t>
      </w:r>
      <w:r>
        <w:t xml:space="preserve"> with IBM FileNet</w:t>
      </w:r>
      <w:r w:rsidRPr="00023F6B">
        <w:t xml:space="preserve">, </w:t>
      </w:r>
      <w:r w:rsidR="00400E2D">
        <w:t xml:space="preserve">Process Automation </w:t>
      </w:r>
      <w:r w:rsidRPr="00023F6B">
        <w:t xml:space="preserve">and </w:t>
      </w:r>
      <w:r w:rsidR="00400E2D">
        <w:t>D</w:t>
      </w:r>
      <w:r w:rsidRPr="00023F6B">
        <w:t xml:space="preserve">igital </w:t>
      </w:r>
      <w:r w:rsidR="00400E2D">
        <w:t>T</w:t>
      </w:r>
      <w:r w:rsidRPr="00023F6B">
        <w:t xml:space="preserve">ransformation </w:t>
      </w:r>
      <w:r w:rsidR="00400E2D">
        <w:t>C</w:t>
      </w:r>
      <w:r w:rsidRPr="00023F6B">
        <w:t xml:space="preserve">onsultancy </w:t>
      </w:r>
      <w:r>
        <w:t>will</w:t>
      </w:r>
      <w:r w:rsidRPr="00023F6B">
        <w:t xml:space="preserve"> be the </w:t>
      </w:r>
      <w:proofErr w:type="gramStart"/>
      <w:r w:rsidRPr="00023F6B">
        <w:t>main focus</w:t>
      </w:r>
      <w:proofErr w:type="gramEnd"/>
      <w:r w:rsidRPr="00023F6B">
        <w:t xml:space="preserve"> of </w:t>
      </w:r>
      <w:r>
        <w:t>my</w:t>
      </w:r>
      <w:r w:rsidRPr="00023F6B">
        <w:t xml:space="preserve"> business. Incorporating social responsibility programs and environmental practices into the business plan would also be in line with my beliefs and </w:t>
      </w:r>
      <w:r>
        <w:t>those will be beneficial to</w:t>
      </w:r>
      <w:r w:rsidRPr="00023F6B">
        <w:t xml:space="preserve"> the </w:t>
      </w:r>
      <w:r>
        <w:t xml:space="preserve">general </w:t>
      </w:r>
      <w:r w:rsidRPr="00023F6B">
        <w:t>community</w:t>
      </w:r>
      <w:r>
        <w:t xml:space="preserve"> as well</w:t>
      </w:r>
      <w:r w:rsidRPr="00023F6B">
        <w:t>.</w:t>
      </w:r>
    </w:p>
    <w:p w14:paraId="597E1E33" w14:textId="77777777" w:rsidR="00D30F5F" w:rsidRDefault="00D30F5F" w:rsidP="00BF62E5"/>
    <w:p w14:paraId="42548ED1" w14:textId="44E6C7B9" w:rsidR="00D30F5F" w:rsidRDefault="00D30F5F" w:rsidP="00BF62E5">
      <w:r>
        <w:t>Question 4:</w:t>
      </w:r>
    </w:p>
    <w:p w14:paraId="7187865B" w14:textId="4C82B943" w:rsidR="00D30F5F" w:rsidRDefault="00F20A83" w:rsidP="00BF62E5">
      <w:r w:rsidRPr="00F20A83">
        <w:t xml:space="preserve">Using different concepts from the course modules is an exciting chance to launch an IT consulting firm focused on offering innovative IT solutions to organizations. Using five of these </w:t>
      </w:r>
      <w:r>
        <w:t>topics</w:t>
      </w:r>
      <w:r w:rsidRPr="00F20A83">
        <w:t>, this is how I would organize and start my IT consulting business</w:t>
      </w:r>
      <w:r w:rsidR="00F549D0">
        <w:t>.</w:t>
      </w:r>
    </w:p>
    <w:p w14:paraId="158986DA" w14:textId="6936B73B" w:rsidR="0068421C" w:rsidRDefault="005E69B4" w:rsidP="0099608D">
      <w:pPr>
        <w:jc w:val="both"/>
      </w:pPr>
      <w:r w:rsidRPr="008117CC">
        <w:rPr>
          <w:b/>
          <w:bCs/>
        </w:rPr>
        <w:t>Entrepreneurship:</w:t>
      </w:r>
      <w:r w:rsidRPr="005E69B4">
        <w:t xml:space="preserve"> I will use the principles of entrepreneurship to help me create a </w:t>
      </w:r>
      <w:r>
        <w:t>comprehensive</w:t>
      </w:r>
      <w:r w:rsidRPr="005E69B4">
        <w:t xml:space="preserve"> business plan as I plan and open my IT consulting firm. The company's goal, vision, target market, competitive environment, and growth and sustainability plans will all be outlined in this plan. </w:t>
      </w:r>
      <w:r w:rsidR="001700D9" w:rsidRPr="001700D9">
        <w:t xml:space="preserve">Concepts like target market and industry, forms of ownership, how it will be financed </w:t>
      </w:r>
      <w:r w:rsidR="00D53A44">
        <w:t>were</w:t>
      </w:r>
      <w:r w:rsidR="001700D9" w:rsidRPr="001700D9">
        <w:t xml:space="preserve"> very informative and </w:t>
      </w:r>
      <w:r w:rsidR="00D53A44">
        <w:t>concept P</w:t>
      </w:r>
      <w:r w:rsidR="001700D9" w:rsidRPr="001700D9">
        <w:t xml:space="preserve">rotect ideas with </w:t>
      </w:r>
      <w:r w:rsidR="00D53A44">
        <w:t>P</w:t>
      </w:r>
      <w:r w:rsidR="001700D9" w:rsidRPr="001700D9">
        <w:t xml:space="preserve">atents, </w:t>
      </w:r>
      <w:r w:rsidR="00D53A44">
        <w:t>C</w:t>
      </w:r>
      <w:r w:rsidR="001700D9" w:rsidRPr="001700D9">
        <w:t xml:space="preserve">opyrights, </w:t>
      </w:r>
      <w:r w:rsidR="00D53A44">
        <w:t>T</w:t>
      </w:r>
      <w:r w:rsidR="001700D9" w:rsidRPr="001700D9">
        <w:t>rademarks can be used to safeguard intellectual property and establish legal ownership rights</w:t>
      </w:r>
      <w:r w:rsidR="001700D9">
        <w:t xml:space="preserve"> and</w:t>
      </w:r>
      <w:r w:rsidR="001700D9" w:rsidRPr="001700D9">
        <w:t xml:space="preserve"> ensuring exclusivity</w:t>
      </w:r>
      <w:r w:rsidR="001700D9">
        <w:t xml:space="preserve">. </w:t>
      </w:r>
      <w:r w:rsidR="001700D9" w:rsidRPr="001700D9">
        <w:t xml:space="preserve"> </w:t>
      </w:r>
      <w:r w:rsidR="001700D9">
        <w:t xml:space="preserve">Other than </w:t>
      </w:r>
      <w:r w:rsidR="00D53A44">
        <w:t>that,</w:t>
      </w:r>
      <w:r w:rsidR="001700D9">
        <w:t xml:space="preserve"> </w:t>
      </w:r>
      <w:r w:rsidR="00D53A44">
        <w:t>discussed ideas</w:t>
      </w:r>
      <w:r w:rsidR="001700D9">
        <w:t xml:space="preserve"> like </w:t>
      </w:r>
      <w:r w:rsidR="00D53A44">
        <w:t>W</w:t>
      </w:r>
      <w:r w:rsidR="001700D9">
        <w:t xml:space="preserve">hy business fails and </w:t>
      </w:r>
      <w:r w:rsidR="00D53A44">
        <w:t>W</w:t>
      </w:r>
      <w:r w:rsidR="001700D9">
        <w:t xml:space="preserve">arnings of </w:t>
      </w:r>
      <w:r w:rsidR="00D53A44">
        <w:t>I</w:t>
      </w:r>
      <w:r w:rsidR="001700D9">
        <w:t xml:space="preserve">mpending business failure can be used to identify business continuity. I </w:t>
      </w:r>
      <w:r w:rsidRPr="005E69B4">
        <w:t xml:space="preserve">can effectively establish a strong basis for success in the </w:t>
      </w:r>
      <w:r w:rsidR="00D53A44">
        <w:lastRenderedPageBreak/>
        <w:t>highly</w:t>
      </w:r>
      <w:r w:rsidRPr="005E69B4">
        <w:t xml:space="preserve"> competitive IT consulting sector by recognizing </w:t>
      </w:r>
      <w:r w:rsidR="004802CD">
        <w:t xml:space="preserve">those </w:t>
      </w:r>
      <w:r w:rsidRPr="005E69B4">
        <w:t>possible risks and opportunities, establishing specific goals, and articulating the company's distinctive value offer</w:t>
      </w:r>
      <w:r w:rsidR="001700D9">
        <w:t xml:space="preserve">. </w:t>
      </w:r>
    </w:p>
    <w:p w14:paraId="0FD44152" w14:textId="5530B8FD" w:rsidR="00B71CF1" w:rsidRDefault="00B71CF1" w:rsidP="00950F3F">
      <w:pPr>
        <w:jc w:val="both"/>
      </w:pPr>
      <w:r w:rsidRPr="008117CC">
        <w:rPr>
          <w:b/>
          <w:bCs/>
        </w:rPr>
        <w:t xml:space="preserve">Marketing: </w:t>
      </w:r>
      <w:r w:rsidRPr="00B71CF1">
        <w:t xml:space="preserve">To catch the attention of customers and make </w:t>
      </w:r>
      <w:r w:rsidRPr="00B71CF1">
        <w:t>recognized</w:t>
      </w:r>
      <w:r w:rsidRPr="00B71CF1">
        <w:t xml:space="preserve"> about my IT consulting business, I will have to make use of efficient marketing techniques. Marketing is a management concept which involves identification, targeting and segmenting specific market segments, thus producing marketing concepts for customer satisfaction. In addition to that, differentiating </w:t>
      </w:r>
      <w:r w:rsidRPr="00B71CF1">
        <w:t>products</w:t>
      </w:r>
      <w:r w:rsidRPr="00B71CF1">
        <w:t xml:space="preserve"> or </w:t>
      </w:r>
      <w:r w:rsidRPr="00B71CF1">
        <w:t>services</w:t>
      </w:r>
      <w:r w:rsidRPr="00B71CF1">
        <w:t xml:space="preserve"> from competitors via branding helps establish a unique identity for business. By offering promotions one can </w:t>
      </w:r>
      <w:r w:rsidRPr="00B71CF1">
        <w:t>encourage</w:t>
      </w:r>
      <w:r w:rsidRPr="00B71CF1">
        <w:t xml:space="preserve"> new customers while Pricing strategies are used to optimize revenue and profits. Also, we </w:t>
      </w:r>
      <w:r w:rsidRPr="00B71CF1">
        <w:t>learned</w:t>
      </w:r>
      <w:r w:rsidRPr="00B71CF1">
        <w:t xml:space="preserve"> in module 7 that a firm’s expertise can be displayed through its strong online presence on social media as well as business websites. Networking with other firms and attending corporate events could equally assist an enterprise in showing off its capabilities and fostering partnerships while being </w:t>
      </w:r>
      <w:r w:rsidRPr="00B71CF1">
        <w:t>up to date</w:t>
      </w:r>
      <w:r w:rsidRPr="00B71CF1">
        <w:t xml:space="preserve"> with trends in the industry.</w:t>
      </w:r>
    </w:p>
    <w:p w14:paraId="5556AEF0" w14:textId="40FD6C4E" w:rsidR="00935A07" w:rsidRDefault="00935A07" w:rsidP="00950F3F">
      <w:pPr>
        <w:jc w:val="both"/>
      </w:pPr>
      <w:r w:rsidRPr="008117CC">
        <w:rPr>
          <w:b/>
          <w:bCs/>
        </w:rPr>
        <w:t xml:space="preserve">Operations Management: </w:t>
      </w:r>
      <w:r w:rsidRPr="00935A07">
        <w:t xml:space="preserve">My company’s IT engineers will be able to deliver quality solutions to a wide range of clients in a timely manner and at a reasonable price </w:t>
      </w:r>
      <w:r w:rsidRPr="00935A07">
        <w:t xml:space="preserve">when </w:t>
      </w:r>
      <w:r>
        <w:t>comprehensive</w:t>
      </w:r>
      <w:r w:rsidRPr="00B0716A">
        <w:t xml:space="preserve"> operations management procedures </w:t>
      </w:r>
      <w:r w:rsidRPr="00935A07">
        <w:t>are implemented</w:t>
      </w:r>
      <w:r w:rsidRPr="00935A07">
        <w:t xml:space="preserve">. This involves optimizing communication with clients, allocation of resources and management of projects. The use of project planning, execution, and monitoring tools such as Agile or Six Sigma will ensure that my projects are seamless in terms of delivery, therefore resulting </w:t>
      </w:r>
      <w:r w:rsidRPr="00935A07">
        <w:t>in</w:t>
      </w:r>
      <w:r w:rsidRPr="00935A07">
        <w:t xml:space="preserve"> satisfied clients. If limitation of resources makes outsourcing necessary, I can always use </w:t>
      </w:r>
      <w:r w:rsidR="00292A72">
        <w:t>the outsourcing</w:t>
      </w:r>
      <w:r w:rsidRPr="00935A07">
        <w:t xml:space="preserve"> approach </w:t>
      </w:r>
      <w:r w:rsidR="00292A72">
        <w:t>as we learned</w:t>
      </w:r>
      <w:r w:rsidR="00292A72">
        <w:t xml:space="preserve"> in Module 8 </w:t>
      </w:r>
      <w:r w:rsidR="00292A72">
        <w:t>considering ROI</w:t>
      </w:r>
      <w:r w:rsidR="00292A72">
        <w:t>.</w:t>
      </w:r>
    </w:p>
    <w:p w14:paraId="002EF138" w14:textId="7E8F60CB" w:rsidR="00292A72" w:rsidRDefault="00292A72" w:rsidP="00950F3F">
      <w:pPr>
        <w:jc w:val="both"/>
      </w:pPr>
      <w:r w:rsidRPr="008117CC">
        <w:rPr>
          <w:b/>
          <w:bCs/>
        </w:rPr>
        <w:t xml:space="preserve">Ethics and social responsibility: </w:t>
      </w:r>
      <w:r w:rsidRPr="00292A72">
        <w:t xml:space="preserve">I will demonstrate that my company is accountable to stakeholders </w:t>
      </w:r>
      <w:r w:rsidRPr="00292A72">
        <w:t>morally and</w:t>
      </w:r>
      <w:r w:rsidRPr="00292A72">
        <w:t xml:space="preserve"> involves itself in the community when it integrates social responsibility and ethical issues into business processes. I </w:t>
      </w:r>
      <w:r>
        <w:t>would</w:t>
      </w:r>
      <w:r w:rsidRPr="00292A72">
        <w:t xml:space="preserve"> implement policies that protect both my data and my customers’ data against </w:t>
      </w:r>
      <w:r w:rsidRPr="00292A72">
        <w:t>unauthorized</w:t>
      </w:r>
      <w:r w:rsidRPr="00292A72">
        <w:t xml:space="preserve"> </w:t>
      </w:r>
      <w:r w:rsidRPr="00292A72">
        <w:t>access and</w:t>
      </w:r>
      <w:r w:rsidRPr="00292A72">
        <w:t xml:space="preserve"> sign on to the empowerment rules and code of ethics my industry establishes</w:t>
      </w:r>
      <w:r>
        <w:t xml:space="preserve"> as we learned in Module 3</w:t>
      </w:r>
      <w:r w:rsidRPr="00292A72">
        <w:t xml:space="preserve">. Maybe it means fostering diversity and inclusion in the company. </w:t>
      </w:r>
      <w:r>
        <w:t xml:space="preserve">Apart from that, </w:t>
      </w:r>
      <w:r w:rsidRPr="00C666F0">
        <w:t xml:space="preserve">I could also </w:t>
      </w:r>
      <w:proofErr w:type="gramStart"/>
      <w:r w:rsidRPr="00C666F0">
        <w:t>look into</w:t>
      </w:r>
      <w:proofErr w:type="gramEnd"/>
      <w:r w:rsidRPr="00C666F0">
        <w:t xml:space="preserve"> pro bono work, mentorship programs, or collaborations with nearby non-profits as ways to give back to the community.</w:t>
      </w:r>
    </w:p>
    <w:p w14:paraId="46215846" w14:textId="75E0821A" w:rsidR="00292A72" w:rsidRDefault="00950F3F" w:rsidP="00950F3F">
      <w:pPr>
        <w:jc w:val="both"/>
      </w:pPr>
      <w:r w:rsidRPr="008117CC">
        <w:rPr>
          <w:b/>
          <w:bCs/>
        </w:rPr>
        <w:t xml:space="preserve">Accounting &amp; Finance: </w:t>
      </w:r>
      <w:r w:rsidRPr="00950F3F">
        <w:t xml:space="preserve">It is crucial to know the basic financial principles and processes, </w:t>
      </w:r>
      <w:proofErr w:type="gramStart"/>
      <w:r w:rsidRPr="00950F3F">
        <w:t>in order to</w:t>
      </w:r>
      <w:proofErr w:type="gramEnd"/>
      <w:r w:rsidRPr="00950F3F">
        <w:t xml:space="preserve"> manage a company’s </w:t>
      </w:r>
      <w:r w:rsidRPr="00950F3F">
        <w:t>finances</w:t>
      </w:r>
      <w:r w:rsidRPr="00950F3F">
        <w:t xml:space="preserve"> and ensure its stability in the future. This covers cash flow optimization, budget management, financial </w:t>
      </w:r>
      <w:r w:rsidRPr="00950F3F">
        <w:t>forecasting,</w:t>
      </w:r>
      <w:r w:rsidRPr="00950F3F">
        <w:t xml:space="preserve"> and IT service pricing techniques. In addition, concepts such as break-even analysis provide insight into the minimum sales revenues needed to cover costs. Since one needs to grasp the monetary viability of any business for accomplishments during a project that can be used as a guide while planning and making decisions, </w:t>
      </w:r>
      <w:r w:rsidRPr="00950F3F">
        <w:t>analyzing</w:t>
      </w:r>
      <w:r w:rsidRPr="00950F3F">
        <w:t xml:space="preserve"> cash flows is useful. I </w:t>
      </w:r>
      <w:r>
        <w:t>would</w:t>
      </w:r>
      <w:r w:rsidRPr="00950F3F">
        <w:t xml:space="preserve"> keep comprehensive financial records, watch over expenditures and revenue streams as well as make wise investment options that would lead my IT consultancy firm towards growth and stability.</w:t>
      </w:r>
    </w:p>
    <w:p w14:paraId="5EAF4363" w14:textId="38559DDC" w:rsidR="00F549D0" w:rsidRPr="00DB0EB2" w:rsidRDefault="00950F3F" w:rsidP="00950F3F">
      <w:pPr>
        <w:jc w:val="both"/>
      </w:pPr>
      <w:r>
        <w:t>In summary</w:t>
      </w:r>
      <w:r w:rsidRPr="00950F3F">
        <w:t xml:space="preserve">, concepts from the </w:t>
      </w:r>
      <w:r>
        <w:t>modules</w:t>
      </w:r>
      <w:r w:rsidRPr="00950F3F">
        <w:t xml:space="preserve"> of this course such as entrepreneurship, marketing, operations management, ethics and social responsibility and accounting and finance can be used to effectively plan for the commencement of my IT consulting firm so that it may succeed in a competitive market and at the same time contribute positively towards communities whilst ensuring ethical business practices.</w:t>
      </w:r>
    </w:p>
    <w:sectPr w:rsidR="00F549D0" w:rsidRPr="00DB0EB2" w:rsidSect="003C77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0C93" w14:textId="77777777" w:rsidR="003C771E" w:rsidRDefault="003C771E" w:rsidP="001700D9">
      <w:pPr>
        <w:spacing w:after="0" w:line="240" w:lineRule="auto"/>
      </w:pPr>
      <w:r>
        <w:separator/>
      </w:r>
    </w:p>
  </w:endnote>
  <w:endnote w:type="continuationSeparator" w:id="0">
    <w:p w14:paraId="4E4D02CF" w14:textId="77777777" w:rsidR="003C771E" w:rsidRDefault="003C771E" w:rsidP="0017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BC31" w14:textId="77777777" w:rsidR="003C771E" w:rsidRDefault="003C771E" w:rsidP="001700D9">
      <w:pPr>
        <w:spacing w:after="0" w:line="240" w:lineRule="auto"/>
      </w:pPr>
      <w:r>
        <w:separator/>
      </w:r>
    </w:p>
  </w:footnote>
  <w:footnote w:type="continuationSeparator" w:id="0">
    <w:p w14:paraId="6B8D998F" w14:textId="77777777" w:rsidR="003C771E" w:rsidRDefault="003C771E" w:rsidP="00170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B2"/>
    <w:rsid w:val="00023F6B"/>
    <w:rsid w:val="001700D9"/>
    <w:rsid w:val="00244E4C"/>
    <w:rsid w:val="00292A72"/>
    <w:rsid w:val="003C771E"/>
    <w:rsid w:val="003D3BCD"/>
    <w:rsid w:val="00400E2D"/>
    <w:rsid w:val="00404576"/>
    <w:rsid w:val="004802CD"/>
    <w:rsid w:val="005E69B4"/>
    <w:rsid w:val="0068421C"/>
    <w:rsid w:val="00731B5A"/>
    <w:rsid w:val="00810B62"/>
    <w:rsid w:val="008117CC"/>
    <w:rsid w:val="00867679"/>
    <w:rsid w:val="008871B1"/>
    <w:rsid w:val="00935A07"/>
    <w:rsid w:val="00950F3F"/>
    <w:rsid w:val="0099608D"/>
    <w:rsid w:val="00A96565"/>
    <w:rsid w:val="00AA266A"/>
    <w:rsid w:val="00B051EB"/>
    <w:rsid w:val="00B0716A"/>
    <w:rsid w:val="00B71CF1"/>
    <w:rsid w:val="00BF62E5"/>
    <w:rsid w:val="00C666F0"/>
    <w:rsid w:val="00D30F5F"/>
    <w:rsid w:val="00D32C3D"/>
    <w:rsid w:val="00D53A44"/>
    <w:rsid w:val="00D5639A"/>
    <w:rsid w:val="00D94D2B"/>
    <w:rsid w:val="00DB0EB2"/>
    <w:rsid w:val="00E04C11"/>
    <w:rsid w:val="00E238C5"/>
    <w:rsid w:val="00F160CA"/>
    <w:rsid w:val="00F20A83"/>
    <w:rsid w:val="00F549D0"/>
    <w:rsid w:val="00FB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5BB2"/>
  <w15:chartTrackingRefBased/>
  <w15:docId w15:val="{49BD0B45-D322-44B9-8CCF-10494953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72"/>
  </w:style>
  <w:style w:type="paragraph" w:styleId="Heading1">
    <w:name w:val="heading 1"/>
    <w:basedOn w:val="Normal"/>
    <w:next w:val="Normal"/>
    <w:link w:val="Heading1Char"/>
    <w:uiPriority w:val="9"/>
    <w:qFormat/>
    <w:rsid w:val="00DB0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EB2"/>
    <w:rPr>
      <w:rFonts w:eastAsiaTheme="majorEastAsia" w:cstheme="majorBidi"/>
      <w:color w:val="272727" w:themeColor="text1" w:themeTint="D8"/>
    </w:rPr>
  </w:style>
  <w:style w:type="paragraph" w:styleId="Title">
    <w:name w:val="Title"/>
    <w:basedOn w:val="Normal"/>
    <w:next w:val="Normal"/>
    <w:link w:val="TitleChar"/>
    <w:uiPriority w:val="10"/>
    <w:qFormat/>
    <w:rsid w:val="00DB0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EB2"/>
    <w:pPr>
      <w:spacing w:before="160"/>
      <w:jc w:val="center"/>
    </w:pPr>
    <w:rPr>
      <w:i/>
      <w:iCs/>
      <w:color w:val="404040" w:themeColor="text1" w:themeTint="BF"/>
    </w:rPr>
  </w:style>
  <w:style w:type="character" w:customStyle="1" w:styleId="QuoteChar">
    <w:name w:val="Quote Char"/>
    <w:basedOn w:val="DefaultParagraphFont"/>
    <w:link w:val="Quote"/>
    <w:uiPriority w:val="29"/>
    <w:rsid w:val="00DB0EB2"/>
    <w:rPr>
      <w:i/>
      <w:iCs/>
      <w:color w:val="404040" w:themeColor="text1" w:themeTint="BF"/>
    </w:rPr>
  </w:style>
  <w:style w:type="paragraph" w:styleId="ListParagraph">
    <w:name w:val="List Paragraph"/>
    <w:basedOn w:val="Normal"/>
    <w:uiPriority w:val="34"/>
    <w:qFormat/>
    <w:rsid w:val="00DB0EB2"/>
    <w:pPr>
      <w:ind w:left="720"/>
      <w:contextualSpacing/>
    </w:pPr>
  </w:style>
  <w:style w:type="character" w:styleId="IntenseEmphasis">
    <w:name w:val="Intense Emphasis"/>
    <w:basedOn w:val="DefaultParagraphFont"/>
    <w:uiPriority w:val="21"/>
    <w:qFormat/>
    <w:rsid w:val="00DB0EB2"/>
    <w:rPr>
      <w:i/>
      <w:iCs/>
      <w:color w:val="0F4761" w:themeColor="accent1" w:themeShade="BF"/>
    </w:rPr>
  </w:style>
  <w:style w:type="paragraph" w:styleId="IntenseQuote">
    <w:name w:val="Intense Quote"/>
    <w:basedOn w:val="Normal"/>
    <w:next w:val="Normal"/>
    <w:link w:val="IntenseQuoteChar"/>
    <w:uiPriority w:val="30"/>
    <w:qFormat/>
    <w:rsid w:val="00DB0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EB2"/>
    <w:rPr>
      <w:i/>
      <w:iCs/>
      <w:color w:val="0F4761" w:themeColor="accent1" w:themeShade="BF"/>
    </w:rPr>
  </w:style>
  <w:style w:type="character" w:styleId="IntenseReference">
    <w:name w:val="Intense Reference"/>
    <w:basedOn w:val="DefaultParagraphFont"/>
    <w:uiPriority w:val="32"/>
    <w:qFormat/>
    <w:rsid w:val="00DB0EB2"/>
    <w:rPr>
      <w:b/>
      <w:bCs/>
      <w:smallCaps/>
      <w:color w:val="0F4761" w:themeColor="accent1" w:themeShade="BF"/>
      <w:spacing w:val="5"/>
    </w:rPr>
  </w:style>
  <w:style w:type="paragraph" w:styleId="Header">
    <w:name w:val="header"/>
    <w:basedOn w:val="Normal"/>
    <w:link w:val="HeaderChar"/>
    <w:uiPriority w:val="99"/>
    <w:unhideWhenUsed/>
    <w:rsid w:val="0017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D9"/>
  </w:style>
  <w:style w:type="paragraph" w:styleId="Footer">
    <w:name w:val="footer"/>
    <w:basedOn w:val="Normal"/>
    <w:link w:val="FooterChar"/>
    <w:uiPriority w:val="99"/>
    <w:unhideWhenUsed/>
    <w:rsid w:val="0017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D9"/>
  </w:style>
  <w:style w:type="paragraph" w:styleId="NoSpacing">
    <w:name w:val="No Spacing"/>
    <w:link w:val="NoSpacingChar"/>
    <w:uiPriority w:val="1"/>
    <w:qFormat/>
    <w:rsid w:val="008117C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17C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Liyanae, Gihan Shamike</dc:creator>
  <cp:keywords/>
  <dc:description/>
  <cp:lastModifiedBy>Liyanage, Gihan Shamike</cp:lastModifiedBy>
  <cp:revision>10</cp:revision>
  <dcterms:created xsi:type="dcterms:W3CDTF">2024-04-06T17:26:00Z</dcterms:created>
  <dcterms:modified xsi:type="dcterms:W3CDTF">2024-04-09T00:19:00Z</dcterms:modified>
</cp:coreProperties>
</file>