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A8B" w:rsidRDefault="00593A8B">
      <w:pPr>
        <w:rPr>
          <w:sz w:val="20"/>
          <w:szCs w:val="20"/>
          <w:lang w:val="en-CA"/>
        </w:rPr>
      </w:pPr>
      <w:r w:rsidRPr="000D3DC4">
        <w:rPr>
          <w:b/>
          <w:sz w:val="20"/>
          <w:szCs w:val="20"/>
          <w:lang w:val="en-CA"/>
        </w:rPr>
        <w:t>Buyer</w:t>
      </w:r>
      <w:r>
        <w:rPr>
          <w:sz w:val="20"/>
          <w:szCs w:val="20"/>
          <w:lang w:val="en-CA"/>
        </w:rPr>
        <w:t xml:space="preserve"> Background Sheet</w:t>
      </w:r>
      <w:r>
        <w:rPr>
          <w:sz w:val="20"/>
          <w:szCs w:val="20"/>
          <w:lang w:val="en-CA"/>
        </w:rPr>
        <w:tab/>
      </w:r>
      <w:r w:rsidR="00956E0D">
        <w:rPr>
          <w:sz w:val="20"/>
          <w:szCs w:val="20"/>
          <w:lang w:val="en-CA"/>
        </w:rPr>
        <w:t>Buyer</w:t>
      </w:r>
      <w:r>
        <w:rPr>
          <w:sz w:val="20"/>
          <w:szCs w:val="20"/>
          <w:lang w:val="en-CA"/>
        </w:rPr>
        <w:t xml:space="preserve"> Name ________________________________________________ Student ID _________________</w:t>
      </w:r>
    </w:p>
    <w:p w:rsidR="00E65FB2" w:rsidRPr="00BA3F92" w:rsidRDefault="00E65FB2">
      <w:pPr>
        <w:rPr>
          <w:sz w:val="20"/>
          <w:szCs w:val="20"/>
          <w:lang w:val="en-CA"/>
        </w:rPr>
      </w:pPr>
      <w:r w:rsidRPr="00BA3F92">
        <w:rPr>
          <w:sz w:val="20"/>
          <w:szCs w:val="20"/>
          <w:lang w:val="en-CA"/>
        </w:rPr>
        <w:t>Your company has a large project to revamp the company’s intranet web applications</w:t>
      </w:r>
      <w:r w:rsidR="00BA3F92">
        <w:rPr>
          <w:sz w:val="20"/>
          <w:szCs w:val="20"/>
          <w:lang w:val="en-CA"/>
        </w:rPr>
        <w:t>/sites</w:t>
      </w:r>
      <w:r w:rsidRPr="00BA3F92">
        <w:rPr>
          <w:sz w:val="20"/>
          <w:szCs w:val="20"/>
          <w:lang w:val="en-CA"/>
        </w:rPr>
        <w:t xml:space="preserve"> as well as the external website.  Your project team has decided to procure services to revamp the external site, and the</w:t>
      </w:r>
      <w:r w:rsidR="005623CA" w:rsidRPr="00BA3F92">
        <w:rPr>
          <w:sz w:val="20"/>
          <w:szCs w:val="20"/>
          <w:lang w:val="en-CA"/>
        </w:rPr>
        <w:t xml:space="preserve"> internal</w:t>
      </w:r>
      <w:r w:rsidRPr="00BA3F92">
        <w:rPr>
          <w:sz w:val="20"/>
          <w:szCs w:val="20"/>
          <w:lang w:val="en-CA"/>
        </w:rPr>
        <w:t xml:space="preserve"> IT department will revamp the intranet web apps</w:t>
      </w:r>
      <w:r w:rsidR="005623CA" w:rsidRPr="00BA3F92">
        <w:rPr>
          <w:sz w:val="20"/>
          <w:szCs w:val="20"/>
          <w:lang w:val="en-CA"/>
        </w:rPr>
        <w:t xml:space="preserve"> and sites</w:t>
      </w:r>
      <w:r w:rsidRPr="00BA3F92">
        <w:rPr>
          <w:sz w:val="20"/>
          <w:szCs w:val="20"/>
          <w:lang w:val="en-CA"/>
        </w:rPr>
        <w:t xml:space="preserve">.  Your RFP </w:t>
      </w:r>
      <w:r w:rsidR="00A9788C">
        <w:rPr>
          <w:sz w:val="20"/>
          <w:szCs w:val="20"/>
          <w:lang w:val="en-CA"/>
        </w:rPr>
        <w:t>was sent</w:t>
      </w:r>
      <w:r w:rsidRPr="00BA3F92">
        <w:rPr>
          <w:sz w:val="20"/>
          <w:szCs w:val="20"/>
          <w:lang w:val="en-CA"/>
        </w:rPr>
        <w:t xml:space="preserve"> out to many </w:t>
      </w:r>
      <w:r w:rsidR="00B877DF" w:rsidRPr="00BA3F92">
        <w:rPr>
          <w:sz w:val="20"/>
          <w:szCs w:val="20"/>
          <w:lang w:val="en-CA"/>
        </w:rPr>
        <w:t>consulting firms</w:t>
      </w:r>
      <w:r w:rsidRPr="00BA3F92">
        <w:rPr>
          <w:sz w:val="20"/>
          <w:szCs w:val="20"/>
          <w:lang w:val="en-CA"/>
        </w:rPr>
        <w:t xml:space="preserve">, and you’ve been asked to meet with </w:t>
      </w:r>
      <w:r w:rsidR="00BA3F92" w:rsidRPr="00593A8B">
        <w:rPr>
          <w:b/>
          <w:sz w:val="20"/>
          <w:szCs w:val="20"/>
          <w:lang w:val="en-CA"/>
        </w:rPr>
        <w:t xml:space="preserve">just </w:t>
      </w:r>
      <w:r w:rsidRPr="00593A8B">
        <w:rPr>
          <w:b/>
          <w:sz w:val="20"/>
          <w:szCs w:val="20"/>
          <w:lang w:val="en-CA"/>
        </w:rPr>
        <w:t>one</w:t>
      </w:r>
      <w:r w:rsidRPr="00BA3F92">
        <w:rPr>
          <w:sz w:val="20"/>
          <w:szCs w:val="20"/>
          <w:lang w:val="en-CA"/>
        </w:rPr>
        <w:t xml:space="preserve"> of </w:t>
      </w:r>
      <w:r w:rsidR="00B877DF" w:rsidRPr="00BA3F92">
        <w:rPr>
          <w:sz w:val="20"/>
          <w:szCs w:val="20"/>
          <w:lang w:val="en-CA"/>
        </w:rPr>
        <w:t>them and secure the best possible price. The supplier provided a fixed price</w:t>
      </w:r>
      <w:r w:rsidR="00794777" w:rsidRPr="00BA3F92">
        <w:rPr>
          <w:sz w:val="20"/>
          <w:szCs w:val="20"/>
          <w:lang w:val="en-CA"/>
        </w:rPr>
        <w:t xml:space="preserve"> contract</w:t>
      </w:r>
      <w:r w:rsidR="00B877DF" w:rsidRPr="00BA3F92">
        <w:rPr>
          <w:sz w:val="20"/>
          <w:szCs w:val="20"/>
          <w:lang w:val="en-CA"/>
        </w:rPr>
        <w:t xml:space="preserve"> </w:t>
      </w:r>
      <w:r w:rsidR="00D80382">
        <w:rPr>
          <w:sz w:val="20"/>
          <w:szCs w:val="20"/>
          <w:lang w:val="en-CA"/>
        </w:rPr>
        <w:t xml:space="preserve">bid price </w:t>
      </w:r>
      <w:r w:rsidR="00B877DF" w:rsidRPr="00BA3F92">
        <w:rPr>
          <w:sz w:val="20"/>
          <w:szCs w:val="20"/>
          <w:lang w:val="en-CA"/>
        </w:rPr>
        <w:t>o</w:t>
      </w:r>
      <w:r w:rsidR="00794777" w:rsidRPr="00BA3F92">
        <w:rPr>
          <w:sz w:val="20"/>
          <w:szCs w:val="20"/>
          <w:lang w:val="en-CA"/>
        </w:rPr>
        <w:t>f $70</w:t>
      </w:r>
      <w:r w:rsidR="00B877DF" w:rsidRPr="00BA3F92">
        <w:rPr>
          <w:sz w:val="20"/>
          <w:szCs w:val="20"/>
          <w:lang w:val="en-CA"/>
        </w:rPr>
        <w:t>0K, with a 30 day warranty on any bugs</w:t>
      </w:r>
      <w:r w:rsidR="00BA3F92" w:rsidRPr="00BA3F92">
        <w:rPr>
          <w:sz w:val="20"/>
          <w:szCs w:val="20"/>
          <w:lang w:val="en-CA"/>
        </w:rPr>
        <w:t xml:space="preserve"> found</w:t>
      </w:r>
      <w:r w:rsidR="00B877DF" w:rsidRPr="00BA3F92">
        <w:rPr>
          <w:sz w:val="20"/>
          <w:szCs w:val="20"/>
          <w:lang w:val="en-CA"/>
        </w:rPr>
        <w:t>.</w:t>
      </w:r>
      <w:r w:rsidR="005623CA" w:rsidRPr="00BA3F92">
        <w:rPr>
          <w:sz w:val="20"/>
          <w:szCs w:val="20"/>
          <w:lang w:val="en-CA"/>
        </w:rPr>
        <w:t xml:space="preserve">  Note, other suppliers are also being </w:t>
      </w:r>
      <w:r w:rsidR="00040E71">
        <w:rPr>
          <w:sz w:val="20"/>
          <w:szCs w:val="20"/>
          <w:lang w:val="en-CA"/>
        </w:rPr>
        <w:t>considered</w:t>
      </w:r>
      <w:r w:rsidR="005623CA" w:rsidRPr="00BA3F92">
        <w:rPr>
          <w:sz w:val="20"/>
          <w:szCs w:val="20"/>
          <w:lang w:val="en-CA"/>
        </w:rPr>
        <w:t>, so you</w:t>
      </w:r>
      <w:r w:rsidR="00BA3F92">
        <w:rPr>
          <w:sz w:val="20"/>
          <w:szCs w:val="20"/>
          <w:lang w:val="en-CA"/>
        </w:rPr>
        <w:t>r</w:t>
      </w:r>
      <w:r w:rsidR="005623CA" w:rsidRPr="00BA3F92">
        <w:rPr>
          <w:sz w:val="20"/>
          <w:szCs w:val="20"/>
          <w:lang w:val="en-CA"/>
        </w:rPr>
        <w:t xml:space="preserve"> negotiation</w:t>
      </w:r>
      <w:r w:rsidR="00BA3F92">
        <w:rPr>
          <w:sz w:val="20"/>
          <w:szCs w:val="20"/>
          <w:lang w:val="en-CA"/>
        </w:rPr>
        <w:t>s</w:t>
      </w:r>
      <w:r w:rsidR="005623CA" w:rsidRPr="00BA3F92">
        <w:rPr>
          <w:sz w:val="20"/>
          <w:szCs w:val="20"/>
          <w:lang w:val="en-CA"/>
        </w:rPr>
        <w:t xml:space="preserve"> with your supplier doesn’t mean they win the RFP.</w:t>
      </w:r>
    </w:p>
    <w:p w:rsidR="007A5977" w:rsidRDefault="00AF7959">
      <w:pPr>
        <w:rPr>
          <w:sz w:val="20"/>
          <w:szCs w:val="20"/>
          <w:lang w:val="en-CA"/>
        </w:rPr>
      </w:pPr>
      <w:r>
        <w:rPr>
          <w:sz w:val="20"/>
          <w:szCs w:val="20"/>
          <w:lang w:val="en-CA"/>
        </w:rPr>
        <w:t>Start the meeting with 4 or 5 minutes of “pleasantries”</w:t>
      </w:r>
      <w:r w:rsidR="00A9788C">
        <w:rPr>
          <w:sz w:val="20"/>
          <w:szCs w:val="20"/>
          <w:lang w:val="en-CA"/>
        </w:rPr>
        <w:t>, finding out more about your seller and their company.</w:t>
      </w:r>
      <w:r w:rsidR="00040E71">
        <w:rPr>
          <w:sz w:val="20"/>
          <w:szCs w:val="20"/>
          <w:lang w:val="en-CA"/>
        </w:rPr>
        <w:t xml:space="preserve">  </w:t>
      </w:r>
      <w:r>
        <w:rPr>
          <w:sz w:val="20"/>
          <w:szCs w:val="20"/>
          <w:lang w:val="en-CA"/>
        </w:rPr>
        <w:t xml:space="preserve">But then you get </w:t>
      </w:r>
      <w:r w:rsidR="00A9788C">
        <w:rPr>
          <w:sz w:val="20"/>
          <w:szCs w:val="20"/>
          <w:lang w:val="en-CA"/>
        </w:rPr>
        <w:t>down to negotiation.  Y</w:t>
      </w:r>
      <w:r w:rsidR="00E65FB2" w:rsidRPr="00BA3F92">
        <w:rPr>
          <w:sz w:val="20"/>
          <w:szCs w:val="20"/>
          <w:lang w:val="en-CA"/>
        </w:rPr>
        <w:t>ou’ve been instructed to ne</w:t>
      </w:r>
      <w:r w:rsidR="00B877DF" w:rsidRPr="00BA3F92">
        <w:rPr>
          <w:sz w:val="20"/>
          <w:szCs w:val="20"/>
          <w:lang w:val="en-CA"/>
        </w:rPr>
        <w:t xml:space="preserve">gotiate the best price you can </w:t>
      </w:r>
      <w:r w:rsidR="00334D4B">
        <w:rPr>
          <w:sz w:val="20"/>
          <w:szCs w:val="20"/>
          <w:lang w:val="en-CA"/>
        </w:rPr>
        <w:t xml:space="preserve">(without mentioning any of the changes you want in the table below) </w:t>
      </w:r>
      <w:r w:rsidR="00B877DF" w:rsidRPr="00BA3F92">
        <w:rPr>
          <w:sz w:val="20"/>
          <w:szCs w:val="20"/>
          <w:lang w:val="en-CA"/>
        </w:rPr>
        <w:t>for this fixed price contract</w:t>
      </w:r>
      <w:r w:rsidR="00794777" w:rsidRPr="00BA3F92">
        <w:rPr>
          <w:sz w:val="20"/>
          <w:szCs w:val="20"/>
          <w:lang w:val="en-CA"/>
        </w:rPr>
        <w:t xml:space="preserve"> (preferably $650K or less</w:t>
      </w:r>
      <w:r w:rsidR="00334D4B">
        <w:rPr>
          <w:sz w:val="20"/>
          <w:szCs w:val="20"/>
          <w:lang w:val="en-CA"/>
        </w:rPr>
        <w:t>).</w:t>
      </w:r>
    </w:p>
    <w:tbl>
      <w:tblPr>
        <w:tblStyle w:val="TableGrid"/>
        <w:tblW w:w="0" w:type="auto"/>
        <w:jc w:val="center"/>
        <w:tblLook w:val="04A0" w:firstRow="1" w:lastRow="0" w:firstColumn="1" w:lastColumn="0" w:noHBand="0" w:noVBand="1"/>
      </w:tblPr>
      <w:tblGrid>
        <w:gridCol w:w="6516"/>
        <w:gridCol w:w="4274"/>
      </w:tblGrid>
      <w:tr w:rsidR="00BA3F92" w:rsidRPr="00BA3F92" w:rsidTr="00334D4B">
        <w:trPr>
          <w:trHeight w:val="548"/>
          <w:jc w:val="center"/>
        </w:trPr>
        <w:tc>
          <w:tcPr>
            <w:tcW w:w="6516" w:type="dxa"/>
          </w:tcPr>
          <w:p w:rsidR="00BA3F92" w:rsidRPr="00BA3F92" w:rsidRDefault="00BA3F92" w:rsidP="00334D4B">
            <w:pPr>
              <w:ind w:left="50"/>
              <w:rPr>
                <w:sz w:val="20"/>
                <w:szCs w:val="20"/>
                <w:lang w:val="en-CA"/>
              </w:rPr>
            </w:pPr>
            <w:r>
              <w:rPr>
                <w:sz w:val="20"/>
                <w:szCs w:val="20"/>
                <w:lang w:val="en-CA"/>
              </w:rPr>
              <w:t xml:space="preserve">Best price for </w:t>
            </w:r>
            <w:r w:rsidR="00593A8B">
              <w:rPr>
                <w:sz w:val="20"/>
                <w:szCs w:val="20"/>
                <w:lang w:val="en-CA"/>
              </w:rPr>
              <w:t>Fixed Price RFP</w:t>
            </w:r>
            <w:r w:rsidR="00040E71">
              <w:rPr>
                <w:sz w:val="20"/>
                <w:szCs w:val="20"/>
                <w:lang w:val="en-CA"/>
              </w:rPr>
              <w:t xml:space="preserve"> </w:t>
            </w:r>
          </w:p>
        </w:tc>
        <w:tc>
          <w:tcPr>
            <w:tcW w:w="4274" w:type="dxa"/>
          </w:tcPr>
          <w:p w:rsidR="00BA3F92" w:rsidRPr="00BA3F92" w:rsidRDefault="00BA3F92" w:rsidP="001511A8">
            <w:pPr>
              <w:ind w:left="50"/>
              <w:rPr>
                <w:sz w:val="20"/>
                <w:szCs w:val="20"/>
                <w:lang w:val="en-CA"/>
              </w:rPr>
            </w:pPr>
          </w:p>
        </w:tc>
      </w:tr>
    </w:tbl>
    <w:p w:rsidR="00794777" w:rsidRDefault="00CD17E5">
      <w:pPr>
        <w:rPr>
          <w:sz w:val="20"/>
          <w:szCs w:val="20"/>
          <w:lang w:val="en-CA"/>
        </w:rPr>
      </w:pPr>
      <w:r>
        <w:rPr>
          <w:sz w:val="20"/>
          <w:szCs w:val="20"/>
          <w:lang w:val="en-CA"/>
        </w:rPr>
        <w:br/>
      </w:r>
      <w:r w:rsidR="00B877DF" w:rsidRPr="00BA3F92">
        <w:rPr>
          <w:sz w:val="20"/>
          <w:szCs w:val="20"/>
          <w:lang w:val="en-CA"/>
        </w:rPr>
        <w:t>Once you’</w:t>
      </w:r>
      <w:r w:rsidR="00794777" w:rsidRPr="00BA3F92">
        <w:rPr>
          <w:sz w:val="20"/>
          <w:szCs w:val="20"/>
          <w:lang w:val="en-CA"/>
        </w:rPr>
        <w:t xml:space="preserve">ve secured the agreement of </w:t>
      </w:r>
      <w:r w:rsidR="002C5892" w:rsidRPr="00BA3F92">
        <w:rPr>
          <w:sz w:val="20"/>
          <w:szCs w:val="20"/>
          <w:lang w:val="en-CA"/>
        </w:rPr>
        <w:t xml:space="preserve">the </w:t>
      </w:r>
      <w:r w:rsidR="00334D4B">
        <w:rPr>
          <w:sz w:val="20"/>
          <w:szCs w:val="20"/>
          <w:lang w:val="en-CA"/>
        </w:rPr>
        <w:t>Fixed Price</w:t>
      </w:r>
      <w:r w:rsidR="002C5892" w:rsidRPr="00BA3F92">
        <w:rPr>
          <w:sz w:val="20"/>
          <w:szCs w:val="20"/>
          <w:lang w:val="en-CA"/>
        </w:rPr>
        <w:t xml:space="preserve"> </w:t>
      </w:r>
      <w:r w:rsidR="00794777" w:rsidRPr="00BA3F92">
        <w:rPr>
          <w:sz w:val="20"/>
          <w:szCs w:val="20"/>
          <w:lang w:val="en-CA"/>
        </w:rPr>
        <w:t xml:space="preserve">contract, </w:t>
      </w:r>
      <w:r w:rsidR="00334D4B">
        <w:rPr>
          <w:sz w:val="20"/>
          <w:szCs w:val="20"/>
          <w:lang w:val="en-CA"/>
        </w:rPr>
        <w:t>you want to mention to the seller that there are some</w:t>
      </w:r>
      <w:r w:rsidR="00794777" w:rsidRPr="00BA3F92">
        <w:rPr>
          <w:sz w:val="20"/>
          <w:szCs w:val="20"/>
          <w:lang w:val="en-CA"/>
        </w:rPr>
        <w:t xml:space="preserve"> </w:t>
      </w:r>
      <w:r w:rsidR="002C5892" w:rsidRPr="00BA3F92">
        <w:rPr>
          <w:sz w:val="20"/>
          <w:szCs w:val="20"/>
          <w:lang w:val="en-CA"/>
        </w:rPr>
        <w:t>“</w:t>
      </w:r>
      <w:r w:rsidR="00334D4B">
        <w:rPr>
          <w:sz w:val="20"/>
          <w:szCs w:val="20"/>
          <w:lang w:val="en-CA"/>
        </w:rPr>
        <w:t>minor</w:t>
      </w:r>
      <w:r w:rsidR="002C5892" w:rsidRPr="00BA3F92">
        <w:rPr>
          <w:sz w:val="20"/>
          <w:szCs w:val="20"/>
          <w:lang w:val="en-CA"/>
        </w:rPr>
        <w:t>” things</w:t>
      </w:r>
      <w:r w:rsidR="00334D4B">
        <w:rPr>
          <w:sz w:val="20"/>
          <w:szCs w:val="20"/>
          <w:lang w:val="en-CA"/>
        </w:rPr>
        <w:t xml:space="preserve"> you woul</w:t>
      </w:r>
      <w:r>
        <w:rPr>
          <w:sz w:val="20"/>
          <w:szCs w:val="20"/>
          <w:lang w:val="en-CA"/>
        </w:rPr>
        <w:t xml:space="preserve">d like included in the contract. </w:t>
      </w:r>
      <w:r w:rsidR="00794777" w:rsidRPr="00BA3F92">
        <w:rPr>
          <w:sz w:val="20"/>
          <w:szCs w:val="20"/>
          <w:lang w:val="en-CA"/>
        </w:rPr>
        <w:t>Ideally you would ask (one at a time) for these items to be included in the contract</w:t>
      </w:r>
      <w:r w:rsidR="00BA3F92" w:rsidRPr="00BA3F92">
        <w:rPr>
          <w:sz w:val="20"/>
          <w:szCs w:val="20"/>
          <w:lang w:val="en-CA"/>
        </w:rPr>
        <w:t xml:space="preserve"> for free</w:t>
      </w:r>
      <w:r w:rsidR="00794777" w:rsidRPr="00BA3F92">
        <w:rPr>
          <w:sz w:val="20"/>
          <w:szCs w:val="20"/>
          <w:lang w:val="en-CA"/>
        </w:rPr>
        <w:t xml:space="preserve">.  For example, you would ask for the first item in the list, the warranty period, to be </w:t>
      </w:r>
      <w:r w:rsidR="00BA3F92" w:rsidRPr="00BA3F92">
        <w:rPr>
          <w:sz w:val="20"/>
          <w:szCs w:val="20"/>
          <w:lang w:val="en-CA"/>
        </w:rPr>
        <w:t>extended from 30 days to 60 days</w:t>
      </w:r>
      <w:r w:rsidR="00794777" w:rsidRPr="00BA3F92">
        <w:rPr>
          <w:sz w:val="20"/>
          <w:szCs w:val="20"/>
          <w:lang w:val="en-CA"/>
        </w:rPr>
        <w:t xml:space="preserve"> without a price increase.  </w:t>
      </w:r>
      <w:r w:rsidR="00BA3F92" w:rsidRPr="00BA3F92">
        <w:rPr>
          <w:sz w:val="20"/>
          <w:szCs w:val="20"/>
          <w:lang w:val="en-CA"/>
        </w:rPr>
        <w:t>After all, if the consulting</w:t>
      </w:r>
      <w:r w:rsidR="00A9788C">
        <w:rPr>
          <w:sz w:val="20"/>
          <w:szCs w:val="20"/>
          <w:lang w:val="en-CA"/>
        </w:rPr>
        <w:t xml:space="preserve"> creates high quality code</w:t>
      </w:r>
      <w:r w:rsidR="00BA3F92" w:rsidRPr="00BA3F92">
        <w:rPr>
          <w:sz w:val="20"/>
          <w:szCs w:val="20"/>
          <w:lang w:val="en-CA"/>
        </w:rPr>
        <w:t xml:space="preserve">, there shouldn’t be many bugs so this shouldn’t cost them anything.  </w:t>
      </w:r>
      <w:r w:rsidR="00794777" w:rsidRPr="00BA3F92">
        <w:rPr>
          <w:sz w:val="20"/>
          <w:szCs w:val="20"/>
          <w:lang w:val="en-CA"/>
        </w:rPr>
        <w:t xml:space="preserve">This should be one of the easier requests to </w:t>
      </w:r>
      <w:r w:rsidR="00FF43D3">
        <w:rPr>
          <w:sz w:val="20"/>
          <w:szCs w:val="20"/>
          <w:lang w:val="en-CA"/>
        </w:rPr>
        <w:t>negotiate for free</w:t>
      </w:r>
      <w:r w:rsidR="00BA3F92" w:rsidRPr="00BA3F92">
        <w:rPr>
          <w:sz w:val="20"/>
          <w:szCs w:val="20"/>
          <w:lang w:val="en-CA"/>
        </w:rPr>
        <w:t xml:space="preserve"> </w:t>
      </w:r>
      <w:r w:rsidR="00FF43D3">
        <w:rPr>
          <w:sz w:val="20"/>
          <w:szCs w:val="20"/>
          <w:lang w:val="en-CA"/>
        </w:rPr>
        <w:t>(</w:t>
      </w:r>
      <w:r w:rsidR="00BA3F92" w:rsidRPr="00BA3F92">
        <w:rPr>
          <w:sz w:val="20"/>
          <w:szCs w:val="20"/>
          <w:lang w:val="en-CA"/>
        </w:rPr>
        <w:t>hopefully</w:t>
      </w:r>
      <w:r w:rsidR="00FF43D3">
        <w:rPr>
          <w:sz w:val="20"/>
          <w:szCs w:val="20"/>
          <w:lang w:val="en-CA"/>
        </w:rPr>
        <w:t>)</w:t>
      </w:r>
      <w:r w:rsidR="00794777" w:rsidRPr="00BA3F92">
        <w:rPr>
          <w:sz w:val="20"/>
          <w:szCs w:val="20"/>
          <w:lang w:val="en-CA"/>
        </w:rPr>
        <w:t>.  Once you’ve got agreement, move to the next item</w:t>
      </w:r>
      <w:r w:rsidR="00FF43D3">
        <w:rPr>
          <w:sz w:val="20"/>
          <w:szCs w:val="20"/>
          <w:lang w:val="en-CA"/>
        </w:rPr>
        <w:t xml:space="preserve"> in the list</w:t>
      </w:r>
      <w:r w:rsidR="00794777" w:rsidRPr="00BA3F92">
        <w:rPr>
          <w:sz w:val="20"/>
          <w:szCs w:val="20"/>
          <w:lang w:val="en-CA"/>
        </w:rPr>
        <w:t xml:space="preserve"> and secure</w:t>
      </w:r>
      <w:r w:rsidR="002C5892" w:rsidRPr="00BA3F92">
        <w:rPr>
          <w:sz w:val="20"/>
          <w:szCs w:val="20"/>
          <w:lang w:val="en-CA"/>
        </w:rPr>
        <w:t xml:space="preserve"> agreement</w:t>
      </w:r>
      <w:r w:rsidR="00BA3F92">
        <w:rPr>
          <w:sz w:val="20"/>
          <w:szCs w:val="20"/>
          <w:lang w:val="en-CA"/>
        </w:rPr>
        <w:t xml:space="preserve"> from the consulting firm</w:t>
      </w:r>
      <w:r w:rsidR="002C5892" w:rsidRPr="00BA3F92">
        <w:rPr>
          <w:sz w:val="20"/>
          <w:szCs w:val="20"/>
          <w:lang w:val="en-CA"/>
        </w:rPr>
        <w:t xml:space="preserve"> to</w:t>
      </w:r>
      <w:r w:rsidR="00BA3F92">
        <w:rPr>
          <w:sz w:val="20"/>
          <w:szCs w:val="20"/>
          <w:lang w:val="en-CA"/>
        </w:rPr>
        <w:t xml:space="preserve"> add</w:t>
      </w:r>
      <w:r w:rsidR="00794777" w:rsidRPr="00BA3F92">
        <w:rPr>
          <w:sz w:val="20"/>
          <w:szCs w:val="20"/>
          <w:lang w:val="en-CA"/>
        </w:rPr>
        <w:t xml:space="preserve"> </w:t>
      </w:r>
      <w:r w:rsidR="00BA3F92" w:rsidRPr="00BA3F92">
        <w:rPr>
          <w:sz w:val="20"/>
          <w:szCs w:val="20"/>
          <w:lang w:val="en-CA"/>
        </w:rPr>
        <w:t>it</w:t>
      </w:r>
      <w:r w:rsidR="00794777" w:rsidRPr="00BA3F92">
        <w:rPr>
          <w:sz w:val="20"/>
          <w:szCs w:val="20"/>
          <w:lang w:val="en-CA"/>
        </w:rPr>
        <w:t xml:space="preserve"> in</w:t>
      </w:r>
      <w:r w:rsidR="00BA3F92" w:rsidRPr="00BA3F92">
        <w:rPr>
          <w:sz w:val="20"/>
          <w:szCs w:val="20"/>
          <w:lang w:val="en-CA"/>
        </w:rPr>
        <w:t>to</w:t>
      </w:r>
      <w:r w:rsidR="00794777" w:rsidRPr="00BA3F92">
        <w:rPr>
          <w:sz w:val="20"/>
          <w:szCs w:val="20"/>
          <w:lang w:val="en-CA"/>
        </w:rPr>
        <w:t xml:space="preserve"> the contract</w:t>
      </w:r>
      <w:r w:rsidR="002C5892" w:rsidRPr="00BA3F92">
        <w:rPr>
          <w:sz w:val="20"/>
          <w:szCs w:val="20"/>
          <w:lang w:val="en-CA"/>
        </w:rPr>
        <w:t>,</w:t>
      </w:r>
      <w:r w:rsidR="00794777" w:rsidRPr="00BA3F92">
        <w:rPr>
          <w:sz w:val="20"/>
          <w:szCs w:val="20"/>
          <w:lang w:val="en-CA"/>
        </w:rPr>
        <w:t xml:space="preserve"> </w:t>
      </w:r>
      <w:r w:rsidR="002C5892" w:rsidRPr="00BA3F92">
        <w:rPr>
          <w:sz w:val="20"/>
          <w:szCs w:val="20"/>
          <w:lang w:val="en-CA"/>
        </w:rPr>
        <w:t>preferably with</w:t>
      </w:r>
      <w:r w:rsidR="00794777" w:rsidRPr="00BA3F92">
        <w:rPr>
          <w:sz w:val="20"/>
          <w:szCs w:val="20"/>
          <w:lang w:val="en-CA"/>
        </w:rPr>
        <w:t xml:space="preserve"> no price increase.</w:t>
      </w:r>
      <w:r w:rsidR="002C5892" w:rsidRPr="00BA3F92">
        <w:rPr>
          <w:sz w:val="20"/>
          <w:szCs w:val="20"/>
          <w:lang w:val="en-CA"/>
        </w:rPr>
        <w:t xml:space="preserve">  </w:t>
      </w:r>
      <w:r w:rsidR="00FF43D3">
        <w:rPr>
          <w:sz w:val="20"/>
          <w:szCs w:val="20"/>
          <w:lang w:val="en-CA"/>
        </w:rPr>
        <w:t>Repeat until you have gone through the entire list</w:t>
      </w:r>
      <w:r w:rsidR="002C5892" w:rsidRPr="00BA3F92">
        <w:rPr>
          <w:sz w:val="20"/>
          <w:szCs w:val="20"/>
          <w:lang w:val="en-CA"/>
        </w:rPr>
        <w:t>.</w:t>
      </w:r>
    </w:p>
    <w:p w:rsidR="00CD17E5" w:rsidRPr="00E11F85" w:rsidRDefault="00CD17E5" w:rsidP="00CD17E5">
      <w:pPr>
        <w:rPr>
          <w:b/>
          <w:sz w:val="24"/>
          <w:szCs w:val="20"/>
          <w:lang w:val="en-CA"/>
        </w:rPr>
      </w:pPr>
      <w:r w:rsidRPr="00E11F85">
        <w:rPr>
          <w:b/>
          <w:sz w:val="24"/>
          <w:szCs w:val="20"/>
          <w:lang w:val="en-CA"/>
        </w:rPr>
        <w:t xml:space="preserve">Table 1 </w:t>
      </w:r>
      <w:r>
        <w:rPr>
          <w:b/>
          <w:sz w:val="24"/>
          <w:szCs w:val="20"/>
          <w:lang w:val="en-CA"/>
        </w:rPr>
        <w:t>–</w:t>
      </w:r>
      <w:r w:rsidRPr="00E11F85">
        <w:rPr>
          <w:b/>
          <w:sz w:val="24"/>
          <w:szCs w:val="20"/>
          <w:lang w:val="en-CA"/>
        </w:rPr>
        <w:t xml:space="preserve"> </w:t>
      </w:r>
      <w:r>
        <w:rPr>
          <w:b/>
          <w:sz w:val="24"/>
          <w:szCs w:val="20"/>
          <w:lang w:val="en-CA"/>
        </w:rPr>
        <w:t xml:space="preserve">Notes and Comments -- </w:t>
      </w:r>
      <w:r w:rsidRPr="00334D4B">
        <w:rPr>
          <w:b/>
          <w:sz w:val="24"/>
          <w:szCs w:val="24"/>
          <w:lang w:val="en-CA"/>
        </w:rPr>
        <w:t xml:space="preserve">PERFORMED </w:t>
      </w:r>
      <w:r>
        <w:rPr>
          <w:b/>
          <w:sz w:val="24"/>
          <w:szCs w:val="24"/>
          <w:u w:val="single"/>
          <w:lang w:val="en-CA"/>
        </w:rPr>
        <w:t>DURING</w:t>
      </w:r>
      <w:r>
        <w:rPr>
          <w:b/>
          <w:sz w:val="24"/>
          <w:szCs w:val="24"/>
          <w:lang w:val="en-CA"/>
        </w:rPr>
        <w:t xml:space="preserve"> THE NEGOTIATION</w:t>
      </w:r>
    </w:p>
    <w:tbl>
      <w:tblPr>
        <w:tblStyle w:val="TableGrid"/>
        <w:tblW w:w="0" w:type="auto"/>
        <w:jc w:val="center"/>
        <w:tblLook w:val="04A0" w:firstRow="1" w:lastRow="0" w:firstColumn="1" w:lastColumn="0" w:noHBand="0" w:noVBand="1"/>
      </w:tblPr>
      <w:tblGrid>
        <w:gridCol w:w="5524"/>
        <w:gridCol w:w="5266"/>
      </w:tblGrid>
      <w:tr w:rsidR="00BA3F92" w:rsidRPr="00BA3F92" w:rsidTr="00CD17E5">
        <w:trPr>
          <w:jc w:val="center"/>
        </w:trPr>
        <w:tc>
          <w:tcPr>
            <w:tcW w:w="5524" w:type="dxa"/>
          </w:tcPr>
          <w:p w:rsidR="00BA3F92" w:rsidRPr="00BA3F92" w:rsidRDefault="00BA3F92" w:rsidP="00BA3F92">
            <w:pPr>
              <w:ind w:left="50"/>
              <w:rPr>
                <w:sz w:val="20"/>
                <w:szCs w:val="20"/>
                <w:lang w:val="en-CA"/>
              </w:rPr>
            </w:pPr>
            <w:r w:rsidRPr="00BA3F92">
              <w:rPr>
                <w:sz w:val="20"/>
                <w:szCs w:val="20"/>
                <w:lang w:val="en-CA"/>
              </w:rPr>
              <w:t>Warranty period increase from 30 days to 60 days</w:t>
            </w:r>
          </w:p>
        </w:tc>
        <w:tc>
          <w:tcPr>
            <w:tcW w:w="5266" w:type="dxa"/>
          </w:tcPr>
          <w:p w:rsidR="00BA3F92" w:rsidRPr="00BA3F92" w:rsidRDefault="00BA3F92" w:rsidP="00BA3F92">
            <w:pPr>
              <w:ind w:left="50"/>
              <w:rPr>
                <w:sz w:val="20"/>
                <w:szCs w:val="20"/>
                <w:lang w:val="en-CA"/>
              </w:rPr>
            </w:pPr>
          </w:p>
        </w:tc>
      </w:tr>
      <w:tr w:rsidR="00BA3F92" w:rsidRPr="00BA3F92" w:rsidTr="00CD17E5">
        <w:trPr>
          <w:jc w:val="center"/>
        </w:trPr>
        <w:tc>
          <w:tcPr>
            <w:tcW w:w="5524" w:type="dxa"/>
          </w:tcPr>
          <w:p w:rsidR="00BA3F92" w:rsidRPr="00BA3F92" w:rsidRDefault="00BA3F92" w:rsidP="00BA3F92">
            <w:pPr>
              <w:ind w:left="50"/>
              <w:rPr>
                <w:sz w:val="20"/>
                <w:szCs w:val="20"/>
                <w:lang w:val="en-CA"/>
              </w:rPr>
            </w:pPr>
            <w:r w:rsidRPr="00BA3F92">
              <w:rPr>
                <w:sz w:val="20"/>
                <w:szCs w:val="20"/>
                <w:lang w:val="en-CA"/>
              </w:rPr>
              <w:t>Training was not mentioned in the RFP, but you would like the consulting firm to provide a trainer from their firm to do four 2-hour training sessions for your customer support department.  The consulting firm would have to develop the training slides.</w:t>
            </w:r>
          </w:p>
        </w:tc>
        <w:tc>
          <w:tcPr>
            <w:tcW w:w="5266" w:type="dxa"/>
          </w:tcPr>
          <w:p w:rsidR="00BA3F92" w:rsidRPr="00BA3F92" w:rsidRDefault="00BA3F92" w:rsidP="00BA3F92">
            <w:pPr>
              <w:ind w:left="50"/>
              <w:rPr>
                <w:sz w:val="20"/>
                <w:szCs w:val="20"/>
                <w:lang w:val="en-CA"/>
              </w:rPr>
            </w:pPr>
          </w:p>
        </w:tc>
      </w:tr>
      <w:tr w:rsidR="00BA3F92" w:rsidRPr="00BA3F92" w:rsidTr="00CD17E5">
        <w:trPr>
          <w:jc w:val="center"/>
        </w:trPr>
        <w:tc>
          <w:tcPr>
            <w:tcW w:w="5524" w:type="dxa"/>
          </w:tcPr>
          <w:p w:rsidR="00BA3F92" w:rsidRPr="00BA3F92" w:rsidRDefault="00BA3F92" w:rsidP="00BA3F92">
            <w:pPr>
              <w:ind w:left="50"/>
              <w:rPr>
                <w:sz w:val="20"/>
                <w:szCs w:val="20"/>
                <w:lang w:val="en-CA"/>
              </w:rPr>
            </w:pPr>
            <w:r w:rsidRPr="00BA3F92">
              <w:rPr>
                <w:sz w:val="20"/>
                <w:szCs w:val="20"/>
                <w:lang w:val="en-CA"/>
              </w:rPr>
              <w:t>You will want future changes to the website (outside the scope of the RFP) and want to use the consulting firms staff, but you want to have whatever labour rates you agree upon in the NTE contract to be fixed for 3 years with no labour rate increases.</w:t>
            </w:r>
          </w:p>
        </w:tc>
        <w:tc>
          <w:tcPr>
            <w:tcW w:w="5266" w:type="dxa"/>
          </w:tcPr>
          <w:p w:rsidR="00BA3F92" w:rsidRPr="00BA3F92" w:rsidRDefault="00BA3F92" w:rsidP="00BA3F92">
            <w:pPr>
              <w:ind w:left="50"/>
              <w:rPr>
                <w:sz w:val="20"/>
                <w:szCs w:val="20"/>
                <w:lang w:val="en-CA"/>
              </w:rPr>
            </w:pPr>
          </w:p>
        </w:tc>
      </w:tr>
      <w:tr w:rsidR="00BA3F92" w:rsidRPr="00BA3F92" w:rsidTr="00CD17E5">
        <w:trPr>
          <w:jc w:val="center"/>
        </w:trPr>
        <w:tc>
          <w:tcPr>
            <w:tcW w:w="5524" w:type="dxa"/>
          </w:tcPr>
          <w:p w:rsidR="00BA3F92" w:rsidRPr="00BA3F92" w:rsidRDefault="00BA3F92" w:rsidP="00BA3F92">
            <w:pPr>
              <w:ind w:left="50"/>
              <w:rPr>
                <w:sz w:val="20"/>
                <w:szCs w:val="20"/>
                <w:lang w:val="en-CA"/>
              </w:rPr>
            </w:pPr>
            <w:r w:rsidRPr="00BA3F92">
              <w:rPr>
                <w:sz w:val="20"/>
                <w:szCs w:val="20"/>
                <w:lang w:val="en-CA"/>
              </w:rPr>
              <w:t>While your IT staff is good enough to create internal web apps and sites, they don’t keep up on the latest website technology, so you’ll ask the consulting firm to provide monthly update sessions to your 3 office locations that have IT staff, once a month for a year.</w:t>
            </w:r>
          </w:p>
        </w:tc>
        <w:tc>
          <w:tcPr>
            <w:tcW w:w="5266" w:type="dxa"/>
          </w:tcPr>
          <w:p w:rsidR="00BA3F92" w:rsidRPr="00BA3F92" w:rsidRDefault="00BA3F92" w:rsidP="00BA3F92">
            <w:pPr>
              <w:ind w:left="50"/>
              <w:rPr>
                <w:sz w:val="20"/>
                <w:szCs w:val="20"/>
                <w:lang w:val="en-CA"/>
              </w:rPr>
            </w:pPr>
          </w:p>
        </w:tc>
      </w:tr>
      <w:tr w:rsidR="00BA3F92" w:rsidRPr="00BA3F92" w:rsidTr="00CD17E5">
        <w:trPr>
          <w:jc w:val="center"/>
        </w:trPr>
        <w:tc>
          <w:tcPr>
            <w:tcW w:w="5524" w:type="dxa"/>
          </w:tcPr>
          <w:p w:rsidR="00BA3F92" w:rsidRPr="00BA3F92" w:rsidRDefault="00BA3F92" w:rsidP="00BA3F92">
            <w:pPr>
              <w:ind w:left="50"/>
              <w:rPr>
                <w:sz w:val="20"/>
                <w:szCs w:val="20"/>
                <w:lang w:val="en-CA"/>
              </w:rPr>
            </w:pPr>
            <w:r w:rsidRPr="00BA3F92">
              <w:rPr>
                <w:sz w:val="20"/>
                <w:szCs w:val="20"/>
                <w:lang w:val="en-CA"/>
              </w:rPr>
              <w:t>The RFP stipulated that the final payment of 5% of the contract will be paid after 30 days, you wo</w:t>
            </w:r>
            <w:r w:rsidR="00CD17E5">
              <w:rPr>
                <w:sz w:val="20"/>
                <w:szCs w:val="20"/>
                <w:lang w:val="en-CA"/>
              </w:rPr>
              <w:t>u</w:t>
            </w:r>
            <w:bookmarkStart w:id="0" w:name="_GoBack"/>
            <w:bookmarkEnd w:id="0"/>
            <w:r w:rsidRPr="00BA3F92">
              <w:rPr>
                <w:sz w:val="20"/>
                <w:szCs w:val="20"/>
                <w:lang w:val="en-CA"/>
              </w:rPr>
              <w:t>ld like this to be 10% after 90 days.</w:t>
            </w:r>
          </w:p>
        </w:tc>
        <w:tc>
          <w:tcPr>
            <w:tcW w:w="5266" w:type="dxa"/>
          </w:tcPr>
          <w:p w:rsidR="00BA3F92" w:rsidRPr="00BA3F92" w:rsidRDefault="00BA3F92" w:rsidP="00BA3F92">
            <w:pPr>
              <w:ind w:left="50"/>
              <w:rPr>
                <w:sz w:val="20"/>
                <w:szCs w:val="20"/>
                <w:lang w:val="en-CA"/>
              </w:rPr>
            </w:pPr>
          </w:p>
        </w:tc>
      </w:tr>
      <w:tr w:rsidR="00BA3F92" w:rsidRPr="00BA3F92" w:rsidTr="00CD17E5">
        <w:trPr>
          <w:jc w:val="center"/>
        </w:trPr>
        <w:tc>
          <w:tcPr>
            <w:tcW w:w="5524" w:type="dxa"/>
          </w:tcPr>
          <w:p w:rsidR="00BA3F92" w:rsidRPr="00BA3F92" w:rsidRDefault="00BA3F92" w:rsidP="00BA3F92">
            <w:pPr>
              <w:ind w:left="50"/>
              <w:rPr>
                <w:sz w:val="20"/>
                <w:szCs w:val="20"/>
                <w:lang w:val="en-CA"/>
              </w:rPr>
            </w:pPr>
            <w:r w:rsidRPr="00BA3F92">
              <w:rPr>
                <w:sz w:val="20"/>
                <w:szCs w:val="20"/>
                <w:lang w:val="en-CA"/>
              </w:rPr>
              <w:t>And “oh, by the way”, you would like their consulting firm to review the scope of the website that your internal business analysts created, to see if anything is missed.  You estimate it would take 2 of the</w:t>
            </w:r>
            <w:r w:rsidR="00040E71">
              <w:rPr>
                <w:sz w:val="20"/>
                <w:szCs w:val="20"/>
                <w:lang w:val="en-CA"/>
              </w:rPr>
              <w:t>ir people 4 days each</w:t>
            </w:r>
            <w:r w:rsidRPr="00BA3F92">
              <w:rPr>
                <w:sz w:val="20"/>
                <w:szCs w:val="20"/>
                <w:lang w:val="en-CA"/>
              </w:rPr>
              <w:t>.</w:t>
            </w:r>
          </w:p>
        </w:tc>
        <w:tc>
          <w:tcPr>
            <w:tcW w:w="5266" w:type="dxa"/>
          </w:tcPr>
          <w:p w:rsidR="00BA3F92" w:rsidRPr="00BA3F92" w:rsidRDefault="00BA3F92" w:rsidP="00BA3F92">
            <w:pPr>
              <w:ind w:left="50"/>
              <w:rPr>
                <w:sz w:val="20"/>
                <w:szCs w:val="20"/>
                <w:lang w:val="en-CA"/>
              </w:rPr>
            </w:pPr>
          </w:p>
        </w:tc>
      </w:tr>
      <w:tr w:rsidR="00040E71" w:rsidRPr="00BA3F92" w:rsidTr="00CD17E5">
        <w:trPr>
          <w:jc w:val="center"/>
        </w:trPr>
        <w:tc>
          <w:tcPr>
            <w:tcW w:w="5524" w:type="dxa"/>
          </w:tcPr>
          <w:p w:rsidR="00040E71" w:rsidRPr="00040E71" w:rsidRDefault="00040E71" w:rsidP="00040E71">
            <w:pPr>
              <w:ind w:left="50"/>
              <w:rPr>
                <w:b/>
                <w:sz w:val="20"/>
                <w:szCs w:val="20"/>
                <w:lang w:val="en-CA"/>
              </w:rPr>
            </w:pPr>
            <w:r w:rsidRPr="00040E71">
              <w:rPr>
                <w:b/>
                <w:sz w:val="20"/>
                <w:szCs w:val="20"/>
                <w:lang w:val="en-CA"/>
              </w:rPr>
              <w:t xml:space="preserve">For one of the items above </w:t>
            </w:r>
            <w:r>
              <w:rPr>
                <w:b/>
                <w:sz w:val="20"/>
                <w:szCs w:val="20"/>
                <w:lang w:val="en-CA"/>
              </w:rPr>
              <w:t xml:space="preserve">where </w:t>
            </w:r>
            <w:r w:rsidRPr="00040E71">
              <w:rPr>
                <w:b/>
                <w:sz w:val="20"/>
                <w:szCs w:val="20"/>
                <w:lang w:val="en-CA"/>
              </w:rPr>
              <w:t>you didn’t get the price you want</w:t>
            </w:r>
            <w:r>
              <w:rPr>
                <w:b/>
                <w:sz w:val="20"/>
                <w:szCs w:val="20"/>
                <w:lang w:val="en-CA"/>
              </w:rPr>
              <w:t>ed</w:t>
            </w:r>
            <w:r w:rsidRPr="00040E71">
              <w:rPr>
                <w:b/>
                <w:sz w:val="20"/>
                <w:szCs w:val="20"/>
                <w:lang w:val="en-CA"/>
              </w:rPr>
              <w:t xml:space="preserve">, ask the seller </w:t>
            </w:r>
            <w:r>
              <w:rPr>
                <w:b/>
                <w:sz w:val="20"/>
                <w:szCs w:val="20"/>
                <w:lang w:val="en-CA"/>
              </w:rPr>
              <w:t>for a</w:t>
            </w:r>
            <w:r w:rsidRPr="00040E71">
              <w:rPr>
                <w:b/>
                <w:sz w:val="20"/>
                <w:szCs w:val="20"/>
                <w:lang w:val="en-CA"/>
              </w:rPr>
              <w:t xml:space="preserve"> totally creative solution (not a new counter offer).</w:t>
            </w:r>
          </w:p>
        </w:tc>
        <w:tc>
          <w:tcPr>
            <w:tcW w:w="5266" w:type="dxa"/>
          </w:tcPr>
          <w:p w:rsidR="00040E71" w:rsidRPr="00BA3F92" w:rsidRDefault="00040E71" w:rsidP="00BA3F92">
            <w:pPr>
              <w:ind w:left="50"/>
              <w:rPr>
                <w:sz w:val="20"/>
                <w:szCs w:val="20"/>
                <w:lang w:val="en-CA"/>
              </w:rPr>
            </w:pPr>
          </w:p>
        </w:tc>
      </w:tr>
    </w:tbl>
    <w:p w:rsidR="00040E71" w:rsidRDefault="00040E71" w:rsidP="00040E71">
      <w:pPr>
        <w:spacing w:after="0"/>
        <w:rPr>
          <w:sz w:val="20"/>
          <w:szCs w:val="20"/>
          <w:lang w:val="en-CA"/>
        </w:rPr>
      </w:pPr>
    </w:p>
    <w:tbl>
      <w:tblPr>
        <w:tblStyle w:val="TableGrid"/>
        <w:tblW w:w="0" w:type="auto"/>
        <w:tblLook w:val="04A0" w:firstRow="1" w:lastRow="0" w:firstColumn="1" w:lastColumn="0" w:noHBand="0" w:noVBand="1"/>
      </w:tblPr>
      <w:tblGrid>
        <w:gridCol w:w="2405"/>
        <w:gridCol w:w="8385"/>
      </w:tblGrid>
      <w:tr w:rsidR="00040E71" w:rsidTr="00334D4B">
        <w:tc>
          <w:tcPr>
            <w:tcW w:w="2405" w:type="dxa"/>
          </w:tcPr>
          <w:p w:rsidR="00040E71" w:rsidRDefault="00040E71">
            <w:pPr>
              <w:rPr>
                <w:sz w:val="20"/>
                <w:szCs w:val="20"/>
                <w:lang w:val="en-CA"/>
              </w:rPr>
            </w:pPr>
            <w:r>
              <w:rPr>
                <w:sz w:val="20"/>
                <w:szCs w:val="20"/>
                <w:lang w:val="en-CA"/>
              </w:rPr>
              <w:t>Final Price</w:t>
            </w:r>
            <w:r w:rsidR="00334D4B">
              <w:rPr>
                <w:sz w:val="20"/>
                <w:szCs w:val="20"/>
                <w:lang w:val="en-CA"/>
              </w:rPr>
              <w:t xml:space="preserve"> after changes</w:t>
            </w:r>
          </w:p>
        </w:tc>
        <w:tc>
          <w:tcPr>
            <w:tcW w:w="8385" w:type="dxa"/>
          </w:tcPr>
          <w:p w:rsidR="00040E71" w:rsidRDefault="00040E71">
            <w:pPr>
              <w:rPr>
                <w:sz w:val="20"/>
                <w:szCs w:val="20"/>
                <w:lang w:val="en-CA"/>
              </w:rPr>
            </w:pPr>
            <w:r>
              <w:rPr>
                <w:sz w:val="20"/>
                <w:szCs w:val="20"/>
                <w:lang w:val="en-CA"/>
              </w:rPr>
              <w:t>Final Terms</w:t>
            </w:r>
          </w:p>
        </w:tc>
      </w:tr>
      <w:tr w:rsidR="00040E71" w:rsidTr="00334D4B">
        <w:trPr>
          <w:trHeight w:val="1061"/>
        </w:trPr>
        <w:tc>
          <w:tcPr>
            <w:tcW w:w="2405" w:type="dxa"/>
          </w:tcPr>
          <w:p w:rsidR="00040E71" w:rsidRDefault="00040E71">
            <w:pPr>
              <w:rPr>
                <w:sz w:val="20"/>
                <w:szCs w:val="20"/>
                <w:lang w:val="en-CA"/>
              </w:rPr>
            </w:pPr>
          </w:p>
        </w:tc>
        <w:tc>
          <w:tcPr>
            <w:tcW w:w="8385" w:type="dxa"/>
          </w:tcPr>
          <w:p w:rsidR="00040E71" w:rsidRDefault="00040E71">
            <w:pPr>
              <w:rPr>
                <w:sz w:val="20"/>
                <w:szCs w:val="20"/>
                <w:lang w:val="en-CA"/>
              </w:rPr>
            </w:pPr>
          </w:p>
        </w:tc>
      </w:tr>
    </w:tbl>
    <w:p w:rsidR="00593A8B" w:rsidRDefault="00593A8B">
      <w:pPr>
        <w:rPr>
          <w:sz w:val="20"/>
          <w:szCs w:val="20"/>
          <w:lang w:val="en-CA"/>
        </w:rPr>
      </w:pPr>
      <w:r>
        <w:rPr>
          <w:sz w:val="20"/>
          <w:szCs w:val="20"/>
          <w:lang w:val="en-CA"/>
        </w:rPr>
        <w:br w:type="page"/>
      </w:r>
    </w:p>
    <w:p w:rsidR="00FA533D" w:rsidRPr="00334D4B" w:rsidRDefault="00334D4B">
      <w:pPr>
        <w:rPr>
          <w:b/>
          <w:sz w:val="24"/>
          <w:szCs w:val="24"/>
          <w:lang w:val="en-CA"/>
        </w:rPr>
      </w:pPr>
      <w:r w:rsidRPr="00334D4B">
        <w:rPr>
          <w:b/>
          <w:sz w:val="24"/>
          <w:szCs w:val="24"/>
          <w:lang w:val="en-CA"/>
        </w:rPr>
        <w:lastRenderedPageBreak/>
        <w:t xml:space="preserve">Table 2 </w:t>
      </w:r>
      <w:r w:rsidR="00593A8B" w:rsidRPr="00334D4B">
        <w:rPr>
          <w:b/>
          <w:sz w:val="24"/>
          <w:szCs w:val="24"/>
          <w:lang w:val="en-CA"/>
        </w:rPr>
        <w:t>Negotiation Reflection</w:t>
      </w:r>
      <w:r w:rsidR="00BB6182" w:rsidRPr="00334D4B">
        <w:rPr>
          <w:b/>
          <w:sz w:val="24"/>
          <w:szCs w:val="24"/>
          <w:lang w:val="en-CA"/>
        </w:rPr>
        <w:t xml:space="preserve"> </w:t>
      </w:r>
      <w:r w:rsidR="00FA533D" w:rsidRPr="00334D4B">
        <w:rPr>
          <w:b/>
          <w:sz w:val="24"/>
          <w:szCs w:val="24"/>
          <w:lang w:val="en-CA"/>
        </w:rPr>
        <w:t xml:space="preserve">-- PERFORMED </w:t>
      </w:r>
      <w:r w:rsidR="00FA533D" w:rsidRPr="00334D4B">
        <w:rPr>
          <w:b/>
          <w:sz w:val="24"/>
          <w:szCs w:val="24"/>
          <w:u w:val="single"/>
          <w:lang w:val="en-CA"/>
        </w:rPr>
        <w:t>ONLY AFTER</w:t>
      </w:r>
      <w:r w:rsidR="00FA533D" w:rsidRPr="00334D4B">
        <w:rPr>
          <w:b/>
          <w:sz w:val="24"/>
          <w:szCs w:val="24"/>
          <w:lang w:val="en-CA"/>
        </w:rPr>
        <w:t xml:space="preserve"> THE NEGOTIATION IS OVER</w:t>
      </w:r>
    </w:p>
    <w:p w:rsidR="007D26E1" w:rsidRPr="007D26E1" w:rsidRDefault="00334D4B">
      <w:pPr>
        <w:rPr>
          <w:i/>
          <w:sz w:val="20"/>
          <w:szCs w:val="20"/>
          <w:lang w:val="en-CA"/>
        </w:rPr>
      </w:pPr>
      <w:proofErr w:type="gramStart"/>
      <w:r>
        <w:rPr>
          <w:b/>
          <w:i/>
          <w:sz w:val="24"/>
          <w:szCs w:val="20"/>
          <w:lang w:val="en-CA"/>
        </w:rPr>
        <w:t xml:space="preserve">Provide </w:t>
      </w:r>
      <w:r w:rsidR="007D26E1" w:rsidRPr="007D26E1">
        <w:rPr>
          <w:b/>
          <w:i/>
          <w:sz w:val="24"/>
          <w:szCs w:val="20"/>
          <w:lang w:val="en-CA"/>
        </w:rPr>
        <w:t xml:space="preserve"> 3</w:t>
      </w:r>
      <w:proofErr w:type="gramEnd"/>
      <w:r w:rsidR="007D26E1" w:rsidRPr="007D26E1">
        <w:rPr>
          <w:b/>
          <w:i/>
          <w:sz w:val="24"/>
          <w:szCs w:val="20"/>
          <w:lang w:val="en-CA"/>
        </w:rPr>
        <w:t xml:space="preserve"> point-form observations or thoughts for each box.</w:t>
      </w:r>
    </w:p>
    <w:tbl>
      <w:tblPr>
        <w:tblStyle w:val="TableGrid"/>
        <w:tblW w:w="0" w:type="auto"/>
        <w:tblLook w:val="04A0" w:firstRow="1" w:lastRow="0" w:firstColumn="1" w:lastColumn="0" w:noHBand="0" w:noVBand="1"/>
      </w:tblPr>
      <w:tblGrid>
        <w:gridCol w:w="2972"/>
        <w:gridCol w:w="7818"/>
      </w:tblGrid>
      <w:tr w:rsidR="00593A8B" w:rsidTr="00593A8B">
        <w:tc>
          <w:tcPr>
            <w:tcW w:w="2972" w:type="dxa"/>
          </w:tcPr>
          <w:p w:rsidR="00040E71" w:rsidRDefault="00593A8B">
            <w:pPr>
              <w:rPr>
                <w:sz w:val="20"/>
                <w:szCs w:val="20"/>
                <w:lang w:val="en-CA"/>
              </w:rPr>
            </w:pPr>
            <w:r>
              <w:rPr>
                <w:sz w:val="20"/>
                <w:szCs w:val="20"/>
                <w:lang w:val="en-CA"/>
              </w:rPr>
              <w:t>What worked well</w:t>
            </w:r>
            <w:r w:rsidR="00040E71">
              <w:rPr>
                <w:sz w:val="20"/>
                <w:szCs w:val="20"/>
                <w:lang w:val="en-CA"/>
              </w:rPr>
              <w:t xml:space="preserve"> in the negotiation </w:t>
            </w:r>
            <w:r w:rsidR="00040E71" w:rsidRPr="00853391">
              <w:rPr>
                <w:b/>
                <w:sz w:val="20"/>
                <w:szCs w:val="20"/>
                <w:u w:val="single"/>
                <w:lang w:val="en-CA"/>
              </w:rPr>
              <w:t>process</w:t>
            </w:r>
            <w:r>
              <w:rPr>
                <w:sz w:val="20"/>
                <w:szCs w:val="20"/>
                <w:lang w:val="en-CA"/>
              </w:rPr>
              <w:t>?</w:t>
            </w:r>
            <w:r w:rsidR="00040E71">
              <w:rPr>
                <w:sz w:val="20"/>
                <w:szCs w:val="20"/>
                <w:lang w:val="en-CA"/>
              </w:rPr>
              <w:t xml:space="preserve"> </w:t>
            </w:r>
          </w:p>
          <w:p w:rsidR="00040E71" w:rsidRDefault="00040E71">
            <w:pPr>
              <w:rPr>
                <w:sz w:val="20"/>
                <w:szCs w:val="20"/>
                <w:lang w:val="en-CA"/>
              </w:rPr>
            </w:pPr>
          </w:p>
          <w:p w:rsidR="00593A8B" w:rsidRDefault="00040E71">
            <w:pPr>
              <w:rPr>
                <w:sz w:val="20"/>
                <w:szCs w:val="20"/>
                <w:lang w:val="en-CA"/>
              </w:rPr>
            </w:pPr>
            <w:r>
              <w:rPr>
                <w:sz w:val="20"/>
                <w:szCs w:val="20"/>
                <w:lang w:val="en-CA"/>
              </w:rPr>
              <w:t xml:space="preserve"> Do </w:t>
            </w:r>
            <w:r w:rsidRPr="00040E71">
              <w:rPr>
                <w:b/>
                <w:sz w:val="20"/>
                <w:szCs w:val="20"/>
                <w:lang w:val="en-CA"/>
              </w:rPr>
              <w:t>NOT</w:t>
            </w:r>
            <w:r>
              <w:rPr>
                <w:sz w:val="20"/>
                <w:szCs w:val="20"/>
                <w:lang w:val="en-CA"/>
              </w:rPr>
              <w:t xml:space="preserve"> provide details on what was agreed upon or counter offers that went back and forth.</w:t>
            </w: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p w:rsidR="00040E71" w:rsidRDefault="00040E71">
            <w:pPr>
              <w:rPr>
                <w:sz w:val="20"/>
                <w:szCs w:val="20"/>
                <w:lang w:val="en-CA"/>
              </w:rPr>
            </w:pPr>
          </w:p>
          <w:p w:rsidR="00FA533D" w:rsidRDefault="00FA533D">
            <w:pPr>
              <w:rPr>
                <w:sz w:val="20"/>
                <w:szCs w:val="20"/>
                <w:lang w:val="en-CA"/>
              </w:rPr>
            </w:pPr>
          </w:p>
          <w:p w:rsidR="00FA533D" w:rsidRDefault="00FA533D">
            <w:pPr>
              <w:rPr>
                <w:sz w:val="20"/>
                <w:szCs w:val="20"/>
                <w:lang w:val="en-CA"/>
              </w:rPr>
            </w:pPr>
          </w:p>
        </w:tc>
        <w:tc>
          <w:tcPr>
            <w:tcW w:w="7818" w:type="dxa"/>
          </w:tcPr>
          <w:p w:rsidR="00593A8B" w:rsidRDefault="00593A8B">
            <w:pPr>
              <w:rPr>
                <w:sz w:val="20"/>
                <w:szCs w:val="20"/>
                <w:lang w:val="en-CA"/>
              </w:rPr>
            </w:pPr>
          </w:p>
        </w:tc>
      </w:tr>
      <w:tr w:rsidR="00593A8B" w:rsidTr="00593A8B">
        <w:tc>
          <w:tcPr>
            <w:tcW w:w="2972" w:type="dxa"/>
          </w:tcPr>
          <w:p w:rsidR="00593A8B" w:rsidRDefault="00593A8B">
            <w:pPr>
              <w:rPr>
                <w:sz w:val="20"/>
                <w:szCs w:val="20"/>
                <w:lang w:val="en-CA"/>
              </w:rPr>
            </w:pPr>
            <w:r>
              <w:rPr>
                <w:sz w:val="20"/>
                <w:szCs w:val="20"/>
                <w:lang w:val="en-CA"/>
              </w:rPr>
              <w:t>What would you do differently</w:t>
            </w:r>
            <w:r w:rsidR="00040E71">
              <w:rPr>
                <w:sz w:val="20"/>
                <w:szCs w:val="20"/>
                <w:lang w:val="en-CA"/>
              </w:rPr>
              <w:t xml:space="preserve"> in future negotiations in this type of </w:t>
            </w:r>
            <w:proofErr w:type="gramStart"/>
            <w:r w:rsidR="00040E71">
              <w:rPr>
                <w:sz w:val="20"/>
                <w:szCs w:val="20"/>
                <w:lang w:val="en-CA"/>
              </w:rPr>
              <w:t>scenario.</w:t>
            </w:r>
            <w:r>
              <w:rPr>
                <w:sz w:val="20"/>
                <w:szCs w:val="20"/>
                <w:lang w:val="en-CA"/>
              </w:rPr>
              <w:t>?</w:t>
            </w:r>
            <w:proofErr w:type="gramEnd"/>
          </w:p>
          <w:p w:rsidR="00040E71" w:rsidRDefault="00040E71">
            <w:pPr>
              <w:rPr>
                <w:sz w:val="20"/>
                <w:szCs w:val="20"/>
                <w:lang w:val="en-CA"/>
              </w:rPr>
            </w:pPr>
          </w:p>
          <w:p w:rsidR="00FA533D" w:rsidRDefault="00040E71">
            <w:pPr>
              <w:rPr>
                <w:sz w:val="20"/>
                <w:szCs w:val="20"/>
                <w:lang w:val="en-CA"/>
              </w:rPr>
            </w:pPr>
            <w:r>
              <w:rPr>
                <w:sz w:val="20"/>
                <w:szCs w:val="20"/>
                <w:lang w:val="en-CA"/>
              </w:rPr>
              <w:t xml:space="preserve">Do </w:t>
            </w:r>
            <w:r w:rsidRPr="00040E71">
              <w:rPr>
                <w:b/>
                <w:sz w:val="20"/>
                <w:szCs w:val="20"/>
                <w:lang w:val="en-CA"/>
              </w:rPr>
              <w:t>NOT</w:t>
            </w:r>
            <w:r>
              <w:rPr>
                <w:sz w:val="20"/>
                <w:szCs w:val="20"/>
                <w:lang w:val="en-CA"/>
              </w:rPr>
              <w:t xml:space="preserve"> provide details on different things you might have asked for, but rather describe what you would do differently in the negotiation </w:t>
            </w:r>
            <w:r w:rsidRPr="00853391">
              <w:rPr>
                <w:b/>
                <w:sz w:val="20"/>
                <w:szCs w:val="20"/>
                <w:u w:val="single"/>
                <w:lang w:val="en-CA"/>
              </w:rPr>
              <w:t>process</w:t>
            </w:r>
            <w:r>
              <w:rPr>
                <w:sz w:val="20"/>
                <w:szCs w:val="20"/>
                <w:lang w:val="en-CA"/>
              </w:rPr>
              <w:t>.</w:t>
            </w: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tc>
        <w:tc>
          <w:tcPr>
            <w:tcW w:w="7818" w:type="dxa"/>
          </w:tcPr>
          <w:p w:rsidR="00593A8B" w:rsidRDefault="00593A8B">
            <w:pPr>
              <w:rPr>
                <w:sz w:val="20"/>
                <w:szCs w:val="20"/>
                <w:lang w:val="en-CA"/>
              </w:rPr>
            </w:pPr>
          </w:p>
        </w:tc>
      </w:tr>
      <w:tr w:rsidR="00593A8B" w:rsidTr="00593A8B">
        <w:tc>
          <w:tcPr>
            <w:tcW w:w="2972" w:type="dxa"/>
          </w:tcPr>
          <w:p w:rsidR="00593A8B" w:rsidRDefault="00593A8B">
            <w:pPr>
              <w:rPr>
                <w:sz w:val="20"/>
                <w:szCs w:val="20"/>
                <w:lang w:val="en-CA"/>
              </w:rPr>
            </w:pPr>
            <w:r>
              <w:rPr>
                <w:sz w:val="20"/>
                <w:szCs w:val="20"/>
                <w:lang w:val="en-CA"/>
              </w:rPr>
              <w:t xml:space="preserve">What </w:t>
            </w:r>
            <w:r w:rsidR="00C8412E">
              <w:rPr>
                <w:sz w:val="20"/>
                <w:szCs w:val="20"/>
                <w:lang w:val="en-CA"/>
              </w:rPr>
              <w:t>was the best argument from the S</w:t>
            </w:r>
            <w:r>
              <w:rPr>
                <w:sz w:val="20"/>
                <w:szCs w:val="20"/>
                <w:lang w:val="en-CA"/>
              </w:rPr>
              <w:t xml:space="preserve">upplier as to why you should pay more for </w:t>
            </w:r>
            <w:r w:rsidR="00040E71">
              <w:rPr>
                <w:sz w:val="20"/>
                <w:szCs w:val="20"/>
                <w:lang w:val="en-CA"/>
              </w:rPr>
              <w:t>one of the items you were asking for?</w:t>
            </w: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p w:rsidR="00782DE6" w:rsidRDefault="00782DE6">
            <w:pPr>
              <w:rPr>
                <w:sz w:val="20"/>
                <w:szCs w:val="20"/>
                <w:lang w:val="en-CA"/>
              </w:rPr>
            </w:pP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p w:rsidR="00FA533D" w:rsidRDefault="00FA533D">
            <w:pPr>
              <w:rPr>
                <w:sz w:val="20"/>
                <w:szCs w:val="20"/>
                <w:lang w:val="en-CA"/>
              </w:rPr>
            </w:pPr>
          </w:p>
        </w:tc>
        <w:tc>
          <w:tcPr>
            <w:tcW w:w="7818" w:type="dxa"/>
          </w:tcPr>
          <w:p w:rsidR="00593A8B" w:rsidRDefault="00593A8B">
            <w:pPr>
              <w:rPr>
                <w:sz w:val="20"/>
                <w:szCs w:val="20"/>
                <w:lang w:val="en-CA"/>
              </w:rPr>
            </w:pPr>
          </w:p>
        </w:tc>
      </w:tr>
      <w:tr w:rsidR="00593A8B" w:rsidTr="00593A8B">
        <w:tc>
          <w:tcPr>
            <w:tcW w:w="2972" w:type="dxa"/>
          </w:tcPr>
          <w:p w:rsidR="00593A8B" w:rsidRDefault="00593A8B">
            <w:pPr>
              <w:rPr>
                <w:sz w:val="20"/>
                <w:szCs w:val="20"/>
                <w:lang w:val="en-CA"/>
              </w:rPr>
            </w:pPr>
            <w:r>
              <w:rPr>
                <w:sz w:val="20"/>
                <w:szCs w:val="20"/>
                <w:lang w:val="en-CA"/>
              </w:rPr>
              <w:t xml:space="preserve">What alternative </w:t>
            </w:r>
            <w:r w:rsidR="00782DE6">
              <w:rPr>
                <w:sz w:val="20"/>
                <w:szCs w:val="20"/>
                <w:lang w:val="en-CA"/>
              </w:rPr>
              <w:t>solutions</w:t>
            </w:r>
            <w:r>
              <w:rPr>
                <w:sz w:val="20"/>
                <w:szCs w:val="20"/>
                <w:lang w:val="en-CA"/>
              </w:rPr>
              <w:t xml:space="preserve"> did the supplier offer to you</w:t>
            </w:r>
            <w:r w:rsidR="00782DE6">
              <w:rPr>
                <w:sz w:val="20"/>
                <w:szCs w:val="20"/>
                <w:lang w:val="en-CA"/>
              </w:rPr>
              <w:t xml:space="preserve"> when you asked for a creative solution because you did not get the price you wanted for the requested item</w:t>
            </w:r>
            <w:r>
              <w:rPr>
                <w:sz w:val="20"/>
                <w:szCs w:val="20"/>
                <w:lang w:val="en-CA"/>
              </w:rPr>
              <w:t>?</w:t>
            </w:r>
          </w:p>
          <w:p w:rsidR="00FA533D" w:rsidRDefault="00FA533D">
            <w:pPr>
              <w:rPr>
                <w:sz w:val="20"/>
                <w:szCs w:val="20"/>
                <w:lang w:val="en-CA"/>
              </w:rPr>
            </w:pPr>
          </w:p>
          <w:p w:rsidR="00FA533D" w:rsidRDefault="00782DE6">
            <w:pPr>
              <w:rPr>
                <w:sz w:val="20"/>
                <w:szCs w:val="20"/>
                <w:lang w:val="en-CA"/>
              </w:rPr>
            </w:pPr>
            <w:r>
              <w:rPr>
                <w:sz w:val="20"/>
                <w:szCs w:val="20"/>
                <w:lang w:val="en-CA"/>
              </w:rPr>
              <w:t xml:space="preserve">Do </w:t>
            </w:r>
            <w:r w:rsidRPr="00782DE6">
              <w:rPr>
                <w:b/>
                <w:sz w:val="20"/>
                <w:szCs w:val="20"/>
                <w:lang w:val="en-CA"/>
              </w:rPr>
              <w:t>NOT</w:t>
            </w:r>
            <w:r>
              <w:rPr>
                <w:sz w:val="20"/>
                <w:szCs w:val="20"/>
                <w:lang w:val="en-CA"/>
              </w:rPr>
              <w:t xml:space="preserve"> provide details on a counter offer they made but rather their totally different</w:t>
            </w:r>
            <w:r w:rsidR="00C8412E">
              <w:rPr>
                <w:sz w:val="20"/>
                <w:szCs w:val="20"/>
                <w:lang w:val="en-CA"/>
              </w:rPr>
              <w:t xml:space="preserve"> creative</w:t>
            </w:r>
            <w:r>
              <w:rPr>
                <w:sz w:val="20"/>
                <w:szCs w:val="20"/>
                <w:lang w:val="en-CA"/>
              </w:rPr>
              <w:t xml:space="preserve"> solution to address your requested item.</w:t>
            </w:r>
          </w:p>
          <w:p w:rsidR="00FA533D" w:rsidRDefault="00FA533D">
            <w:pPr>
              <w:rPr>
                <w:sz w:val="20"/>
                <w:szCs w:val="20"/>
                <w:lang w:val="en-CA"/>
              </w:rPr>
            </w:pPr>
          </w:p>
        </w:tc>
        <w:tc>
          <w:tcPr>
            <w:tcW w:w="7818" w:type="dxa"/>
          </w:tcPr>
          <w:p w:rsidR="00593A8B" w:rsidRDefault="00593A8B">
            <w:pPr>
              <w:rPr>
                <w:sz w:val="20"/>
                <w:szCs w:val="20"/>
                <w:lang w:val="en-CA"/>
              </w:rPr>
            </w:pPr>
          </w:p>
        </w:tc>
      </w:tr>
    </w:tbl>
    <w:p w:rsidR="00040E71" w:rsidRDefault="00040E71" w:rsidP="00040E71">
      <w:pPr>
        <w:spacing w:after="0"/>
        <w:rPr>
          <w:sz w:val="20"/>
          <w:szCs w:val="20"/>
          <w:lang w:val="en-CA"/>
        </w:rPr>
      </w:pPr>
    </w:p>
    <w:p w:rsidR="00593A8B" w:rsidRPr="00BA3F92" w:rsidRDefault="00040E71" w:rsidP="00040E71">
      <w:pPr>
        <w:rPr>
          <w:sz w:val="20"/>
          <w:szCs w:val="20"/>
          <w:lang w:val="en-CA"/>
        </w:rPr>
      </w:pPr>
      <w:r>
        <w:rPr>
          <w:sz w:val="20"/>
          <w:szCs w:val="20"/>
          <w:lang w:val="en-CA"/>
        </w:rPr>
        <w:t>Supplier’s Name that you worked with ___________________________________________________________</w:t>
      </w:r>
    </w:p>
    <w:sectPr w:rsidR="00593A8B" w:rsidRPr="00BA3F92" w:rsidSect="002911B6">
      <w:footerReference w:type="default" r:id="rId7"/>
      <w:pgSz w:w="12240" w:h="15840" w:code="1"/>
      <w:pgMar w:top="720" w:right="720" w:bottom="720" w:left="720"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DD8" w:rsidRDefault="00831DD8" w:rsidP="002911B6">
      <w:pPr>
        <w:spacing w:after="0" w:line="240" w:lineRule="auto"/>
      </w:pPr>
      <w:r>
        <w:separator/>
      </w:r>
    </w:p>
  </w:endnote>
  <w:endnote w:type="continuationSeparator" w:id="0">
    <w:p w:rsidR="00831DD8" w:rsidRDefault="00831DD8" w:rsidP="0029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741690"/>
      <w:docPartObj>
        <w:docPartGallery w:val="Page Numbers (Bottom of Page)"/>
        <w:docPartUnique/>
      </w:docPartObj>
    </w:sdtPr>
    <w:sdtEndPr>
      <w:rPr>
        <w:noProof/>
      </w:rPr>
    </w:sdtEndPr>
    <w:sdtContent>
      <w:p w:rsidR="002911B6" w:rsidRDefault="002911B6">
        <w:pPr>
          <w:pStyle w:val="Footer"/>
          <w:jc w:val="right"/>
        </w:pPr>
        <w:r>
          <w:fldChar w:fldCharType="begin"/>
        </w:r>
        <w:r>
          <w:instrText xml:space="preserve"> PAGE   \* MERGEFORMAT </w:instrText>
        </w:r>
        <w:r>
          <w:fldChar w:fldCharType="separate"/>
        </w:r>
        <w:r w:rsidR="00CD17E5">
          <w:rPr>
            <w:noProof/>
          </w:rPr>
          <w:t>2</w:t>
        </w:r>
        <w:r>
          <w:rPr>
            <w:noProof/>
          </w:rPr>
          <w:fldChar w:fldCharType="end"/>
        </w:r>
      </w:p>
    </w:sdtContent>
  </w:sdt>
  <w:p w:rsidR="002911B6" w:rsidRDefault="00291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DD8" w:rsidRDefault="00831DD8" w:rsidP="002911B6">
      <w:pPr>
        <w:spacing w:after="0" w:line="240" w:lineRule="auto"/>
      </w:pPr>
      <w:r>
        <w:separator/>
      </w:r>
    </w:p>
  </w:footnote>
  <w:footnote w:type="continuationSeparator" w:id="0">
    <w:p w:rsidR="00831DD8" w:rsidRDefault="00831DD8" w:rsidP="00291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82E86"/>
    <w:multiLevelType w:val="hybridMultilevel"/>
    <w:tmpl w:val="32A4334A"/>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38"/>
    <w:rsid w:val="00032E66"/>
    <w:rsid w:val="00040E71"/>
    <w:rsid w:val="000D3DC4"/>
    <w:rsid w:val="002911B6"/>
    <w:rsid w:val="002C5892"/>
    <w:rsid w:val="002D1714"/>
    <w:rsid w:val="00313F38"/>
    <w:rsid w:val="00334D4B"/>
    <w:rsid w:val="00530494"/>
    <w:rsid w:val="00541349"/>
    <w:rsid w:val="005623CA"/>
    <w:rsid w:val="00593A8B"/>
    <w:rsid w:val="00782DE6"/>
    <w:rsid w:val="00794777"/>
    <w:rsid w:val="007A5977"/>
    <w:rsid w:val="007D26E1"/>
    <w:rsid w:val="00831DD8"/>
    <w:rsid w:val="00853391"/>
    <w:rsid w:val="00901773"/>
    <w:rsid w:val="00956E0D"/>
    <w:rsid w:val="009B62FD"/>
    <w:rsid w:val="00A9788C"/>
    <w:rsid w:val="00AF7959"/>
    <w:rsid w:val="00B877DF"/>
    <w:rsid w:val="00BA3F92"/>
    <w:rsid w:val="00BB6182"/>
    <w:rsid w:val="00C8412E"/>
    <w:rsid w:val="00CD17E5"/>
    <w:rsid w:val="00D80382"/>
    <w:rsid w:val="00E65FB2"/>
    <w:rsid w:val="00FA533D"/>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CB7F"/>
  <w15:chartTrackingRefBased/>
  <w15:docId w15:val="{3AC34D28-A2DF-4EF5-B3C6-3A7C7187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777"/>
    <w:pPr>
      <w:ind w:left="720"/>
      <w:contextualSpacing/>
    </w:pPr>
  </w:style>
  <w:style w:type="table" w:styleId="TableGrid">
    <w:name w:val="Table Grid"/>
    <w:basedOn w:val="TableNormal"/>
    <w:uiPriority w:val="39"/>
    <w:rsid w:val="00BA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349"/>
    <w:rPr>
      <w:rFonts w:ascii="Segoe UI" w:hAnsi="Segoe UI" w:cs="Segoe UI"/>
      <w:sz w:val="18"/>
      <w:szCs w:val="18"/>
    </w:rPr>
  </w:style>
  <w:style w:type="paragraph" w:styleId="Header">
    <w:name w:val="header"/>
    <w:basedOn w:val="Normal"/>
    <w:link w:val="HeaderChar"/>
    <w:uiPriority w:val="99"/>
    <w:unhideWhenUsed/>
    <w:rsid w:val="00291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1B6"/>
  </w:style>
  <w:style w:type="paragraph" w:styleId="Footer">
    <w:name w:val="footer"/>
    <w:basedOn w:val="Normal"/>
    <w:link w:val="FooterChar"/>
    <w:uiPriority w:val="99"/>
    <w:unhideWhenUsed/>
    <w:rsid w:val="00291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Hemington, Derek</dc:creator>
  <cp:keywords/>
  <dc:description/>
  <cp:lastModifiedBy>Hemington, Derek</cp:lastModifiedBy>
  <cp:revision>6</cp:revision>
  <cp:lastPrinted>2019-08-07T12:17:00Z</cp:lastPrinted>
  <dcterms:created xsi:type="dcterms:W3CDTF">2022-05-26T12:11:00Z</dcterms:created>
  <dcterms:modified xsi:type="dcterms:W3CDTF">2022-05-26T14:35:00Z</dcterms:modified>
</cp:coreProperties>
</file>