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BB0C7" w14:textId="4C6F4913" w:rsidR="00BD362A" w:rsidRDefault="00C148FA">
      <w:r>
        <w:t>Is an innovative man that is quick to make new inventions with anything that strikes his passion. After becoming a hero of the previous generation, he quickly made magical tools that would later be found by Freda and sent to the Konjou Clan.</w:t>
      </w:r>
    </w:p>
    <w:sectPr w:rsidR="00BD36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yNzE3M7UAMs2NDZR0lIJTi4sz8/NACoxqAQW2Dk8sAAAA"/>
  </w:docVars>
  <w:rsids>
    <w:rsidRoot w:val="0078494A"/>
    <w:rsid w:val="003F7068"/>
    <w:rsid w:val="0078494A"/>
    <w:rsid w:val="00BD362A"/>
    <w:rsid w:val="00C148FA"/>
    <w:rsid w:val="00EC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7A4A3"/>
  <w15:chartTrackingRefBased/>
  <w15:docId w15:val="{89F63F22-0A7F-470D-B772-052B703AF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Malisa</dc:creator>
  <cp:keywords/>
  <dc:description/>
  <cp:lastModifiedBy>Miguel Malisa</cp:lastModifiedBy>
  <cp:revision>3</cp:revision>
  <dcterms:created xsi:type="dcterms:W3CDTF">2022-07-26T02:06:00Z</dcterms:created>
  <dcterms:modified xsi:type="dcterms:W3CDTF">2022-11-22T00:06:00Z</dcterms:modified>
</cp:coreProperties>
</file>