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70"/>
        <w:gridCol w:w="2381"/>
        <w:gridCol w:w="897"/>
        <w:gridCol w:w="96"/>
        <w:gridCol w:w="283"/>
        <w:gridCol w:w="1134"/>
        <w:gridCol w:w="284"/>
        <w:gridCol w:w="283"/>
        <w:gridCol w:w="567"/>
        <w:gridCol w:w="2228"/>
      </w:tblGrid>
      <w:tr w:rsidR="00022DDC" w:rsidRPr="00C0479D" w:rsidTr="0020603F">
        <w:tc>
          <w:tcPr>
            <w:tcW w:w="1696" w:type="dxa"/>
            <w:gridSpan w:val="3"/>
            <w:tcBorders>
              <w:right w:val="nil"/>
            </w:tcBorders>
            <w:vAlign w:val="center"/>
          </w:tcPr>
          <w:p w:rsidR="00022DDC" w:rsidRPr="00C0479D" w:rsidRDefault="00651382" w:rsidP="00651382">
            <w:pPr>
              <w:spacing w:line="240" w:lineRule="auto"/>
            </w:pPr>
            <w:bookmarkStart w:id="0" w:name="_GoBack"/>
            <w:bookmarkEnd w:id="0"/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  <w:gridSpan w:val="9"/>
            <w:tcBorders>
              <w:left w:val="nil"/>
            </w:tcBorders>
            <w:vAlign w:val="center"/>
          </w:tcPr>
          <w:p w:rsidR="00022DDC" w:rsidRPr="006C0695" w:rsidRDefault="00022DDC" w:rsidP="00C00A22">
            <w:pPr>
              <w:jc w:val="center"/>
              <w:rPr>
                <w:b/>
              </w:rPr>
            </w:pPr>
            <w:r w:rsidRPr="006C0695">
              <w:rPr>
                <w:b/>
              </w:rPr>
              <w:t>VAK:</w:t>
            </w:r>
            <w:r>
              <w:rPr>
                <w:b/>
              </w:rPr>
              <w:t xml:space="preserve"> </w:t>
            </w:r>
            <w:r w:rsidR="00D06008">
              <w:rPr>
                <w:b/>
              </w:rPr>
              <w:t>Biologie</w:t>
            </w:r>
          </w:p>
          <w:p w:rsidR="006C56BF" w:rsidRPr="006C56BF" w:rsidRDefault="00022DDC" w:rsidP="00F60255">
            <w:pPr>
              <w:jc w:val="center"/>
              <w:rPr>
                <w:b/>
              </w:rPr>
            </w:pPr>
            <w:r w:rsidRPr="006C0695">
              <w:rPr>
                <w:b/>
              </w:rPr>
              <w:t>TOETS:</w:t>
            </w:r>
            <w:r>
              <w:rPr>
                <w:b/>
              </w:rPr>
              <w:t xml:space="preserve"> </w:t>
            </w:r>
            <w:r w:rsidR="006C56BF">
              <w:rPr>
                <w:b/>
              </w:rPr>
              <w:t xml:space="preserve">3.3 </w:t>
            </w:r>
            <w:r w:rsidR="00F60255">
              <w:rPr>
                <w:b/>
              </w:rPr>
              <w:t xml:space="preserve">Bouw </w:t>
            </w:r>
            <w:r w:rsidR="006C56BF">
              <w:rPr>
                <w:b/>
              </w:rPr>
              <w:t>skeletspieren</w:t>
            </w:r>
          </w:p>
        </w:tc>
      </w:tr>
      <w:tr w:rsidR="00022DDC" w:rsidRPr="006C0695" w:rsidTr="00C00A22">
        <w:tc>
          <w:tcPr>
            <w:tcW w:w="1526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Leerkracht: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D06008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L. Roels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Klas: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D06008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="00C766A8">
              <w:rPr>
                <w:sz w:val="20"/>
                <w:szCs w:val="20"/>
              </w:rPr>
              <w:t>WE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:rsidR="00022DDC" w:rsidRPr="00140EFC" w:rsidRDefault="006C56BF" w:rsidP="00C00A22">
            <w:pPr>
              <w:rPr>
                <w:rStyle w:val="Titelvanboek"/>
              </w:rPr>
            </w:pPr>
            <w:r>
              <w:rPr>
                <w:rStyle w:val="Titelvanboek"/>
              </w:rPr>
              <w:t>/03/201</w:t>
            </w:r>
            <w:r w:rsidR="00F60255">
              <w:rPr>
                <w:rStyle w:val="Titelvanboek"/>
              </w:rPr>
              <w:t>7</w:t>
            </w:r>
          </w:p>
        </w:tc>
      </w:tr>
      <w:tr w:rsidR="00022DDC" w:rsidRPr="006C0695" w:rsidTr="00C00A22">
        <w:trPr>
          <w:trHeight w:val="240"/>
        </w:trPr>
        <w:tc>
          <w:tcPr>
            <w:tcW w:w="1526" w:type="dxa"/>
            <w:gridSpan w:val="2"/>
            <w:tcBorders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Leerling: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bottom w:val="nil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Score:</w:t>
            </w:r>
          </w:p>
        </w:tc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nil"/>
            </w:tcBorders>
            <w:vAlign w:val="center"/>
          </w:tcPr>
          <w:p w:rsidR="00022DDC" w:rsidRPr="006C0695" w:rsidRDefault="00F60255" w:rsidP="00C00A2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424621">
              <w:rPr>
                <w:b/>
                <w:sz w:val="20"/>
                <w:szCs w:val="20"/>
              </w:rPr>
              <w:t xml:space="preserve"> =      /10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</w:tcBorders>
          </w:tcPr>
          <w:p w:rsidR="00022DDC" w:rsidRPr="006C0695" w:rsidRDefault="00022DDC" w:rsidP="00C00A22">
            <w:pPr>
              <w:jc w:val="center"/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ZELFEVALUATIE</w:t>
            </w:r>
          </w:p>
        </w:tc>
      </w:tr>
      <w:tr w:rsidR="00022DDC" w:rsidRPr="006C0695" w:rsidTr="00C00A22">
        <w:tc>
          <w:tcPr>
            <w:tcW w:w="4974" w:type="dxa"/>
            <w:gridSpan w:val="5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Markeren voor je aan de toets begint: </w:t>
            </w: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 xml:space="preserve">Tijdens het studeren heb ik… </w:t>
            </w:r>
          </w:p>
        </w:tc>
        <w:tc>
          <w:tcPr>
            <w:tcW w:w="4875" w:type="dxa"/>
            <w:gridSpan w:val="7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Markeren en/of aanvullen na het verbeteren van de toets</w:t>
            </w:r>
          </w:p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 xml:space="preserve">Ik heb punten verloren omdat ik… 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oefeningen nagelezen;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opgave niet goed gelezen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mondeling geleerd;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opgave niet begreep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schriftelijk geleerd;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leerstof niet goed begreep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oefeningen schriftelijk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slordig gewerkt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oefentoets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onvoldoende gestudeerd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onvoldoende geleerd/geoefend;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zeer grondig geleerd (vind ik zelf);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ongeziene oefeningen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Test Jezelf gemaakt en verbeterd;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Ik heb ________ min gestudeerd. </w:t>
            </w:r>
            <w:r w:rsidRPr="006C0695">
              <w:rPr>
                <w:sz w:val="20"/>
                <w:szCs w:val="20"/>
              </w:rPr>
              <w:br/>
              <w:t>Dit vind ik te veel – veel – voldoende – weinig – te weinig.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6C0695" w:rsidRDefault="00022DDC" w:rsidP="00424621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Ik denk dat ik ______ / </w:t>
            </w:r>
            <w:r w:rsidR="00F60255">
              <w:rPr>
                <w:sz w:val="20"/>
                <w:szCs w:val="20"/>
              </w:rPr>
              <w:t>8</w:t>
            </w:r>
            <w:r w:rsidRPr="006C0695">
              <w:rPr>
                <w:sz w:val="20"/>
                <w:szCs w:val="20"/>
              </w:rPr>
              <w:t xml:space="preserve"> ga halen.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Tips: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Remediëring:</w:t>
            </w:r>
            <w:r w:rsidRPr="006C0695">
              <w:rPr>
                <w:sz w:val="20"/>
                <w:szCs w:val="20"/>
              </w:rPr>
              <w:t xml:space="preserve"> om de leerstof beter te onder de knie te krijgen maak je:</w:t>
            </w: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Inleverdatum: 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Doelen: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</w:tbl>
    <w:p w:rsidR="006C56BF" w:rsidRDefault="006C56BF" w:rsidP="00C766A8">
      <w:pPr>
        <w:tabs>
          <w:tab w:val="clear" w:pos="9639"/>
        </w:tabs>
      </w:pPr>
    </w:p>
    <w:p w:rsidR="00C766A8" w:rsidRDefault="00C766A8" w:rsidP="00C766A8">
      <w:pPr>
        <w:tabs>
          <w:tab w:val="clear" w:pos="9639"/>
        </w:tabs>
      </w:pPr>
    </w:p>
    <w:p w:rsidR="00C766A8" w:rsidRDefault="00C766A8" w:rsidP="00C766A8">
      <w:pPr>
        <w:tabs>
          <w:tab w:val="clear" w:pos="9639"/>
        </w:tabs>
      </w:pPr>
    </w:p>
    <w:p w:rsidR="00652CA8" w:rsidRDefault="00652CA8" w:rsidP="00332A9B"/>
    <w:p w:rsidR="00652CA8" w:rsidRDefault="00652CA8" w:rsidP="00652CA8"/>
    <w:p w:rsidR="00652CA8" w:rsidRDefault="00AF48BD" w:rsidP="00AF48BD">
      <w:pPr>
        <w:pStyle w:val="Kop1"/>
      </w:pPr>
      <w:r>
        <w:lastRenderedPageBreak/>
        <w:t>Benoem volgende delen van een skeletspier.</w:t>
      </w:r>
      <w:r>
        <w:tab/>
        <w:t>/5</w:t>
      </w:r>
    </w:p>
    <w:p w:rsidR="00AF48BD" w:rsidRDefault="00AF48BD" w:rsidP="00652CA8"/>
    <w:tbl>
      <w:tblPr>
        <w:tblStyle w:val="Tabelraster"/>
        <w:tblpPr w:leftFromText="141" w:rightFromText="141" w:vertAnchor="text" w:horzAnchor="margin" w:tblpXSpec="right" w:tblpY="44"/>
        <w:tblW w:w="0" w:type="auto"/>
        <w:tblLook w:val="04A0" w:firstRow="1" w:lastRow="0" w:firstColumn="1" w:lastColumn="0" w:noHBand="0" w:noVBand="1"/>
      </w:tblPr>
      <w:tblGrid>
        <w:gridCol w:w="401"/>
        <w:gridCol w:w="4286"/>
      </w:tblGrid>
      <w:tr w:rsidR="00AF48BD" w:rsidTr="00AF48BD">
        <w:tc>
          <w:tcPr>
            <w:tcW w:w="392" w:type="dxa"/>
          </w:tcPr>
          <w:p w:rsidR="00AF48BD" w:rsidRDefault="00AF48BD" w:rsidP="00AF48BD">
            <w:r>
              <w:t>A</w:t>
            </w:r>
          </w:p>
        </w:tc>
        <w:tc>
          <w:tcPr>
            <w:tcW w:w="4286" w:type="dxa"/>
          </w:tcPr>
          <w:p w:rsidR="00AF48BD" w:rsidRDefault="00AF48BD" w:rsidP="00AF48BD"/>
        </w:tc>
      </w:tr>
      <w:tr w:rsidR="00AF48BD" w:rsidTr="00AF48BD">
        <w:tc>
          <w:tcPr>
            <w:tcW w:w="392" w:type="dxa"/>
          </w:tcPr>
          <w:p w:rsidR="00AF48BD" w:rsidRDefault="00AF48BD" w:rsidP="00AF48BD">
            <w:r>
              <w:t>B</w:t>
            </w:r>
          </w:p>
        </w:tc>
        <w:tc>
          <w:tcPr>
            <w:tcW w:w="4286" w:type="dxa"/>
          </w:tcPr>
          <w:p w:rsidR="00AF48BD" w:rsidRDefault="00AF48BD" w:rsidP="00AF48BD"/>
        </w:tc>
      </w:tr>
      <w:tr w:rsidR="00AF48BD" w:rsidTr="00AF48BD">
        <w:tc>
          <w:tcPr>
            <w:tcW w:w="392" w:type="dxa"/>
          </w:tcPr>
          <w:p w:rsidR="00AF48BD" w:rsidRDefault="00AF48BD" w:rsidP="00AF48BD">
            <w:r>
              <w:t>C</w:t>
            </w:r>
          </w:p>
        </w:tc>
        <w:tc>
          <w:tcPr>
            <w:tcW w:w="4286" w:type="dxa"/>
          </w:tcPr>
          <w:p w:rsidR="00AF48BD" w:rsidRDefault="00AF48BD" w:rsidP="00AF48BD"/>
        </w:tc>
      </w:tr>
      <w:tr w:rsidR="00AF48BD" w:rsidTr="00AF48BD">
        <w:tc>
          <w:tcPr>
            <w:tcW w:w="392" w:type="dxa"/>
          </w:tcPr>
          <w:p w:rsidR="00AF48BD" w:rsidRDefault="00AF48BD" w:rsidP="00AF48BD">
            <w:r>
              <w:t>D</w:t>
            </w:r>
          </w:p>
        </w:tc>
        <w:tc>
          <w:tcPr>
            <w:tcW w:w="4286" w:type="dxa"/>
          </w:tcPr>
          <w:p w:rsidR="00AF48BD" w:rsidRDefault="00AF48BD" w:rsidP="00AF48BD"/>
        </w:tc>
      </w:tr>
      <w:tr w:rsidR="00AF48BD" w:rsidTr="00AF48BD">
        <w:tc>
          <w:tcPr>
            <w:tcW w:w="392" w:type="dxa"/>
          </w:tcPr>
          <w:p w:rsidR="00AF48BD" w:rsidRDefault="00AF48BD" w:rsidP="00AF48BD">
            <w:r>
              <w:t>E</w:t>
            </w:r>
          </w:p>
        </w:tc>
        <w:tc>
          <w:tcPr>
            <w:tcW w:w="4286" w:type="dxa"/>
          </w:tcPr>
          <w:p w:rsidR="00AF48BD" w:rsidRDefault="00AF48BD" w:rsidP="00AF48BD"/>
        </w:tc>
      </w:tr>
    </w:tbl>
    <w:p w:rsidR="00AF48BD" w:rsidRPr="00652CA8" w:rsidRDefault="00AF48BD" w:rsidP="00652CA8">
      <w:r>
        <w:rPr>
          <w:noProof/>
          <w:lang w:eastAsia="nl-BE"/>
        </w:rPr>
        <w:drawing>
          <wp:inline distT="0" distB="0" distL="0" distR="0">
            <wp:extent cx="3637108" cy="3179684"/>
            <wp:effectExtent l="0" t="0" r="1905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330" cy="318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8BD" w:rsidRPr="00652CA8" w:rsidRDefault="00AF48BD" w:rsidP="00652CA8"/>
    <w:p w:rsidR="00652CA8" w:rsidRDefault="00652CA8" w:rsidP="00332A9B"/>
    <w:p w:rsidR="00652CA8" w:rsidRDefault="00652CA8" w:rsidP="00332A9B"/>
    <w:p w:rsidR="00652CA8" w:rsidRDefault="000F2216" w:rsidP="000F2216">
      <w:pPr>
        <w:pStyle w:val="Kop1"/>
      </w:pPr>
      <w:r w:rsidRPr="00DF6BBF">
        <w:rPr>
          <w:u w:val="single"/>
        </w:rPr>
        <w:t>Benoem</w:t>
      </w:r>
      <w:r>
        <w:t xml:space="preserve"> volgende delen van een spierfibril.</w:t>
      </w:r>
      <w:r>
        <w:tab/>
        <w:t>/3</w:t>
      </w:r>
    </w:p>
    <w:p w:rsidR="000F2216" w:rsidRDefault="000F2216" w:rsidP="000F2216"/>
    <w:p w:rsidR="00DF6BBF" w:rsidRDefault="00DF6BBF" w:rsidP="000F2216">
      <w:r>
        <w:rPr>
          <w:noProof/>
          <w:lang w:eastAsia="nl-BE"/>
        </w:rPr>
        <w:drawing>
          <wp:inline distT="0" distB="0" distL="0" distR="0">
            <wp:extent cx="6114415" cy="1687830"/>
            <wp:effectExtent l="0" t="0" r="635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4"/>
        <w:gridCol w:w="5103"/>
      </w:tblGrid>
      <w:tr w:rsidR="00DF6BBF" w:rsidTr="00DF6BBF">
        <w:tc>
          <w:tcPr>
            <w:tcW w:w="534" w:type="dxa"/>
          </w:tcPr>
          <w:p w:rsidR="00DF6BBF" w:rsidRDefault="00DF6BBF" w:rsidP="000F2216">
            <w:r>
              <w:t>A</w:t>
            </w:r>
          </w:p>
        </w:tc>
        <w:tc>
          <w:tcPr>
            <w:tcW w:w="5103" w:type="dxa"/>
          </w:tcPr>
          <w:p w:rsidR="00DF6BBF" w:rsidRDefault="00DF6BBF" w:rsidP="000F2216"/>
        </w:tc>
      </w:tr>
      <w:tr w:rsidR="00DF6BBF" w:rsidTr="00DF6BBF">
        <w:tc>
          <w:tcPr>
            <w:tcW w:w="534" w:type="dxa"/>
          </w:tcPr>
          <w:p w:rsidR="00DF6BBF" w:rsidRDefault="00DF6BBF" w:rsidP="000F2216">
            <w:r>
              <w:t>B</w:t>
            </w:r>
          </w:p>
        </w:tc>
        <w:tc>
          <w:tcPr>
            <w:tcW w:w="5103" w:type="dxa"/>
          </w:tcPr>
          <w:p w:rsidR="00DF6BBF" w:rsidRDefault="00DF6BBF" w:rsidP="000F2216"/>
        </w:tc>
      </w:tr>
      <w:tr w:rsidR="00DF6BBF" w:rsidTr="00DF6BBF">
        <w:tc>
          <w:tcPr>
            <w:tcW w:w="534" w:type="dxa"/>
          </w:tcPr>
          <w:p w:rsidR="00DF6BBF" w:rsidRDefault="00DF6BBF" w:rsidP="000F2216">
            <w:r>
              <w:t>C</w:t>
            </w:r>
          </w:p>
        </w:tc>
        <w:tc>
          <w:tcPr>
            <w:tcW w:w="5103" w:type="dxa"/>
          </w:tcPr>
          <w:p w:rsidR="00DF6BBF" w:rsidRDefault="00DF6BBF" w:rsidP="000F2216"/>
        </w:tc>
      </w:tr>
    </w:tbl>
    <w:p w:rsidR="00DF6BBF" w:rsidRPr="000F2216" w:rsidRDefault="00DF6BBF" w:rsidP="000F2216"/>
    <w:p w:rsidR="00572593" w:rsidRPr="00572593" w:rsidRDefault="00572593" w:rsidP="00572593"/>
    <w:sectPr w:rsidR="00572593" w:rsidRPr="00572593" w:rsidSect="00022DDC"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8F8" w:rsidRDefault="004038F8" w:rsidP="006A06DE">
      <w:pPr>
        <w:spacing w:line="240" w:lineRule="auto"/>
      </w:pPr>
      <w:r>
        <w:separator/>
      </w:r>
    </w:p>
  </w:endnote>
  <w:endnote w:type="continuationSeparator" w:id="0">
    <w:p w:rsidR="004038F8" w:rsidRDefault="004038F8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DE" w:rsidRPr="000E69CD" w:rsidRDefault="008332AC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</w:rPr>
    </w:pPr>
    <w:r>
      <w:rPr>
        <w:sz w:val="18"/>
        <w:szCs w:val="18"/>
      </w:rPr>
      <w:t xml:space="preserve">Vak: </w:t>
    </w:r>
    <w:r w:rsidR="00D06008">
      <w:rPr>
        <w:sz w:val="18"/>
        <w:szCs w:val="18"/>
      </w:rPr>
      <w:t>Biologie</w:t>
    </w:r>
    <w:r w:rsidR="006A06DE">
      <w:rPr>
        <w:sz w:val="18"/>
        <w:szCs w:val="18"/>
      </w:rPr>
      <w:tab/>
    </w:r>
    <w:r w:rsidR="00356AE2" w:rsidRPr="002B6237">
      <w:rPr>
        <w:sz w:val="18"/>
        <w:szCs w:val="18"/>
      </w:rPr>
      <w:fldChar w:fldCharType="begin"/>
    </w:r>
    <w:r w:rsidR="006A06DE" w:rsidRPr="002B6237">
      <w:rPr>
        <w:sz w:val="18"/>
        <w:szCs w:val="18"/>
      </w:rPr>
      <w:instrText xml:space="preserve"> PAGE   \* MERGEFORMAT </w:instrText>
    </w:r>
    <w:r w:rsidR="00356AE2" w:rsidRPr="002B6237">
      <w:rPr>
        <w:sz w:val="18"/>
        <w:szCs w:val="18"/>
      </w:rPr>
      <w:fldChar w:fldCharType="separate"/>
    </w:r>
    <w:r w:rsidR="00B96237">
      <w:rPr>
        <w:noProof/>
        <w:sz w:val="18"/>
        <w:szCs w:val="18"/>
      </w:rPr>
      <w:t>2</w:t>
    </w:r>
    <w:r w:rsidR="00356AE2" w:rsidRPr="002B6237">
      <w:rPr>
        <w:sz w:val="18"/>
        <w:szCs w:val="18"/>
      </w:rPr>
      <w:fldChar w:fldCharType="end"/>
    </w:r>
    <w:r w:rsidR="006A06DE">
      <w:rPr>
        <w:sz w:val="18"/>
        <w:szCs w:val="18"/>
      </w:rPr>
      <w:tab/>
    </w:r>
    <w:r>
      <w:rPr>
        <w:sz w:val="18"/>
        <w:szCs w:val="18"/>
      </w:rPr>
      <w:t>Lkr.:</w:t>
    </w:r>
    <w:r w:rsidR="006A06DE" w:rsidRPr="002B6237">
      <w:rPr>
        <w:sz w:val="18"/>
        <w:szCs w:val="18"/>
      </w:rPr>
      <w:t xml:space="preserve"> </w:t>
    </w:r>
    <w:r w:rsidR="00D06008">
      <w:rPr>
        <w:sz w:val="18"/>
        <w:szCs w:val="18"/>
      </w:rPr>
      <w:t>L. Roels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8F8" w:rsidRDefault="004038F8" w:rsidP="006A06DE">
      <w:pPr>
        <w:spacing w:line="240" w:lineRule="auto"/>
      </w:pPr>
      <w:r>
        <w:separator/>
      </w:r>
    </w:p>
  </w:footnote>
  <w:footnote w:type="continuationSeparator" w:id="0">
    <w:p w:rsidR="004038F8" w:rsidRDefault="004038F8" w:rsidP="006A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6DD0"/>
    <w:multiLevelType w:val="hybridMultilevel"/>
    <w:tmpl w:val="7AF239B6"/>
    <w:lvl w:ilvl="0" w:tplc="889EADF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3" w15:restartNumberingAfterBreak="0">
    <w:nsid w:val="180F3098"/>
    <w:multiLevelType w:val="multilevel"/>
    <w:tmpl w:val="A108613E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4" w15:restartNumberingAfterBreak="0">
    <w:nsid w:val="47D57DA3"/>
    <w:multiLevelType w:val="hybridMultilevel"/>
    <w:tmpl w:val="6D2A5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B73CA2"/>
    <w:multiLevelType w:val="hybridMultilevel"/>
    <w:tmpl w:val="FE6C05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9D"/>
    <w:rsid w:val="00022DDC"/>
    <w:rsid w:val="00072448"/>
    <w:rsid w:val="00074465"/>
    <w:rsid w:val="000F2216"/>
    <w:rsid w:val="000F6889"/>
    <w:rsid w:val="00126229"/>
    <w:rsid w:val="00143636"/>
    <w:rsid w:val="00186659"/>
    <w:rsid w:val="0019119E"/>
    <w:rsid w:val="0020603F"/>
    <w:rsid w:val="0021752C"/>
    <w:rsid w:val="002E7214"/>
    <w:rsid w:val="002F0AD0"/>
    <w:rsid w:val="00332A9B"/>
    <w:rsid w:val="00356AE2"/>
    <w:rsid w:val="003B7D39"/>
    <w:rsid w:val="003D352C"/>
    <w:rsid w:val="004038F8"/>
    <w:rsid w:val="00424621"/>
    <w:rsid w:val="0043282E"/>
    <w:rsid w:val="00451D02"/>
    <w:rsid w:val="004D09D6"/>
    <w:rsid w:val="004F6C9D"/>
    <w:rsid w:val="005259D4"/>
    <w:rsid w:val="00572593"/>
    <w:rsid w:val="005B5038"/>
    <w:rsid w:val="005B5D1A"/>
    <w:rsid w:val="005E0BBA"/>
    <w:rsid w:val="00651382"/>
    <w:rsid w:val="00652CA8"/>
    <w:rsid w:val="00667E90"/>
    <w:rsid w:val="006A06DE"/>
    <w:rsid w:val="006B51EB"/>
    <w:rsid w:val="006C56BF"/>
    <w:rsid w:val="00774EC1"/>
    <w:rsid w:val="0077737E"/>
    <w:rsid w:val="007D434D"/>
    <w:rsid w:val="008332AC"/>
    <w:rsid w:val="008355AC"/>
    <w:rsid w:val="00851C8B"/>
    <w:rsid w:val="009572D9"/>
    <w:rsid w:val="00A40714"/>
    <w:rsid w:val="00AF48BD"/>
    <w:rsid w:val="00B96237"/>
    <w:rsid w:val="00C766A8"/>
    <w:rsid w:val="00D06008"/>
    <w:rsid w:val="00D37DF9"/>
    <w:rsid w:val="00D5567B"/>
    <w:rsid w:val="00DF6BBF"/>
    <w:rsid w:val="00F6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ED4D22-D7D6-47AA-B417-F47C84B5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022DDC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022DDC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022DDC"/>
    <w:rPr>
      <w:rFonts w:ascii="Verdana" w:eastAsiaTheme="majorEastAsia" w:hAnsi="Verdana" w:cstheme="majorBidi"/>
      <w:b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022DDC"/>
    <w:rPr>
      <w:rFonts w:ascii="Verdana" w:eastAsiaTheme="majorEastAsia" w:hAnsi="Verdana" w:cstheme="majorBidi"/>
      <w:b/>
      <w:szCs w:val="26"/>
    </w:rPr>
  </w:style>
  <w:style w:type="table" w:styleId="Tabelraster">
    <w:name w:val="Table Grid"/>
    <w:basedOn w:val="Standaardtabel"/>
    <w:uiPriority w:val="59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uiPriority w:val="34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060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6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Temp\Temp2_berichten605314.zip\Toets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148D3-C324-45DC-B17B-5F2C5C636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Toets</Template>
  <TotalTime>0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gijs hoeben</cp:lastModifiedBy>
  <cp:revision>2</cp:revision>
  <dcterms:created xsi:type="dcterms:W3CDTF">2017-03-21T15:37:00Z</dcterms:created>
  <dcterms:modified xsi:type="dcterms:W3CDTF">2017-03-21T15:37:00Z</dcterms:modified>
</cp:coreProperties>
</file>