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5D621A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CB1E99" w:rsidRDefault="003437DC" w:rsidP="00C00A22">
            <w:pPr>
              <w:jc w:val="center"/>
              <w:rPr>
                <w:b/>
                <w:lang w:val="en-GB"/>
              </w:rPr>
            </w:pPr>
            <w:r w:rsidRPr="00CB1E99">
              <w:rPr>
                <w:b/>
                <w:lang w:val="en-GB"/>
              </w:rPr>
              <w:t>Course</w:t>
            </w:r>
            <w:r w:rsidR="00022DDC" w:rsidRPr="00CB1E99">
              <w:rPr>
                <w:b/>
                <w:lang w:val="en-GB"/>
              </w:rPr>
              <w:t xml:space="preserve">: </w:t>
            </w:r>
            <w:r w:rsidRPr="00CB1E99">
              <w:rPr>
                <w:b/>
                <w:lang w:val="en-GB"/>
              </w:rPr>
              <w:t>English</w:t>
            </w:r>
          </w:p>
          <w:p w:rsidR="00022DDC" w:rsidRPr="00CB1E99" w:rsidRDefault="003437DC" w:rsidP="001F16E8">
            <w:pPr>
              <w:jc w:val="center"/>
              <w:rPr>
                <w:lang w:val="en-GB"/>
              </w:rPr>
            </w:pPr>
            <w:r w:rsidRPr="00CB1E99">
              <w:rPr>
                <w:b/>
                <w:lang w:val="en-GB"/>
              </w:rPr>
              <w:t>TEST</w:t>
            </w:r>
            <w:r w:rsidR="00022DDC" w:rsidRPr="00CB1E99">
              <w:rPr>
                <w:b/>
                <w:lang w:val="en-GB"/>
              </w:rPr>
              <w:t>:</w:t>
            </w:r>
            <w:r w:rsidRPr="00CB1E99">
              <w:rPr>
                <w:b/>
                <w:lang w:val="en-GB"/>
              </w:rPr>
              <w:t xml:space="preserve"> UNIT</w:t>
            </w:r>
            <w:r w:rsidR="001F16E8" w:rsidRPr="00CB1E99">
              <w:rPr>
                <w:b/>
                <w:lang w:val="en-GB"/>
              </w:rPr>
              <w:t xml:space="preserve"> </w:t>
            </w:r>
            <w:r w:rsidR="00C84F8B">
              <w:rPr>
                <w:b/>
                <w:lang w:val="en-GB"/>
              </w:rPr>
              <w:t>3: Conditionals</w:t>
            </w:r>
            <w:r w:rsidR="00541AAC">
              <w:rPr>
                <w:b/>
                <w:lang w:val="en-GB"/>
              </w:rPr>
              <w:t xml:space="preserve"> REM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  <w:r w:rsidR="00022D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1F16E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J. Boonen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022DDC" w:rsidRPr="006C0695">
              <w:rPr>
                <w:b/>
                <w:sz w:val="20"/>
                <w:szCs w:val="20"/>
              </w:rPr>
              <w:t>las</w:t>
            </w:r>
            <w:r w:rsidR="00DB03F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WET</w:t>
            </w:r>
            <w:r w:rsidR="00DB03F3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5D621A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24/02/2017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Pupil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E1318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3437DC" w:rsidP="00C00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Selfevaluation</w:t>
            </w:r>
          </w:p>
        </w:tc>
      </w:tr>
      <w:tr w:rsidR="00022DDC" w:rsidRPr="005D621A" w:rsidTr="00C00A22">
        <w:tc>
          <w:tcPr>
            <w:tcW w:w="4974" w:type="dxa"/>
            <w:gridSpan w:val="5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Before the test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: 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022DDC" w:rsidRPr="00DB03F3" w:rsidRDefault="003437DC" w:rsidP="00C00A22">
            <w:pPr>
              <w:rPr>
                <w:b/>
                <w:sz w:val="20"/>
                <w:szCs w:val="20"/>
                <w:lang w:val="en-GB"/>
              </w:rPr>
            </w:pPr>
            <w:r w:rsidRPr="00DB03F3">
              <w:rPr>
                <w:b/>
                <w:sz w:val="20"/>
                <w:szCs w:val="20"/>
                <w:lang w:val="en-GB"/>
              </w:rPr>
              <w:t>While I studied, I…</w:t>
            </w:r>
            <w:r w:rsidR="00022DDC" w:rsidRPr="00DB03F3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75" w:type="dxa"/>
            <w:gridSpan w:val="7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After the test has been corrected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3437DC" w:rsidRPr="003437DC" w:rsidRDefault="003437DC" w:rsidP="00C00A22">
            <w:pPr>
              <w:rPr>
                <w:b/>
                <w:sz w:val="20"/>
                <w:szCs w:val="20"/>
                <w:lang w:val="en-US"/>
              </w:rPr>
            </w:pPr>
            <w:r w:rsidRPr="003437DC">
              <w:rPr>
                <w:b/>
                <w:sz w:val="20"/>
                <w:szCs w:val="20"/>
                <w:lang w:val="en-US"/>
              </w:rPr>
              <w:t>My results aren’t that well because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  <w:tr w:rsidR="00022DDC" w:rsidRPr="005D621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 w:rsidRPr="005D621A">
              <w:rPr>
                <w:sz w:val="20"/>
                <w:szCs w:val="20"/>
                <w:highlight w:val="yellow"/>
              </w:rPr>
              <w:t>Read the exercises</w:t>
            </w:r>
            <w:r w:rsidR="00022DDC" w:rsidRPr="005D621A">
              <w:rPr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read the questions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5D621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it orally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question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5D621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 w:rsidRPr="005D621A">
              <w:rPr>
                <w:sz w:val="20"/>
                <w:szCs w:val="20"/>
                <w:highlight w:val="yellow"/>
              </w:rPr>
              <w:t>Wrote things down</w:t>
            </w:r>
            <w:r w:rsidR="00022DDC" w:rsidRPr="005D621A">
              <w:rPr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curriculum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exercises while writing them down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sloppy;</w:t>
            </w:r>
          </w:p>
        </w:tc>
      </w:tr>
      <w:tr w:rsidR="00022DDC" w:rsidRPr="005D621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 test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study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Did not study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DB03F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Studied tho</w:t>
            </w:r>
            <w:r w:rsidR="003437DC">
              <w:rPr>
                <w:sz w:val="20"/>
                <w:szCs w:val="20"/>
              </w:rPr>
              <w:t>roughly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5D621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</w:t>
            </w:r>
            <w:r w:rsidR="00DB03F3">
              <w:rPr>
                <w:sz w:val="20"/>
                <w:szCs w:val="20"/>
                <w:lang w:val="en-US"/>
              </w:rPr>
              <w:t>xercises we did not do in class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</w:tr>
      <w:tr w:rsidR="003437DC" w:rsidRPr="006C0695" w:rsidTr="00C00A22">
        <w:trPr>
          <w:gridAfter w:val="11"/>
          <w:wAfter w:w="9457" w:type="dxa"/>
        </w:trPr>
        <w:tc>
          <w:tcPr>
            <w:tcW w:w="392" w:type="dxa"/>
            <w:tcBorders>
              <w:right w:val="nil"/>
            </w:tcBorders>
            <w:vAlign w:val="center"/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5D621A" w:rsidTr="00C00A22">
        <w:tc>
          <w:tcPr>
            <w:tcW w:w="9849" w:type="dxa"/>
            <w:gridSpan w:val="12"/>
          </w:tcPr>
          <w:p w:rsidR="00022DDC" w:rsidRPr="003437DC" w:rsidRDefault="003437DC" w:rsidP="005D621A">
            <w:pPr>
              <w:rPr>
                <w:sz w:val="20"/>
                <w:szCs w:val="20"/>
                <w:lang w:val="en-US"/>
              </w:rPr>
            </w:pPr>
            <w:r w:rsidRPr="00DB03F3">
              <w:rPr>
                <w:sz w:val="20"/>
                <w:szCs w:val="20"/>
                <w:lang w:val="en-GB"/>
              </w:rPr>
              <w:t xml:space="preserve">I have studied for </w:t>
            </w:r>
            <w:r w:rsidR="005D621A">
              <w:rPr>
                <w:sz w:val="20"/>
                <w:szCs w:val="20"/>
                <w:lang w:val="en-GB"/>
              </w:rPr>
              <w:t>20</w:t>
            </w:r>
            <w:r w:rsidRPr="00DB03F3">
              <w:rPr>
                <w:sz w:val="20"/>
                <w:szCs w:val="20"/>
                <w:lang w:val="en-GB"/>
              </w:rPr>
              <w:t xml:space="preserve"> min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. </w:t>
            </w:r>
            <w:r w:rsidR="00022DDC" w:rsidRPr="00DB03F3">
              <w:rPr>
                <w:sz w:val="20"/>
                <w:szCs w:val="20"/>
                <w:lang w:val="en-GB"/>
              </w:rPr>
              <w:br/>
            </w:r>
            <w:r w:rsidRPr="003437DC">
              <w:rPr>
                <w:sz w:val="20"/>
                <w:szCs w:val="20"/>
                <w:lang w:val="en-US"/>
              </w:rPr>
              <w:t xml:space="preserve">That is too much </w:t>
            </w:r>
            <w:r w:rsidR="00DB03F3">
              <w:rPr>
                <w:sz w:val="20"/>
                <w:szCs w:val="20"/>
                <w:lang w:val="en-US"/>
              </w:rPr>
              <w:t xml:space="preserve">– a lot – </w:t>
            </w:r>
            <w:r w:rsidR="00DB03F3" w:rsidRPr="005D621A">
              <w:rPr>
                <w:sz w:val="20"/>
                <w:szCs w:val="20"/>
                <w:highlight w:val="yellow"/>
                <w:lang w:val="en-US"/>
              </w:rPr>
              <w:t>enough</w:t>
            </w:r>
            <w:r w:rsidR="00DB03F3">
              <w:rPr>
                <w:sz w:val="20"/>
                <w:szCs w:val="20"/>
                <w:lang w:val="en-US"/>
              </w:rPr>
              <w:t xml:space="preserve"> – not that much</w:t>
            </w:r>
            <w:r w:rsidRPr="003437DC">
              <w:rPr>
                <w:sz w:val="20"/>
                <w:szCs w:val="20"/>
                <w:lang w:val="en-US"/>
              </w:rPr>
              <w:t xml:space="preserve"> – too little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5D621A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 xml:space="preserve">I think I will score:  ______ / ______ 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DB03F3" w:rsidP="00C00A2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Remedial exercises</w:t>
            </w:r>
            <w:r w:rsidR="00022DDC" w:rsidRPr="003437DC">
              <w:rPr>
                <w:b/>
                <w:sz w:val="20"/>
                <w:szCs w:val="20"/>
                <w:lang w:val="en-US"/>
              </w:rPr>
              <w:t>:</w:t>
            </w:r>
            <w:r w:rsidR="00022DDC" w:rsidRPr="003437DC">
              <w:rPr>
                <w:sz w:val="20"/>
                <w:szCs w:val="20"/>
                <w:lang w:val="en-US"/>
              </w:rPr>
              <w:t xml:space="preserve"> </w:t>
            </w:r>
            <w:r w:rsidR="003437DC" w:rsidRPr="003437DC">
              <w:rPr>
                <w:sz w:val="20"/>
                <w:szCs w:val="20"/>
                <w:lang w:val="en-US"/>
              </w:rPr>
              <w:t>To understand the curriculum a bit better, you could</w:t>
            </w:r>
            <w:r w:rsidR="00022DDC" w:rsidRPr="003437DC">
              <w:rPr>
                <w:sz w:val="20"/>
                <w:szCs w:val="20"/>
                <w:lang w:val="en-US"/>
              </w:rPr>
              <w:t>:</w:t>
            </w:r>
          </w:p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  <w:p w:rsidR="00022DDC" w:rsidRPr="006C0695" w:rsidRDefault="00E0665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Duedate:</w:t>
            </w:r>
            <w:r w:rsidR="00022DDC" w:rsidRPr="006C0695">
              <w:rPr>
                <w:sz w:val="20"/>
                <w:szCs w:val="20"/>
              </w:rPr>
              <w:t xml:space="preserve">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E0665E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</w:t>
            </w:r>
            <w:r w:rsidR="00022DDC"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5D621A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E0665E" w:rsidRDefault="00CB1E99" w:rsidP="00E066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ca</w:t>
            </w:r>
            <w:r w:rsidR="00C84F8B">
              <w:rPr>
                <w:sz w:val="20"/>
                <w:szCs w:val="20"/>
                <w:lang w:val="en-US"/>
              </w:rPr>
              <w:t>n use the three conditionals.</w:t>
            </w:r>
          </w:p>
        </w:tc>
      </w:tr>
      <w:tr w:rsidR="00022DDC" w:rsidRPr="00CB1E99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  <w:r w:rsidRPr="00CB1E99">
              <w:rPr>
                <w:rFonts w:ascii="Menlo Regular" w:hAnsi="Menlo Regular" w:cs="Menlo Regular"/>
                <w:sz w:val="20"/>
                <w:szCs w:val="20"/>
                <w:lang w:val="en-GB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</w:p>
        </w:tc>
      </w:tr>
      <w:tr w:rsidR="00022DDC" w:rsidRPr="00CB1E99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  <w:r w:rsidRPr="00CB1E99">
              <w:rPr>
                <w:rFonts w:ascii="Menlo Regular" w:hAnsi="Menlo Regular" w:cs="Menlo Regular"/>
                <w:sz w:val="20"/>
                <w:szCs w:val="20"/>
                <w:lang w:val="en-GB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F33A85" w:rsidRDefault="00022DDC" w:rsidP="00F33A85">
      <w:pPr>
        <w:pStyle w:val="Kop1"/>
        <w:rPr>
          <w:lang w:val="en-GB"/>
        </w:rPr>
      </w:pPr>
      <w:r w:rsidRPr="00CB1E99">
        <w:rPr>
          <w:lang w:val="en-GB"/>
        </w:rPr>
        <w:br w:type="page"/>
      </w:r>
      <w:r w:rsidR="00F33A85">
        <w:rPr>
          <w:lang w:val="en-GB"/>
        </w:rPr>
        <w:lastRenderedPageBreak/>
        <w:t>Complete the sentences.</w:t>
      </w:r>
      <w:r w:rsidR="00B80371">
        <w:rPr>
          <w:lang w:val="en-GB"/>
        </w:rPr>
        <w:tab/>
        <w:t>/10</w:t>
      </w:r>
    </w:p>
    <w:p w:rsidR="00F33A85" w:rsidRDefault="00F33A85" w:rsidP="00F33A85">
      <w:pPr>
        <w:rPr>
          <w:lang w:val="en-GB"/>
        </w:rPr>
      </w:pPr>
    </w:p>
    <w:p w:rsidR="00C84F8B" w:rsidRDefault="00F33A85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the children </w:t>
      </w:r>
      <w:r w:rsidR="005D621A">
        <w:rPr>
          <w:lang w:val="en-GB"/>
        </w:rPr>
        <w:t>play</w:t>
      </w:r>
      <w:r>
        <w:rPr>
          <w:lang w:val="en-GB"/>
        </w:rPr>
        <w:t xml:space="preserve"> (to play) </w:t>
      </w:r>
      <w:r w:rsidRPr="00F33A85">
        <w:rPr>
          <w:lang w:val="en-GB"/>
        </w:rPr>
        <w:t xml:space="preserve"> </w:t>
      </w:r>
      <w:r>
        <w:rPr>
          <w:lang w:val="en-GB"/>
        </w:rPr>
        <w:t xml:space="preserve">all day, they </w:t>
      </w:r>
      <w:r w:rsidR="005D621A">
        <w:rPr>
          <w:lang w:val="en-GB"/>
        </w:rPr>
        <w:t>will be</w:t>
      </w:r>
      <w:r>
        <w:rPr>
          <w:lang w:val="en-GB"/>
        </w:rPr>
        <w:t xml:space="preserve"> (to be) tired.</w:t>
      </w:r>
    </w:p>
    <w:p w:rsidR="00F33A85" w:rsidRDefault="00F33A85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you </w:t>
      </w:r>
      <w:r w:rsidR="005D621A">
        <w:rPr>
          <w:lang w:val="en-GB"/>
        </w:rPr>
        <w:t>heats</w:t>
      </w:r>
      <w:r>
        <w:rPr>
          <w:lang w:val="en-GB"/>
        </w:rPr>
        <w:t xml:space="preserve"> (to heat) ice, it </w:t>
      </w:r>
      <w:r w:rsidR="005D621A">
        <w:rPr>
          <w:lang w:val="en-GB"/>
        </w:rPr>
        <w:t>will melt</w:t>
      </w:r>
      <w:r>
        <w:rPr>
          <w:lang w:val="en-GB"/>
        </w:rPr>
        <w:t xml:space="preserve"> (to melt).</w:t>
      </w:r>
    </w:p>
    <w:p w:rsidR="00F33A85" w:rsidRDefault="00F33A85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a </w:t>
      </w:r>
      <w:r w:rsidR="00B80371">
        <w:rPr>
          <w:lang w:val="en-GB"/>
        </w:rPr>
        <w:t xml:space="preserve">witch </w:t>
      </w:r>
      <w:r w:rsidR="005D621A">
        <w:rPr>
          <w:lang w:val="en-GB"/>
        </w:rPr>
        <w:t>is</w:t>
      </w:r>
      <w:r w:rsidR="00B80371">
        <w:rPr>
          <w:lang w:val="en-GB"/>
        </w:rPr>
        <w:t xml:space="preserve"> ( to be) real, he </w:t>
      </w:r>
      <w:r w:rsidR="005D621A">
        <w:rPr>
          <w:lang w:val="en-GB"/>
        </w:rPr>
        <w:t>would bit</w:t>
      </w:r>
      <w:r w:rsidR="00B80371">
        <w:rPr>
          <w:lang w:val="en-GB"/>
        </w:rPr>
        <w:t xml:space="preserve"> (to bite).</w:t>
      </w: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You </w:t>
      </w:r>
      <w:r w:rsidR="005D621A">
        <w:rPr>
          <w:lang w:val="en-GB"/>
        </w:rPr>
        <w:t>would got</w:t>
      </w:r>
      <w:r>
        <w:rPr>
          <w:lang w:val="en-GB"/>
        </w:rPr>
        <w:t xml:space="preserve"> (to get) seven years of bad luck if you </w:t>
      </w:r>
      <w:r w:rsidR="005D621A">
        <w:rPr>
          <w:lang w:val="en-GB"/>
        </w:rPr>
        <w:t>broke</w:t>
      </w:r>
      <w:r>
        <w:rPr>
          <w:lang w:val="en-GB"/>
        </w:rPr>
        <w:t xml:space="preserve"> ( to break) a mirror.</w:t>
      </w: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Privacy </w:t>
      </w:r>
      <w:r w:rsidR="005D621A">
        <w:rPr>
          <w:lang w:val="en-GB"/>
        </w:rPr>
        <w:t xml:space="preserve">will be </w:t>
      </w:r>
      <w:r>
        <w:rPr>
          <w:lang w:val="en-GB"/>
        </w:rPr>
        <w:t xml:space="preserve"> (to be) gone if people </w:t>
      </w:r>
      <w:r w:rsidR="005D621A">
        <w:rPr>
          <w:lang w:val="en-GB"/>
        </w:rPr>
        <w:t xml:space="preserve">can </w:t>
      </w:r>
      <w:r>
        <w:rPr>
          <w:lang w:val="en-GB"/>
        </w:rPr>
        <w:t xml:space="preserve"> (can) hear everything. </w:t>
      </w:r>
    </w:p>
    <w:p w:rsidR="00B80371" w:rsidRDefault="00B80371" w:rsidP="00B80371">
      <w:pPr>
        <w:spacing w:line="480" w:lineRule="auto"/>
        <w:ind w:left="360"/>
        <w:rPr>
          <w:lang w:val="en-GB"/>
        </w:rPr>
      </w:pPr>
    </w:p>
    <w:p w:rsidR="00B80371" w:rsidRDefault="00B80371" w:rsidP="00B80371">
      <w:pPr>
        <w:pStyle w:val="Kop1"/>
        <w:rPr>
          <w:lang w:val="en-GB"/>
        </w:rPr>
      </w:pPr>
      <w:r>
        <w:rPr>
          <w:lang w:val="en-GB"/>
        </w:rPr>
        <w:t xml:space="preserve">Complete these sentences with a main clause. </w:t>
      </w:r>
      <w:r>
        <w:rPr>
          <w:lang w:val="en-GB"/>
        </w:rPr>
        <w:tab/>
        <w:t>/5</w:t>
      </w:r>
    </w:p>
    <w:p w:rsidR="00B80371" w:rsidRDefault="00B80371" w:rsidP="00B80371">
      <w:pPr>
        <w:spacing w:line="480" w:lineRule="auto"/>
        <w:rPr>
          <w:lang w:val="en-GB"/>
        </w:rPr>
      </w:pP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I saw a gost, </w:t>
      </w:r>
      <w:r w:rsidR="005D621A">
        <w:rPr>
          <w:lang w:val="en-GB"/>
        </w:rPr>
        <w:t>I would be crazy.</w:t>
      </w:r>
    </w:p>
    <w:p w:rsidR="00B80371" w:rsidRDefault="00B80371" w:rsidP="00B80371">
      <w:pPr>
        <w:pStyle w:val="Lijstalinea"/>
        <w:numPr>
          <w:ilvl w:val="0"/>
          <w:numId w:val="0"/>
        </w:numPr>
        <w:spacing w:line="480" w:lineRule="auto"/>
        <w:ind w:left="720"/>
        <w:rPr>
          <w:lang w:val="en-GB"/>
        </w:rPr>
      </w:pPr>
      <w:r>
        <w:rPr>
          <w:lang w:val="en-GB"/>
        </w:rPr>
        <w:tab/>
      </w: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I win the prize, </w:t>
      </w:r>
      <w:r w:rsidR="005D621A">
        <w:rPr>
          <w:lang w:val="en-GB"/>
        </w:rPr>
        <w:t>I will be happy.</w:t>
      </w:r>
    </w:p>
    <w:p w:rsidR="00B80371" w:rsidRDefault="00B80371" w:rsidP="00B80371">
      <w:pPr>
        <w:spacing w:line="480" w:lineRule="auto"/>
        <w:ind w:left="851" w:hanging="85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you eat rat poison, </w:t>
      </w:r>
      <w:r w:rsidR="005D621A">
        <w:rPr>
          <w:lang w:val="en-GB"/>
        </w:rPr>
        <w:t>you would be sick.</w:t>
      </w:r>
    </w:p>
    <w:p w:rsidR="00B80371" w:rsidRDefault="00B80371" w:rsidP="00B80371">
      <w:pPr>
        <w:pStyle w:val="Lijstalinea"/>
        <w:numPr>
          <w:ilvl w:val="0"/>
          <w:numId w:val="0"/>
        </w:numPr>
        <w:spacing w:line="480" w:lineRule="auto"/>
        <w:ind w:left="851"/>
        <w:rPr>
          <w:lang w:val="en-GB"/>
        </w:rPr>
      </w:pPr>
      <w:r>
        <w:rPr>
          <w:lang w:val="en-GB"/>
        </w:rPr>
        <w:tab/>
      </w: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I were a vampire, </w:t>
      </w:r>
      <w:r w:rsidR="005D621A">
        <w:rPr>
          <w:lang w:val="en-GB"/>
        </w:rPr>
        <w:t>I would be Dracula.</w:t>
      </w:r>
    </w:p>
    <w:p w:rsidR="00B80371" w:rsidRDefault="00B80371" w:rsidP="00B80371">
      <w:pPr>
        <w:spacing w:line="480" w:lineRule="auto"/>
        <w:ind w:left="851" w:hanging="85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80371" w:rsidRDefault="00B80371" w:rsidP="00B80371">
      <w:pPr>
        <w:pStyle w:val="Lijstalinea"/>
        <w:numPr>
          <w:ilvl w:val="0"/>
          <w:numId w:val="10"/>
        </w:numPr>
        <w:spacing w:line="480" w:lineRule="auto"/>
        <w:rPr>
          <w:lang w:val="en-GB"/>
        </w:rPr>
      </w:pPr>
      <w:r>
        <w:rPr>
          <w:lang w:val="en-GB"/>
        </w:rPr>
        <w:t xml:space="preserve">If I had a car, </w:t>
      </w:r>
      <w:r w:rsidR="005D621A">
        <w:rPr>
          <w:lang w:val="en-GB"/>
        </w:rPr>
        <w:t>I will show it.</w:t>
      </w:r>
      <w:bookmarkStart w:id="0" w:name="_GoBack"/>
      <w:bookmarkEnd w:id="0"/>
    </w:p>
    <w:p w:rsidR="00B80371" w:rsidRPr="00B80371" w:rsidRDefault="00B80371" w:rsidP="00B80371">
      <w:pPr>
        <w:pStyle w:val="Lijstalinea"/>
        <w:numPr>
          <w:ilvl w:val="0"/>
          <w:numId w:val="0"/>
        </w:numPr>
        <w:ind w:left="851"/>
        <w:rPr>
          <w:lang w:val="en-GB"/>
        </w:rPr>
      </w:pPr>
      <w:r>
        <w:rPr>
          <w:lang w:val="en-GB"/>
        </w:rPr>
        <w:tab/>
      </w:r>
    </w:p>
    <w:p w:rsidR="00B80371" w:rsidRPr="00B80371" w:rsidRDefault="00B80371" w:rsidP="00B80371">
      <w:pPr>
        <w:ind w:left="851" w:hanging="851"/>
        <w:rPr>
          <w:lang w:val="en-GB"/>
        </w:rPr>
      </w:pPr>
    </w:p>
    <w:sectPr w:rsidR="00B80371" w:rsidRPr="00B80371" w:rsidSect="00022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4F1" w:rsidRDefault="006B14F1" w:rsidP="006A06DE">
      <w:pPr>
        <w:spacing w:line="240" w:lineRule="auto"/>
      </w:pPr>
      <w:r>
        <w:separator/>
      </w:r>
    </w:p>
  </w:endnote>
  <w:endnote w:type="continuationSeparator" w:id="0">
    <w:p w:rsidR="006B14F1" w:rsidRDefault="006B14F1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E0665E" w:rsidRDefault="00E0665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  <w:lang w:val="en-US"/>
      </w:rPr>
    </w:pPr>
    <w:r w:rsidRPr="00E0665E">
      <w:rPr>
        <w:sz w:val="18"/>
        <w:szCs w:val="18"/>
        <w:lang w:val="en-US"/>
      </w:rPr>
      <w:t>Course: English</w:t>
    </w:r>
    <w:r w:rsidR="006A06DE" w:rsidRPr="00E0665E">
      <w:rPr>
        <w:sz w:val="18"/>
        <w:szCs w:val="18"/>
        <w:lang w:val="en-US"/>
      </w:rPr>
      <w:tab/>
    </w:r>
    <w:r w:rsidR="006A06DE" w:rsidRPr="002B6237">
      <w:rPr>
        <w:sz w:val="18"/>
        <w:szCs w:val="18"/>
      </w:rPr>
      <w:fldChar w:fldCharType="begin"/>
    </w:r>
    <w:r w:rsidR="006A06DE" w:rsidRPr="00E0665E">
      <w:rPr>
        <w:sz w:val="18"/>
        <w:szCs w:val="18"/>
        <w:lang w:val="en-US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5D621A">
      <w:rPr>
        <w:noProof/>
        <w:sz w:val="18"/>
        <w:szCs w:val="18"/>
        <w:lang w:val="en-US"/>
      </w:rPr>
      <w:t>1</w:t>
    </w:r>
    <w:r w:rsidR="006A06DE" w:rsidRPr="002B6237">
      <w:rPr>
        <w:sz w:val="18"/>
        <w:szCs w:val="18"/>
      </w:rPr>
      <w:fldChar w:fldCharType="end"/>
    </w:r>
    <w:r w:rsidR="006A06DE" w:rsidRPr="00E0665E">
      <w:rPr>
        <w:sz w:val="18"/>
        <w:szCs w:val="18"/>
        <w:lang w:val="en-US"/>
      </w:rPr>
      <w:tab/>
    </w:r>
    <w:r w:rsidR="005B194B">
      <w:rPr>
        <w:sz w:val="18"/>
        <w:szCs w:val="18"/>
        <w:lang w:val="en-US"/>
      </w:rPr>
      <w:t>Teacher: J. Boonen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4F1" w:rsidRDefault="006B14F1" w:rsidP="006A06DE">
      <w:pPr>
        <w:spacing w:line="240" w:lineRule="auto"/>
      </w:pPr>
      <w:r>
        <w:separator/>
      </w:r>
    </w:p>
  </w:footnote>
  <w:footnote w:type="continuationSeparator" w:id="0">
    <w:p w:rsidR="006B14F1" w:rsidRDefault="006B14F1" w:rsidP="006A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5E23B23"/>
    <w:multiLevelType w:val="hybridMultilevel"/>
    <w:tmpl w:val="CE461166"/>
    <w:lvl w:ilvl="0" w:tplc="BC907CC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color w:val="auto"/>
        <w:sz w:val="24"/>
        <w:szCs w:val="24"/>
      </w:rPr>
    </w:lvl>
    <w:lvl w:ilvl="1" w:tplc="08130019" w:tentative="1">
      <w:start w:val="1"/>
      <w:numFmt w:val="lowerLetter"/>
      <w:lvlText w:val="%2."/>
      <w:lvlJc w:val="left"/>
      <w:pPr>
        <w:ind w:left="1789" w:hanging="360"/>
      </w:pPr>
    </w:lvl>
    <w:lvl w:ilvl="2" w:tplc="0813001B" w:tentative="1">
      <w:start w:val="1"/>
      <w:numFmt w:val="lowerRoman"/>
      <w:lvlText w:val="%3."/>
      <w:lvlJc w:val="right"/>
      <w:pPr>
        <w:ind w:left="2509" w:hanging="180"/>
      </w:pPr>
    </w:lvl>
    <w:lvl w:ilvl="3" w:tplc="0813000F" w:tentative="1">
      <w:start w:val="1"/>
      <w:numFmt w:val="decimal"/>
      <w:lvlText w:val="%4."/>
      <w:lvlJc w:val="left"/>
      <w:pPr>
        <w:ind w:left="3229" w:hanging="360"/>
      </w:pPr>
    </w:lvl>
    <w:lvl w:ilvl="4" w:tplc="08130019" w:tentative="1">
      <w:start w:val="1"/>
      <w:numFmt w:val="lowerLetter"/>
      <w:lvlText w:val="%5."/>
      <w:lvlJc w:val="left"/>
      <w:pPr>
        <w:ind w:left="3949" w:hanging="360"/>
      </w:pPr>
    </w:lvl>
    <w:lvl w:ilvl="5" w:tplc="0813001B" w:tentative="1">
      <w:start w:val="1"/>
      <w:numFmt w:val="lowerRoman"/>
      <w:lvlText w:val="%6."/>
      <w:lvlJc w:val="right"/>
      <w:pPr>
        <w:ind w:left="4669" w:hanging="180"/>
      </w:pPr>
    </w:lvl>
    <w:lvl w:ilvl="6" w:tplc="0813000F" w:tentative="1">
      <w:start w:val="1"/>
      <w:numFmt w:val="decimal"/>
      <w:lvlText w:val="%7."/>
      <w:lvlJc w:val="left"/>
      <w:pPr>
        <w:ind w:left="5389" w:hanging="360"/>
      </w:pPr>
    </w:lvl>
    <w:lvl w:ilvl="7" w:tplc="08130019" w:tentative="1">
      <w:start w:val="1"/>
      <w:numFmt w:val="lowerLetter"/>
      <w:lvlText w:val="%8."/>
      <w:lvlJc w:val="left"/>
      <w:pPr>
        <w:ind w:left="6109" w:hanging="360"/>
      </w:pPr>
    </w:lvl>
    <w:lvl w:ilvl="8" w:tplc="08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3516E8"/>
    <w:multiLevelType w:val="hybridMultilevel"/>
    <w:tmpl w:val="DA186EFE"/>
    <w:lvl w:ilvl="0" w:tplc="17708BE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914D68"/>
    <w:multiLevelType w:val="hybridMultilevel"/>
    <w:tmpl w:val="D5024322"/>
    <w:lvl w:ilvl="0" w:tplc="D0EC76B8">
      <w:start w:val="6"/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23C"/>
    <w:multiLevelType w:val="hybridMultilevel"/>
    <w:tmpl w:val="FC5CDF0E"/>
    <w:lvl w:ilvl="0" w:tplc="201C37D2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041F"/>
    <w:multiLevelType w:val="hybridMultilevel"/>
    <w:tmpl w:val="0882AD60"/>
    <w:lvl w:ilvl="0" w:tplc="E66EB9F8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color w:val="auto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8"/>
    <w:rsid w:val="00022DDC"/>
    <w:rsid w:val="000F6889"/>
    <w:rsid w:val="00143636"/>
    <w:rsid w:val="001565E1"/>
    <w:rsid w:val="001F16E8"/>
    <w:rsid w:val="0020603F"/>
    <w:rsid w:val="002C3395"/>
    <w:rsid w:val="002E7214"/>
    <w:rsid w:val="002F0AD0"/>
    <w:rsid w:val="003437DC"/>
    <w:rsid w:val="003B7D39"/>
    <w:rsid w:val="0040481F"/>
    <w:rsid w:val="0043282E"/>
    <w:rsid w:val="005259D4"/>
    <w:rsid w:val="00541AAC"/>
    <w:rsid w:val="005B194B"/>
    <w:rsid w:val="005D621A"/>
    <w:rsid w:val="005E0BBA"/>
    <w:rsid w:val="005F76DA"/>
    <w:rsid w:val="006058C8"/>
    <w:rsid w:val="006460D4"/>
    <w:rsid w:val="00651382"/>
    <w:rsid w:val="006A06DE"/>
    <w:rsid w:val="006B14F1"/>
    <w:rsid w:val="00774EC1"/>
    <w:rsid w:val="007D434D"/>
    <w:rsid w:val="007F5515"/>
    <w:rsid w:val="008332AC"/>
    <w:rsid w:val="00851C8B"/>
    <w:rsid w:val="009572D9"/>
    <w:rsid w:val="00A40714"/>
    <w:rsid w:val="00B77D7C"/>
    <w:rsid w:val="00B80371"/>
    <w:rsid w:val="00C84F8B"/>
    <w:rsid w:val="00CB1E99"/>
    <w:rsid w:val="00D37DF9"/>
    <w:rsid w:val="00DB03F3"/>
    <w:rsid w:val="00E0665E"/>
    <w:rsid w:val="00E1318C"/>
    <w:rsid w:val="00E37D92"/>
    <w:rsid w:val="00F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F8949-F976-4995-A1A1-2D82AD30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3F3"/>
    <w:rPr>
      <w:rFonts w:ascii="Tahoma" w:hAnsi="Tahoma" w:cs="Tahoma"/>
      <w:sz w:val="16"/>
      <w:szCs w:val="16"/>
    </w:rPr>
  </w:style>
  <w:style w:type="character" w:customStyle="1" w:styleId="Oplossing">
    <w:name w:val="Oplossing"/>
    <w:basedOn w:val="Standaardalinea-lettertype"/>
    <w:uiPriority w:val="1"/>
    <w:qFormat/>
    <w:rsid w:val="00CB1E99"/>
    <w:rPr>
      <w:rFonts w:asciiTheme="minorHAnsi" w:hAnsiTheme="minorHAnsi"/>
      <w:color w:val="0000FF"/>
      <w:sz w:val="22"/>
    </w:rPr>
  </w:style>
  <w:style w:type="character" w:styleId="Intensievebenadrukking">
    <w:name w:val="Intense Emphasis"/>
    <w:basedOn w:val="Standaardalinea-lettertype"/>
    <w:uiPriority w:val="21"/>
    <w:qFormat/>
    <w:rsid w:val="00CB1E9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onen\AppData\Local\Temp\Toets-1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Toets-1</Template>
  <TotalTime>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Boonen</dc:creator>
  <cp:keywords/>
  <dc:description/>
  <cp:lastModifiedBy>gijs hoeben</cp:lastModifiedBy>
  <cp:revision>2</cp:revision>
  <cp:lastPrinted>2017-02-16T07:39:00Z</cp:lastPrinted>
  <dcterms:created xsi:type="dcterms:W3CDTF">2017-02-24T10:32:00Z</dcterms:created>
  <dcterms:modified xsi:type="dcterms:W3CDTF">2017-02-24T10:32:00Z</dcterms:modified>
</cp:coreProperties>
</file>