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58" w:rsidRDefault="000E0458" w:rsidP="000E0458">
      <w:r>
        <w:t xml:space="preserve">Jaarlijks worden tonnen oude computers </w:t>
      </w:r>
      <w:r w:rsidR="00ED16B3">
        <w:t>weggegooid</w:t>
      </w:r>
      <w:r>
        <w:t xml:space="preserve"> omdat ze te oud geworden zijn. In België zijn dat tienduizenden toestellen per jaar; in de VS hebben ze miljoenen tonnen computerafval. Dat Amerikaanse afval wordt dikwijls naar Azië geëxporteerd, waar het onder heel slechte omstandigheden gesloopt wordt. In </w:t>
      </w:r>
      <w:r w:rsidR="00ED16B3">
        <w:t>Pakistan, China en India worden</w:t>
      </w:r>
      <w:r>
        <w:t xml:space="preserve"> de pc’s ontmanteld.</w:t>
      </w:r>
    </w:p>
    <w:p w:rsidR="00F35060" w:rsidRDefault="00ED16B3" w:rsidP="000E0458">
      <w:r>
        <w:t>De</w:t>
      </w:r>
      <w:r w:rsidR="000E0458">
        <w:t xml:space="preserve"> prijs die het milieu en de mens betalen om aan die waardevolle pc-onderdelen te geraken</w:t>
      </w:r>
      <w:r>
        <w:t xml:space="preserve"> is hoog: een gesloopte monitor </w:t>
      </w:r>
      <w:bookmarkStart w:id="0" w:name="_GoBack"/>
      <w:bookmarkEnd w:id="0"/>
      <w:r w:rsidR="000E0458">
        <w:t xml:space="preserve">bv. geeft giftige fosfordeeltjes af die ziektes veroorzaken als ze ingeademd worden. De toner die uit bijna lege cartridges gewonnen wordt, is een fijn poeder dat </w:t>
      </w:r>
      <w:r>
        <w:t>ingeademd</w:t>
      </w:r>
      <w:r w:rsidR="000E0458">
        <w:t xml:space="preserve"> kan worden. Het zet zich vast in de </w:t>
      </w:r>
      <w:r>
        <w:t>longen</w:t>
      </w:r>
      <w:r w:rsidR="000E0458">
        <w:t xml:space="preserve"> en is waarschijnlijk kankerverwekkend.</w:t>
      </w:r>
    </w:p>
    <w:sectPr w:rsidR="00F35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58"/>
    <w:rsid w:val="000E0458"/>
    <w:rsid w:val="00ED16B3"/>
    <w:rsid w:val="00F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298BF-90CC-4737-9F83-C9B6074B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gijs hoeben</cp:lastModifiedBy>
  <cp:revision>2</cp:revision>
  <dcterms:created xsi:type="dcterms:W3CDTF">2017-06-02T07:36:00Z</dcterms:created>
  <dcterms:modified xsi:type="dcterms:W3CDTF">2017-06-02T07:36:00Z</dcterms:modified>
</cp:coreProperties>
</file>