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80A5" w14:textId="21262251" w:rsidR="003B5408" w:rsidRPr="003B5408" w:rsidRDefault="003B5408" w:rsidP="003B540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Report </w:t>
      </w:r>
      <w:proofErr w:type="spellStart"/>
      <w:r>
        <w:rPr>
          <w:rFonts w:ascii="Times New Roman" w:hAnsi="Times New Roman" w:cs="Times New Roman"/>
          <w:sz w:val="24"/>
          <w:szCs w:val="24"/>
          <w:lang w:val="en-US"/>
        </w:rPr>
        <w:t>Investman</w:t>
      </w:r>
      <w:proofErr w:type="spellEnd"/>
    </w:p>
    <w:p w14:paraId="689C2F0D" w14:textId="4CE030B8" w:rsidR="003B5408" w:rsidRPr="003B5408" w:rsidRDefault="003B5408" w:rsidP="003B5408">
      <w:pPr>
        <w:spacing w:line="480" w:lineRule="auto"/>
        <w:jc w:val="center"/>
        <w:rPr>
          <w:rFonts w:ascii="Times New Roman" w:hAnsi="Times New Roman" w:cs="Times New Roman"/>
          <w:sz w:val="24"/>
          <w:szCs w:val="24"/>
        </w:rPr>
      </w:pPr>
      <w:r w:rsidRPr="003B5408">
        <w:rPr>
          <w:rFonts w:ascii="Times New Roman" w:hAnsi="Times New Roman" w:cs="Times New Roman"/>
          <w:sz w:val="24"/>
          <w:szCs w:val="24"/>
        </w:rPr>
        <w:t xml:space="preserve">Gijs Koenders, Julian van Bree </w:t>
      </w:r>
      <w:proofErr w:type="spellStart"/>
      <w:r w:rsidRPr="003B5408">
        <w:rPr>
          <w:rFonts w:ascii="Times New Roman" w:hAnsi="Times New Roman" w:cs="Times New Roman"/>
          <w:sz w:val="24"/>
          <w:szCs w:val="24"/>
        </w:rPr>
        <w:t>and</w:t>
      </w:r>
      <w:proofErr w:type="spellEnd"/>
      <w:r w:rsidRPr="003B5408">
        <w:rPr>
          <w:rFonts w:ascii="Times New Roman" w:hAnsi="Times New Roman" w:cs="Times New Roman"/>
          <w:sz w:val="24"/>
          <w:szCs w:val="24"/>
        </w:rPr>
        <w:t xml:space="preserve"> Selim </w:t>
      </w:r>
      <w:proofErr w:type="spellStart"/>
      <w:r w:rsidRPr="003B5408">
        <w:rPr>
          <w:rFonts w:ascii="Times New Roman" w:hAnsi="Times New Roman" w:cs="Times New Roman"/>
          <w:sz w:val="24"/>
          <w:szCs w:val="24"/>
        </w:rPr>
        <w:t>Berntsen</w:t>
      </w:r>
      <w:proofErr w:type="spellEnd"/>
    </w:p>
    <w:p w14:paraId="4AC60254" w14:textId="42EBC5FF" w:rsidR="003B5408" w:rsidRPr="003B5408" w:rsidRDefault="007A42B6" w:rsidP="003B54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ANR: u998822, </w:t>
      </w:r>
      <w:r w:rsidR="003B5408">
        <w:rPr>
          <w:rFonts w:ascii="Times New Roman" w:hAnsi="Times New Roman" w:cs="Times New Roman"/>
          <w:sz w:val="24"/>
          <w:szCs w:val="24"/>
        </w:rPr>
        <w:t>u556</w:t>
      </w:r>
      <w:r>
        <w:rPr>
          <w:rFonts w:ascii="Times New Roman" w:hAnsi="Times New Roman" w:cs="Times New Roman"/>
          <w:sz w:val="24"/>
          <w:szCs w:val="24"/>
        </w:rPr>
        <w:t>493</w:t>
      </w:r>
      <w:r w:rsidR="003B5408">
        <w:rPr>
          <w:rFonts w:ascii="Times New Roman" w:hAnsi="Times New Roman" w:cs="Times New Roman"/>
          <w:sz w:val="24"/>
          <w:szCs w:val="24"/>
        </w:rPr>
        <w:t xml:space="preserve"> </w:t>
      </w:r>
      <w:proofErr w:type="spellStart"/>
      <w:r w:rsidR="003B5408">
        <w:rPr>
          <w:rFonts w:ascii="Times New Roman" w:hAnsi="Times New Roman" w:cs="Times New Roman"/>
          <w:sz w:val="24"/>
          <w:szCs w:val="24"/>
        </w:rPr>
        <w:t>and</w:t>
      </w:r>
      <w:proofErr w:type="spellEnd"/>
      <w:r w:rsidR="003B5408">
        <w:rPr>
          <w:rFonts w:ascii="Times New Roman" w:hAnsi="Times New Roman" w:cs="Times New Roman"/>
          <w:sz w:val="24"/>
          <w:szCs w:val="24"/>
        </w:rPr>
        <w:t xml:space="preserve"> u303699</w:t>
      </w:r>
    </w:p>
    <w:p w14:paraId="29542CFB" w14:textId="77777777" w:rsidR="003B5408" w:rsidRPr="007A42B6" w:rsidRDefault="003B5408" w:rsidP="003B5408">
      <w:pPr>
        <w:spacing w:line="480" w:lineRule="auto"/>
        <w:jc w:val="center"/>
        <w:rPr>
          <w:rFonts w:ascii="Times New Roman" w:hAnsi="Times New Roman" w:cs="Times New Roman"/>
          <w:sz w:val="24"/>
          <w:szCs w:val="24"/>
        </w:rPr>
      </w:pPr>
      <w:bookmarkStart w:id="0" w:name="_GoBack"/>
      <w:bookmarkEnd w:id="0"/>
      <w:r w:rsidRPr="007A42B6">
        <w:rPr>
          <w:rFonts w:ascii="Times New Roman" w:hAnsi="Times New Roman" w:cs="Times New Roman"/>
          <w:sz w:val="24"/>
          <w:szCs w:val="24"/>
        </w:rPr>
        <w:t xml:space="preserve">Tilburg University </w:t>
      </w:r>
    </w:p>
    <w:p w14:paraId="1D4E5235" w14:textId="77777777" w:rsidR="003B5408" w:rsidRPr="007A42B6" w:rsidRDefault="003B5408" w:rsidP="003B5408">
      <w:pPr>
        <w:spacing w:line="480" w:lineRule="auto"/>
        <w:jc w:val="center"/>
        <w:rPr>
          <w:rFonts w:ascii="Times New Roman" w:hAnsi="Times New Roman" w:cs="Times New Roman"/>
          <w:sz w:val="24"/>
          <w:szCs w:val="24"/>
        </w:rPr>
      </w:pPr>
    </w:p>
    <w:p w14:paraId="60B4777F" w14:textId="77777777" w:rsidR="003B5408" w:rsidRPr="007A42B6" w:rsidRDefault="003B5408" w:rsidP="003B5408">
      <w:pPr>
        <w:spacing w:line="480" w:lineRule="auto"/>
        <w:rPr>
          <w:rFonts w:ascii="Times New Roman" w:hAnsi="Times New Roman" w:cs="Times New Roman"/>
          <w:sz w:val="24"/>
          <w:szCs w:val="24"/>
        </w:rPr>
      </w:pPr>
    </w:p>
    <w:p w14:paraId="06591E7A" w14:textId="77777777" w:rsidR="003B5408" w:rsidRPr="007A42B6" w:rsidRDefault="003B5408" w:rsidP="003B5408">
      <w:pPr>
        <w:spacing w:line="480" w:lineRule="auto"/>
        <w:rPr>
          <w:rFonts w:ascii="Times New Roman" w:hAnsi="Times New Roman" w:cs="Times New Roman"/>
          <w:sz w:val="24"/>
          <w:szCs w:val="24"/>
        </w:rPr>
      </w:pPr>
    </w:p>
    <w:p w14:paraId="23F2F1E8" w14:textId="77777777" w:rsidR="003B5408" w:rsidRPr="007A42B6" w:rsidRDefault="003B5408" w:rsidP="003B5408">
      <w:pPr>
        <w:spacing w:line="480" w:lineRule="auto"/>
        <w:rPr>
          <w:rFonts w:ascii="Times New Roman" w:hAnsi="Times New Roman" w:cs="Times New Roman"/>
          <w:sz w:val="24"/>
          <w:szCs w:val="24"/>
        </w:rPr>
      </w:pPr>
    </w:p>
    <w:p w14:paraId="3A3724FA" w14:textId="7584A8C6" w:rsidR="003B5408" w:rsidRPr="003B5408" w:rsidRDefault="003B5408" w:rsidP="003B54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Pre-master DSBG/CSAI</w:t>
      </w:r>
    </w:p>
    <w:p w14:paraId="70926089" w14:textId="0478BD59" w:rsidR="003B5408" w:rsidRPr="003B5408" w:rsidRDefault="003B5408" w:rsidP="003B54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Basic Programming</w:t>
      </w:r>
    </w:p>
    <w:p w14:paraId="3A8E602E" w14:textId="28D8DAAE" w:rsidR="003B5408" w:rsidRPr="003B5408" w:rsidRDefault="003B5408" w:rsidP="003B54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Group assignment</w:t>
      </w:r>
    </w:p>
    <w:p w14:paraId="030C9AA8" w14:textId="322B07F0" w:rsidR="003B5408" w:rsidRPr="003B5408" w:rsidRDefault="003B5408" w:rsidP="003B54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17-01-19</w:t>
      </w:r>
    </w:p>
    <w:p w14:paraId="14EE5EBE" w14:textId="4843D626" w:rsidR="00443264" w:rsidRPr="003B5408" w:rsidRDefault="00443264" w:rsidP="003B5408">
      <w:pPr>
        <w:rPr>
          <w:b/>
          <w:lang w:val="en-US"/>
        </w:rPr>
      </w:pPr>
      <w:r w:rsidRPr="003B5408">
        <w:rPr>
          <w:b/>
          <w:lang w:val="en-US"/>
        </w:rPr>
        <w:br w:type="page"/>
      </w:r>
    </w:p>
    <w:p w14:paraId="28799B0E" w14:textId="45276F87" w:rsidR="002F3543" w:rsidRPr="0019293D" w:rsidRDefault="00652BBF" w:rsidP="007C5C0C">
      <w:pPr>
        <w:pStyle w:val="Geenafstand"/>
        <w:numPr>
          <w:ilvl w:val="0"/>
          <w:numId w:val="1"/>
        </w:numPr>
        <w:rPr>
          <w:lang w:val="en-US"/>
        </w:rPr>
      </w:pPr>
      <w:r w:rsidRPr="0019293D">
        <w:rPr>
          <w:b/>
          <w:lang w:val="en-US"/>
        </w:rPr>
        <w:lastRenderedPageBreak/>
        <w:t>Background.</w:t>
      </w:r>
      <w:r w:rsidR="003F5923" w:rsidRPr="0019293D">
        <w:rPr>
          <w:lang w:val="en-US"/>
        </w:rPr>
        <w:t xml:space="preserve"> Learning to invest seems like a daunting challenge, especially for young investors willing to </w:t>
      </w:r>
      <w:r w:rsidR="002F3543" w:rsidRPr="0019293D">
        <w:rPr>
          <w:lang w:val="en-US"/>
        </w:rPr>
        <w:t>give it a try</w:t>
      </w:r>
      <w:r w:rsidR="003F5923" w:rsidRPr="0019293D">
        <w:rPr>
          <w:lang w:val="en-US"/>
        </w:rPr>
        <w:t xml:space="preserve">. However, investing often requires substantial knowledge and years of experience to be remotely successful. A recent study by Blockchain Capital estimated that 30 per cent of millennials became interested in investing due to the significant rush of capital into cryptocurrency markets in 2017 and started investing without prior experience </w:t>
      </w:r>
      <w:sdt>
        <w:sdtPr>
          <w:rPr>
            <w:lang w:val="en-US"/>
          </w:rPr>
          <w:id w:val="-1697298404"/>
          <w:citation/>
        </w:sdtPr>
        <w:sdtContent>
          <w:r w:rsidR="000E1075">
            <w:rPr>
              <w:lang w:val="en-US"/>
            </w:rPr>
            <w:fldChar w:fldCharType="begin"/>
          </w:r>
          <w:r w:rsidR="000E1075" w:rsidRPr="000E1075">
            <w:rPr>
              <w:lang w:val="en-US"/>
            </w:rPr>
            <w:instrText xml:space="preserve"> CITATION Arn18 \l 1043 </w:instrText>
          </w:r>
          <w:r w:rsidR="000E1075">
            <w:rPr>
              <w:lang w:val="en-US"/>
            </w:rPr>
            <w:fldChar w:fldCharType="separate"/>
          </w:r>
          <w:r w:rsidR="000E1075" w:rsidRPr="000E1075">
            <w:rPr>
              <w:noProof/>
              <w:lang w:val="en-US"/>
            </w:rPr>
            <w:t>(Arnold, 2018)</w:t>
          </w:r>
          <w:r w:rsidR="000E1075">
            <w:rPr>
              <w:lang w:val="en-US"/>
            </w:rPr>
            <w:fldChar w:fldCharType="end"/>
          </w:r>
        </w:sdtContent>
      </w:sdt>
      <w:r w:rsidR="003F5923" w:rsidRPr="0019293D">
        <w:rPr>
          <w:lang w:val="en-US"/>
        </w:rPr>
        <w:t>. Therefore, a challenge of creating</w:t>
      </w:r>
      <w:r w:rsidR="000C774A" w:rsidRPr="0019293D">
        <w:rPr>
          <w:lang w:val="en-US"/>
        </w:rPr>
        <w:t xml:space="preserve"> </w:t>
      </w:r>
      <w:r w:rsidR="003F5923" w:rsidRPr="0019293D">
        <w:rPr>
          <w:lang w:val="en-US"/>
        </w:rPr>
        <w:t xml:space="preserve">investing </w:t>
      </w:r>
      <w:r w:rsidR="000C774A" w:rsidRPr="0019293D">
        <w:rPr>
          <w:lang w:val="en-US"/>
        </w:rPr>
        <w:t xml:space="preserve">games for millennials to learn how to invest </w:t>
      </w:r>
      <w:r w:rsidR="003F5923" w:rsidRPr="0019293D">
        <w:rPr>
          <w:lang w:val="en-US"/>
        </w:rPr>
        <w:t>in fun and competitive ways</w:t>
      </w:r>
      <w:r w:rsidR="000C774A" w:rsidRPr="0019293D">
        <w:rPr>
          <w:lang w:val="en-US"/>
        </w:rPr>
        <w:t xml:space="preserve"> became apparent. Even though this is not a societal issue, but rather an issue of the inability to learn investing in interesting and competitive ways, the group decided this would be an interesting project to be done in Python. </w:t>
      </w:r>
      <w:r w:rsidR="00AE79E7" w:rsidRPr="0019293D">
        <w:rPr>
          <w:lang w:val="en-US"/>
        </w:rPr>
        <w:t>Currently, P</w:t>
      </w:r>
      <w:r w:rsidR="000C774A" w:rsidRPr="0019293D">
        <w:rPr>
          <w:lang w:val="en-US"/>
        </w:rPr>
        <w:t xml:space="preserve">ython code is often </w:t>
      </w:r>
      <w:r w:rsidR="00AE79E7" w:rsidRPr="0019293D">
        <w:rPr>
          <w:lang w:val="en-US"/>
        </w:rPr>
        <w:t xml:space="preserve">applied </w:t>
      </w:r>
      <w:r w:rsidR="000C774A" w:rsidRPr="0019293D">
        <w:rPr>
          <w:lang w:val="en-US"/>
        </w:rPr>
        <w:t xml:space="preserve">to </w:t>
      </w:r>
      <w:r w:rsidR="00AE79E7" w:rsidRPr="0019293D">
        <w:rPr>
          <w:lang w:val="en-US"/>
        </w:rPr>
        <w:t>build</w:t>
      </w:r>
      <w:r w:rsidR="000C774A" w:rsidRPr="0019293D">
        <w:rPr>
          <w:lang w:val="en-US"/>
        </w:rPr>
        <w:t xml:space="preserve"> algorithms for automatic trading, stock market prediction and stock market analysis in the field of investing, however, it is rarely used to create games. While several investing and trading applications exist, very few can be considered competitive and ‘fun’ in nature. </w:t>
      </w:r>
      <w:r w:rsidR="00DC1C4A" w:rsidRPr="0019293D">
        <w:rPr>
          <w:lang w:val="en-US"/>
        </w:rPr>
        <w:t xml:space="preserve">Additionally, others have created applications in Python for a data-driven approach to cryptocurrency speculation </w:t>
      </w:r>
      <w:sdt>
        <w:sdtPr>
          <w:rPr>
            <w:lang w:val="en-US"/>
          </w:rPr>
          <w:id w:val="1645000330"/>
          <w:citation/>
        </w:sdtPr>
        <w:sdtContent>
          <w:r w:rsidR="000E1075">
            <w:rPr>
              <w:lang w:val="en-US"/>
            </w:rPr>
            <w:fldChar w:fldCharType="begin"/>
          </w:r>
          <w:r w:rsidR="000E1075" w:rsidRPr="000E1075">
            <w:rPr>
              <w:lang w:val="en-US"/>
            </w:rPr>
            <w:instrText xml:space="preserve"> CITATION Tri17 \l 1043 </w:instrText>
          </w:r>
          <w:r w:rsidR="000E1075">
            <w:rPr>
              <w:lang w:val="en-US"/>
            </w:rPr>
            <w:fldChar w:fldCharType="separate"/>
          </w:r>
          <w:r w:rsidR="000E1075" w:rsidRPr="000E1075">
            <w:rPr>
              <w:noProof/>
              <w:lang w:val="en-US"/>
            </w:rPr>
            <w:t>(Triest, 2017)</w:t>
          </w:r>
          <w:r w:rsidR="000E1075">
            <w:rPr>
              <w:lang w:val="en-US"/>
            </w:rPr>
            <w:fldChar w:fldCharType="end"/>
          </w:r>
        </w:sdtContent>
      </w:sdt>
      <w:r w:rsidR="00DC1C4A" w:rsidRPr="0019293D">
        <w:rPr>
          <w:lang w:val="en-US"/>
        </w:rPr>
        <w:t xml:space="preserve">, personal trading assistance </w:t>
      </w:r>
      <w:sdt>
        <w:sdtPr>
          <w:rPr>
            <w:lang w:val="en-US"/>
          </w:rPr>
          <w:id w:val="1979342069"/>
          <w:citation/>
        </w:sdtPr>
        <w:sdtContent>
          <w:r w:rsidR="000E1075">
            <w:rPr>
              <w:lang w:val="en-US"/>
            </w:rPr>
            <w:fldChar w:fldCharType="begin"/>
          </w:r>
          <w:r w:rsidR="000E1075" w:rsidRPr="000E1075">
            <w:rPr>
              <w:lang w:val="en-US"/>
            </w:rPr>
            <w:instrText xml:space="preserve"> CITATION Sen14 \l 1043 </w:instrText>
          </w:r>
          <w:r w:rsidR="000E1075">
            <w:rPr>
              <w:lang w:val="en-US"/>
            </w:rPr>
            <w:fldChar w:fldCharType="separate"/>
          </w:r>
          <w:r w:rsidR="000E1075" w:rsidRPr="000E1075">
            <w:rPr>
              <w:noProof/>
              <w:lang w:val="en-US"/>
            </w:rPr>
            <w:t>(Sentdex, 2014)</w:t>
          </w:r>
          <w:r w:rsidR="000E1075">
            <w:rPr>
              <w:lang w:val="en-US"/>
            </w:rPr>
            <w:fldChar w:fldCharType="end"/>
          </w:r>
        </w:sdtContent>
      </w:sdt>
      <w:r w:rsidR="00DC1C4A" w:rsidRPr="0019293D">
        <w:rPr>
          <w:lang w:val="en-US"/>
        </w:rPr>
        <w:t xml:space="preserve">, trading simulators </w:t>
      </w:r>
      <w:sdt>
        <w:sdtPr>
          <w:rPr>
            <w:lang w:val="en-US"/>
          </w:rPr>
          <w:id w:val="2034531510"/>
          <w:citation/>
        </w:sdtPr>
        <w:sdtContent>
          <w:r w:rsidR="009F3C6D">
            <w:rPr>
              <w:lang w:val="en-US"/>
            </w:rPr>
            <w:fldChar w:fldCharType="begin"/>
          </w:r>
          <w:r w:rsidR="009F3C6D" w:rsidRPr="009F3C6D">
            <w:rPr>
              <w:lang w:val="en-US"/>
            </w:rPr>
            <w:instrText xml:space="preserve"> CITATION Jam18 \l 1043 </w:instrText>
          </w:r>
          <w:r w:rsidR="009F3C6D">
            <w:rPr>
              <w:lang w:val="en-US"/>
            </w:rPr>
            <w:fldChar w:fldCharType="separate"/>
          </w:r>
          <w:r w:rsidR="009F3C6D" w:rsidRPr="009F3C6D">
            <w:rPr>
              <w:noProof/>
              <w:lang w:val="en-US"/>
            </w:rPr>
            <w:t>(James, 2018)</w:t>
          </w:r>
          <w:r w:rsidR="009F3C6D">
            <w:rPr>
              <w:lang w:val="en-US"/>
            </w:rPr>
            <w:fldChar w:fldCharType="end"/>
          </w:r>
        </w:sdtContent>
      </w:sdt>
      <w:r w:rsidR="00DC1C4A" w:rsidRPr="0019293D">
        <w:rPr>
          <w:lang w:val="en-US"/>
        </w:rPr>
        <w:t xml:space="preserve"> and trading bots </w:t>
      </w:r>
      <w:sdt>
        <w:sdtPr>
          <w:rPr>
            <w:lang w:val="en-US"/>
          </w:rPr>
          <w:id w:val="1871721177"/>
          <w:citation/>
        </w:sdtPr>
        <w:sdtContent>
          <w:r w:rsidR="009F3C6D">
            <w:rPr>
              <w:lang w:val="en-US"/>
            </w:rPr>
            <w:fldChar w:fldCharType="begin"/>
          </w:r>
          <w:r w:rsidR="009F3C6D" w:rsidRPr="009F3C6D">
            <w:rPr>
              <w:lang w:val="en-US"/>
            </w:rPr>
            <w:instrText xml:space="preserve"> CITATION Git17 \l 1043 </w:instrText>
          </w:r>
          <w:r w:rsidR="009F3C6D">
            <w:rPr>
              <w:lang w:val="en-US"/>
            </w:rPr>
            <w:fldChar w:fldCharType="separate"/>
          </w:r>
          <w:r w:rsidR="009F3C6D" w:rsidRPr="009F3C6D">
            <w:rPr>
              <w:noProof/>
              <w:lang w:val="en-US"/>
            </w:rPr>
            <w:t>(Github, 2017)</w:t>
          </w:r>
          <w:r w:rsidR="009F3C6D">
            <w:rPr>
              <w:lang w:val="en-US"/>
            </w:rPr>
            <w:fldChar w:fldCharType="end"/>
          </w:r>
        </w:sdtContent>
      </w:sdt>
      <w:r w:rsidR="00DC1C4A" w:rsidRPr="0019293D">
        <w:rPr>
          <w:lang w:val="en-US"/>
        </w:rPr>
        <w:t xml:space="preserve">. This assignment offered a unique opportunity to learn complex python </w:t>
      </w:r>
      <w:r w:rsidR="00644766" w:rsidRPr="0019293D">
        <w:rPr>
          <w:lang w:val="en-US"/>
        </w:rPr>
        <w:t xml:space="preserve">programming </w:t>
      </w:r>
      <w:r w:rsidR="00DC1C4A" w:rsidRPr="0019293D">
        <w:rPr>
          <w:lang w:val="en-US"/>
        </w:rPr>
        <w:t>while creating a fun and interactive application.</w:t>
      </w:r>
    </w:p>
    <w:p w14:paraId="1B3B101B" w14:textId="720F045E" w:rsidR="002F3543" w:rsidRPr="0019293D" w:rsidRDefault="00652BBF" w:rsidP="007C5C0C">
      <w:pPr>
        <w:pStyle w:val="Geenafstand"/>
        <w:numPr>
          <w:ilvl w:val="0"/>
          <w:numId w:val="1"/>
        </w:numPr>
        <w:rPr>
          <w:lang w:val="en-US"/>
        </w:rPr>
      </w:pPr>
      <w:r w:rsidRPr="0019293D">
        <w:rPr>
          <w:b/>
          <w:lang w:val="en-US"/>
        </w:rPr>
        <w:t>Methods.</w:t>
      </w:r>
      <w:r w:rsidRPr="0019293D">
        <w:rPr>
          <w:lang w:val="en-US"/>
        </w:rPr>
        <w:t xml:space="preserve"> </w:t>
      </w:r>
      <w:r w:rsidR="00DC1C4A" w:rsidRPr="0019293D">
        <w:rPr>
          <w:lang w:val="en-US"/>
        </w:rPr>
        <w:t xml:space="preserve">This project aims to teach investing by simplifying interactions and creating an interesting no-risk environment to learn how to predict markets, gain knowledge about cryptocurrency and defeating your friends. </w:t>
      </w:r>
      <w:r w:rsidR="00644766" w:rsidRPr="0019293D">
        <w:rPr>
          <w:lang w:val="en-US"/>
        </w:rPr>
        <w:t xml:space="preserve">Several methods were used to create this application. </w:t>
      </w:r>
      <w:r w:rsidR="00B1799C" w:rsidRPr="0019293D">
        <w:rPr>
          <w:lang w:val="en-US"/>
        </w:rPr>
        <w:t>Initially</w:t>
      </w:r>
      <w:r w:rsidR="00644766" w:rsidRPr="0019293D">
        <w:rPr>
          <w:lang w:val="en-US"/>
        </w:rPr>
        <w:t>, the chosen GUI module for the application was Tk</w:t>
      </w:r>
      <w:r w:rsidR="00443264">
        <w:rPr>
          <w:lang w:val="en-US"/>
        </w:rPr>
        <w:t>i</w:t>
      </w:r>
      <w:r w:rsidR="00644766" w:rsidRPr="0019293D">
        <w:rPr>
          <w:lang w:val="en-US"/>
        </w:rPr>
        <w:t xml:space="preserve">nter, due to its ubiquity and simplicity to implement </w:t>
      </w:r>
      <w:sdt>
        <w:sdtPr>
          <w:rPr>
            <w:lang w:val="en-US"/>
          </w:rPr>
          <w:id w:val="530998581"/>
          <w:citation/>
        </w:sdtPr>
        <w:sdtContent>
          <w:r w:rsidR="009F3C6D">
            <w:rPr>
              <w:lang w:val="en-US"/>
            </w:rPr>
            <w:fldChar w:fldCharType="begin"/>
          </w:r>
          <w:r w:rsidR="009F3C6D" w:rsidRPr="009F3C6D">
            <w:rPr>
              <w:lang w:val="en-US"/>
            </w:rPr>
            <w:instrText xml:space="preserve"> CITATION Shi13 \l 1043 </w:instrText>
          </w:r>
          <w:r w:rsidR="009F3C6D">
            <w:rPr>
              <w:lang w:val="en-US"/>
            </w:rPr>
            <w:fldChar w:fldCharType="separate"/>
          </w:r>
          <w:r w:rsidR="009F3C6D" w:rsidRPr="009F3C6D">
            <w:rPr>
              <w:noProof/>
              <w:lang w:val="en-US"/>
            </w:rPr>
            <w:t>(Shipman, 2013)</w:t>
          </w:r>
          <w:r w:rsidR="009F3C6D">
            <w:rPr>
              <w:lang w:val="en-US"/>
            </w:rPr>
            <w:fldChar w:fldCharType="end"/>
          </w:r>
        </w:sdtContent>
      </w:sdt>
      <w:r w:rsidR="00644766" w:rsidRPr="0019293D">
        <w:rPr>
          <w:lang w:val="en-US"/>
        </w:rPr>
        <w:t>. Additionally, to be able to plot updating graphs in the interface, the module Matplotlib was studied and implemented, due to its simplicity and well-tested, cross-platform graphics capabilities</w:t>
      </w:r>
      <w:r w:rsidR="00AE79E7" w:rsidRPr="0019293D">
        <w:rPr>
          <w:lang w:val="en-US"/>
        </w:rPr>
        <w:t xml:space="preserve"> and the ability to be supplied with data gathered by regular expressions from a website </w:t>
      </w:r>
      <w:sdt>
        <w:sdtPr>
          <w:rPr>
            <w:lang w:val="en-US"/>
          </w:rPr>
          <w:id w:val="1405722378"/>
          <w:citation/>
        </w:sdtPr>
        <w:sdtContent>
          <w:r w:rsidR="004F0BA0">
            <w:rPr>
              <w:lang w:val="en-US"/>
            </w:rPr>
            <w:fldChar w:fldCharType="begin"/>
          </w:r>
          <w:r w:rsidR="004F0BA0" w:rsidRPr="004F0BA0">
            <w:rPr>
              <w:lang w:val="en-US"/>
            </w:rPr>
            <w:instrText xml:space="preserve"> CITATION Cry19 \l 1043 </w:instrText>
          </w:r>
          <w:r w:rsidR="004F0BA0">
            <w:rPr>
              <w:lang w:val="en-US"/>
            </w:rPr>
            <w:fldChar w:fldCharType="separate"/>
          </w:r>
          <w:r w:rsidR="004F0BA0" w:rsidRPr="004F0BA0">
            <w:rPr>
              <w:noProof/>
              <w:lang w:val="en-US"/>
            </w:rPr>
            <w:t>(Cryptowatch, 2019)</w:t>
          </w:r>
          <w:r w:rsidR="004F0BA0">
            <w:rPr>
              <w:lang w:val="en-US"/>
            </w:rPr>
            <w:fldChar w:fldCharType="end"/>
          </w:r>
        </w:sdtContent>
      </w:sdt>
      <w:r w:rsidR="00644766" w:rsidRPr="0019293D">
        <w:rPr>
          <w:lang w:val="en-US"/>
        </w:rPr>
        <w:t xml:space="preserve">. Furthermore, an SQL database is used to save user information and track user progress, </w:t>
      </w:r>
      <w:r w:rsidR="00B1799C" w:rsidRPr="0019293D">
        <w:rPr>
          <w:lang w:val="en-US"/>
        </w:rPr>
        <w:t xml:space="preserve">allowing users to login and continue playing at later times without losing progress. </w:t>
      </w:r>
    </w:p>
    <w:p w14:paraId="31319AF1" w14:textId="42C06245" w:rsidR="002F3543" w:rsidRPr="0019293D" w:rsidRDefault="00652BBF" w:rsidP="007C5C0C">
      <w:pPr>
        <w:pStyle w:val="Geenafstand"/>
        <w:numPr>
          <w:ilvl w:val="0"/>
          <w:numId w:val="1"/>
        </w:numPr>
        <w:rPr>
          <w:lang w:val="en-US"/>
        </w:rPr>
      </w:pPr>
      <w:r w:rsidRPr="0019293D">
        <w:rPr>
          <w:b/>
          <w:lang w:val="en-US"/>
        </w:rPr>
        <w:t>Results</w:t>
      </w:r>
      <w:r w:rsidR="00B1799C" w:rsidRPr="0019293D">
        <w:rPr>
          <w:b/>
          <w:lang w:val="en-US"/>
        </w:rPr>
        <w:t>.</w:t>
      </w:r>
      <w:r w:rsidR="00AE79E7" w:rsidRPr="0019293D">
        <w:rPr>
          <w:lang w:val="en-US"/>
        </w:rPr>
        <w:t xml:space="preserve"> </w:t>
      </w:r>
      <w:r w:rsidR="007C5C0C" w:rsidRPr="0019293D">
        <w:rPr>
          <w:lang w:val="en-US"/>
        </w:rPr>
        <w:t>The choice to use these novel methods (to us) was a greater challenge than expected. Specifically, the coupling of the SQL database and studying to fully understand the capabilities of Tk</w:t>
      </w:r>
      <w:r w:rsidR="00443264">
        <w:rPr>
          <w:lang w:val="en-US"/>
        </w:rPr>
        <w:t>i</w:t>
      </w:r>
      <w:r w:rsidR="007C5C0C" w:rsidRPr="0019293D">
        <w:rPr>
          <w:lang w:val="en-US"/>
        </w:rPr>
        <w:t>nter was extremely challenging. Furthermore, i</w:t>
      </w:r>
      <w:r w:rsidR="00AE79E7" w:rsidRPr="0019293D">
        <w:rPr>
          <w:lang w:val="en-US"/>
        </w:rPr>
        <w:t xml:space="preserve">nitially the </w:t>
      </w:r>
      <w:r w:rsidR="007C5C0C" w:rsidRPr="0019293D">
        <w:rPr>
          <w:lang w:val="en-US"/>
        </w:rPr>
        <w:t>objective</w:t>
      </w:r>
      <w:r w:rsidR="00AE79E7" w:rsidRPr="0019293D">
        <w:rPr>
          <w:lang w:val="en-US"/>
        </w:rPr>
        <w:t xml:space="preserve"> was to use an API to receive </w:t>
      </w:r>
      <w:r w:rsidR="007C5C0C" w:rsidRPr="0019293D">
        <w:rPr>
          <w:lang w:val="en-US"/>
        </w:rPr>
        <w:t>currency</w:t>
      </w:r>
      <w:r w:rsidR="00AE79E7" w:rsidRPr="0019293D">
        <w:rPr>
          <w:lang w:val="en-US"/>
        </w:rPr>
        <w:t xml:space="preserve"> information, however, due to the complexity and difficulties implementing, all cryptocurrency information for plotting and trading is done through regular expressions.</w:t>
      </w:r>
      <w:r w:rsidR="002F3543" w:rsidRPr="0019293D">
        <w:rPr>
          <w:lang w:val="en-US"/>
        </w:rPr>
        <w:t xml:space="preserve"> </w:t>
      </w:r>
      <w:r w:rsidR="007C5C0C" w:rsidRPr="0019293D">
        <w:rPr>
          <w:lang w:val="en-US"/>
        </w:rPr>
        <w:t>Considering the setbacks, we have managed to create a game that does</w:t>
      </w:r>
      <w:r w:rsidR="00AE79E7" w:rsidRPr="0019293D">
        <w:rPr>
          <w:lang w:val="en-US"/>
        </w:rPr>
        <w:t xml:space="preserve"> what we wanted it to </w:t>
      </w:r>
      <w:r w:rsidR="007C5C0C" w:rsidRPr="0019293D">
        <w:rPr>
          <w:lang w:val="en-US"/>
        </w:rPr>
        <w:t>be able to do</w:t>
      </w:r>
      <w:r w:rsidR="00AE79E7" w:rsidRPr="0019293D">
        <w:rPr>
          <w:lang w:val="en-US"/>
        </w:rPr>
        <w:t xml:space="preserve">, with the exception of some (seemingly inevitable) bugs. </w:t>
      </w:r>
      <w:r w:rsidR="002F3543" w:rsidRPr="0019293D">
        <w:rPr>
          <w:lang w:val="en-US"/>
        </w:rPr>
        <w:t xml:space="preserve"> </w:t>
      </w:r>
    </w:p>
    <w:p w14:paraId="44293451" w14:textId="055D2FFD" w:rsidR="004F0BA0" w:rsidRDefault="00652BBF" w:rsidP="004F0BA0">
      <w:pPr>
        <w:pStyle w:val="Geenafstand"/>
        <w:numPr>
          <w:ilvl w:val="0"/>
          <w:numId w:val="1"/>
        </w:numPr>
        <w:rPr>
          <w:lang w:val="en-US"/>
        </w:rPr>
      </w:pPr>
      <w:r w:rsidRPr="0019293D">
        <w:rPr>
          <w:b/>
          <w:lang w:val="en-US"/>
        </w:rPr>
        <w:t>Discussion:</w:t>
      </w:r>
      <w:r w:rsidRPr="0019293D">
        <w:rPr>
          <w:lang w:val="en-US"/>
        </w:rPr>
        <w:t xml:space="preserve"> </w:t>
      </w:r>
      <w:r w:rsidR="00E71B46" w:rsidRPr="0019293D">
        <w:rPr>
          <w:lang w:val="en-US"/>
        </w:rPr>
        <w:t xml:space="preserve">We feel like we have </w:t>
      </w:r>
      <w:r w:rsidR="00AE79E7" w:rsidRPr="0019293D">
        <w:rPr>
          <w:lang w:val="en-US"/>
        </w:rPr>
        <w:t>conceived</w:t>
      </w:r>
      <w:r w:rsidR="00E71B46" w:rsidRPr="0019293D">
        <w:rPr>
          <w:lang w:val="en-US"/>
        </w:rPr>
        <w:t xml:space="preserve"> a unique approach to cryptocurrency investing and believe that, especially for younger learners, fun and interactive ways to learn are better than diving into theory and statistics, while most likely losing money in the process. Additionally, a game like this can easily mimic real life trading situations as it uses real-time currency data for the player to make informed decisions. Even though the game can be considered rather simplistic for now, future additions could greatly improve the game. Specifically, additions like (1) retrieving more detailed information about different markets and individual cryptocurrencies, (2) adding the option to trade in different cryptocurrencies or possibly company stocks, (3) improving server management and the ability to support more (possibly online) players, (4) upgrading to the use of an API instead of depending on regular expressions and (5) allowing for more interactivity with graphs are examples of future improvements and additions. </w:t>
      </w:r>
    </w:p>
    <w:p w14:paraId="1CE6C1EA" w14:textId="77777777" w:rsidR="00EC38AD" w:rsidRDefault="00EC38AD">
      <w:pPr>
        <w:rPr>
          <w:lang w:val="en-US"/>
        </w:rPr>
      </w:pPr>
      <w:r>
        <w:rPr>
          <w:lang w:val="en-US"/>
        </w:rPr>
        <w:br w:type="page"/>
      </w:r>
    </w:p>
    <w:p w14:paraId="6306BD1F" w14:textId="15BBC5D1" w:rsidR="004F0BA0" w:rsidRPr="00EC38AD" w:rsidRDefault="00EC38AD">
      <w:pPr>
        <w:rPr>
          <w:b/>
          <w:lang w:val="en-US"/>
        </w:rPr>
      </w:pPr>
      <w:r w:rsidRPr="00EC38AD">
        <w:rPr>
          <w:b/>
          <w:lang w:val="en-US"/>
        </w:rPr>
        <w:lastRenderedPageBreak/>
        <w:t>References</w:t>
      </w:r>
    </w:p>
    <w:sdt>
      <w:sdtPr>
        <w:id w:val="111145805"/>
        <w:bibliography/>
      </w:sdtPr>
      <w:sdtContent>
        <w:p w14:paraId="2DE8D3D5" w14:textId="18993FA5" w:rsidR="004F0BA0" w:rsidRPr="00EC38AD" w:rsidRDefault="004F0BA0" w:rsidP="00EC38AD">
          <w:pPr>
            <w:pStyle w:val="Geenafstand"/>
            <w:numPr>
              <w:ilvl w:val="0"/>
              <w:numId w:val="4"/>
            </w:numPr>
            <w:rPr>
              <w:noProof/>
              <w:sz w:val="24"/>
              <w:szCs w:val="24"/>
              <w:lang w:val="en-US"/>
            </w:rPr>
          </w:pPr>
          <w:r>
            <w:fldChar w:fldCharType="begin"/>
          </w:r>
          <w:r w:rsidRPr="004F0BA0">
            <w:rPr>
              <w:lang w:val="en-US"/>
            </w:rPr>
            <w:instrText>BIBLIOGRAPHY</w:instrText>
          </w:r>
          <w:r>
            <w:fldChar w:fldCharType="separate"/>
          </w:r>
          <w:r w:rsidRPr="004F0BA0">
            <w:rPr>
              <w:noProof/>
              <w:lang w:val="en-US"/>
            </w:rPr>
            <w:t xml:space="preserve">Arnold, A. (2018, January 7). </w:t>
          </w:r>
          <w:r w:rsidRPr="004F0BA0">
            <w:rPr>
              <w:i/>
              <w:iCs/>
              <w:noProof/>
              <w:lang w:val="en-US"/>
            </w:rPr>
            <w:t>30% Of Millennials Would Rather Invest In Cryptocurrency: Here Are 3 Tips To Help You Do It Smarter</w:t>
          </w:r>
          <w:r w:rsidRPr="004F0BA0">
            <w:rPr>
              <w:noProof/>
              <w:lang w:val="en-US"/>
            </w:rPr>
            <w:t xml:space="preserve">. </w:t>
          </w:r>
          <w:r w:rsidR="00EC38AD" w:rsidRPr="00EC38AD">
            <w:rPr>
              <w:noProof/>
              <w:lang w:val="en-US"/>
            </w:rPr>
            <w:t>Retri</w:t>
          </w:r>
          <w:r w:rsidR="00EC38AD">
            <w:rPr>
              <w:noProof/>
              <w:lang w:val="en-US"/>
            </w:rPr>
            <w:t>eved on</w:t>
          </w:r>
          <w:r w:rsidRPr="00EC38AD">
            <w:rPr>
              <w:noProof/>
              <w:lang w:val="en-US"/>
            </w:rPr>
            <w:t xml:space="preserve"> January 14, 2019, </w:t>
          </w:r>
          <w:r w:rsidR="00EC38AD">
            <w:rPr>
              <w:noProof/>
              <w:lang w:val="en-US"/>
            </w:rPr>
            <w:t>from</w:t>
          </w:r>
          <w:r w:rsidRPr="00EC38AD">
            <w:rPr>
              <w:noProof/>
              <w:lang w:val="en-US"/>
            </w:rPr>
            <w:t xml:space="preserve"> Forbes: https://www.forbes.com/sites/andrewarnold/2018/01/07/30-of-millennials-invest-in-cryptocurrency-here-are-3-tips-to-help-you-do-it-smarter/#7094b82c7861</w:t>
          </w:r>
        </w:p>
        <w:p w14:paraId="581367B9" w14:textId="3F754CB7" w:rsidR="004F0BA0" w:rsidRPr="00EC38AD" w:rsidRDefault="004F0BA0" w:rsidP="00EC38AD">
          <w:pPr>
            <w:pStyle w:val="Geenafstand"/>
            <w:numPr>
              <w:ilvl w:val="0"/>
              <w:numId w:val="4"/>
            </w:numPr>
            <w:rPr>
              <w:noProof/>
              <w:lang w:val="en-US"/>
            </w:rPr>
          </w:pPr>
          <w:r>
            <w:rPr>
              <w:noProof/>
            </w:rPr>
            <w:t xml:space="preserve">Cryptowatch. (2019). </w:t>
          </w:r>
          <w:r w:rsidR="00EC38AD" w:rsidRPr="00EC38AD">
            <w:rPr>
              <w:noProof/>
              <w:lang w:val="en-US"/>
            </w:rPr>
            <w:t>Retriev</w:t>
          </w:r>
          <w:r w:rsidR="00EC38AD">
            <w:rPr>
              <w:noProof/>
              <w:lang w:val="en-US"/>
            </w:rPr>
            <w:t>ed on</w:t>
          </w:r>
          <w:r w:rsidRPr="00EC38AD">
            <w:rPr>
              <w:noProof/>
              <w:lang w:val="en-US"/>
            </w:rPr>
            <w:t xml:space="preserve"> January 14, 2019, </w:t>
          </w:r>
          <w:r w:rsidR="00EC38AD">
            <w:rPr>
              <w:noProof/>
              <w:lang w:val="en-US"/>
            </w:rPr>
            <w:t>from</w:t>
          </w:r>
          <w:r w:rsidRPr="00EC38AD">
            <w:rPr>
              <w:noProof/>
              <w:lang w:val="en-US"/>
            </w:rPr>
            <w:t xml:space="preserve"> Cryptowat.ch: https://cryptowat.ch/</w:t>
          </w:r>
        </w:p>
        <w:p w14:paraId="7B7EF9C6" w14:textId="51B35F33" w:rsidR="004F0BA0" w:rsidRPr="00EC38AD" w:rsidRDefault="004F0BA0" w:rsidP="00EC38AD">
          <w:pPr>
            <w:pStyle w:val="Geenafstand"/>
            <w:numPr>
              <w:ilvl w:val="0"/>
              <w:numId w:val="4"/>
            </w:numPr>
            <w:rPr>
              <w:noProof/>
              <w:lang w:val="en-US"/>
            </w:rPr>
          </w:pPr>
          <w:r>
            <w:rPr>
              <w:noProof/>
            </w:rPr>
            <w:t xml:space="preserve">Github. (2017). </w:t>
          </w:r>
          <w:r>
            <w:rPr>
              <w:i/>
              <w:iCs/>
              <w:noProof/>
            </w:rPr>
            <w:t>Trading bot</w:t>
          </w:r>
          <w:r>
            <w:rPr>
              <w:noProof/>
            </w:rPr>
            <w:t xml:space="preserve">. </w:t>
          </w:r>
          <w:r w:rsidR="00EC38AD" w:rsidRPr="00EC38AD">
            <w:rPr>
              <w:noProof/>
              <w:lang w:val="en-US"/>
            </w:rPr>
            <w:t>Retrieved</w:t>
          </w:r>
          <w:r w:rsidR="00EC38AD">
            <w:rPr>
              <w:noProof/>
              <w:lang w:val="en-US"/>
            </w:rPr>
            <w:t xml:space="preserve"> on</w:t>
          </w:r>
          <w:r w:rsidRPr="00EC38AD">
            <w:rPr>
              <w:noProof/>
              <w:lang w:val="en-US"/>
            </w:rPr>
            <w:t xml:space="preserve"> January 14, 2019, </w:t>
          </w:r>
          <w:r w:rsidR="00EC38AD">
            <w:rPr>
              <w:noProof/>
              <w:lang w:val="en-US"/>
            </w:rPr>
            <w:t>from</w:t>
          </w:r>
          <w:r w:rsidRPr="00EC38AD">
            <w:rPr>
              <w:noProof/>
              <w:lang w:val="en-US"/>
            </w:rPr>
            <w:t xml:space="preserve"> Github.com: https://github.com/topics/trading-bot?l=python&amp;o=desc&amp;s=updated</w:t>
          </w:r>
        </w:p>
        <w:p w14:paraId="51410B67" w14:textId="4B84D120" w:rsidR="004F0BA0" w:rsidRPr="00EC38AD" w:rsidRDefault="004F0BA0" w:rsidP="00EC38AD">
          <w:pPr>
            <w:pStyle w:val="Geenafstand"/>
            <w:numPr>
              <w:ilvl w:val="0"/>
              <w:numId w:val="4"/>
            </w:numPr>
            <w:rPr>
              <w:noProof/>
              <w:lang w:val="en-US"/>
            </w:rPr>
          </w:pPr>
          <w:r w:rsidRPr="004F0BA0">
            <w:rPr>
              <w:noProof/>
              <w:lang w:val="en-US"/>
            </w:rPr>
            <w:t xml:space="preserve">James, F. J. (2018, March 24). </w:t>
          </w:r>
          <w:r w:rsidRPr="004F0BA0">
            <w:rPr>
              <w:i/>
              <w:iCs/>
              <w:noProof/>
              <w:lang w:val="en-US"/>
            </w:rPr>
            <w:t>A simple crypto trading simulator</w:t>
          </w:r>
          <w:r w:rsidRPr="004F0BA0">
            <w:rPr>
              <w:noProof/>
              <w:lang w:val="en-US"/>
            </w:rPr>
            <w:t xml:space="preserve">. </w:t>
          </w:r>
          <w:r w:rsidR="00EC38AD">
            <w:rPr>
              <w:noProof/>
              <w:lang w:val="en-US"/>
            </w:rPr>
            <w:t>Retrieved on</w:t>
          </w:r>
          <w:r w:rsidRPr="00EC38AD">
            <w:rPr>
              <w:noProof/>
              <w:lang w:val="en-US"/>
            </w:rPr>
            <w:t xml:space="preserve"> January 14, 2019, </w:t>
          </w:r>
          <w:r w:rsidR="00EC38AD">
            <w:rPr>
              <w:noProof/>
              <w:lang w:val="en-US"/>
            </w:rPr>
            <w:t>from</w:t>
          </w:r>
          <w:r w:rsidRPr="00EC38AD">
            <w:rPr>
              <w:noProof/>
              <w:lang w:val="en-US"/>
            </w:rPr>
            <w:t xml:space="preserve"> hackernoon.com: https://hackernoon.com/how-to-build-a-simple-crypto-trading-simulator-part-1-4ccdddcd6b76</w:t>
          </w:r>
        </w:p>
        <w:p w14:paraId="475F4C9A" w14:textId="6AED9C59" w:rsidR="004F0BA0" w:rsidRPr="00EC38AD" w:rsidRDefault="004F0BA0" w:rsidP="00EC38AD">
          <w:pPr>
            <w:pStyle w:val="Geenafstand"/>
            <w:numPr>
              <w:ilvl w:val="0"/>
              <w:numId w:val="4"/>
            </w:numPr>
            <w:rPr>
              <w:noProof/>
              <w:lang w:val="en-US"/>
            </w:rPr>
          </w:pPr>
          <w:r w:rsidRPr="004F0BA0">
            <w:rPr>
              <w:noProof/>
              <w:lang w:val="en-US"/>
            </w:rPr>
            <w:t xml:space="preserve">Sentdex. (2014, October 26). </w:t>
          </w:r>
          <w:r w:rsidRPr="004F0BA0">
            <w:rPr>
              <w:i/>
              <w:iCs/>
              <w:noProof/>
              <w:lang w:val="en-US"/>
            </w:rPr>
            <w:t>TkInter Tutorial Python 3</w:t>
          </w:r>
          <w:r w:rsidRPr="004F0BA0">
            <w:rPr>
              <w:noProof/>
              <w:lang w:val="en-US"/>
            </w:rPr>
            <w:t>.</w:t>
          </w:r>
          <w:r w:rsidR="00EC38AD">
            <w:rPr>
              <w:noProof/>
              <w:lang w:val="en-US"/>
            </w:rPr>
            <w:t xml:space="preserve"> Retrieved on</w:t>
          </w:r>
          <w:r w:rsidRPr="00EC38AD">
            <w:rPr>
              <w:noProof/>
              <w:lang w:val="en-US"/>
            </w:rPr>
            <w:t xml:space="preserve"> January 14, 2019,</w:t>
          </w:r>
          <w:r w:rsidR="00EC38AD">
            <w:rPr>
              <w:noProof/>
              <w:lang w:val="en-US"/>
            </w:rPr>
            <w:t xml:space="preserve"> from</w:t>
          </w:r>
          <w:r w:rsidRPr="00EC38AD">
            <w:rPr>
              <w:noProof/>
              <w:lang w:val="en-US"/>
            </w:rPr>
            <w:t xml:space="preserve"> Youtube.com: https://www.youtube.com/watch?v=A0gaXfM1UN0</w:t>
          </w:r>
        </w:p>
        <w:p w14:paraId="2E0A9626" w14:textId="4CB6220F" w:rsidR="004F0BA0" w:rsidRPr="00EC38AD" w:rsidRDefault="004F0BA0" w:rsidP="00EC38AD">
          <w:pPr>
            <w:pStyle w:val="Geenafstand"/>
            <w:numPr>
              <w:ilvl w:val="0"/>
              <w:numId w:val="4"/>
            </w:numPr>
            <w:rPr>
              <w:noProof/>
              <w:lang w:val="en-US"/>
            </w:rPr>
          </w:pPr>
          <w:r w:rsidRPr="004F0BA0">
            <w:rPr>
              <w:noProof/>
              <w:lang w:val="en-US"/>
            </w:rPr>
            <w:t xml:space="preserve">Shipman, J. W. (2013). </w:t>
          </w:r>
          <w:r w:rsidRPr="004F0BA0">
            <w:rPr>
              <w:i/>
              <w:iCs/>
              <w:noProof/>
              <w:lang w:val="en-US"/>
            </w:rPr>
            <w:t>Tkinter 8.5 reference: a GUI for Python.</w:t>
          </w:r>
          <w:r w:rsidRPr="004F0BA0">
            <w:rPr>
              <w:noProof/>
              <w:lang w:val="en-US"/>
            </w:rPr>
            <w:t xml:space="preserve"> New Mexico: New Mexico Tech. </w:t>
          </w:r>
          <w:r w:rsidR="00EC38AD" w:rsidRPr="00EC38AD">
            <w:rPr>
              <w:noProof/>
              <w:lang w:val="en-US"/>
            </w:rPr>
            <w:t>Retrieved</w:t>
          </w:r>
          <w:r w:rsidR="00EC38AD">
            <w:rPr>
              <w:noProof/>
              <w:lang w:val="en-US"/>
            </w:rPr>
            <w:t xml:space="preserve"> on</w:t>
          </w:r>
          <w:r w:rsidRPr="00EC38AD">
            <w:rPr>
              <w:noProof/>
              <w:lang w:val="en-US"/>
            </w:rPr>
            <w:t xml:space="preserve"> January 14, 2019, </w:t>
          </w:r>
          <w:r w:rsidR="00EC38AD">
            <w:rPr>
              <w:noProof/>
              <w:lang w:val="en-US"/>
            </w:rPr>
            <w:t>from</w:t>
          </w:r>
          <w:r w:rsidRPr="00EC38AD">
            <w:rPr>
              <w:noProof/>
              <w:lang w:val="en-US"/>
            </w:rPr>
            <w:t xml:space="preserve"> http://infohost.nmt.edu/tcc/help/pubs/tkinter/tkinter.pdf</w:t>
          </w:r>
        </w:p>
        <w:p w14:paraId="672F005A" w14:textId="6B0F1C00" w:rsidR="004F0BA0" w:rsidRPr="00EC38AD" w:rsidRDefault="004F0BA0" w:rsidP="00EC38AD">
          <w:pPr>
            <w:pStyle w:val="Geenafstand"/>
            <w:numPr>
              <w:ilvl w:val="0"/>
              <w:numId w:val="4"/>
            </w:numPr>
            <w:rPr>
              <w:noProof/>
              <w:lang w:val="en-US"/>
            </w:rPr>
          </w:pPr>
          <w:r w:rsidRPr="004F0BA0">
            <w:rPr>
              <w:noProof/>
              <w:lang w:val="en-US"/>
            </w:rPr>
            <w:t xml:space="preserve">Triest, P. (2017, August 20). </w:t>
          </w:r>
          <w:r w:rsidRPr="004F0BA0">
            <w:rPr>
              <w:i/>
              <w:iCs/>
              <w:noProof/>
              <w:lang w:val="en-US"/>
            </w:rPr>
            <w:t>Analyzing cryptocurrencies python</w:t>
          </w:r>
          <w:r w:rsidRPr="004F0BA0">
            <w:rPr>
              <w:noProof/>
              <w:lang w:val="en-US"/>
            </w:rPr>
            <w:t xml:space="preserve">. </w:t>
          </w:r>
          <w:r w:rsidR="00EC38AD" w:rsidRPr="00EC38AD">
            <w:rPr>
              <w:noProof/>
              <w:lang w:val="en-US"/>
            </w:rPr>
            <w:t xml:space="preserve">Retreived </w:t>
          </w:r>
          <w:r w:rsidR="00EC38AD">
            <w:rPr>
              <w:noProof/>
              <w:lang w:val="en-US"/>
            </w:rPr>
            <w:t>on</w:t>
          </w:r>
          <w:r w:rsidRPr="00EC38AD">
            <w:rPr>
              <w:noProof/>
              <w:lang w:val="en-US"/>
            </w:rPr>
            <w:t xml:space="preserve"> January 14, 2019, </w:t>
          </w:r>
          <w:r w:rsidR="00EC38AD">
            <w:rPr>
              <w:noProof/>
              <w:lang w:val="en-US"/>
            </w:rPr>
            <w:t>from</w:t>
          </w:r>
          <w:r w:rsidRPr="00EC38AD">
            <w:rPr>
              <w:noProof/>
              <w:lang w:val="en-US"/>
            </w:rPr>
            <w:t xml:space="preserve"> Blog.patricktriest.com: https://blog.patricktriest.com/analyzing-cryptocurrencies-python/</w:t>
          </w:r>
        </w:p>
        <w:p w14:paraId="112D60A7" w14:textId="77777777" w:rsidR="004F0BA0" w:rsidRDefault="004F0BA0" w:rsidP="00EC38AD">
          <w:pPr>
            <w:pStyle w:val="Geenafstand"/>
          </w:pPr>
          <w:r>
            <w:rPr>
              <w:b/>
              <w:bCs/>
            </w:rPr>
            <w:fldChar w:fldCharType="end"/>
          </w:r>
        </w:p>
      </w:sdtContent>
    </w:sdt>
    <w:p w14:paraId="7E5105EC" w14:textId="77777777" w:rsidR="004F0BA0" w:rsidRPr="004F0BA0" w:rsidRDefault="004F0BA0" w:rsidP="004F0BA0">
      <w:pPr>
        <w:pStyle w:val="Geenafstand"/>
        <w:rPr>
          <w:lang w:val="en-US"/>
        </w:rPr>
      </w:pPr>
    </w:p>
    <w:p w14:paraId="07A73BB7" w14:textId="4A99DCC5" w:rsidR="00B1799C" w:rsidRPr="0019293D" w:rsidRDefault="00B1799C">
      <w:pPr>
        <w:rPr>
          <w:lang w:val="en-US"/>
        </w:rPr>
      </w:pPr>
    </w:p>
    <w:sectPr w:rsidR="00B1799C" w:rsidRPr="0019293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6A6CA" w14:textId="77777777" w:rsidR="00530D73" w:rsidRDefault="00530D73" w:rsidP="003B5408">
      <w:pPr>
        <w:spacing w:after="0" w:line="240" w:lineRule="auto"/>
      </w:pPr>
      <w:r>
        <w:separator/>
      </w:r>
    </w:p>
  </w:endnote>
  <w:endnote w:type="continuationSeparator" w:id="0">
    <w:p w14:paraId="7C4294EE" w14:textId="77777777" w:rsidR="00530D73" w:rsidRDefault="00530D73" w:rsidP="003B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5B416" w14:textId="77777777" w:rsidR="00530D73" w:rsidRDefault="00530D73" w:rsidP="003B5408">
      <w:pPr>
        <w:spacing w:after="0" w:line="240" w:lineRule="auto"/>
      </w:pPr>
      <w:r>
        <w:separator/>
      </w:r>
    </w:p>
  </w:footnote>
  <w:footnote w:type="continuationSeparator" w:id="0">
    <w:p w14:paraId="2F99C97F" w14:textId="77777777" w:rsidR="00530D73" w:rsidRDefault="00530D73" w:rsidP="003B5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484B4" w14:textId="1E82EB0F" w:rsidR="003B5408" w:rsidRPr="003B5408" w:rsidRDefault="003B5408" w:rsidP="003B5408">
    <w:pPr>
      <w:pStyle w:val="Koptekst"/>
      <w:rPr>
        <w:rFonts w:ascii="Times New Roman" w:hAnsi="Times New Roman" w:cs="Times New Roman"/>
        <w:sz w:val="24"/>
        <w:szCs w:val="24"/>
        <w:lang w:val="en-US"/>
      </w:rPr>
    </w:pPr>
    <w:r>
      <w:rPr>
        <w:rFonts w:ascii="Times New Roman" w:hAnsi="Times New Roman" w:cs="Times New Roman"/>
        <w:sz w:val="24"/>
        <w:szCs w:val="24"/>
        <w:lang w:val="en-US"/>
      </w:rPr>
      <w:t>REPORT INVESTMAN</w:t>
    </w:r>
    <w:r w:rsidRPr="003B5408">
      <w:rPr>
        <w:rFonts w:ascii="Times New Roman" w:hAnsi="Times New Roman" w:cs="Times New Roman"/>
        <w:sz w:val="24"/>
        <w:szCs w:val="24"/>
        <w:lang w:val="en-US"/>
      </w:rPr>
      <w:tab/>
    </w:r>
    <w:r w:rsidRPr="003B5408">
      <w:rPr>
        <w:rFonts w:ascii="Times New Roman" w:hAnsi="Times New Roman" w:cs="Times New Roman"/>
        <w:sz w:val="24"/>
        <w:szCs w:val="24"/>
        <w:lang w:val="en-US"/>
      </w:rPr>
      <w:tab/>
    </w:r>
    <w:r>
      <w:rPr>
        <w:rFonts w:ascii="Times New Roman" w:hAnsi="Times New Roman" w:cs="Times New Roman"/>
        <w:sz w:val="24"/>
        <w:szCs w:val="24"/>
      </w:rPr>
      <w:fldChar w:fldCharType="begin"/>
    </w:r>
    <w:r w:rsidRPr="003B5408">
      <w:rPr>
        <w:rFonts w:ascii="Times New Roman" w:hAnsi="Times New Roman" w:cs="Times New Roman"/>
        <w:sz w:val="24"/>
        <w:szCs w:val="24"/>
        <w:lang w:val="en-US"/>
      </w:rPr>
      <w:instrText xml:space="preserve"> PAGE   \* MERGEFORMAT </w:instrText>
    </w:r>
    <w:r>
      <w:rPr>
        <w:rFonts w:ascii="Times New Roman" w:hAnsi="Times New Roman" w:cs="Times New Roman"/>
        <w:sz w:val="24"/>
        <w:szCs w:val="24"/>
      </w:rPr>
      <w:fldChar w:fldCharType="separate"/>
    </w:r>
    <w:r w:rsidRPr="003B5408">
      <w:rPr>
        <w:rFonts w:ascii="Times New Roman" w:hAnsi="Times New Roman" w:cs="Times New Roman"/>
        <w:sz w:val="24"/>
        <w:szCs w:val="24"/>
        <w:lang w:val="en-US"/>
      </w:rPr>
      <w:t>1</w:t>
    </w:r>
    <w:r>
      <w:rPr>
        <w:rFonts w:ascii="Times New Roman" w:hAnsi="Times New Roman" w:cs="Times New Roman"/>
        <w:noProof/>
        <w:sz w:val="24"/>
        <w:szCs w:val="24"/>
      </w:rPr>
      <w:fldChar w:fldCharType="end"/>
    </w:r>
  </w:p>
  <w:p w14:paraId="7C53D40A" w14:textId="77777777" w:rsidR="003B5408" w:rsidRPr="003B5408" w:rsidRDefault="003B5408" w:rsidP="003B5408">
    <w:pPr>
      <w:pStyle w:val="Koptekst"/>
      <w:rPr>
        <w:lang w:val="en-US"/>
      </w:rPr>
    </w:pPr>
  </w:p>
  <w:p w14:paraId="102DFD24" w14:textId="77777777" w:rsidR="003B5408" w:rsidRPr="003B5408" w:rsidRDefault="003B5408" w:rsidP="003B5408">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40E"/>
    <w:multiLevelType w:val="hybridMultilevel"/>
    <w:tmpl w:val="32FE9426"/>
    <w:lvl w:ilvl="0" w:tplc="468CBC10">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C76BAD"/>
    <w:multiLevelType w:val="hybridMultilevel"/>
    <w:tmpl w:val="455A0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B175A3"/>
    <w:multiLevelType w:val="hybridMultilevel"/>
    <w:tmpl w:val="893C5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4428BF"/>
    <w:multiLevelType w:val="hybridMultilevel"/>
    <w:tmpl w:val="D2E08BCA"/>
    <w:lvl w:ilvl="0" w:tplc="4DDEA1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8"/>
    <w:rsid w:val="000C774A"/>
    <w:rsid w:val="000E1075"/>
    <w:rsid w:val="0011720B"/>
    <w:rsid w:val="001422C1"/>
    <w:rsid w:val="00186D0A"/>
    <w:rsid w:val="0019293D"/>
    <w:rsid w:val="002F3543"/>
    <w:rsid w:val="003B5408"/>
    <w:rsid w:val="003F5923"/>
    <w:rsid w:val="00443264"/>
    <w:rsid w:val="00457851"/>
    <w:rsid w:val="004F0BA0"/>
    <w:rsid w:val="00530BE9"/>
    <w:rsid w:val="00530D73"/>
    <w:rsid w:val="00535F35"/>
    <w:rsid w:val="00644766"/>
    <w:rsid w:val="00652BBF"/>
    <w:rsid w:val="007A42B6"/>
    <w:rsid w:val="007C5C0C"/>
    <w:rsid w:val="007F031C"/>
    <w:rsid w:val="0092595B"/>
    <w:rsid w:val="009F3C6D"/>
    <w:rsid w:val="009F6358"/>
    <w:rsid w:val="00A023EF"/>
    <w:rsid w:val="00A1550C"/>
    <w:rsid w:val="00AE79E7"/>
    <w:rsid w:val="00B1799C"/>
    <w:rsid w:val="00B66A3C"/>
    <w:rsid w:val="00CF46D2"/>
    <w:rsid w:val="00DC1C4A"/>
    <w:rsid w:val="00E71B46"/>
    <w:rsid w:val="00EC38AD"/>
    <w:rsid w:val="00F41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7232"/>
  <w15:chartTrackingRefBased/>
  <w15:docId w15:val="{4B3CCD6F-F49D-4F74-9992-34E3E21F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F0BA0"/>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86D0A"/>
    <w:rPr>
      <w:color w:val="0563C1" w:themeColor="hyperlink"/>
      <w:u w:val="single"/>
    </w:rPr>
  </w:style>
  <w:style w:type="character" w:styleId="Onopgelostemelding">
    <w:name w:val="Unresolved Mention"/>
    <w:basedOn w:val="Standaardalinea-lettertype"/>
    <w:uiPriority w:val="99"/>
    <w:semiHidden/>
    <w:unhideWhenUsed/>
    <w:rsid w:val="00186D0A"/>
    <w:rPr>
      <w:color w:val="605E5C"/>
      <w:shd w:val="clear" w:color="auto" w:fill="E1DFDD"/>
    </w:rPr>
  </w:style>
  <w:style w:type="paragraph" w:styleId="Lijstalinea">
    <w:name w:val="List Paragraph"/>
    <w:basedOn w:val="Standaard"/>
    <w:uiPriority w:val="34"/>
    <w:qFormat/>
    <w:rsid w:val="001422C1"/>
    <w:pPr>
      <w:ind w:left="720"/>
      <w:contextualSpacing/>
    </w:pPr>
  </w:style>
  <w:style w:type="paragraph" w:styleId="Geenafstand">
    <w:name w:val="No Spacing"/>
    <w:uiPriority w:val="1"/>
    <w:qFormat/>
    <w:rsid w:val="00A023EF"/>
    <w:pPr>
      <w:spacing w:after="0" w:line="240" w:lineRule="auto"/>
    </w:pPr>
  </w:style>
  <w:style w:type="character" w:styleId="GevolgdeHyperlink">
    <w:name w:val="FollowedHyperlink"/>
    <w:basedOn w:val="Standaardalinea-lettertype"/>
    <w:uiPriority w:val="99"/>
    <w:semiHidden/>
    <w:unhideWhenUsed/>
    <w:rsid w:val="000E1075"/>
    <w:rPr>
      <w:color w:val="954F72" w:themeColor="followedHyperlink"/>
      <w:u w:val="single"/>
    </w:rPr>
  </w:style>
  <w:style w:type="character" w:customStyle="1" w:styleId="Kop1Char">
    <w:name w:val="Kop 1 Char"/>
    <w:basedOn w:val="Standaardalinea-lettertype"/>
    <w:link w:val="Kop1"/>
    <w:uiPriority w:val="9"/>
    <w:rsid w:val="004F0BA0"/>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4F0BA0"/>
  </w:style>
  <w:style w:type="paragraph" w:styleId="Koptekst">
    <w:name w:val="header"/>
    <w:basedOn w:val="Standaard"/>
    <w:link w:val="KoptekstChar"/>
    <w:uiPriority w:val="99"/>
    <w:unhideWhenUsed/>
    <w:rsid w:val="003B54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5408"/>
  </w:style>
  <w:style w:type="paragraph" w:styleId="Voettekst">
    <w:name w:val="footer"/>
    <w:basedOn w:val="Standaard"/>
    <w:link w:val="VoettekstChar"/>
    <w:uiPriority w:val="99"/>
    <w:unhideWhenUsed/>
    <w:rsid w:val="003B54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22328">
      <w:bodyDiv w:val="1"/>
      <w:marLeft w:val="0"/>
      <w:marRight w:val="0"/>
      <w:marTop w:val="0"/>
      <w:marBottom w:val="0"/>
      <w:divBdr>
        <w:top w:val="none" w:sz="0" w:space="0" w:color="auto"/>
        <w:left w:val="none" w:sz="0" w:space="0" w:color="auto"/>
        <w:bottom w:val="none" w:sz="0" w:space="0" w:color="auto"/>
        <w:right w:val="none" w:sz="0" w:space="0" w:color="auto"/>
      </w:divBdr>
    </w:div>
    <w:div w:id="463815693">
      <w:bodyDiv w:val="1"/>
      <w:marLeft w:val="0"/>
      <w:marRight w:val="0"/>
      <w:marTop w:val="0"/>
      <w:marBottom w:val="0"/>
      <w:divBdr>
        <w:top w:val="none" w:sz="0" w:space="0" w:color="auto"/>
        <w:left w:val="none" w:sz="0" w:space="0" w:color="auto"/>
        <w:bottom w:val="none" w:sz="0" w:space="0" w:color="auto"/>
        <w:right w:val="none" w:sz="0" w:space="0" w:color="auto"/>
      </w:divBdr>
    </w:div>
    <w:div w:id="525948539">
      <w:bodyDiv w:val="1"/>
      <w:marLeft w:val="0"/>
      <w:marRight w:val="0"/>
      <w:marTop w:val="0"/>
      <w:marBottom w:val="0"/>
      <w:divBdr>
        <w:top w:val="none" w:sz="0" w:space="0" w:color="auto"/>
        <w:left w:val="none" w:sz="0" w:space="0" w:color="auto"/>
        <w:bottom w:val="none" w:sz="0" w:space="0" w:color="auto"/>
        <w:right w:val="none" w:sz="0" w:space="0" w:color="auto"/>
      </w:divBdr>
    </w:div>
    <w:div w:id="543299983">
      <w:bodyDiv w:val="1"/>
      <w:marLeft w:val="0"/>
      <w:marRight w:val="0"/>
      <w:marTop w:val="0"/>
      <w:marBottom w:val="0"/>
      <w:divBdr>
        <w:top w:val="none" w:sz="0" w:space="0" w:color="auto"/>
        <w:left w:val="none" w:sz="0" w:space="0" w:color="auto"/>
        <w:bottom w:val="none" w:sz="0" w:space="0" w:color="auto"/>
        <w:right w:val="none" w:sz="0" w:space="0" w:color="auto"/>
      </w:divBdr>
    </w:div>
    <w:div w:id="635378055">
      <w:bodyDiv w:val="1"/>
      <w:marLeft w:val="0"/>
      <w:marRight w:val="0"/>
      <w:marTop w:val="0"/>
      <w:marBottom w:val="0"/>
      <w:divBdr>
        <w:top w:val="none" w:sz="0" w:space="0" w:color="auto"/>
        <w:left w:val="none" w:sz="0" w:space="0" w:color="auto"/>
        <w:bottom w:val="none" w:sz="0" w:space="0" w:color="auto"/>
        <w:right w:val="none" w:sz="0" w:space="0" w:color="auto"/>
      </w:divBdr>
    </w:div>
    <w:div w:id="640691442">
      <w:bodyDiv w:val="1"/>
      <w:marLeft w:val="0"/>
      <w:marRight w:val="0"/>
      <w:marTop w:val="0"/>
      <w:marBottom w:val="0"/>
      <w:divBdr>
        <w:top w:val="none" w:sz="0" w:space="0" w:color="auto"/>
        <w:left w:val="none" w:sz="0" w:space="0" w:color="auto"/>
        <w:bottom w:val="none" w:sz="0" w:space="0" w:color="auto"/>
        <w:right w:val="none" w:sz="0" w:space="0" w:color="auto"/>
      </w:divBdr>
    </w:div>
    <w:div w:id="824706713">
      <w:bodyDiv w:val="1"/>
      <w:marLeft w:val="0"/>
      <w:marRight w:val="0"/>
      <w:marTop w:val="0"/>
      <w:marBottom w:val="0"/>
      <w:divBdr>
        <w:top w:val="none" w:sz="0" w:space="0" w:color="auto"/>
        <w:left w:val="none" w:sz="0" w:space="0" w:color="auto"/>
        <w:bottom w:val="none" w:sz="0" w:space="0" w:color="auto"/>
        <w:right w:val="none" w:sz="0" w:space="0" w:color="auto"/>
      </w:divBdr>
    </w:div>
    <w:div w:id="1995181815">
      <w:bodyDiv w:val="1"/>
      <w:marLeft w:val="0"/>
      <w:marRight w:val="0"/>
      <w:marTop w:val="0"/>
      <w:marBottom w:val="0"/>
      <w:divBdr>
        <w:top w:val="none" w:sz="0" w:space="0" w:color="auto"/>
        <w:left w:val="none" w:sz="0" w:space="0" w:color="auto"/>
        <w:bottom w:val="none" w:sz="0" w:space="0" w:color="auto"/>
        <w:right w:val="none" w:sz="0" w:space="0" w:color="auto"/>
      </w:divBdr>
    </w:div>
    <w:div w:id="2123650662">
      <w:bodyDiv w:val="1"/>
      <w:marLeft w:val="0"/>
      <w:marRight w:val="0"/>
      <w:marTop w:val="0"/>
      <w:marBottom w:val="0"/>
      <w:divBdr>
        <w:top w:val="none" w:sz="0" w:space="0" w:color="auto"/>
        <w:left w:val="none" w:sz="0" w:space="0" w:color="auto"/>
        <w:bottom w:val="none" w:sz="0" w:space="0" w:color="auto"/>
        <w:right w:val="none" w:sz="0" w:space="0" w:color="auto"/>
      </w:divBdr>
    </w:div>
    <w:div w:id="21423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Arn18</b:Tag>
    <b:SourceType>InternetSite</b:SourceType>
    <b:Guid>{D1579ED0-43E4-4EC0-90D0-B57BD7F3F7F4}</b:Guid>
    <b:Author>
      <b:Author>
        <b:NameList>
          <b:Person>
            <b:Last>Arnold</b:Last>
            <b:First>Andrew</b:First>
          </b:Person>
        </b:NameList>
      </b:Author>
    </b:Author>
    <b:Title>30% Of Millennials Would Rather Invest In Cryptocurrency: Here Are 3 Tips To Help You Do It Smarter</b:Title>
    <b:InternetSiteTitle>Forbes</b:InternetSiteTitle>
    <b:Year>2018</b:Year>
    <b:Month>January</b:Month>
    <b:Day>7</b:Day>
    <b:URL>https://www.forbes.com/sites/andrewarnold/2018/01/07/30-of-millennials-invest-in-cryptocurrency-here-are-3-tips-to-help-you-do-it-smarter/#7094b82c7861</b:URL>
    <b:YearAccessed>2019</b:YearAccessed>
    <b:MonthAccessed>January</b:MonthAccessed>
    <b:DayAccessed>14</b:DayAccessed>
    <b:RefOrder>1</b:RefOrder>
  </b:Source>
  <b:Source>
    <b:Tag>Tri17</b:Tag>
    <b:SourceType>InternetSite</b:SourceType>
    <b:Guid>{84C4A11C-2356-450D-B472-E83AD82D225A}</b:Guid>
    <b:Author>
      <b:Author>
        <b:NameList>
          <b:Person>
            <b:Last>Triest</b:Last>
            <b:First>Patrick</b:First>
          </b:Person>
        </b:NameList>
      </b:Author>
    </b:Author>
    <b:Title>Analyzing cryptocurrencies python</b:Title>
    <b:InternetSiteTitle>Blog.patricktriest.com</b:InternetSiteTitle>
    <b:Year>2017</b:Year>
    <b:Month>August</b:Month>
    <b:Day>20</b:Day>
    <b:URL>https://blog.patricktriest.com/analyzing-cryptocurrencies-python/</b:URL>
    <b:YearAccessed>2019</b:YearAccessed>
    <b:MonthAccessed>January</b:MonthAccessed>
    <b:DayAccessed>14</b:DayAccessed>
    <b:RefOrder>2</b:RefOrder>
  </b:Source>
  <b:Source>
    <b:Tag>Sen14</b:Tag>
    <b:SourceType>InternetSite</b:SourceType>
    <b:Guid>{0430F6EC-D49D-4958-BE80-233BF653EE31}</b:Guid>
    <b:Author>
      <b:Author>
        <b:NameList>
          <b:Person>
            <b:Last>Sentdex</b:Last>
          </b:Person>
        </b:NameList>
      </b:Author>
    </b:Author>
    <b:Title>TkInter Tutorial Python 3</b:Title>
    <b:InternetSiteTitle>Youtube.com</b:InternetSiteTitle>
    <b:Year>2014</b:Year>
    <b:Month>October</b:Month>
    <b:Day>26</b:Day>
    <b:URL>https://www.youtube.com/watch?v=A0gaXfM1UN0</b:URL>
    <b:YearAccessed>2019</b:YearAccessed>
    <b:MonthAccessed>January</b:MonthAccessed>
    <b:DayAccessed>14</b:DayAccessed>
    <b:RefOrder>3</b:RefOrder>
  </b:Source>
  <b:Source>
    <b:Tag>Jam18</b:Tag>
    <b:SourceType>InternetSite</b:SourceType>
    <b:Guid>{6702FA20-B6FC-4A32-87B5-EDECE734EE3E}</b:Guid>
    <b:Title>A simple crypto trading simulator</b:Title>
    <b:InternetSiteTitle>hackernoon.com</b:InternetSiteTitle>
    <b:Year>2018</b:Year>
    <b:Month>March</b:Month>
    <b:Day>24</b:Day>
    <b:URL>https://hackernoon.com/how-to-build-a-simple-crypto-trading-simulator-part-1-4ccdddcd6b76</b:URL>
    <b:Author>
      <b:Author>
        <b:NameList>
          <b:Person>
            <b:Last>James</b:Last>
            <b:Middle>John</b:Middle>
            <b:First>Febin</b:First>
          </b:Person>
        </b:NameList>
      </b:Author>
    </b:Author>
    <b:YearAccessed>2019</b:YearAccessed>
    <b:MonthAccessed>January</b:MonthAccessed>
    <b:DayAccessed>14</b:DayAccessed>
    <b:RefOrder>4</b:RefOrder>
  </b:Source>
  <b:Source>
    <b:Tag>Git17</b:Tag>
    <b:SourceType>InternetSite</b:SourceType>
    <b:Guid>{C8FA2050-A714-4F9A-B6FF-8A0BB9BD0331}</b:Guid>
    <b:Author>
      <b:Author>
        <b:Corporate>Github</b:Corporate>
      </b:Author>
    </b:Author>
    <b:Title>Trading bot</b:Title>
    <b:InternetSiteTitle>Github.com</b:InternetSiteTitle>
    <b:Year>2017</b:Year>
    <b:URL>https://github.com/topics/trading-bot?l=python&amp;o=desc&amp;s=updated</b:URL>
    <b:YearAccessed>2019</b:YearAccessed>
    <b:MonthAccessed>January</b:MonthAccessed>
    <b:DayAccessed>14</b:DayAccessed>
    <b:RefOrder>5</b:RefOrder>
  </b:Source>
  <b:Source>
    <b:Tag>Shi13</b:Tag>
    <b:SourceType>Report</b:SourceType>
    <b:Guid>{816429EC-7C34-49A4-8963-8F27B24777C5}</b:Guid>
    <b:Title>Tkinter 8.5 reference: a GUI for Python</b:Title>
    <b:Year>2013</b:Year>
    <b:URL>http://infohost.nmt.edu/tcc/help/pubs/tkinter/tkinter.pdf</b:URL>
    <b:Publisher>New Mexico Tech</b:Publisher>
    <b:City>New Mexico</b:City>
    <b:Author>
      <b:Author>
        <b:NameList>
          <b:Person>
            <b:Last>Shipman</b:Last>
            <b:Middle>W.</b:Middle>
            <b:First>John</b:First>
          </b:Person>
        </b:NameList>
      </b:Author>
    </b:Author>
    <b:YearAccessed>2019</b:YearAccessed>
    <b:MonthAccessed>January</b:MonthAccessed>
    <b:DayAccessed>14</b:DayAccessed>
    <b:RefOrder>6</b:RefOrder>
  </b:Source>
  <b:Source>
    <b:Tag>Cry19</b:Tag>
    <b:SourceType>InternetSite</b:SourceType>
    <b:Guid>{7A31A314-5DD6-40C0-AD60-640BBA206930}</b:Guid>
    <b:Year>2019</b:Year>
    <b:Author>
      <b:Author>
        <b:Corporate>Cryptowatch</b:Corporate>
      </b:Author>
    </b:Author>
    <b:InternetSiteTitle>Cryptowat.ch</b:InternetSiteTitle>
    <b:URL>https://cryptowat.ch/</b:URL>
    <b:YearAccessed>2019</b:YearAccessed>
    <b:MonthAccessed>January</b:MonthAccessed>
    <b:DayAccessed>14</b:DayAccessed>
    <b:RefOrder>7</b:RefOrder>
  </b:Source>
</b:Sources>
</file>

<file path=customXml/itemProps1.xml><?xml version="1.0" encoding="utf-8"?>
<ds:datastoreItem xmlns:ds="http://schemas.openxmlformats.org/officeDocument/2006/customXml" ds:itemID="{D214C697-5F84-4D92-BCD8-E78DB837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890</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Bree,Julian J.G.T. van</cp:lastModifiedBy>
  <cp:revision>12</cp:revision>
  <dcterms:created xsi:type="dcterms:W3CDTF">2019-01-10T02:08:00Z</dcterms:created>
  <dcterms:modified xsi:type="dcterms:W3CDTF">2019-01-16T11:32:00Z</dcterms:modified>
</cp:coreProperties>
</file>