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3E07C" w14:textId="77777777" w:rsidR="00AB67B2" w:rsidRDefault="00E46AFC">
      <w:r>
        <w:rPr>
          <w:noProof/>
        </w:rPr>
        <w:drawing>
          <wp:inline distT="0" distB="0" distL="0" distR="0" wp14:anchorId="66807D9E" wp14:editId="6A9EF67B">
            <wp:extent cx="2339340" cy="4840994"/>
            <wp:effectExtent l="0" t="0" r="3810" b="0"/>
            <wp:docPr id="362787985" name="Picture 1" descr="Bonnen OCR - Kassabon data extractie API met line items - Kli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nnen OCR - Kassabon data extractie API met line items - Klipp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314" cy="4849219"/>
                    </a:xfrm>
                    <a:prstGeom prst="rect">
                      <a:avLst/>
                    </a:prstGeom>
                    <a:noFill/>
                    <a:ln>
                      <a:noFill/>
                    </a:ln>
                  </pic:spPr>
                </pic:pic>
              </a:graphicData>
            </a:graphic>
          </wp:inline>
        </w:drawing>
      </w:r>
      <w:r w:rsidR="00AB67B2">
        <w:t>\</w:t>
      </w:r>
    </w:p>
    <w:p w14:paraId="59EAF53B" w14:textId="32476F41" w:rsidR="00E322A0" w:rsidRDefault="00E46AFC">
      <w:r w:rsidRPr="00E46AFC">
        <w:rPr>
          <w:noProof/>
        </w:rPr>
        <w:drawing>
          <wp:inline distT="0" distB="0" distL="0" distR="0" wp14:anchorId="29546DD2" wp14:editId="36D81441">
            <wp:extent cx="5731510" cy="3825875"/>
            <wp:effectExtent l="0" t="0" r="2540" b="3175"/>
            <wp:docPr id="141541515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15156" name="Picture 1" descr="A diagram of a computer&#10;&#10;Description automatically generated with medium confidence"/>
                    <pic:cNvPicPr/>
                  </pic:nvPicPr>
                  <pic:blipFill>
                    <a:blip r:embed="rId5"/>
                    <a:stretch>
                      <a:fillRect/>
                    </a:stretch>
                  </pic:blipFill>
                  <pic:spPr>
                    <a:xfrm>
                      <a:off x="0" y="0"/>
                      <a:ext cx="5731510" cy="3825875"/>
                    </a:xfrm>
                    <a:prstGeom prst="rect">
                      <a:avLst/>
                    </a:prstGeom>
                  </pic:spPr>
                </pic:pic>
              </a:graphicData>
            </a:graphic>
          </wp:inline>
        </w:drawing>
      </w:r>
    </w:p>
    <w:p w14:paraId="344311FA" w14:textId="0B503067" w:rsidR="00E85379" w:rsidRDefault="00E85379">
      <w:pPr>
        <w:rPr>
          <w:lang w:val="nl-NL"/>
        </w:rPr>
      </w:pPr>
      <w:r w:rsidRPr="00E85379">
        <w:rPr>
          <w:lang w:val="nl-NL"/>
        </w:rPr>
        <w:lastRenderedPageBreak/>
        <w:t>Wat ik nog heb gemist i</w:t>
      </w:r>
      <w:r>
        <w:rPr>
          <w:lang w:val="nl-NL"/>
        </w:rPr>
        <w:t>n mijn model is het tafelnummer, die moet ik dus bij de kassabon doen als integer(10) en ik moet een nieuwe entiteit met tafelnr aanmaken</w:t>
      </w:r>
      <w:r w:rsidR="009171AB">
        <w:rPr>
          <w:lang w:val="nl-NL"/>
        </w:rPr>
        <w:t>.</w:t>
      </w:r>
    </w:p>
    <w:p w14:paraId="08FB544C" w14:textId="27B4C974" w:rsidR="009171AB" w:rsidRPr="00E85379" w:rsidRDefault="009171AB">
      <w:pPr>
        <w:rPr>
          <w:lang w:val="nl-NL"/>
        </w:rPr>
      </w:pPr>
      <w:r>
        <w:rPr>
          <w:lang w:val="nl-NL"/>
        </w:rPr>
        <w:t>Mijn advies aan deze koffiebar is dat ze ook een geautomatiseerder process kunnen maken doormiddel van een soort van zelfscan, waarbij je je tafelnummer in kunt vullen en daar dan de rekening uitkomt. Om dit te kunnen doen heb je niet veel anders nodig in de database, je kunt dit doen met het tafelnummer en bedrag en daarna de bon eruit laten rollen. Je kunt dit veilig maken doormiddelvan een poortje waar je er pas uitkunt als je hebt betaald.</w:t>
      </w:r>
    </w:p>
    <w:sectPr w:rsidR="009171AB" w:rsidRPr="00E85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FC"/>
    <w:rsid w:val="0014059C"/>
    <w:rsid w:val="00262CA3"/>
    <w:rsid w:val="009171AB"/>
    <w:rsid w:val="009417B8"/>
    <w:rsid w:val="00AB67B2"/>
    <w:rsid w:val="00CF66C1"/>
    <w:rsid w:val="00E322A0"/>
    <w:rsid w:val="00E46AFC"/>
    <w:rsid w:val="00E853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4E99"/>
  <w15:chartTrackingRefBased/>
  <w15:docId w15:val="{7662DBC6-F51A-4F71-814F-97018FB9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AFC"/>
    <w:rPr>
      <w:rFonts w:eastAsiaTheme="majorEastAsia" w:cstheme="majorBidi"/>
      <w:color w:val="272727" w:themeColor="text1" w:themeTint="D8"/>
    </w:rPr>
  </w:style>
  <w:style w:type="paragraph" w:styleId="Title">
    <w:name w:val="Title"/>
    <w:basedOn w:val="Normal"/>
    <w:next w:val="Normal"/>
    <w:link w:val="TitleChar"/>
    <w:uiPriority w:val="10"/>
    <w:qFormat/>
    <w:rsid w:val="00E46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AFC"/>
    <w:pPr>
      <w:spacing w:before="160"/>
      <w:jc w:val="center"/>
    </w:pPr>
    <w:rPr>
      <w:i/>
      <w:iCs/>
      <w:color w:val="404040" w:themeColor="text1" w:themeTint="BF"/>
    </w:rPr>
  </w:style>
  <w:style w:type="character" w:customStyle="1" w:styleId="QuoteChar">
    <w:name w:val="Quote Char"/>
    <w:basedOn w:val="DefaultParagraphFont"/>
    <w:link w:val="Quote"/>
    <w:uiPriority w:val="29"/>
    <w:rsid w:val="00E46AFC"/>
    <w:rPr>
      <w:i/>
      <w:iCs/>
      <w:color w:val="404040" w:themeColor="text1" w:themeTint="BF"/>
    </w:rPr>
  </w:style>
  <w:style w:type="paragraph" w:styleId="ListParagraph">
    <w:name w:val="List Paragraph"/>
    <w:basedOn w:val="Normal"/>
    <w:uiPriority w:val="34"/>
    <w:qFormat/>
    <w:rsid w:val="00E46AFC"/>
    <w:pPr>
      <w:ind w:left="720"/>
      <w:contextualSpacing/>
    </w:pPr>
  </w:style>
  <w:style w:type="character" w:styleId="IntenseEmphasis">
    <w:name w:val="Intense Emphasis"/>
    <w:basedOn w:val="DefaultParagraphFont"/>
    <w:uiPriority w:val="21"/>
    <w:qFormat/>
    <w:rsid w:val="00E46AFC"/>
    <w:rPr>
      <w:i/>
      <w:iCs/>
      <w:color w:val="0F4761" w:themeColor="accent1" w:themeShade="BF"/>
    </w:rPr>
  </w:style>
  <w:style w:type="paragraph" w:styleId="IntenseQuote">
    <w:name w:val="Intense Quote"/>
    <w:basedOn w:val="Normal"/>
    <w:next w:val="Normal"/>
    <w:link w:val="IntenseQuoteChar"/>
    <w:uiPriority w:val="30"/>
    <w:qFormat/>
    <w:rsid w:val="00E46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AFC"/>
    <w:rPr>
      <w:i/>
      <w:iCs/>
      <w:color w:val="0F4761" w:themeColor="accent1" w:themeShade="BF"/>
    </w:rPr>
  </w:style>
  <w:style w:type="character" w:styleId="IntenseReference">
    <w:name w:val="Intense Reference"/>
    <w:basedOn w:val="DefaultParagraphFont"/>
    <w:uiPriority w:val="32"/>
    <w:qFormat/>
    <w:rsid w:val="00E46A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Maanen,Gijs G.H.A. van</dc:creator>
  <cp:keywords/>
  <dc:description/>
  <cp:lastModifiedBy>Maanen,Gijs G.H.A. van</cp:lastModifiedBy>
  <cp:revision>3</cp:revision>
  <dcterms:created xsi:type="dcterms:W3CDTF">2024-10-16T07:15:00Z</dcterms:created>
  <dcterms:modified xsi:type="dcterms:W3CDTF">2024-10-16T13:08:00Z</dcterms:modified>
</cp:coreProperties>
</file>