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https://github.com/eon01/kubernetes-workshop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https://www.katacoda.com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https://medium.com/@afalaval/7-tips-and-tricks-to-enjoying-your-kubernetes-journey-c2ab42ec5c0e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on01/kubernetes-work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