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68C9B" w14:textId="7B5A4934" w:rsidR="007031F2" w:rsidRPr="007031F2" w:rsidRDefault="007031F2" w:rsidP="007031F2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031F2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תרגיל בית </w:t>
      </w:r>
      <w:r w:rsidR="006E0F07">
        <w:rPr>
          <w:rFonts w:ascii="David" w:hAnsi="David" w:cs="David" w:hint="cs"/>
          <w:b/>
          <w:bCs/>
          <w:sz w:val="24"/>
          <w:szCs w:val="24"/>
          <w:u w:val="single"/>
          <w:rtl/>
        </w:rPr>
        <w:t>2</w:t>
      </w:r>
      <w:r w:rsidRPr="007031F2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– הגורם האנושי</w:t>
      </w:r>
    </w:p>
    <w:p w14:paraId="6C5CD40C" w14:textId="77777777" w:rsidR="007031F2" w:rsidRPr="007031F2" w:rsidRDefault="007031F2" w:rsidP="007031F2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031F2">
        <w:rPr>
          <w:rFonts w:ascii="David" w:hAnsi="David" w:cs="David"/>
          <w:b/>
          <w:bCs/>
          <w:sz w:val="24"/>
          <w:szCs w:val="24"/>
          <w:u w:val="single"/>
          <w:rtl/>
        </w:rPr>
        <w:t>מאת: גיל קפלן, יעקב פרידמן והלל טריפ</w:t>
      </w:r>
    </w:p>
    <w:p w14:paraId="384995B3" w14:textId="24305E82" w:rsidR="003936D0" w:rsidRPr="00DD3E65" w:rsidRDefault="00C67004" w:rsidP="00DD3E6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rtl/>
        </w:rPr>
        <w:t xml:space="preserve">בחרנו את הדאטאסט </w:t>
      </w:r>
      <w:hyperlink r:id="rId5" w:history="1">
        <w:r w:rsidRPr="00DD3E65">
          <w:rPr>
            <w:rStyle w:val="Hyperlink"/>
            <w:rFonts w:ascii="David" w:hAnsi="David" w:cs="David"/>
            <w:sz w:val="24"/>
            <w:szCs w:val="24"/>
          </w:rPr>
          <w:t>Zomato Restaurants Dataset</w:t>
        </w:r>
      </w:hyperlink>
      <w:r w:rsidRPr="00DD3E65">
        <w:rPr>
          <w:rFonts w:ascii="David" w:hAnsi="David" w:cs="David"/>
          <w:sz w:val="24"/>
          <w:szCs w:val="24"/>
          <w:rtl/>
        </w:rPr>
        <w:t>, שמכיל נתונים ודרוגים של מסעדות.</w:t>
      </w:r>
    </w:p>
    <w:p w14:paraId="48522C25" w14:textId="7D643DFD" w:rsidR="00C67004" w:rsidRPr="007031F2" w:rsidRDefault="007031F2" w:rsidP="007031F2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</w:t>
      </w:r>
      <w:r w:rsidRPr="007031F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1: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C67004" w:rsidRPr="007031F2">
        <w:rPr>
          <w:rFonts w:ascii="David" w:hAnsi="David" w:cs="David"/>
          <w:sz w:val="24"/>
          <w:szCs w:val="24"/>
          <w:rtl/>
        </w:rPr>
        <w:t>בחרנו את המשתנים הבאים:</w:t>
      </w:r>
    </w:p>
    <w:p w14:paraId="02A48C4C" w14:textId="1353C7CE" w:rsidR="00D41D2C" w:rsidRPr="007031F2" w:rsidRDefault="00C67004" w:rsidP="007031F2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rtl/>
        </w:rPr>
        <w:t xml:space="preserve">הדירוג </w:t>
      </w:r>
      <w:r w:rsidR="00D41D2C" w:rsidRPr="00DD3E65">
        <w:rPr>
          <w:rFonts w:ascii="David" w:hAnsi="David" w:cs="David"/>
          <w:sz w:val="24"/>
          <w:szCs w:val="24"/>
          <w:rtl/>
        </w:rPr>
        <w:t>–</w:t>
      </w:r>
      <w:r w:rsidR="007031F2">
        <w:rPr>
          <w:rFonts w:ascii="David" w:hAnsi="David" w:cs="David" w:hint="cs"/>
          <w:sz w:val="24"/>
          <w:szCs w:val="24"/>
          <w:rtl/>
        </w:rPr>
        <w:t xml:space="preserve">שזה </w:t>
      </w:r>
      <w:r w:rsidR="00D41D2C" w:rsidRPr="007031F2">
        <w:rPr>
          <w:rFonts w:ascii="David" w:hAnsi="David" w:cs="David"/>
          <w:sz w:val="24"/>
          <w:szCs w:val="24"/>
          <w:rtl/>
        </w:rPr>
        <w:t xml:space="preserve">הדירוג הממוצע של המסעדה בסקאלה של </w:t>
      </w:r>
      <w:r w:rsidR="00D41D2C" w:rsidRPr="007031F2">
        <w:rPr>
          <w:rFonts w:ascii="David" w:hAnsi="David" w:cs="David"/>
          <w:sz w:val="24"/>
          <w:szCs w:val="24"/>
        </w:rPr>
        <w:t>1</w:t>
      </w:r>
      <w:r w:rsidR="00D41D2C" w:rsidRPr="007031F2">
        <w:rPr>
          <w:rFonts w:ascii="David" w:hAnsi="David" w:cs="David"/>
          <w:sz w:val="24"/>
          <w:szCs w:val="24"/>
          <w:rtl/>
        </w:rPr>
        <w:t xml:space="preserve"> עד 5.</w:t>
      </w:r>
    </w:p>
    <w:p w14:paraId="0B6CB476" w14:textId="607C0F59" w:rsidR="00D41D2C" w:rsidRPr="00DD3E65" w:rsidRDefault="00D41D2C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סקאלה</w:t>
      </w:r>
      <w:r w:rsidRPr="00DD3E65">
        <w:rPr>
          <w:rFonts w:ascii="David" w:hAnsi="David" w:cs="David"/>
          <w:sz w:val="24"/>
          <w:szCs w:val="24"/>
          <w:rtl/>
        </w:rPr>
        <w:t>: אינטרוולית</w:t>
      </w:r>
    </w:p>
    <w:p w14:paraId="6A6CC769" w14:textId="0C10B45E" w:rsidR="00D41D2C" w:rsidRPr="00DD3E65" w:rsidRDefault="00D41D2C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ממוצע</w:t>
      </w:r>
      <w:r w:rsidRPr="00DD3E65">
        <w:rPr>
          <w:rFonts w:ascii="David" w:hAnsi="David" w:cs="David"/>
          <w:sz w:val="24"/>
          <w:szCs w:val="24"/>
          <w:rtl/>
        </w:rPr>
        <w:t>:</w:t>
      </w:r>
      <w:r w:rsidR="00950944" w:rsidRPr="00DD3E65">
        <w:rPr>
          <w:rFonts w:ascii="David" w:hAnsi="David" w:cs="David"/>
          <w:sz w:val="24"/>
          <w:szCs w:val="24"/>
          <w:rtl/>
        </w:rPr>
        <w:t xml:space="preserve"> 3.51</w:t>
      </w:r>
    </w:p>
    <w:p w14:paraId="73E7D909" w14:textId="7267B5E1" w:rsidR="00D41D2C" w:rsidRPr="00DD3E65" w:rsidRDefault="00D41D2C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חציון</w:t>
      </w:r>
      <w:r w:rsidRPr="00DD3E65">
        <w:rPr>
          <w:rFonts w:ascii="David" w:hAnsi="David" w:cs="David"/>
          <w:sz w:val="24"/>
          <w:szCs w:val="24"/>
          <w:rtl/>
        </w:rPr>
        <w:t>:</w:t>
      </w:r>
      <w:r w:rsidR="00950944" w:rsidRPr="00DD3E65">
        <w:rPr>
          <w:rFonts w:ascii="David" w:hAnsi="David" w:cs="David"/>
          <w:sz w:val="24"/>
          <w:szCs w:val="24"/>
          <w:rtl/>
        </w:rPr>
        <w:t xml:space="preserve"> 3.5</w:t>
      </w:r>
    </w:p>
    <w:p w14:paraId="2D45EABA" w14:textId="3783D15B" w:rsidR="00D41D2C" w:rsidRPr="00DD3E65" w:rsidRDefault="00D41D2C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סטיית תקן</w:t>
      </w:r>
      <w:r w:rsidRPr="00DD3E65">
        <w:rPr>
          <w:rFonts w:ascii="David" w:hAnsi="David" w:cs="David"/>
          <w:sz w:val="24"/>
          <w:szCs w:val="24"/>
          <w:rtl/>
        </w:rPr>
        <w:t>:</w:t>
      </w:r>
      <w:r w:rsidR="00950944" w:rsidRPr="00DD3E65">
        <w:rPr>
          <w:rFonts w:ascii="David" w:hAnsi="David" w:cs="David"/>
          <w:sz w:val="24"/>
          <w:szCs w:val="24"/>
          <w:rtl/>
        </w:rPr>
        <w:t xml:space="preserve"> 0.46</w:t>
      </w:r>
    </w:p>
    <w:p w14:paraId="1515AD3B" w14:textId="51EDBFEF" w:rsidR="00950944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שכיח</w:t>
      </w:r>
      <w:r w:rsidRPr="00DD3E65">
        <w:rPr>
          <w:rFonts w:ascii="David" w:hAnsi="David" w:cs="David"/>
          <w:sz w:val="24"/>
          <w:szCs w:val="24"/>
          <w:rtl/>
        </w:rPr>
        <w:t>: 2.8</w:t>
      </w:r>
    </w:p>
    <w:p w14:paraId="0D476758" w14:textId="7ADF3FC5" w:rsidR="00D41D2C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מינימום</w:t>
      </w:r>
      <w:r w:rsidRPr="00DD3E65">
        <w:rPr>
          <w:rFonts w:ascii="David" w:hAnsi="David" w:cs="David"/>
          <w:sz w:val="24"/>
          <w:szCs w:val="24"/>
          <w:rtl/>
        </w:rPr>
        <w:t>: 1.8</w:t>
      </w:r>
    </w:p>
    <w:p w14:paraId="53204128" w14:textId="4D164840" w:rsidR="00950944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מקסימום</w:t>
      </w:r>
      <w:r w:rsidRPr="00DD3E65">
        <w:rPr>
          <w:rFonts w:ascii="David" w:hAnsi="David" w:cs="David"/>
          <w:sz w:val="24"/>
          <w:szCs w:val="24"/>
          <w:rtl/>
        </w:rPr>
        <w:t>: 4.9</w:t>
      </w:r>
    </w:p>
    <w:p w14:paraId="17B020C1" w14:textId="2609DEF4" w:rsidR="00C52D37" w:rsidRPr="00C52D37" w:rsidRDefault="00C52D37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אחוז נתונים חסרים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>
        <w:rPr>
          <w:rFonts w:ascii="David" w:hAnsi="David" w:cs="David"/>
          <w:sz w:val="24"/>
          <w:szCs w:val="24"/>
        </w:rPr>
        <w:t>0.96%</w:t>
      </w:r>
    </w:p>
    <w:p w14:paraId="7CCB8FB3" w14:textId="77777777" w:rsidR="00950944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14:paraId="690A3FAC" w14:textId="5A7F6B2A" w:rsidR="00D41D2C" w:rsidRPr="00DD3E65" w:rsidRDefault="00D41D2C" w:rsidP="00DD3E65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DD3E65">
        <w:rPr>
          <w:rFonts w:ascii="David" w:hAnsi="David" w:cs="David"/>
          <w:sz w:val="24"/>
          <w:szCs w:val="24"/>
          <w:rtl/>
        </w:rPr>
        <w:t>המחיר הממוצע לזוג אנשים</w:t>
      </w:r>
      <w:r w:rsidR="00950944" w:rsidRPr="00DD3E65">
        <w:rPr>
          <w:rFonts w:ascii="David" w:hAnsi="David" w:cs="David"/>
          <w:sz w:val="24"/>
          <w:szCs w:val="24"/>
          <w:rtl/>
        </w:rPr>
        <w:t>, ברופי</w:t>
      </w:r>
      <w:r w:rsidRPr="00DD3E65">
        <w:rPr>
          <w:rFonts w:ascii="David" w:hAnsi="David" w:cs="David"/>
          <w:sz w:val="24"/>
          <w:szCs w:val="24"/>
          <w:rtl/>
        </w:rPr>
        <w:t xml:space="preserve"> </w:t>
      </w:r>
    </w:p>
    <w:p w14:paraId="031FEB3E" w14:textId="7DD5CF6A" w:rsidR="00C67004" w:rsidRPr="00DD3E65" w:rsidRDefault="00D41D2C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סקאלה</w:t>
      </w:r>
      <w:r w:rsidRPr="00DD3E65">
        <w:rPr>
          <w:rFonts w:ascii="David" w:hAnsi="David" w:cs="David"/>
          <w:sz w:val="24"/>
          <w:szCs w:val="24"/>
          <w:rtl/>
        </w:rPr>
        <w:t>: מנה</w:t>
      </w:r>
    </w:p>
    <w:p w14:paraId="552303C6" w14:textId="1F71783D" w:rsidR="00D41D2C" w:rsidRPr="00DD3E65" w:rsidRDefault="00D41D2C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הסבר</w:t>
      </w:r>
      <w:r w:rsidRPr="00DD3E65">
        <w:rPr>
          <w:rFonts w:ascii="David" w:hAnsi="David" w:cs="David"/>
          <w:sz w:val="24"/>
          <w:szCs w:val="24"/>
          <w:rtl/>
        </w:rPr>
        <w:t>: המחיר הממוצע לארוחה עבור שני אנשים</w:t>
      </w:r>
    </w:p>
    <w:p w14:paraId="17EAF0CB" w14:textId="07C56777" w:rsidR="00950944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ממוצע</w:t>
      </w:r>
      <w:r w:rsidRPr="00DD3E65">
        <w:rPr>
          <w:rFonts w:ascii="David" w:hAnsi="David" w:cs="David"/>
          <w:sz w:val="24"/>
          <w:szCs w:val="24"/>
          <w:rtl/>
        </w:rPr>
        <w:t>: 540.29</w:t>
      </w:r>
    </w:p>
    <w:p w14:paraId="2B245D63" w14:textId="239638B8" w:rsidR="00950944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חציון</w:t>
      </w:r>
      <w:r w:rsidRPr="00DD3E65">
        <w:rPr>
          <w:rFonts w:ascii="David" w:hAnsi="David" w:cs="David"/>
          <w:sz w:val="24"/>
          <w:szCs w:val="24"/>
          <w:rtl/>
        </w:rPr>
        <w:t>: 400</w:t>
      </w:r>
    </w:p>
    <w:p w14:paraId="2D1F56F0" w14:textId="1A22E191" w:rsidR="00950944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סטיית תקן</w:t>
      </w:r>
      <w:r w:rsidRPr="00DD3E65">
        <w:rPr>
          <w:rFonts w:ascii="David" w:hAnsi="David" w:cs="David"/>
          <w:sz w:val="24"/>
          <w:szCs w:val="24"/>
          <w:rtl/>
        </w:rPr>
        <w:t>: 462.9</w:t>
      </w:r>
    </w:p>
    <w:p w14:paraId="265702F7" w14:textId="51303241" w:rsidR="00950944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שכיח</w:t>
      </w:r>
      <w:r w:rsidRPr="00DD3E65">
        <w:rPr>
          <w:rFonts w:ascii="David" w:hAnsi="David" w:cs="David"/>
          <w:sz w:val="24"/>
          <w:szCs w:val="24"/>
          <w:rtl/>
        </w:rPr>
        <w:t>: 300</w:t>
      </w:r>
    </w:p>
    <w:p w14:paraId="73198609" w14:textId="5AFF744E" w:rsidR="00950944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מינימום</w:t>
      </w:r>
      <w:r w:rsidRPr="00DD3E65">
        <w:rPr>
          <w:rFonts w:ascii="David" w:hAnsi="David" w:cs="David"/>
          <w:sz w:val="24"/>
          <w:szCs w:val="24"/>
          <w:rtl/>
        </w:rPr>
        <w:t>: 40</w:t>
      </w:r>
    </w:p>
    <w:p w14:paraId="3537EBF9" w14:textId="4DB2A925" w:rsidR="00950944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מקסימום</w:t>
      </w:r>
      <w:r w:rsidRPr="00DD3E65">
        <w:rPr>
          <w:rFonts w:ascii="David" w:hAnsi="David" w:cs="David"/>
          <w:sz w:val="24"/>
          <w:szCs w:val="24"/>
          <w:rtl/>
        </w:rPr>
        <w:t>: 6000</w:t>
      </w:r>
    </w:p>
    <w:p w14:paraId="06477250" w14:textId="26FA4D01" w:rsidR="00D41D2C" w:rsidRPr="00C52D37" w:rsidRDefault="00C52D37" w:rsidP="00C52D37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אחוז נתונים חסרים</w:t>
      </w:r>
      <w:r>
        <w:rPr>
          <w:rFonts w:ascii="David" w:hAnsi="David" w:cs="David" w:hint="cs"/>
          <w:sz w:val="24"/>
          <w:szCs w:val="24"/>
          <w:rtl/>
        </w:rPr>
        <w:t>: 0.80%</w:t>
      </w:r>
    </w:p>
    <w:p w14:paraId="1DC133BF" w14:textId="77777777" w:rsidR="00950944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</w:rPr>
      </w:pPr>
    </w:p>
    <w:p w14:paraId="37107046" w14:textId="53DEE1AF" w:rsidR="00D41D2C" w:rsidRPr="00DD3E65" w:rsidRDefault="00D41D2C" w:rsidP="00DD3E65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DD3E65">
        <w:rPr>
          <w:rFonts w:ascii="David" w:hAnsi="David" w:cs="David"/>
          <w:sz w:val="24"/>
          <w:szCs w:val="24"/>
          <w:rtl/>
        </w:rPr>
        <w:t>מספר הדירוגים</w:t>
      </w:r>
    </w:p>
    <w:p w14:paraId="0CBD4758" w14:textId="6CB4CFC5" w:rsidR="00D41D2C" w:rsidRPr="00DD3E65" w:rsidRDefault="00D41D2C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סקאלה</w:t>
      </w:r>
      <w:r w:rsidRPr="00DD3E65">
        <w:rPr>
          <w:rFonts w:ascii="David" w:hAnsi="David" w:cs="David"/>
          <w:sz w:val="24"/>
          <w:szCs w:val="24"/>
          <w:rtl/>
        </w:rPr>
        <w:t>: מנה</w:t>
      </w:r>
    </w:p>
    <w:p w14:paraId="6DE1C047" w14:textId="30D7DC9D" w:rsidR="00C67004" w:rsidRPr="00DD3E65" w:rsidRDefault="00D41D2C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הסבר</w:t>
      </w:r>
      <w:r w:rsidRPr="00DD3E65">
        <w:rPr>
          <w:rFonts w:ascii="David" w:hAnsi="David" w:cs="David"/>
          <w:sz w:val="24"/>
          <w:szCs w:val="24"/>
          <w:rtl/>
        </w:rPr>
        <w:t>: כמות הדירוגים של המסעדה</w:t>
      </w:r>
    </w:p>
    <w:p w14:paraId="536C10EE" w14:textId="46D562C0" w:rsidR="00950944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ממוצע</w:t>
      </w:r>
      <w:r w:rsidRPr="00DD3E65">
        <w:rPr>
          <w:rFonts w:ascii="David" w:hAnsi="David" w:cs="David"/>
          <w:sz w:val="24"/>
          <w:szCs w:val="24"/>
          <w:rtl/>
        </w:rPr>
        <w:t xml:space="preserve">: </w:t>
      </w:r>
      <w:r w:rsidR="00BA0A39" w:rsidRPr="00DD3E65">
        <w:rPr>
          <w:rFonts w:ascii="David" w:hAnsi="David" w:cs="David"/>
          <w:sz w:val="24"/>
          <w:szCs w:val="24"/>
        </w:rPr>
        <w:t>188.9</w:t>
      </w:r>
    </w:p>
    <w:p w14:paraId="73D25DF6" w14:textId="1C340FB5" w:rsidR="00950944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חציון</w:t>
      </w:r>
      <w:r w:rsidRPr="00DD3E65">
        <w:rPr>
          <w:rFonts w:ascii="David" w:hAnsi="David" w:cs="David"/>
          <w:sz w:val="24"/>
          <w:szCs w:val="24"/>
          <w:rtl/>
        </w:rPr>
        <w:t xml:space="preserve">: </w:t>
      </w:r>
      <w:r w:rsidR="00BA0A39" w:rsidRPr="00DD3E65">
        <w:rPr>
          <w:rFonts w:ascii="David" w:hAnsi="David" w:cs="David"/>
          <w:sz w:val="24"/>
          <w:szCs w:val="24"/>
          <w:rtl/>
        </w:rPr>
        <w:t>40</w:t>
      </w:r>
    </w:p>
    <w:p w14:paraId="686BAEF6" w14:textId="06693513" w:rsidR="00950944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סטיית תקן</w:t>
      </w:r>
      <w:r w:rsidRPr="00DD3E65">
        <w:rPr>
          <w:rFonts w:ascii="David" w:hAnsi="David" w:cs="David"/>
          <w:sz w:val="24"/>
          <w:szCs w:val="24"/>
          <w:rtl/>
        </w:rPr>
        <w:t xml:space="preserve">: </w:t>
      </w:r>
      <w:r w:rsidR="00BA0A39" w:rsidRPr="00DD3E65">
        <w:rPr>
          <w:rFonts w:ascii="David" w:hAnsi="David" w:cs="David"/>
          <w:sz w:val="24"/>
          <w:szCs w:val="24"/>
          <w:rtl/>
        </w:rPr>
        <w:t>592.17</w:t>
      </w:r>
    </w:p>
    <w:p w14:paraId="0623F24E" w14:textId="27454813" w:rsidR="00950944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שכיח</w:t>
      </w:r>
      <w:r w:rsidRPr="00DD3E65">
        <w:rPr>
          <w:rFonts w:ascii="David" w:hAnsi="David" w:cs="David"/>
          <w:sz w:val="24"/>
          <w:szCs w:val="24"/>
          <w:rtl/>
        </w:rPr>
        <w:t xml:space="preserve">: </w:t>
      </w:r>
      <w:r w:rsidR="00BA0A39" w:rsidRPr="00DD3E65">
        <w:rPr>
          <w:rFonts w:ascii="David" w:hAnsi="David" w:cs="David"/>
          <w:sz w:val="24"/>
          <w:szCs w:val="24"/>
          <w:rtl/>
        </w:rPr>
        <w:t>40</w:t>
      </w:r>
    </w:p>
    <w:p w14:paraId="2C135322" w14:textId="7663B8E0" w:rsidR="00950944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מינימום</w:t>
      </w:r>
      <w:r w:rsidRPr="00DD3E65">
        <w:rPr>
          <w:rFonts w:ascii="David" w:hAnsi="David" w:cs="David"/>
          <w:sz w:val="24"/>
          <w:szCs w:val="24"/>
          <w:rtl/>
        </w:rPr>
        <w:t xml:space="preserve">: </w:t>
      </w:r>
      <w:r w:rsidR="00BA0A39" w:rsidRPr="00DD3E65">
        <w:rPr>
          <w:rFonts w:ascii="David" w:hAnsi="David" w:cs="David"/>
          <w:sz w:val="24"/>
          <w:szCs w:val="24"/>
          <w:rtl/>
        </w:rPr>
        <w:t>1</w:t>
      </w:r>
    </w:p>
    <w:p w14:paraId="7C690D0D" w14:textId="0866E9F0" w:rsidR="00950944" w:rsidRPr="00DD3E65" w:rsidRDefault="00950944" w:rsidP="00DD3E65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מקסימום</w:t>
      </w:r>
      <w:r w:rsidRPr="00DD3E65">
        <w:rPr>
          <w:rFonts w:ascii="David" w:hAnsi="David" w:cs="David"/>
          <w:sz w:val="24"/>
          <w:szCs w:val="24"/>
          <w:rtl/>
        </w:rPr>
        <w:t xml:space="preserve">: </w:t>
      </w:r>
      <w:r w:rsidR="00BA0A39" w:rsidRPr="00DD3E65">
        <w:rPr>
          <w:rFonts w:ascii="David" w:hAnsi="David" w:cs="David"/>
          <w:sz w:val="24"/>
          <w:szCs w:val="24"/>
          <w:rtl/>
        </w:rPr>
        <w:t>16345</w:t>
      </w:r>
    </w:p>
    <w:p w14:paraId="05C4708F" w14:textId="77777777" w:rsidR="007031F2" w:rsidRDefault="00C52D37" w:rsidP="007031F2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אחוז נתונים חסרים</w:t>
      </w:r>
      <w:r>
        <w:rPr>
          <w:rFonts w:ascii="David" w:hAnsi="David" w:cs="David" w:hint="cs"/>
          <w:sz w:val="24"/>
          <w:szCs w:val="24"/>
          <w:rtl/>
        </w:rPr>
        <w:t>: 0%</w:t>
      </w:r>
    </w:p>
    <w:p w14:paraId="3B46C52E" w14:textId="2356A9BB" w:rsidR="007031F2" w:rsidRPr="007031F2" w:rsidRDefault="007031F2" w:rsidP="007031F2">
      <w:pPr>
        <w:spacing w:line="360" w:lineRule="auto"/>
        <w:ind w:left="2160" w:firstLine="720"/>
        <w:rPr>
          <w:rFonts w:ascii="David" w:hAnsi="David" w:cs="David"/>
          <w:b/>
          <w:bCs/>
          <w:sz w:val="24"/>
          <w:szCs w:val="24"/>
          <w:u w:val="single"/>
        </w:rPr>
      </w:pPr>
      <w:r w:rsidRPr="007031F2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2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- </w:t>
      </w:r>
      <w:r w:rsidRPr="007031F2">
        <w:rPr>
          <w:rFonts w:ascii="David" w:hAnsi="David" w:cs="David"/>
          <w:b/>
          <w:bCs/>
          <w:sz w:val="24"/>
          <w:szCs w:val="24"/>
          <w:u w:val="single"/>
          <w:rtl/>
        </w:rPr>
        <w:t>וויזואליזציה</w:t>
      </w:r>
      <w:r w:rsidRPr="007031F2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77AE9B73" w14:textId="4EBA2F31" w:rsidR="007031F2" w:rsidRPr="007031F2" w:rsidRDefault="007031F2" w:rsidP="007031F2">
      <w:pPr>
        <w:spacing w:line="360" w:lineRule="auto"/>
        <w:ind w:left="2160" w:firstLine="720"/>
        <w:rPr>
          <w:rFonts w:ascii="David" w:hAnsi="David" w:cs="David"/>
          <w:sz w:val="24"/>
          <w:szCs w:val="24"/>
        </w:rPr>
      </w:pPr>
      <w:r w:rsidRPr="007031F2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5E7352" wp14:editId="5F924BCB">
            <wp:simplePos x="0" y="0"/>
            <wp:positionH relativeFrom="column">
              <wp:posOffset>3987800</wp:posOffset>
            </wp:positionH>
            <wp:positionV relativeFrom="paragraph">
              <wp:posOffset>175260</wp:posOffset>
            </wp:positionV>
            <wp:extent cx="1833245" cy="1356995"/>
            <wp:effectExtent l="0" t="0" r="0" b="0"/>
            <wp:wrapSquare wrapText="bothSides"/>
            <wp:docPr id="1107130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A39" w:rsidRPr="007031F2">
        <w:rPr>
          <w:rFonts w:ascii="David" w:hAnsi="David" w:cs="David"/>
          <w:sz w:val="24"/>
          <w:szCs w:val="24"/>
          <w:u w:val="single"/>
          <w:rtl/>
        </w:rPr>
        <w:t>היסטוגרמה של הדירוג</w:t>
      </w:r>
      <w:r w:rsidR="00BA0A39" w:rsidRPr="007031F2">
        <w:rPr>
          <w:rFonts w:ascii="David" w:hAnsi="David" w:cs="David"/>
          <w:sz w:val="24"/>
          <w:szCs w:val="24"/>
          <w:rtl/>
        </w:rPr>
        <w:t>:</w:t>
      </w:r>
    </w:p>
    <w:p w14:paraId="73B6BE35" w14:textId="77777777" w:rsidR="007031F2" w:rsidRDefault="007031F2" w:rsidP="007031F2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14:paraId="7B8076F9" w14:textId="498348DC" w:rsidR="00DD3E65" w:rsidRPr="007031F2" w:rsidRDefault="00BA0A39" w:rsidP="007031F2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  <w:r w:rsidRPr="007031F2">
        <w:rPr>
          <w:rFonts w:ascii="David" w:hAnsi="David" w:cs="David"/>
          <w:sz w:val="24"/>
          <w:szCs w:val="24"/>
          <w:rtl/>
        </w:rPr>
        <w:t>רוב הערכים מפוזרים בין 2.5 ל-4.5, כאשר רוב המסעדות הן בעלות דירוג 3.5 עד 4.</w:t>
      </w:r>
    </w:p>
    <w:p w14:paraId="62298A93" w14:textId="77777777" w:rsidR="007031F2" w:rsidRPr="007031F2" w:rsidRDefault="007031F2" w:rsidP="00DD3E65">
      <w:pPr>
        <w:spacing w:line="360" w:lineRule="auto"/>
        <w:rPr>
          <w:rFonts w:ascii="David" w:hAnsi="David" w:cs="David"/>
          <w:sz w:val="24"/>
          <w:szCs w:val="24"/>
          <w:u w:val="single"/>
        </w:rPr>
      </w:pPr>
    </w:p>
    <w:p w14:paraId="642D2A76" w14:textId="53CFDB72" w:rsidR="00BA0A39" w:rsidRPr="00DD3E65" w:rsidRDefault="00BA0A39" w:rsidP="007031F2">
      <w:pPr>
        <w:pStyle w:val="ListParagraph"/>
        <w:spacing w:line="360" w:lineRule="auto"/>
        <w:ind w:firstLine="72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u w:val="single"/>
          <w:rtl/>
        </w:rPr>
        <w:t>היסטוגרמה של המחיר הממוצע לזוג</w:t>
      </w:r>
      <w:r w:rsidRPr="00DD3E65">
        <w:rPr>
          <w:rFonts w:ascii="David" w:hAnsi="David" w:cs="David"/>
          <w:sz w:val="24"/>
          <w:szCs w:val="24"/>
          <w:rtl/>
        </w:rPr>
        <w:t>:</w:t>
      </w:r>
    </w:p>
    <w:p w14:paraId="491DBC61" w14:textId="4951DCAA" w:rsidR="007031F2" w:rsidRDefault="006E0F07" w:rsidP="00DD3E65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  <w:r w:rsidRPr="00DD3E65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5009B5" wp14:editId="05D9CD25">
            <wp:simplePos x="0" y="0"/>
            <wp:positionH relativeFrom="margin">
              <wp:posOffset>3790950</wp:posOffset>
            </wp:positionH>
            <wp:positionV relativeFrom="paragraph">
              <wp:posOffset>83820</wp:posOffset>
            </wp:positionV>
            <wp:extent cx="2011680" cy="1498600"/>
            <wp:effectExtent l="0" t="0" r="7620" b="6350"/>
            <wp:wrapSquare wrapText="bothSides"/>
            <wp:docPr id="170780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321AB" w14:textId="5C2317B8" w:rsidR="007031F2" w:rsidRDefault="007031F2" w:rsidP="00DD3E65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14:paraId="10EF9673" w14:textId="4131BC9A" w:rsidR="00BA0A39" w:rsidRPr="00DD3E65" w:rsidRDefault="00BA0A39" w:rsidP="00DD3E65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rtl/>
        </w:rPr>
        <w:t xml:space="preserve">מדובר בהתפלגות עם זנב </w:t>
      </w:r>
      <w:r w:rsidR="00DD3E65" w:rsidRPr="00DD3E65">
        <w:rPr>
          <w:rFonts w:ascii="David" w:hAnsi="David" w:cs="David"/>
          <w:sz w:val="24"/>
          <w:szCs w:val="24"/>
          <w:rtl/>
        </w:rPr>
        <w:t>ימני ארוך מאוד שיש בו מעט ערכים, כאשר רוב הערכים נמצאים באזור ה 500.</w:t>
      </w:r>
    </w:p>
    <w:p w14:paraId="2D40346F" w14:textId="77777777" w:rsidR="00DD3E65" w:rsidRPr="00DD3E65" w:rsidRDefault="00DD3E65" w:rsidP="00DD3E65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4934F1B" w14:textId="77777777" w:rsidR="007031F2" w:rsidRDefault="007031F2" w:rsidP="00DD3E65">
      <w:pPr>
        <w:pStyle w:val="ListParagraph"/>
        <w:spacing w:line="360" w:lineRule="auto"/>
        <w:rPr>
          <w:rFonts w:ascii="David" w:hAnsi="David" w:cs="David"/>
          <w:sz w:val="24"/>
          <w:szCs w:val="24"/>
          <w:u w:val="single"/>
        </w:rPr>
      </w:pPr>
    </w:p>
    <w:p w14:paraId="6FA68504" w14:textId="77777777" w:rsidR="007031F2" w:rsidRPr="007031F2" w:rsidRDefault="007031F2" w:rsidP="00DD3E65">
      <w:pPr>
        <w:spacing w:line="360" w:lineRule="auto"/>
        <w:rPr>
          <w:rFonts w:ascii="David" w:hAnsi="David" w:cs="David"/>
          <w:sz w:val="24"/>
          <w:szCs w:val="24"/>
          <w:u w:val="single"/>
        </w:rPr>
      </w:pPr>
    </w:p>
    <w:p w14:paraId="0C8B5920" w14:textId="21B31E84" w:rsidR="00DD3E65" w:rsidRPr="00DD3E65" w:rsidRDefault="00DD3E65" w:rsidP="006E0F07">
      <w:pPr>
        <w:pStyle w:val="ListParagraph"/>
        <w:spacing w:line="360" w:lineRule="auto"/>
        <w:ind w:left="1440" w:firstLine="72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14EA91BF" wp14:editId="1FDAE77C">
            <wp:simplePos x="0" y="0"/>
            <wp:positionH relativeFrom="column">
              <wp:posOffset>3892550</wp:posOffset>
            </wp:positionH>
            <wp:positionV relativeFrom="paragraph">
              <wp:posOffset>245110</wp:posOffset>
            </wp:positionV>
            <wp:extent cx="2155190" cy="1569085"/>
            <wp:effectExtent l="0" t="0" r="0" b="0"/>
            <wp:wrapSquare wrapText="bothSides"/>
            <wp:docPr id="1823127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E65">
        <w:rPr>
          <w:rFonts w:ascii="David" w:hAnsi="David" w:cs="David"/>
          <w:sz w:val="24"/>
          <w:szCs w:val="24"/>
          <w:u w:val="single"/>
          <w:rtl/>
        </w:rPr>
        <w:t>היסטוגרמה של כמות הדירוגים בתחום של 0 עד 350</w:t>
      </w:r>
      <w:r w:rsidRPr="00DD3E65">
        <w:rPr>
          <w:rFonts w:ascii="David" w:hAnsi="David" w:cs="David"/>
          <w:sz w:val="24"/>
          <w:szCs w:val="24"/>
          <w:rtl/>
        </w:rPr>
        <w:t>:</w:t>
      </w:r>
    </w:p>
    <w:p w14:paraId="7AF5621C" w14:textId="77777777" w:rsidR="007031F2" w:rsidRDefault="007031F2" w:rsidP="00DD3E65">
      <w:pPr>
        <w:spacing w:line="360" w:lineRule="auto"/>
        <w:ind w:left="720"/>
        <w:rPr>
          <w:rFonts w:ascii="David" w:hAnsi="David" w:cs="David"/>
          <w:sz w:val="24"/>
          <w:szCs w:val="24"/>
        </w:rPr>
      </w:pPr>
    </w:p>
    <w:p w14:paraId="38A72DB1" w14:textId="453770F6" w:rsidR="00DD3E65" w:rsidRPr="00DD3E65" w:rsidRDefault="00DD3E65" w:rsidP="00DD3E65">
      <w:pPr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 w:rsidRPr="00DD3E65">
        <w:rPr>
          <w:rFonts w:ascii="David" w:hAnsi="David" w:cs="David"/>
          <w:sz w:val="24"/>
          <w:szCs w:val="24"/>
          <w:rtl/>
        </w:rPr>
        <w:t>הרוב המוחלט של הערכים הוא בין 0 ל 50. חתכנו את ההיסטוגרמה בערך של 350, מכיוון שיש זנב ימני ארוך מאוד שמגיע עד 16345.</w:t>
      </w:r>
    </w:p>
    <w:p w14:paraId="3216A1F5" w14:textId="77777777" w:rsidR="00DD3E65" w:rsidRPr="00DD3E65" w:rsidRDefault="00DD3E65" w:rsidP="00DD3E65">
      <w:pPr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</w:p>
    <w:p w14:paraId="1776EE8F" w14:textId="77777777" w:rsidR="00DD3E65" w:rsidRPr="00DD3E65" w:rsidRDefault="00DD3E65" w:rsidP="00DD3E65">
      <w:pPr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</w:p>
    <w:p w14:paraId="4F320D1A" w14:textId="77777777" w:rsidR="007031F2" w:rsidRDefault="007031F2" w:rsidP="007031F2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4038C808" w14:textId="4C87E75A" w:rsidR="007031F2" w:rsidRPr="007031F2" w:rsidRDefault="007031F2" w:rsidP="007031F2">
      <w:pPr>
        <w:spacing w:line="360" w:lineRule="auto"/>
        <w:ind w:left="360"/>
        <w:rPr>
          <w:rFonts w:ascii="David" w:hAnsi="David" w:cs="David"/>
          <w:b/>
          <w:bCs/>
          <w:sz w:val="24"/>
          <w:szCs w:val="24"/>
          <w:u w:val="single"/>
        </w:rPr>
      </w:pPr>
      <w:r w:rsidRPr="007031F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3 </w:t>
      </w:r>
      <w:r w:rsidRPr="007031F2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Pr="007031F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ערכים קיצוניים ונתונים חסרים:</w:t>
      </w:r>
    </w:p>
    <w:p w14:paraId="52B9AB31" w14:textId="03140166" w:rsidR="00DD3E65" w:rsidRPr="007031F2" w:rsidRDefault="00DD3E65" w:rsidP="007031F2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</w:rPr>
      </w:pPr>
      <w:r w:rsidRPr="007031F2">
        <w:rPr>
          <w:rFonts w:ascii="David" w:hAnsi="David" w:cs="David"/>
          <w:sz w:val="24"/>
          <w:szCs w:val="24"/>
          <w:rtl/>
        </w:rPr>
        <w:t>יש ערכים קיצוניים רבים למחיר הממוצע לזוג ולכמות הדירוגים. אלו התפלגויות עם זנב בעל משקל קטן אבל מאוד ארוך.</w:t>
      </w:r>
    </w:p>
    <w:p w14:paraId="19C0BF29" w14:textId="03A475B9" w:rsidR="00C52D37" w:rsidRDefault="009C65DF" w:rsidP="00C52D37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מתוך המשתנים שבחרנו יש כמה עשרות ערכים חסרים בלבד עבור הדירוג והמחיר הממוצע לזוג.</w:t>
      </w:r>
      <w:r w:rsidR="00C52D37">
        <w:rPr>
          <w:rFonts w:ascii="David" w:hAnsi="David" w:cs="David" w:hint="cs"/>
          <w:sz w:val="24"/>
          <w:szCs w:val="24"/>
          <w:rtl/>
        </w:rPr>
        <w:t xml:space="preserve"> הערכים החסרים של הדירוג הם תמיד עבור כמות של 40 דירוגים. הערכים החסרים  של החיר הממוצע לזוג נמתאים רובם עבור 4 או 40 דירוגים.</w:t>
      </w:r>
    </w:p>
    <w:p w14:paraId="077C657D" w14:textId="5AD7954F" w:rsidR="00C52D37" w:rsidRDefault="00C52D37" w:rsidP="00C52D37">
      <w:pPr>
        <w:pStyle w:val="ListParagraph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40 הוא הערך השכיח בדאטאסט (שאולי נובע מהדרך שבה הדאטא נאסף). לא ראינו קשר בין הנתונים החסרים לנתונים אחרים.</w:t>
      </w:r>
    </w:p>
    <w:p w14:paraId="11A4F120" w14:textId="3A566E15" w:rsidR="00C52D37" w:rsidRDefault="00C52D37" w:rsidP="0071246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אנו מציעים</w:t>
      </w:r>
      <w:r w:rsidR="00712465">
        <w:rPr>
          <w:rFonts w:ascii="David" w:hAnsi="David" w:cs="David" w:hint="cs"/>
          <w:sz w:val="24"/>
          <w:szCs w:val="24"/>
          <w:rtl/>
        </w:rPr>
        <w:t xml:space="preserve"> להוריד את הנתונים החסרים, מכיוון שהם נדירים מאוד ביחס לדאטאסט.</w:t>
      </w:r>
    </w:p>
    <w:p w14:paraId="6EAAC435" w14:textId="09290B0A" w:rsidR="00DD3E65" w:rsidRPr="008D54BA" w:rsidRDefault="00712465" w:rsidP="008D54BA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כמות הנתונים החסרים היא מסדר גודל של 1%, ולכן אינה משמעותית בניתוח סטטיסטי.</w:t>
      </w:r>
    </w:p>
    <w:sectPr w:rsidR="00DD3E65" w:rsidRPr="008D54BA" w:rsidSect="000221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D5B8E"/>
    <w:multiLevelType w:val="hybridMultilevel"/>
    <w:tmpl w:val="6774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C4F7F"/>
    <w:multiLevelType w:val="hybridMultilevel"/>
    <w:tmpl w:val="6A2476D4"/>
    <w:lvl w:ilvl="0" w:tplc="D30AD25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CA31FB"/>
    <w:multiLevelType w:val="hybridMultilevel"/>
    <w:tmpl w:val="B4C4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B01C4"/>
    <w:multiLevelType w:val="hybridMultilevel"/>
    <w:tmpl w:val="D67CD91C"/>
    <w:lvl w:ilvl="0" w:tplc="4EAEE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1939507">
    <w:abstractNumId w:val="2"/>
  </w:num>
  <w:num w:numId="2" w16cid:durableId="330066812">
    <w:abstractNumId w:val="0"/>
  </w:num>
  <w:num w:numId="3" w16cid:durableId="720322629">
    <w:abstractNumId w:val="1"/>
  </w:num>
  <w:num w:numId="4" w16cid:durableId="1945190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04"/>
    <w:rsid w:val="00022100"/>
    <w:rsid w:val="001A51E0"/>
    <w:rsid w:val="003936D0"/>
    <w:rsid w:val="005A6904"/>
    <w:rsid w:val="006E0F07"/>
    <w:rsid w:val="007031F2"/>
    <w:rsid w:val="00712465"/>
    <w:rsid w:val="00732F44"/>
    <w:rsid w:val="008D54BA"/>
    <w:rsid w:val="008F0A24"/>
    <w:rsid w:val="009027CF"/>
    <w:rsid w:val="00950944"/>
    <w:rsid w:val="009C65DF"/>
    <w:rsid w:val="00BA0A39"/>
    <w:rsid w:val="00C52D37"/>
    <w:rsid w:val="00C67004"/>
    <w:rsid w:val="00D41D2C"/>
    <w:rsid w:val="00DD3E65"/>
    <w:rsid w:val="00EB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9411"/>
  <w15:chartTrackingRefBased/>
  <w15:docId w15:val="{A532DB8E-B169-4BF6-A13C-2217AAA3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67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0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7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0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bhijitdahatonde/zomato-restaurants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 Fridman</dc:creator>
  <cp:keywords/>
  <dc:description/>
  <cp:lastModifiedBy>Gil Caplan</cp:lastModifiedBy>
  <cp:revision>4</cp:revision>
  <dcterms:created xsi:type="dcterms:W3CDTF">2024-12-02T18:51:00Z</dcterms:created>
  <dcterms:modified xsi:type="dcterms:W3CDTF">2025-03-03T09:02:00Z</dcterms:modified>
</cp:coreProperties>
</file>