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49" w:rsidRPr="00632964" w:rsidRDefault="001A7A49" w:rsidP="001A7A49">
      <w:pPr>
        <w:pStyle w:val="Paragraphedeliste"/>
        <w:ind w:left="0"/>
        <w:rPr>
          <w:rStyle w:val="Titre1Car"/>
          <w:b/>
          <w:sz w:val="24"/>
          <w:lang w:val="en-GB"/>
        </w:rPr>
      </w:pPr>
      <w:r>
        <w:rPr>
          <w:rStyle w:val="tlid-translation"/>
          <w:lang w:val="en"/>
        </w:rPr>
        <w:t>Documentation of the Python code allowing the loading of the SCL.</w:t>
      </w:r>
      <w:r>
        <w:rPr>
          <w:lang w:val="en"/>
        </w:rPr>
        <w:br/>
      </w:r>
      <w:r>
        <w:rPr>
          <w:lang w:val="en"/>
        </w:rPr>
        <w:br/>
      </w:r>
      <w:r w:rsidRPr="00632964">
        <w:rPr>
          <w:rStyle w:val="Titre1Car"/>
          <w:b/>
          <w:sz w:val="24"/>
          <w:lang w:val="en-GB"/>
        </w:rPr>
        <w:t>INTRODUCTION:</w:t>
      </w:r>
    </w:p>
    <w:p w:rsidR="001A7A49" w:rsidRDefault="001A7A49" w:rsidP="001A7A49">
      <w:pPr>
        <w:pStyle w:val="Paragraphedeliste"/>
        <w:ind w:left="0"/>
        <w:rPr>
          <w:rStyle w:val="tlid-translation"/>
          <w:lang w:val="en"/>
        </w:rPr>
      </w:pPr>
      <w:r>
        <w:rPr>
          <w:lang w:val="en"/>
        </w:rPr>
        <w:br/>
      </w:r>
      <w:r>
        <w:rPr>
          <w:rStyle w:val="tlid-translation"/>
          <w:lang w:val="en"/>
        </w:rPr>
        <w:t xml:space="preserve">The different programs (python’s class) take care of a subset of the SCL. At this stage, the program take care of all the public parts and also the </w:t>
      </w:r>
      <w:proofErr w:type="spellStart"/>
      <w:r>
        <w:rPr>
          <w:rStyle w:val="tlid-translation"/>
          <w:lang w:val="en"/>
        </w:rPr>
        <w:t>Rte</w:t>
      </w:r>
      <w:proofErr w:type="spellEnd"/>
      <w:r>
        <w:rPr>
          <w:rStyle w:val="tlid-translation"/>
          <w:lang w:val="en"/>
        </w:rPr>
        <w:t xml:space="preserve"> specifics tag. The goal is to create python’s classes and tables for objects such as Logical Node, Data Object etc…  Some parts of the SCL remains to be fully tested and fully compliant with the SCL, this concerns the “services” part and the “substation” description part (lack of SCL file to validate the code.</w:t>
      </w:r>
    </w:p>
    <w:p w:rsidR="001A7A49" w:rsidRDefault="001A7A49" w:rsidP="001A7A49">
      <w:pPr>
        <w:pStyle w:val="Paragraphedeliste"/>
        <w:ind w:left="0"/>
        <w:rPr>
          <w:rStyle w:val="tlid-translation"/>
          <w:lang w:val="en"/>
        </w:rPr>
      </w:pPr>
    </w:p>
    <w:p w:rsidR="001A7A49" w:rsidRDefault="001A7A49" w:rsidP="001A7A49">
      <w:pPr>
        <w:pStyle w:val="Paragraphedeliste"/>
        <w:ind w:left="0"/>
        <w:rPr>
          <w:rStyle w:val="tlid-translation"/>
          <w:lang w:val="en"/>
        </w:rPr>
      </w:pPr>
      <w:r>
        <w:rPr>
          <w:rStyle w:val="tlid-translation"/>
          <w:lang w:val="en"/>
        </w:rPr>
        <w:t>The SCL is loaded using the ‘</w:t>
      </w:r>
      <w:proofErr w:type="spellStart"/>
      <w:r>
        <w:rPr>
          <w:rStyle w:val="tlid-translation"/>
          <w:lang w:val="en"/>
        </w:rPr>
        <w:t>minidom</w:t>
      </w:r>
      <w:proofErr w:type="spellEnd"/>
      <w:r>
        <w:rPr>
          <w:rStyle w:val="tlid-translation"/>
          <w:lang w:val="en"/>
        </w:rPr>
        <w:t xml:space="preserve">’ library, a very common library to load XML files. </w:t>
      </w:r>
      <w:r>
        <w:rPr>
          <w:lang w:val="en"/>
        </w:rPr>
        <w:br/>
      </w:r>
    </w:p>
    <w:p w:rsidR="001A7A49" w:rsidRDefault="001A7A49" w:rsidP="001A7A49">
      <w:pPr>
        <w:pStyle w:val="Paragraphedeliste"/>
        <w:ind w:left="0"/>
        <w:rPr>
          <w:rStyle w:val="tlid-translation"/>
        </w:rPr>
      </w:pPr>
      <w:r>
        <w:rPr>
          <w:rStyle w:val="tlid-translation"/>
          <w:lang w:val="en"/>
        </w:rPr>
        <w:t xml:space="preserve">This library allows you to load an XML file, without checking the XSD of the XML in question. The library allows you to browse the tree of XML tags and retrieve attributes and their values relatively easily. </w:t>
      </w:r>
      <w:r w:rsidRPr="001A7A49">
        <w:rPr>
          <w:rStyle w:val="tlid-translation"/>
        </w:rPr>
        <w:t xml:space="preserve">The SCL management software uses </w:t>
      </w:r>
      <w:proofErr w:type="spellStart"/>
      <w:r w:rsidRPr="001A7A49">
        <w:rPr>
          <w:rStyle w:val="tlid-translation"/>
        </w:rPr>
        <w:t>two</w:t>
      </w:r>
      <w:proofErr w:type="spellEnd"/>
      <w:r w:rsidRPr="001A7A49">
        <w:rPr>
          <w:rStyle w:val="tlid-translation"/>
        </w:rPr>
        <w:t xml:space="preserve"> </w:t>
      </w:r>
      <w:proofErr w:type="spellStart"/>
      <w:r w:rsidRPr="001A7A49">
        <w:rPr>
          <w:rStyle w:val="tlid-translation"/>
        </w:rPr>
        <w:t>methods</w:t>
      </w:r>
      <w:proofErr w:type="spellEnd"/>
      <w:r w:rsidRPr="001A7A49">
        <w:rPr>
          <w:rStyle w:val="tlid-translation"/>
        </w:rPr>
        <w:t>:</w:t>
      </w:r>
    </w:p>
    <w:p w:rsidR="001A7A49" w:rsidRDefault="001A7A49" w:rsidP="001A7A49">
      <w:pPr>
        <w:pStyle w:val="Paragraphedeliste"/>
        <w:ind w:left="0"/>
        <w:rPr>
          <w:rStyle w:val="tlid-translation"/>
        </w:rPr>
      </w:pPr>
    </w:p>
    <w:p w:rsidR="001A7A49" w:rsidRPr="001A7A49" w:rsidRDefault="001A7A49" w:rsidP="001A7A49">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Style w:val="tlid-translation"/>
          <w:lang w:val="en"/>
        </w:rPr>
        <w:t>A route of the tree for the parties:</w:t>
      </w:r>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Style w:val="tlid-translation"/>
          <w:lang w:val="en"/>
        </w:rPr>
        <w:t>Communication</w:t>
      </w:r>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Style w:val="tlid-translation"/>
          <w:lang w:val="en"/>
        </w:rPr>
        <w:t xml:space="preserve">IED / </w:t>
      </w:r>
      <w:proofErr w:type="spellStart"/>
      <w:r>
        <w:rPr>
          <w:rStyle w:val="tlid-translation"/>
          <w:lang w:val="en"/>
        </w:rPr>
        <w:t>Accesspoint</w:t>
      </w:r>
      <w:proofErr w:type="spellEnd"/>
      <w:r>
        <w:rPr>
          <w:rStyle w:val="tlid-translation"/>
          <w:lang w:val="en"/>
        </w:rPr>
        <w:t xml:space="preserve"> / Server / Data Model</w:t>
      </w:r>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Style w:val="tlid-translation"/>
          <w:lang w:val="en"/>
        </w:rPr>
        <w:t>Substaton</w:t>
      </w:r>
      <w:proofErr w:type="spellEnd"/>
    </w:p>
    <w:p w:rsidR="00741AA5" w:rsidRPr="00741AA5" w:rsidRDefault="001A7A49" w:rsidP="00741AA5">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000000"/>
          <w:sz w:val="20"/>
          <w:szCs w:val="20"/>
          <w:lang w:val="en-GB" w:eastAsia="en-GB"/>
        </w:rPr>
      </w:pPr>
      <w:r>
        <w:rPr>
          <w:rStyle w:val="tlid-translation"/>
          <w:lang w:val="en"/>
        </w:rPr>
        <w:t xml:space="preserve"> A query of all instances of a specific tag, these are for:</w:t>
      </w:r>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000000"/>
          <w:sz w:val="20"/>
          <w:szCs w:val="20"/>
          <w:lang w:val="en-GB" w:eastAsia="en-GB"/>
        </w:rPr>
      </w:pPr>
      <w:proofErr w:type="spellStart"/>
      <w:r>
        <w:rPr>
          <w:rStyle w:val="tlid-translation"/>
          <w:lang w:val="en"/>
        </w:rPr>
        <w:t>L</w:t>
      </w:r>
      <w:r w:rsidR="00741AA5">
        <w:rPr>
          <w:rStyle w:val="tlid-translation"/>
          <w:lang w:val="en"/>
        </w:rPr>
        <w:t>n</w:t>
      </w:r>
      <w:r>
        <w:rPr>
          <w:rStyle w:val="tlid-translation"/>
          <w:lang w:val="en"/>
        </w:rPr>
        <w:t>o</w:t>
      </w:r>
      <w:r w:rsidR="008A0060">
        <w:rPr>
          <w:rStyle w:val="tlid-translation"/>
          <w:lang w:val="en"/>
        </w:rPr>
        <w:t>de</w:t>
      </w:r>
      <w:r>
        <w:rPr>
          <w:rStyle w:val="tlid-translation"/>
          <w:lang w:val="en"/>
        </w:rPr>
        <w:t>Typ</w:t>
      </w:r>
      <w:r w:rsidR="008A0060">
        <w:rPr>
          <w:rStyle w:val="tlid-translation"/>
          <w:lang w:val="en"/>
        </w:rPr>
        <w:t>e</w:t>
      </w:r>
      <w:proofErr w:type="spellEnd"/>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000000"/>
          <w:sz w:val="20"/>
          <w:szCs w:val="20"/>
          <w:lang w:val="en-GB" w:eastAsia="en-GB"/>
        </w:rPr>
      </w:pPr>
      <w:proofErr w:type="spellStart"/>
      <w:r>
        <w:rPr>
          <w:rStyle w:val="tlid-translation"/>
          <w:lang w:val="en"/>
        </w:rPr>
        <w:t>DoType</w:t>
      </w:r>
      <w:proofErr w:type="spellEnd"/>
    </w:p>
    <w:p w:rsidR="00741AA5"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Style w:val="tlid-translation"/>
          <w:lang w:val="en"/>
        </w:rPr>
        <w:t>DaType</w:t>
      </w:r>
      <w:proofErr w:type="spellEnd"/>
    </w:p>
    <w:p w:rsidR="00D95660" w:rsidRPr="00741AA5" w:rsidRDefault="001A7A49" w:rsidP="00741AA5">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000000"/>
          <w:sz w:val="20"/>
          <w:szCs w:val="20"/>
          <w:lang w:val="en-GB" w:eastAsia="en-GB"/>
        </w:rPr>
      </w:pPr>
      <w:proofErr w:type="spellStart"/>
      <w:r>
        <w:rPr>
          <w:rStyle w:val="tlid-translation"/>
          <w:lang w:val="en"/>
        </w:rPr>
        <w:t>EnumType</w:t>
      </w:r>
      <w:proofErr w:type="spellEnd"/>
    </w:p>
    <w:p w:rsidR="00741AA5" w:rsidRDefault="00741AA5" w:rsidP="00741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1AA5" w:rsidRPr="00741AA5" w:rsidRDefault="00741AA5" w:rsidP="00741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95660" w:rsidRPr="00D95660" w:rsidRDefault="00D95660" w:rsidP="00D95660">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lang w:val="en-GB" w:eastAsia="en-GB"/>
        </w:rPr>
      </w:pPr>
      <w:proofErr w:type="spellStart"/>
      <w:r w:rsidRPr="00D95660">
        <w:rPr>
          <w:rFonts w:ascii="Courier New" w:eastAsia="Times New Roman" w:hAnsi="Courier New" w:cs="Courier New"/>
          <w:color w:val="000000"/>
          <w:sz w:val="18"/>
          <w:szCs w:val="20"/>
          <w:lang w:val="en-GB" w:eastAsia="en-GB"/>
        </w:rPr>
        <w:t>scl</w:t>
      </w:r>
      <w:proofErr w:type="spellEnd"/>
      <w:r w:rsidRPr="00D95660">
        <w:rPr>
          <w:rFonts w:ascii="Courier New" w:eastAsia="Times New Roman" w:hAnsi="Courier New" w:cs="Courier New"/>
          <w:color w:val="000000"/>
          <w:sz w:val="18"/>
          <w:szCs w:val="20"/>
          <w:lang w:val="en-GB" w:eastAsia="en-GB"/>
        </w:rPr>
        <w:t xml:space="preserve"> = </w:t>
      </w:r>
      <w:proofErr w:type="spellStart"/>
      <w:r w:rsidRPr="00D95660">
        <w:rPr>
          <w:rFonts w:ascii="Courier New" w:eastAsia="Times New Roman" w:hAnsi="Courier New" w:cs="Courier New"/>
          <w:color w:val="000000"/>
          <w:sz w:val="18"/>
          <w:szCs w:val="20"/>
          <w:lang w:val="en-GB" w:eastAsia="en-GB"/>
        </w:rPr>
        <w:t>dom.parse</w:t>
      </w:r>
      <w:proofErr w:type="spellEnd"/>
      <w:r w:rsidRPr="00D95660">
        <w:rPr>
          <w:rFonts w:ascii="Courier New" w:eastAsia="Times New Roman" w:hAnsi="Courier New" w:cs="Courier New"/>
          <w:color w:val="000000"/>
          <w:sz w:val="18"/>
          <w:szCs w:val="20"/>
          <w:lang w:val="en-GB" w:eastAsia="en-GB"/>
        </w:rPr>
        <w:t>(‘</w:t>
      </w:r>
      <w:proofErr w:type="spellStart"/>
      <w:r w:rsidRPr="00D95660">
        <w:rPr>
          <w:rFonts w:ascii="Courier New" w:eastAsia="Times New Roman" w:hAnsi="Courier New" w:cs="Courier New"/>
          <w:color w:val="000000"/>
          <w:sz w:val="18"/>
          <w:szCs w:val="20"/>
          <w:lang w:val="en-GB" w:eastAsia="en-GB"/>
        </w:rPr>
        <w:t>MyIED.ICD</w:t>
      </w:r>
      <w:proofErr w:type="spellEnd"/>
      <w:r w:rsidRPr="00D95660">
        <w:rPr>
          <w:rFonts w:ascii="Courier New" w:eastAsia="Times New Roman" w:hAnsi="Courier New" w:cs="Courier New"/>
          <w:color w:val="000000"/>
          <w:sz w:val="18"/>
          <w:szCs w:val="20"/>
          <w:lang w:val="en-GB" w:eastAsia="en-GB"/>
        </w:rPr>
        <w:t>’)</w:t>
      </w:r>
      <w:r w:rsidRPr="00D95660">
        <w:rPr>
          <w:rFonts w:ascii="Courier New" w:eastAsia="Times New Roman" w:hAnsi="Courier New" w:cs="Courier New"/>
          <w:color w:val="000000"/>
          <w:sz w:val="18"/>
          <w:szCs w:val="20"/>
          <w:lang w:val="en-GB" w:eastAsia="en-GB"/>
        </w:rPr>
        <w:br/>
      </w:r>
      <w:proofErr w:type="spellStart"/>
      <w:r w:rsidRPr="00D95660">
        <w:rPr>
          <w:rFonts w:ascii="Courier New" w:eastAsia="Times New Roman" w:hAnsi="Courier New" w:cs="Courier New"/>
          <w:color w:val="000000"/>
          <w:sz w:val="18"/>
          <w:szCs w:val="20"/>
          <w:lang w:val="en-GB" w:eastAsia="en-GB"/>
        </w:rPr>
        <w:t>DataType</w:t>
      </w:r>
      <w:proofErr w:type="spellEnd"/>
      <w:r w:rsidRPr="00D95660">
        <w:rPr>
          <w:rFonts w:ascii="Courier New" w:eastAsia="Times New Roman" w:hAnsi="Courier New" w:cs="Courier New"/>
          <w:color w:val="000000"/>
          <w:sz w:val="18"/>
          <w:szCs w:val="20"/>
          <w:lang w:val="en-GB" w:eastAsia="en-GB"/>
        </w:rPr>
        <w:t xml:space="preserve"> = </w:t>
      </w:r>
      <w:proofErr w:type="spellStart"/>
      <w:r w:rsidRPr="00D95660">
        <w:rPr>
          <w:rFonts w:ascii="Courier New" w:eastAsia="Times New Roman" w:hAnsi="Courier New" w:cs="Courier New"/>
          <w:color w:val="000000"/>
          <w:sz w:val="18"/>
          <w:szCs w:val="20"/>
          <w:lang w:val="en-GB" w:eastAsia="en-GB"/>
        </w:rPr>
        <w:t>scl.getElementsByTagName</w:t>
      </w:r>
      <w:proofErr w:type="spellEnd"/>
      <w:r w:rsidRPr="00D95660">
        <w:rPr>
          <w:rFonts w:ascii="Courier New" w:eastAsia="Times New Roman" w:hAnsi="Courier New" w:cs="Courier New"/>
          <w:color w:val="000000"/>
          <w:sz w:val="18"/>
          <w:szCs w:val="20"/>
          <w:lang w:val="en-GB" w:eastAsia="en-GB"/>
        </w:rPr>
        <w:t>(</w:t>
      </w:r>
      <w:r w:rsidRPr="00D95660">
        <w:rPr>
          <w:rFonts w:ascii="Courier New" w:eastAsia="Times New Roman" w:hAnsi="Courier New" w:cs="Courier New"/>
          <w:b/>
          <w:bCs/>
          <w:color w:val="008080"/>
          <w:sz w:val="18"/>
          <w:szCs w:val="20"/>
          <w:lang w:val="en-GB" w:eastAsia="en-GB"/>
        </w:rPr>
        <w:t>"</w:t>
      </w:r>
      <w:proofErr w:type="spellStart"/>
      <w:r w:rsidRPr="00D95660">
        <w:rPr>
          <w:rFonts w:ascii="Courier New" w:eastAsia="Times New Roman" w:hAnsi="Courier New" w:cs="Courier New"/>
          <w:b/>
          <w:bCs/>
          <w:color w:val="008080"/>
          <w:sz w:val="18"/>
          <w:szCs w:val="20"/>
          <w:lang w:val="en-GB" w:eastAsia="en-GB"/>
        </w:rPr>
        <w:t>DataTypeTemplates</w:t>
      </w:r>
      <w:proofErr w:type="spellEnd"/>
      <w:r w:rsidRPr="00D95660">
        <w:rPr>
          <w:rFonts w:ascii="Courier New" w:eastAsia="Times New Roman" w:hAnsi="Courier New" w:cs="Courier New"/>
          <w:b/>
          <w:bCs/>
          <w:color w:val="008080"/>
          <w:sz w:val="18"/>
          <w:szCs w:val="20"/>
          <w:lang w:val="en-GB" w:eastAsia="en-GB"/>
        </w:rPr>
        <w:t>"</w:t>
      </w:r>
      <w:r w:rsidRPr="00D95660">
        <w:rPr>
          <w:rFonts w:ascii="Courier New" w:eastAsia="Times New Roman" w:hAnsi="Courier New" w:cs="Courier New"/>
          <w:color w:val="000000"/>
          <w:sz w:val="18"/>
          <w:szCs w:val="20"/>
          <w:lang w:val="en-GB" w:eastAsia="en-GB"/>
        </w:rPr>
        <w:t>)</w:t>
      </w:r>
    </w:p>
    <w:p w:rsidR="00D95660" w:rsidRPr="00D95660" w:rsidRDefault="00D95660" w:rsidP="00D9566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lang w:val="en-GB" w:eastAsia="en-GB"/>
        </w:rPr>
      </w:pPr>
      <w:proofErr w:type="gramStart"/>
      <w:r w:rsidRPr="00D95660">
        <w:rPr>
          <w:rFonts w:ascii="Courier New" w:eastAsia="Times New Roman" w:hAnsi="Courier New" w:cs="Courier New"/>
          <w:color w:val="000000"/>
          <w:sz w:val="18"/>
          <w:szCs w:val="20"/>
          <w:lang w:val="en-GB" w:eastAsia="en-GB"/>
        </w:rPr>
        <w:t>for</w:t>
      </w:r>
      <w:proofErr w:type="gramEnd"/>
      <w:r w:rsidRPr="00D95660">
        <w:rPr>
          <w:rFonts w:ascii="Courier New" w:eastAsia="Times New Roman" w:hAnsi="Courier New" w:cs="Courier New"/>
          <w:color w:val="000000"/>
          <w:sz w:val="18"/>
          <w:szCs w:val="20"/>
          <w:lang w:val="en-GB" w:eastAsia="en-GB"/>
        </w:rPr>
        <w:t xml:space="preserve"> DT in </w:t>
      </w:r>
      <w:proofErr w:type="spellStart"/>
      <w:r w:rsidRPr="00D95660">
        <w:rPr>
          <w:rFonts w:ascii="Courier New" w:eastAsia="Times New Roman" w:hAnsi="Courier New" w:cs="Courier New"/>
          <w:color w:val="000000"/>
          <w:sz w:val="18"/>
          <w:szCs w:val="20"/>
          <w:lang w:val="en-GB" w:eastAsia="en-GB"/>
        </w:rPr>
        <w:t>DataType</w:t>
      </w:r>
      <w:proofErr w:type="spellEnd"/>
      <w:r w:rsidRPr="00D95660">
        <w:rPr>
          <w:rFonts w:ascii="Courier New" w:eastAsia="Times New Roman" w:hAnsi="Courier New" w:cs="Courier New"/>
          <w:color w:val="000000"/>
          <w:sz w:val="18"/>
          <w:szCs w:val="20"/>
          <w:lang w:val="en-GB" w:eastAsia="en-GB"/>
        </w:rPr>
        <w:t xml:space="preserve"> </w:t>
      </w:r>
      <w:r w:rsidRPr="00D95660">
        <w:rPr>
          <w:rFonts w:ascii="Courier New" w:eastAsia="Times New Roman" w:hAnsi="Courier New" w:cs="Courier New"/>
          <w:color w:val="000000"/>
          <w:sz w:val="18"/>
          <w:szCs w:val="20"/>
          <w:lang w:val="en-GB" w:eastAsia="en-GB"/>
        </w:rPr>
        <w:tab/>
        <w:t xml:space="preserve"># contains </w:t>
      </w:r>
      <w:proofErr w:type="spellStart"/>
      <w:r w:rsidRPr="00D95660">
        <w:rPr>
          <w:rFonts w:ascii="Courier New" w:eastAsia="Times New Roman" w:hAnsi="Courier New" w:cs="Courier New"/>
          <w:color w:val="000000"/>
          <w:sz w:val="18"/>
          <w:szCs w:val="20"/>
          <w:lang w:val="en-GB" w:eastAsia="en-GB"/>
        </w:rPr>
        <w:t>LNoType</w:t>
      </w:r>
      <w:proofErr w:type="spellEnd"/>
      <w:r w:rsidRPr="00D95660">
        <w:rPr>
          <w:rFonts w:ascii="Courier New" w:eastAsia="Times New Roman" w:hAnsi="Courier New" w:cs="Courier New"/>
          <w:color w:val="000000"/>
          <w:sz w:val="18"/>
          <w:szCs w:val="20"/>
          <w:lang w:val="en-GB" w:eastAsia="en-GB"/>
        </w:rPr>
        <w:t xml:space="preserve">, </w:t>
      </w:r>
      <w:proofErr w:type="spellStart"/>
      <w:r w:rsidRPr="00D95660">
        <w:rPr>
          <w:rFonts w:ascii="Courier New" w:eastAsia="Times New Roman" w:hAnsi="Courier New" w:cs="Courier New"/>
          <w:color w:val="000000"/>
          <w:sz w:val="18"/>
          <w:szCs w:val="20"/>
          <w:lang w:val="en-GB" w:eastAsia="en-GB"/>
        </w:rPr>
        <w:t>DOType</w:t>
      </w:r>
      <w:proofErr w:type="spellEnd"/>
      <w:r w:rsidRPr="00D95660">
        <w:rPr>
          <w:rFonts w:ascii="Courier New" w:eastAsia="Times New Roman" w:hAnsi="Courier New" w:cs="Courier New"/>
          <w:color w:val="000000"/>
          <w:sz w:val="18"/>
          <w:szCs w:val="20"/>
          <w:lang w:val="en-GB" w:eastAsia="en-GB"/>
        </w:rPr>
        <w:t xml:space="preserve">, </w:t>
      </w:r>
      <w:proofErr w:type="spellStart"/>
      <w:r w:rsidRPr="00D95660">
        <w:rPr>
          <w:rFonts w:ascii="Courier New" w:eastAsia="Times New Roman" w:hAnsi="Courier New" w:cs="Courier New"/>
          <w:color w:val="000000"/>
          <w:sz w:val="18"/>
          <w:szCs w:val="20"/>
          <w:lang w:val="en-GB" w:eastAsia="en-GB"/>
        </w:rPr>
        <w:t>DATyp</w:t>
      </w:r>
      <w:proofErr w:type="spellEnd"/>
      <w:r w:rsidRPr="00D95660">
        <w:rPr>
          <w:rFonts w:ascii="Courier New" w:eastAsia="Times New Roman" w:hAnsi="Courier New" w:cs="Courier New"/>
          <w:color w:val="000000"/>
          <w:sz w:val="18"/>
          <w:szCs w:val="20"/>
          <w:lang w:val="en-GB" w:eastAsia="en-GB"/>
        </w:rPr>
        <w:t xml:space="preserve"> and </w:t>
      </w:r>
      <w:proofErr w:type="spellStart"/>
      <w:r w:rsidRPr="00D95660">
        <w:rPr>
          <w:rFonts w:ascii="Courier New" w:eastAsia="Times New Roman" w:hAnsi="Courier New" w:cs="Courier New"/>
          <w:color w:val="000000"/>
          <w:sz w:val="18"/>
          <w:szCs w:val="20"/>
          <w:lang w:val="en-GB" w:eastAsia="en-GB"/>
        </w:rPr>
        <w:t>EnumType</w:t>
      </w:r>
      <w:proofErr w:type="spellEnd"/>
    </w:p>
    <w:p w:rsidR="00D95660" w:rsidRPr="00D95660" w:rsidRDefault="00D95660" w:rsidP="00D95660">
      <w:pPr>
        <w:pStyle w:val="PrformatHTML"/>
        <w:shd w:val="clear" w:color="auto" w:fill="FFFFFF"/>
        <w:rPr>
          <w:color w:val="000000"/>
        </w:rPr>
      </w:pPr>
      <w:r>
        <w:tab/>
        <w:t xml:space="preserve">  </w:t>
      </w:r>
      <w:r w:rsidRPr="00D95660">
        <w:rPr>
          <w:color w:val="000000"/>
        </w:rPr>
        <w:t xml:space="preserve">DT = </w:t>
      </w:r>
      <w:proofErr w:type="spellStart"/>
      <w:r w:rsidRPr="00D95660">
        <w:rPr>
          <w:color w:val="000000"/>
        </w:rPr>
        <w:t>DT.firstChild.nextSibling</w:t>
      </w:r>
      <w:proofErr w:type="spellEnd"/>
      <w:r>
        <w:rPr>
          <w:color w:val="000000"/>
        </w:rPr>
        <w:t xml:space="preserve"> # </w:t>
      </w:r>
      <w:proofErr w:type="spellStart"/>
      <w:r>
        <w:rPr>
          <w:color w:val="000000"/>
        </w:rPr>
        <w:t>Acces</w:t>
      </w:r>
      <w:proofErr w:type="spellEnd"/>
      <w:r>
        <w:rPr>
          <w:color w:val="000000"/>
        </w:rPr>
        <w:t xml:space="preserve"> to the branches </w:t>
      </w:r>
    </w:p>
    <w:p w:rsidR="00D95660" w:rsidRPr="00D95660" w:rsidRDefault="00D95660" w:rsidP="00D95660">
      <w:pPr>
        <w:pStyle w:val="PrformatHTML"/>
        <w:shd w:val="clear" w:color="auto" w:fill="FFFFFF"/>
        <w:rPr>
          <w:color w:val="000000"/>
        </w:rPr>
      </w:pPr>
      <w:r>
        <w:tab/>
        <w:t xml:space="preserve">         </w:t>
      </w:r>
      <w:proofErr w:type="gramStart"/>
      <w:r w:rsidRPr="00D95660">
        <w:rPr>
          <w:b/>
          <w:bCs/>
          <w:color w:val="000080"/>
        </w:rPr>
        <w:t>if</w:t>
      </w:r>
      <w:proofErr w:type="gramEnd"/>
      <w:r w:rsidRPr="00D95660">
        <w:rPr>
          <w:b/>
          <w:bCs/>
          <w:color w:val="000080"/>
        </w:rPr>
        <w:t xml:space="preserve"> </w:t>
      </w:r>
      <w:proofErr w:type="spellStart"/>
      <w:r w:rsidRPr="00D95660">
        <w:rPr>
          <w:color w:val="000000"/>
        </w:rPr>
        <w:t>DT.localName</w:t>
      </w:r>
      <w:proofErr w:type="spellEnd"/>
      <w:r w:rsidRPr="00D95660">
        <w:rPr>
          <w:color w:val="000000"/>
        </w:rPr>
        <w:t xml:space="preserve"> == </w:t>
      </w:r>
      <w:r w:rsidRPr="00D95660">
        <w:rPr>
          <w:b/>
          <w:bCs/>
          <w:color w:val="008080"/>
        </w:rPr>
        <w:t>"</w:t>
      </w:r>
      <w:proofErr w:type="spellStart"/>
      <w:r w:rsidRPr="00D95660">
        <w:rPr>
          <w:b/>
          <w:bCs/>
          <w:color w:val="008080"/>
        </w:rPr>
        <w:t>LNodeType</w:t>
      </w:r>
      <w:proofErr w:type="spellEnd"/>
      <w:r w:rsidRPr="00D95660">
        <w:rPr>
          <w:b/>
          <w:bCs/>
          <w:color w:val="008080"/>
        </w:rPr>
        <w:t>"</w:t>
      </w:r>
      <w:r w:rsidRPr="00D95660">
        <w:rPr>
          <w:color w:val="000000"/>
        </w:rPr>
        <w:t>:</w:t>
      </w:r>
    </w:p>
    <w:p w:rsidR="00E322F0" w:rsidRPr="00D95660" w:rsidRDefault="00E322F0">
      <w:pPr>
        <w:rPr>
          <w:lang w:val="en-GB"/>
        </w:rPr>
      </w:pPr>
    </w:p>
    <w:p w:rsidR="00D95660" w:rsidRPr="00D95660" w:rsidRDefault="008A0060" w:rsidP="00C430CE">
      <w:pPr>
        <w:rPr>
          <w:lang w:val="en-GB"/>
        </w:rPr>
      </w:pPr>
      <w:r w:rsidRPr="008A0060">
        <w:rPr>
          <w:noProof/>
          <w:lang w:val="en-GB" w:eastAsia="en-GB"/>
        </w:rPr>
        <w:drawing>
          <wp:inline distT="0" distB="0" distL="0" distR="0" wp14:anchorId="3AE7662E" wp14:editId="085A5453">
            <wp:extent cx="5995284" cy="251523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8053" cy="2516397"/>
                    </a:xfrm>
                    <a:prstGeom prst="rect">
                      <a:avLst/>
                    </a:prstGeom>
                  </pic:spPr>
                </pic:pic>
              </a:graphicData>
            </a:graphic>
          </wp:inline>
        </w:drawing>
      </w:r>
    </w:p>
    <w:p w:rsidR="00741AA5" w:rsidRDefault="008A0060">
      <w:pPr>
        <w:rPr>
          <w:lang w:val="en-GB"/>
        </w:rPr>
      </w:pPr>
      <w:r w:rsidRPr="008A0060">
        <w:rPr>
          <w:lang w:val="en-GB"/>
        </w:rPr>
        <w:t xml:space="preserve">From the </w:t>
      </w:r>
      <w:r w:rsidR="004B3B97">
        <w:rPr>
          <w:lang w:val="en-GB"/>
        </w:rPr>
        <w:t>‘</w:t>
      </w:r>
      <w:proofErr w:type="spellStart"/>
      <w:r w:rsidRPr="008A0060">
        <w:rPr>
          <w:lang w:val="en-GB"/>
        </w:rPr>
        <w:t>minidom</w:t>
      </w:r>
      <w:proofErr w:type="spellEnd"/>
      <w:r w:rsidR="004B3B97">
        <w:rPr>
          <w:lang w:val="en-GB"/>
        </w:rPr>
        <w:t>’</w:t>
      </w:r>
      <w:r w:rsidRPr="008A0060">
        <w:rPr>
          <w:lang w:val="en-GB"/>
        </w:rPr>
        <w:t xml:space="preserve"> library it is require to use pointers to the SCL structure.</w:t>
      </w:r>
      <w:r>
        <w:rPr>
          <w:lang w:val="en-GB"/>
        </w:rPr>
        <w:t xml:space="preserve"> The XML tree can be browsed by using </w:t>
      </w:r>
      <w:r w:rsidR="004B3B97">
        <w:rPr>
          <w:lang w:val="en-GB"/>
        </w:rPr>
        <w:t xml:space="preserve">pointers to different XML tag. </w:t>
      </w:r>
    </w:p>
    <w:p w:rsidR="004B3B97" w:rsidRDefault="004B3B97">
      <w:pPr>
        <w:rPr>
          <w:lang w:val="en-GB"/>
        </w:rPr>
      </w:pPr>
      <w:r>
        <w:rPr>
          <w:lang w:val="en-GB"/>
        </w:rPr>
        <w:lastRenderedPageBreak/>
        <w:t xml:space="preserve">The next tag is accessed by using the </w:t>
      </w:r>
      <w:proofErr w:type="spellStart"/>
      <w:r>
        <w:rPr>
          <w:lang w:val="en-GB"/>
        </w:rPr>
        <w:t>nextSibling</w:t>
      </w:r>
      <w:proofErr w:type="spellEnd"/>
      <w:r>
        <w:rPr>
          <w:lang w:val="en-GB"/>
        </w:rPr>
        <w:t xml:space="preserve"> pointer, to look for a nested level, the combination of </w:t>
      </w:r>
      <w:proofErr w:type="spellStart"/>
      <w:r>
        <w:rPr>
          <w:lang w:val="en-GB"/>
        </w:rPr>
        <w:t>FirstChild</w:t>
      </w:r>
      <w:proofErr w:type="spellEnd"/>
      <w:r>
        <w:rPr>
          <w:lang w:val="en-GB"/>
        </w:rPr>
        <w:t xml:space="preserve"> and </w:t>
      </w:r>
      <w:proofErr w:type="spellStart"/>
      <w:r>
        <w:rPr>
          <w:lang w:val="en-GB"/>
        </w:rPr>
        <w:t>nextSibling</w:t>
      </w:r>
      <w:proofErr w:type="spellEnd"/>
      <w:r>
        <w:rPr>
          <w:lang w:val="en-GB"/>
        </w:rPr>
        <w:t xml:space="preserve"> will allow to get down by one level.</w:t>
      </w:r>
    </w:p>
    <w:p w:rsidR="004B3B97" w:rsidRDefault="004B3B97">
      <w:pPr>
        <w:rPr>
          <w:lang w:val="en-GB"/>
        </w:rPr>
      </w:pPr>
    </w:p>
    <w:p w:rsidR="004B3B97" w:rsidRDefault="004B3B97">
      <w:pPr>
        <w:rPr>
          <w:lang w:val="en-GB"/>
        </w:rPr>
      </w:pPr>
    </w:p>
    <w:p w:rsidR="004B3B97" w:rsidRPr="008A0060" w:rsidRDefault="004B3B97">
      <w:pPr>
        <w:rPr>
          <w:lang w:val="en-GB"/>
        </w:rPr>
      </w:pPr>
    </w:p>
    <w:p w:rsidR="00741AA5" w:rsidRPr="008A0060" w:rsidRDefault="00741AA5">
      <w:pPr>
        <w:rPr>
          <w:lang w:val="en-GB"/>
        </w:rPr>
      </w:pPr>
    </w:p>
    <w:p w:rsidR="00E322F0" w:rsidRPr="00741AA5" w:rsidRDefault="00D3301D">
      <w:pPr>
        <w:rPr>
          <w:rStyle w:val="Titre1Car"/>
          <w:b/>
          <w:sz w:val="24"/>
          <w:lang w:val="en-GB"/>
        </w:rPr>
      </w:pPr>
      <w:r w:rsidRPr="00741AA5">
        <w:rPr>
          <w:rStyle w:val="Titre1Car"/>
          <w:b/>
          <w:sz w:val="24"/>
          <w:lang w:val="en-GB"/>
        </w:rPr>
        <w:t>CODE STRUCTURE</w:t>
      </w:r>
    </w:p>
    <w:p w:rsidR="00741AA5" w:rsidRDefault="00741AA5" w:rsidP="00741AA5">
      <w:pPr>
        <w:rPr>
          <w:rStyle w:val="tlid-translation"/>
          <w:lang w:val="en"/>
        </w:rPr>
      </w:pPr>
      <w:r>
        <w:rPr>
          <w:rStyle w:val="tlid-translation"/>
          <w:lang w:val="en"/>
        </w:rPr>
        <w:t>The table below lists which parts of the SCL are analyzed by the different Python code. In general the name of the file contains the part of the SCL which is loaded in memory. For the vast majority of files, there is a unit test part according to the Python formalism, these tests are in the</w:t>
      </w:r>
    </w:p>
    <w:p w:rsidR="00741AA5" w:rsidRDefault="00741AA5" w:rsidP="00741AA5">
      <w:pPr>
        <w:pStyle w:val="Paragraphedeliste"/>
        <w:numPr>
          <w:ilvl w:val="0"/>
          <w:numId w:val="9"/>
        </w:numPr>
        <w:rPr>
          <w:rStyle w:val="tlid-translation"/>
          <w:lang w:val="en"/>
        </w:rPr>
      </w:pPr>
      <w:r>
        <w:rPr>
          <w:rStyle w:val="tlid-translation"/>
          <w:lang w:val="en"/>
        </w:rPr>
        <w:t>"if __name__ ==‘ __main__ ’:"</w:t>
      </w:r>
    </w:p>
    <w:p w:rsidR="00741AA5" w:rsidRDefault="00741AA5" w:rsidP="00741AA5">
      <w:pPr>
        <w:pStyle w:val="Paragraphedeliste"/>
        <w:numPr>
          <w:ilvl w:val="0"/>
          <w:numId w:val="9"/>
        </w:numPr>
        <w:rPr>
          <w:rStyle w:val="tlid-translation"/>
          <w:lang w:val="en"/>
        </w:rPr>
      </w:pPr>
      <w:r>
        <w:rPr>
          <w:rStyle w:val="tlid-translation"/>
          <w:lang w:val="en"/>
        </w:rPr>
        <w:t>…1</w:t>
      </w:r>
    </w:p>
    <w:p w:rsidR="00741AA5" w:rsidRDefault="00741AA5" w:rsidP="00741AA5">
      <w:pPr>
        <w:rPr>
          <w:rStyle w:val="tlid-translation"/>
          <w:lang w:val="en"/>
        </w:rPr>
      </w:pPr>
      <w:r w:rsidRPr="00741AA5">
        <w:rPr>
          <w:rStyle w:val="tlid-translation"/>
          <w:lang w:val="en"/>
        </w:rPr>
        <w:t xml:space="preserve"> This is the classical </w:t>
      </w:r>
      <w:r>
        <w:rPr>
          <w:rStyle w:val="tlid-translation"/>
          <w:lang w:val="en"/>
        </w:rPr>
        <w:t xml:space="preserve">way </w:t>
      </w:r>
      <w:r w:rsidRPr="00741AA5">
        <w:rPr>
          <w:rStyle w:val="tlid-translation"/>
          <w:lang w:val="en"/>
        </w:rPr>
        <w:t>in Python to have “unit test”</w:t>
      </w:r>
      <w:r>
        <w:rPr>
          <w:rStyle w:val="tlid-translation"/>
          <w:lang w:val="en"/>
        </w:rPr>
        <w:t>. When there is an issue (usually an exception…), it is convenient and faster to use the unit test code to debug the problem (instead of debugging the full application)</w:t>
      </w:r>
      <w:r w:rsidRPr="00741AA5">
        <w:rPr>
          <w:lang w:val="en"/>
        </w:rPr>
        <w:br/>
      </w:r>
    </w:p>
    <w:p w:rsidR="00741AA5" w:rsidRDefault="00741AA5" w:rsidP="00741AA5">
      <w:pPr>
        <w:rPr>
          <w:lang w:val="en"/>
        </w:rPr>
      </w:pPr>
      <w:r>
        <w:rPr>
          <w:rStyle w:val="tlid-translation"/>
          <w:lang w:val="en"/>
        </w:rPr>
        <w:t>For this application, there are about 4 categories of Python classes:</w:t>
      </w:r>
    </w:p>
    <w:p w:rsidR="00741AA5" w:rsidRPr="00741AA5" w:rsidRDefault="00741AA5" w:rsidP="00741AA5">
      <w:pPr>
        <w:pStyle w:val="Paragraphedeliste"/>
        <w:numPr>
          <w:ilvl w:val="0"/>
          <w:numId w:val="10"/>
        </w:numPr>
        <w:rPr>
          <w:rStyle w:val="tlid-translation"/>
          <w:lang w:val="en"/>
        </w:rPr>
      </w:pPr>
      <w:r w:rsidRPr="00741AA5">
        <w:rPr>
          <w:rStyle w:val="tlid-translation"/>
          <w:lang w:val="en"/>
        </w:rPr>
        <w:t xml:space="preserve">Data types for LN, DO, SDO, DA and </w:t>
      </w:r>
      <w:proofErr w:type="spellStart"/>
      <w:r w:rsidRPr="00741AA5">
        <w:rPr>
          <w:rStyle w:val="tlid-translation"/>
          <w:lang w:val="en"/>
        </w:rPr>
        <w:t>Enum</w:t>
      </w:r>
      <w:proofErr w:type="spellEnd"/>
      <w:r w:rsidRPr="00741AA5">
        <w:rPr>
          <w:rStyle w:val="tlid-translation"/>
          <w:lang w:val="en"/>
        </w:rPr>
        <w:t>.</w:t>
      </w:r>
    </w:p>
    <w:p w:rsidR="00741AA5" w:rsidRDefault="00741AA5" w:rsidP="00741AA5">
      <w:pPr>
        <w:pStyle w:val="Paragraphedeliste"/>
        <w:numPr>
          <w:ilvl w:val="0"/>
          <w:numId w:val="10"/>
        </w:numPr>
        <w:rPr>
          <w:rStyle w:val="tlid-translation"/>
          <w:lang w:val="en"/>
        </w:rPr>
      </w:pPr>
      <w:r w:rsidRPr="00741AA5">
        <w:rPr>
          <w:rStyle w:val="tlid-translation"/>
          <w:lang w:val="en"/>
        </w:rPr>
        <w:t xml:space="preserve">The </w:t>
      </w:r>
      <w:r>
        <w:rPr>
          <w:rStyle w:val="tlid-translation"/>
          <w:lang w:val="en"/>
        </w:rPr>
        <w:t xml:space="preserve">data model </w:t>
      </w:r>
      <w:r w:rsidRPr="00741AA5">
        <w:rPr>
          <w:rStyle w:val="tlid-translation"/>
          <w:lang w:val="en"/>
        </w:rPr>
        <w:t xml:space="preserve">system parts &lt;IED&gt; </w:t>
      </w:r>
      <w:r>
        <w:rPr>
          <w:rStyle w:val="tlid-translation"/>
          <w:lang w:val="en"/>
        </w:rPr>
        <w:t>&lt;</w:t>
      </w:r>
      <w:proofErr w:type="spellStart"/>
      <w:r>
        <w:rPr>
          <w:rStyle w:val="tlid-translation"/>
          <w:lang w:val="en"/>
        </w:rPr>
        <w:t>accessPoint</w:t>
      </w:r>
      <w:proofErr w:type="spellEnd"/>
      <w:r>
        <w:rPr>
          <w:rStyle w:val="tlid-translation"/>
          <w:lang w:val="en"/>
        </w:rPr>
        <w:t>&gt;</w:t>
      </w:r>
      <w:r w:rsidRPr="00741AA5">
        <w:rPr>
          <w:rStyle w:val="tlid-translation"/>
          <w:lang w:val="en"/>
        </w:rPr>
        <w:t>&lt;Server&gt;</w:t>
      </w:r>
      <w:r>
        <w:rPr>
          <w:rStyle w:val="tlid-translation"/>
          <w:lang w:val="en"/>
        </w:rPr>
        <w:t xml:space="preserve"> … Logical Devices - LN</w:t>
      </w:r>
    </w:p>
    <w:p w:rsidR="00741AA5" w:rsidRDefault="00741AA5" w:rsidP="00741AA5">
      <w:pPr>
        <w:pStyle w:val="Paragraphedeliste"/>
        <w:numPr>
          <w:ilvl w:val="0"/>
          <w:numId w:val="10"/>
        </w:numPr>
        <w:rPr>
          <w:rStyle w:val="tlid-translation"/>
          <w:lang w:val="en"/>
        </w:rPr>
      </w:pPr>
      <w:r w:rsidRPr="00741AA5">
        <w:rPr>
          <w:rStyle w:val="tlid-translation"/>
          <w:lang w:val="en"/>
        </w:rPr>
        <w:t>The communication part</w:t>
      </w:r>
      <w:r>
        <w:rPr>
          <w:rStyle w:val="tlid-translation"/>
          <w:lang w:val="en"/>
        </w:rPr>
        <w:t xml:space="preserve"> </w:t>
      </w:r>
    </w:p>
    <w:p w:rsidR="002E65C1" w:rsidRDefault="00741AA5" w:rsidP="00741AA5">
      <w:pPr>
        <w:pStyle w:val="Paragraphedeliste"/>
        <w:numPr>
          <w:ilvl w:val="0"/>
          <w:numId w:val="10"/>
        </w:numPr>
        <w:rPr>
          <w:rStyle w:val="tlid-translation"/>
          <w:lang w:val="en"/>
        </w:rPr>
      </w:pPr>
      <w:r w:rsidRPr="00741AA5">
        <w:rPr>
          <w:rStyle w:val="tlid-translation"/>
          <w:lang w:val="en"/>
        </w:rPr>
        <w:t>The utility part: Trace, Sample file,</w:t>
      </w:r>
    </w:p>
    <w:p w:rsidR="002B677D" w:rsidRDefault="002B677D">
      <w:pPr>
        <w:rPr>
          <w:lang w:val="en"/>
        </w:rPr>
      </w:pPr>
      <w:r>
        <w:rPr>
          <w:lang w:val="en"/>
        </w:rPr>
        <w:br w:type="page"/>
      </w:r>
    </w:p>
    <w:p w:rsidR="00741AA5" w:rsidRPr="00741AA5" w:rsidRDefault="00741AA5" w:rsidP="00741AA5">
      <w:pPr>
        <w:pStyle w:val="Paragraphedeliste"/>
        <w:rPr>
          <w:lang w:val="en"/>
        </w:rPr>
      </w:pPr>
    </w:p>
    <w:p w:rsidR="002E65C1" w:rsidRDefault="00C07C57" w:rsidP="002E65C1">
      <w:pPr>
        <w:pStyle w:val="Paragraphedeliste"/>
        <w:numPr>
          <w:ilvl w:val="0"/>
          <w:numId w:val="2"/>
        </w:numPr>
      </w:pPr>
      <w:r>
        <w:t>Data Type aspect</w:t>
      </w:r>
      <w:r w:rsidR="002E65C1">
        <w:t>:</w:t>
      </w:r>
    </w:p>
    <w:tbl>
      <w:tblPr>
        <w:tblStyle w:val="Grilledutableau"/>
        <w:tblW w:w="8926" w:type="dxa"/>
        <w:tblLook w:val="04A0" w:firstRow="1" w:lastRow="0" w:firstColumn="1" w:lastColumn="0" w:noHBand="0" w:noVBand="1"/>
      </w:tblPr>
      <w:tblGrid>
        <w:gridCol w:w="1980"/>
        <w:gridCol w:w="3260"/>
        <w:gridCol w:w="3686"/>
      </w:tblGrid>
      <w:tr w:rsidR="00CD5326" w:rsidTr="00741AA5">
        <w:tc>
          <w:tcPr>
            <w:tcW w:w="1980" w:type="dxa"/>
          </w:tcPr>
          <w:p w:rsidR="00CD5326" w:rsidRPr="00741AA5" w:rsidRDefault="00741AA5">
            <w:pPr>
              <w:rPr>
                <w:b/>
              </w:rPr>
            </w:pPr>
            <w:r w:rsidRPr="00741AA5">
              <w:rPr>
                <w:b/>
              </w:rPr>
              <w:t>File Name</w:t>
            </w:r>
          </w:p>
        </w:tc>
        <w:tc>
          <w:tcPr>
            <w:tcW w:w="3260" w:type="dxa"/>
          </w:tcPr>
          <w:p w:rsidR="00CD5326" w:rsidRPr="00741AA5" w:rsidRDefault="00741AA5">
            <w:pPr>
              <w:rPr>
                <w:b/>
              </w:rPr>
            </w:pPr>
            <w:proofErr w:type="spellStart"/>
            <w:r w:rsidRPr="00741AA5">
              <w:rPr>
                <w:b/>
              </w:rPr>
              <w:t>Purpose</w:t>
            </w:r>
            <w:proofErr w:type="spellEnd"/>
          </w:p>
        </w:tc>
        <w:tc>
          <w:tcPr>
            <w:tcW w:w="3686" w:type="dxa"/>
          </w:tcPr>
          <w:p w:rsidR="00CD5326" w:rsidRPr="00741AA5" w:rsidRDefault="00741AA5" w:rsidP="001D728D">
            <w:pPr>
              <w:rPr>
                <w:b/>
              </w:rPr>
            </w:pPr>
            <w:r w:rsidRPr="00741AA5">
              <w:rPr>
                <w:b/>
              </w:rPr>
              <w:t xml:space="preserve">Main data classes </w:t>
            </w:r>
            <w:proofErr w:type="spellStart"/>
            <w:r w:rsidRPr="00741AA5">
              <w:rPr>
                <w:b/>
              </w:rPr>
              <w:t>created</w:t>
            </w:r>
            <w:proofErr w:type="spellEnd"/>
          </w:p>
        </w:tc>
      </w:tr>
      <w:tr w:rsidR="00CD5326" w:rsidTr="00741AA5">
        <w:tc>
          <w:tcPr>
            <w:tcW w:w="1980" w:type="dxa"/>
          </w:tcPr>
          <w:p w:rsidR="00CD5326" w:rsidRDefault="00CD5326">
            <w:r>
              <w:t>IEC_EnumType.py</w:t>
            </w:r>
          </w:p>
        </w:tc>
        <w:tc>
          <w:tcPr>
            <w:tcW w:w="3260" w:type="dxa"/>
          </w:tcPr>
          <w:p w:rsidR="00CD5326" w:rsidRDefault="00741AA5" w:rsidP="00741AA5">
            <w:proofErr w:type="spellStart"/>
            <w:r>
              <w:t>Parsing</w:t>
            </w:r>
            <w:proofErr w:type="spellEnd"/>
            <w:r>
              <w:t xml:space="preserve"> the</w:t>
            </w:r>
            <w:r w:rsidR="00CD5326">
              <w:t xml:space="preserve"> </w:t>
            </w:r>
            <w:proofErr w:type="spellStart"/>
            <w:r w:rsidR="00CD5326">
              <w:t>EnumTypes</w:t>
            </w:r>
            <w:proofErr w:type="spellEnd"/>
            <w:r>
              <w:t xml:space="preserve"> tags.</w:t>
            </w:r>
          </w:p>
        </w:tc>
        <w:tc>
          <w:tcPr>
            <w:tcW w:w="3686" w:type="dxa"/>
          </w:tcPr>
          <w:p w:rsidR="00CD5326" w:rsidRPr="00162B9B" w:rsidRDefault="00CD5326" w:rsidP="0016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62B9B">
              <w:rPr>
                <w:rFonts w:ascii="Courier New" w:eastAsia="Times New Roman" w:hAnsi="Courier New" w:cs="Courier New"/>
                <w:color w:val="000000"/>
                <w:sz w:val="20"/>
                <w:szCs w:val="20"/>
                <w:lang w:val="en-GB" w:eastAsia="en-GB"/>
              </w:rPr>
              <w:t>IEC_EnumVal</w:t>
            </w:r>
            <w:proofErr w:type="spellEnd"/>
          </w:p>
          <w:p w:rsidR="00CD5326" w:rsidRPr="001D728D" w:rsidRDefault="00CD5326" w:rsidP="001D728D">
            <w:pPr>
              <w:pStyle w:val="PrformatHTML"/>
              <w:shd w:val="clear" w:color="auto" w:fill="FFFFFF"/>
              <w:rPr>
                <w:color w:val="000000"/>
              </w:rPr>
            </w:pPr>
            <w:proofErr w:type="spellStart"/>
            <w:r>
              <w:rPr>
                <w:color w:val="000000"/>
              </w:rPr>
              <w:t>IEC_EnumType</w:t>
            </w:r>
            <w:proofErr w:type="spellEnd"/>
          </w:p>
        </w:tc>
      </w:tr>
      <w:tr w:rsidR="00CD5326" w:rsidTr="00741AA5">
        <w:tc>
          <w:tcPr>
            <w:tcW w:w="1980" w:type="dxa"/>
          </w:tcPr>
          <w:p w:rsidR="00CD5326" w:rsidRDefault="00CD5326">
            <w:r>
              <w:t>IEC_DAType.py</w:t>
            </w:r>
          </w:p>
        </w:tc>
        <w:tc>
          <w:tcPr>
            <w:tcW w:w="3260" w:type="dxa"/>
          </w:tcPr>
          <w:p w:rsidR="00CD5326" w:rsidRDefault="00741AA5" w:rsidP="00CD5326">
            <w:proofErr w:type="spellStart"/>
            <w:r>
              <w:t>Parsing</w:t>
            </w:r>
            <w:proofErr w:type="spellEnd"/>
            <w:r>
              <w:t xml:space="preserve"> the </w:t>
            </w:r>
            <w:proofErr w:type="spellStart"/>
            <w:r w:rsidR="00CD5326">
              <w:t>DAType</w:t>
            </w:r>
            <w:proofErr w:type="spellEnd"/>
            <w:r>
              <w:t xml:space="preserve"> tags</w:t>
            </w:r>
            <w:r w:rsidR="00C07C57">
              <w:t>.</w:t>
            </w:r>
          </w:p>
        </w:tc>
        <w:tc>
          <w:tcPr>
            <w:tcW w:w="3686" w:type="dxa"/>
          </w:tcPr>
          <w:p w:rsidR="00CD5326" w:rsidRPr="001D728D" w:rsidRDefault="001D728D">
            <w:pPr>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IEC_DAType</w:t>
            </w:r>
            <w:proofErr w:type="spellEnd"/>
          </w:p>
        </w:tc>
      </w:tr>
      <w:tr w:rsidR="00CD5326" w:rsidTr="00741AA5">
        <w:tc>
          <w:tcPr>
            <w:tcW w:w="1980" w:type="dxa"/>
          </w:tcPr>
          <w:p w:rsidR="00CD5326" w:rsidRDefault="00CD5326" w:rsidP="002E65C1">
            <w:r>
              <w:t>IEC_DOType.py</w:t>
            </w:r>
          </w:p>
        </w:tc>
        <w:tc>
          <w:tcPr>
            <w:tcW w:w="3260" w:type="dxa"/>
          </w:tcPr>
          <w:p w:rsidR="00CD5326" w:rsidRDefault="00741AA5" w:rsidP="00CD5326">
            <w:proofErr w:type="spellStart"/>
            <w:r>
              <w:t>Parsing</w:t>
            </w:r>
            <w:proofErr w:type="spellEnd"/>
            <w:r>
              <w:t xml:space="preserve"> the </w:t>
            </w:r>
            <w:proofErr w:type="spellStart"/>
            <w:r w:rsidR="00CD5326">
              <w:t>DOType</w:t>
            </w:r>
            <w:proofErr w:type="spellEnd"/>
            <w:r>
              <w:t xml:space="preserve"> tags</w:t>
            </w:r>
            <w:r w:rsidR="00C07C57">
              <w:t>.</w:t>
            </w:r>
          </w:p>
        </w:tc>
        <w:tc>
          <w:tcPr>
            <w:tcW w:w="3686" w:type="dxa"/>
          </w:tcPr>
          <w:p w:rsidR="00CD5326" w:rsidRPr="001D728D" w:rsidRDefault="001D728D">
            <w:pPr>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IEC_DOType</w:t>
            </w:r>
            <w:proofErr w:type="spellEnd"/>
          </w:p>
        </w:tc>
      </w:tr>
      <w:tr w:rsidR="00CD5326" w:rsidTr="00741AA5">
        <w:tc>
          <w:tcPr>
            <w:tcW w:w="1980" w:type="dxa"/>
          </w:tcPr>
          <w:p w:rsidR="00CD5326" w:rsidRDefault="00CD5326" w:rsidP="002E65C1">
            <w:r>
              <w:t>IEC_LNodeType.py</w:t>
            </w:r>
          </w:p>
        </w:tc>
        <w:tc>
          <w:tcPr>
            <w:tcW w:w="3260" w:type="dxa"/>
          </w:tcPr>
          <w:p w:rsidR="00CD5326" w:rsidRDefault="00741AA5" w:rsidP="00741AA5">
            <w:proofErr w:type="spellStart"/>
            <w:r>
              <w:t>Parsing</w:t>
            </w:r>
            <w:proofErr w:type="spellEnd"/>
            <w:r>
              <w:t xml:space="preserve"> the </w:t>
            </w:r>
            <w:r w:rsidR="00CD5326">
              <w:t xml:space="preserve"> </w:t>
            </w:r>
            <w:proofErr w:type="spellStart"/>
            <w:r w:rsidR="00CD5326">
              <w:t>LNodeType</w:t>
            </w:r>
            <w:proofErr w:type="spellEnd"/>
            <w:r>
              <w:t xml:space="preserve"> tags</w:t>
            </w:r>
            <w:r w:rsidR="00C07C57">
              <w:t>.</w:t>
            </w:r>
          </w:p>
        </w:tc>
        <w:tc>
          <w:tcPr>
            <w:tcW w:w="3686" w:type="dxa"/>
          </w:tcPr>
          <w:p w:rsidR="00CD5326" w:rsidRPr="001D728D" w:rsidRDefault="001D728D" w:rsidP="001D728D">
            <w:pPr>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IEC_LnodeType</w:t>
            </w:r>
            <w:proofErr w:type="spellEnd"/>
          </w:p>
        </w:tc>
      </w:tr>
    </w:tbl>
    <w:p w:rsidR="00162B9B" w:rsidRDefault="00162B9B"/>
    <w:p w:rsidR="00C07C57" w:rsidRPr="00C07C57" w:rsidRDefault="00C07C57">
      <w:pPr>
        <w:rPr>
          <w:lang w:val="en-GB"/>
        </w:rPr>
      </w:pPr>
      <w:r w:rsidRPr="00C07C57">
        <w:rPr>
          <w:lang w:val="en-GB"/>
        </w:rPr>
        <w:t>For each of these functions a table of the table of each data type is created</w:t>
      </w:r>
      <w:r w:rsidR="002B677D">
        <w:rPr>
          <w:lang w:val="en-GB"/>
        </w:rPr>
        <w:t xml:space="preserve"> and the list of it Data Objects (for </w:t>
      </w:r>
      <w:proofErr w:type="spellStart"/>
      <w:r w:rsidR="002B677D">
        <w:rPr>
          <w:lang w:val="en-GB"/>
        </w:rPr>
        <w:t>Lnode</w:t>
      </w:r>
      <w:proofErr w:type="spellEnd"/>
      <w:r w:rsidR="002B677D">
        <w:rPr>
          <w:lang w:val="en-GB"/>
        </w:rPr>
        <w:t>), Data Attributes for Data Objects and so on…</w:t>
      </w:r>
    </w:p>
    <w:p w:rsidR="002B677D" w:rsidRDefault="00C07C57">
      <w:pPr>
        <w:rPr>
          <w:lang w:val="en-GB"/>
        </w:rPr>
      </w:pPr>
      <w:r w:rsidRPr="00C07C57">
        <w:rPr>
          <w:lang w:val="en-GB"/>
        </w:rPr>
        <w:t xml:space="preserve"> </w:t>
      </w:r>
      <w:r w:rsidR="002B677D">
        <w:rPr>
          <w:noProof/>
          <w:lang w:val="en-GB" w:eastAsia="en-GB"/>
        </w:rPr>
        <w:drawing>
          <wp:inline distT="0" distB="0" distL="0" distR="0" wp14:anchorId="3F73984B" wp14:editId="50A64B1D">
            <wp:extent cx="5987845" cy="41930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3153"/>
                    <a:stretch/>
                  </pic:blipFill>
                  <pic:spPr bwMode="auto">
                    <a:xfrm>
                      <a:off x="0" y="0"/>
                      <a:ext cx="6001450" cy="4202607"/>
                    </a:xfrm>
                    <a:prstGeom prst="rect">
                      <a:avLst/>
                    </a:prstGeom>
                    <a:noFill/>
                    <a:ln>
                      <a:noFill/>
                    </a:ln>
                    <a:extLst>
                      <a:ext uri="{53640926-AAD7-44D8-BBD7-CCE9431645EC}">
                        <a14:shadowObscured xmlns:a14="http://schemas.microsoft.com/office/drawing/2010/main"/>
                      </a:ext>
                    </a:extLst>
                  </pic:spPr>
                </pic:pic>
              </a:graphicData>
            </a:graphic>
          </wp:inline>
        </w:drawing>
      </w:r>
    </w:p>
    <w:p w:rsidR="002B677D" w:rsidRDefault="002B677D">
      <w:pPr>
        <w:rPr>
          <w:lang w:val="en-GB"/>
        </w:rPr>
      </w:pPr>
    </w:p>
    <w:p w:rsidR="002B677D" w:rsidRDefault="002B677D">
      <w:pPr>
        <w:rPr>
          <w:lang w:val="en-GB"/>
        </w:rPr>
      </w:pPr>
    </w:p>
    <w:p w:rsidR="002B677D" w:rsidRDefault="002B677D">
      <w:pPr>
        <w:rPr>
          <w:lang w:val="en-GB"/>
        </w:rPr>
      </w:pPr>
    </w:p>
    <w:p w:rsidR="002B677D" w:rsidRDefault="002B677D">
      <w:pPr>
        <w:rPr>
          <w:lang w:val="en-GB"/>
        </w:rPr>
      </w:pPr>
    </w:p>
    <w:p w:rsidR="002B677D" w:rsidRDefault="002B677D">
      <w:pPr>
        <w:rPr>
          <w:lang w:val="en-GB"/>
        </w:rPr>
      </w:pPr>
    </w:p>
    <w:p w:rsidR="002B677D" w:rsidRDefault="002B677D">
      <w:pPr>
        <w:rPr>
          <w:lang w:val="en-GB"/>
        </w:rPr>
      </w:pPr>
    </w:p>
    <w:p w:rsidR="002B677D" w:rsidRDefault="002B677D">
      <w:pPr>
        <w:rPr>
          <w:lang w:val="en-GB"/>
        </w:rPr>
      </w:pPr>
    </w:p>
    <w:p w:rsidR="00CD5326" w:rsidRDefault="008A0060" w:rsidP="00CD5326">
      <w:pPr>
        <w:pStyle w:val="Paragraphedeliste"/>
        <w:numPr>
          <w:ilvl w:val="0"/>
          <w:numId w:val="2"/>
        </w:numPr>
      </w:pPr>
      <w:r>
        <w:lastRenderedPageBreak/>
        <w:t xml:space="preserve">IED and </w:t>
      </w:r>
      <w:r w:rsidR="00CD5326">
        <w:t>Server</w:t>
      </w:r>
    </w:p>
    <w:tbl>
      <w:tblPr>
        <w:tblStyle w:val="Grilledutableau"/>
        <w:tblW w:w="0" w:type="auto"/>
        <w:tblLook w:val="04A0" w:firstRow="1" w:lastRow="0" w:firstColumn="1" w:lastColumn="0" w:noHBand="0" w:noVBand="1"/>
      </w:tblPr>
      <w:tblGrid>
        <w:gridCol w:w="2263"/>
        <w:gridCol w:w="4111"/>
        <w:gridCol w:w="2552"/>
      </w:tblGrid>
      <w:tr w:rsidR="00CD5326" w:rsidTr="008A0060">
        <w:tc>
          <w:tcPr>
            <w:tcW w:w="2263" w:type="dxa"/>
          </w:tcPr>
          <w:p w:rsidR="00CD5326" w:rsidRPr="00024EB6" w:rsidRDefault="008A0060" w:rsidP="008A0060">
            <w:pPr>
              <w:rPr>
                <w:b/>
              </w:rPr>
            </w:pPr>
            <w:proofErr w:type="spellStart"/>
            <w:r>
              <w:rPr>
                <w:b/>
              </w:rPr>
              <w:t>Filenames</w:t>
            </w:r>
            <w:proofErr w:type="spellEnd"/>
          </w:p>
        </w:tc>
        <w:tc>
          <w:tcPr>
            <w:tcW w:w="4111" w:type="dxa"/>
          </w:tcPr>
          <w:p w:rsidR="00CD5326" w:rsidRPr="00024EB6" w:rsidRDefault="008A0060" w:rsidP="00F47185">
            <w:pPr>
              <w:rPr>
                <w:b/>
              </w:rPr>
            </w:pPr>
            <w:proofErr w:type="spellStart"/>
            <w:r>
              <w:rPr>
                <w:b/>
              </w:rPr>
              <w:t>Purpose</w:t>
            </w:r>
            <w:proofErr w:type="spellEnd"/>
          </w:p>
        </w:tc>
        <w:tc>
          <w:tcPr>
            <w:tcW w:w="2552" w:type="dxa"/>
          </w:tcPr>
          <w:p w:rsidR="00CD5326" w:rsidRPr="00024EB6" w:rsidRDefault="008A0060" w:rsidP="00F47185">
            <w:pPr>
              <w:rPr>
                <w:b/>
              </w:rPr>
            </w:pPr>
            <w:r>
              <w:rPr>
                <w:b/>
              </w:rPr>
              <w:t>Main</w:t>
            </w:r>
            <w:r w:rsidR="00CD5326" w:rsidRPr="00024EB6">
              <w:rPr>
                <w:b/>
              </w:rPr>
              <w:t xml:space="preserve"> Class</w:t>
            </w:r>
            <w:r>
              <w:rPr>
                <w:b/>
              </w:rPr>
              <w:t>es</w:t>
            </w:r>
          </w:p>
        </w:tc>
      </w:tr>
      <w:tr w:rsidR="00CD5326" w:rsidTr="008A0060">
        <w:tc>
          <w:tcPr>
            <w:tcW w:w="2263" w:type="dxa"/>
          </w:tcPr>
          <w:p w:rsidR="00CD5326" w:rsidRDefault="00CD5326" w:rsidP="00F47185">
            <w:r>
              <w:t>IEC_Server</w:t>
            </w:r>
            <w:r w:rsidR="00024EB6">
              <w:t>.py</w:t>
            </w:r>
          </w:p>
        </w:tc>
        <w:tc>
          <w:tcPr>
            <w:tcW w:w="4111" w:type="dxa"/>
          </w:tcPr>
          <w:p w:rsidR="00024EB6" w:rsidRDefault="00024EB6" w:rsidP="00024EB6">
            <w:r>
              <w:t xml:space="preserve">Création de l’arborescence Server </w:t>
            </w:r>
            <w:proofErr w:type="spellStart"/>
            <w:r>
              <w:t>AccessPoint</w:t>
            </w:r>
            <w:proofErr w:type="spellEnd"/>
          </w:p>
          <w:p w:rsidR="00CD5326" w:rsidRDefault="00024EB6" w:rsidP="00024EB6">
            <w:proofErr w:type="spellStart"/>
            <w:r>
              <w:t>DataModel</w:t>
            </w:r>
            <w:proofErr w:type="spellEnd"/>
            <w:r>
              <w:t>/LD</w:t>
            </w:r>
          </w:p>
        </w:tc>
        <w:tc>
          <w:tcPr>
            <w:tcW w:w="2552" w:type="dxa"/>
          </w:tcPr>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1D728D">
              <w:rPr>
                <w:rFonts w:ascii="Courier New" w:eastAsia="Times New Roman" w:hAnsi="Courier New" w:cs="Courier New"/>
                <w:color w:val="000000"/>
                <w:sz w:val="20"/>
                <w:szCs w:val="20"/>
                <w:lang w:val="en-GB" w:eastAsia="en-GB"/>
              </w:rPr>
              <w:t>Server</w:t>
            </w:r>
          </w:p>
          <w:p w:rsidR="00CD5326"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AccessPoint</w:t>
            </w:r>
            <w:proofErr w:type="spellEnd"/>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1D728D">
              <w:rPr>
                <w:rFonts w:ascii="Courier New" w:eastAsia="Times New Roman" w:hAnsi="Courier New" w:cs="Courier New"/>
                <w:color w:val="000000"/>
                <w:sz w:val="20"/>
                <w:szCs w:val="20"/>
                <w:lang w:val="en-GB" w:eastAsia="en-GB"/>
              </w:rPr>
              <w:t>IED</w:t>
            </w:r>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LDevice</w:t>
            </w:r>
            <w:proofErr w:type="spellEnd"/>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1D728D">
              <w:rPr>
                <w:rFonts w:ascii="Courier New" w:eastAsia="Times New Roman" w:hAnsi="Courier New" w:cs="Courier New"/>
                <w:color w:val="000000"/>
                <w:sz w:val="20"/>
                <w:szCs w:val="20"/>
                <w:lang w:val="en-GB" w:eastAsia="en-GB"/>
              </w:rPr>
              <w:t>Authentication</w:t>
            </w:r>
          </w:p>
        </w:tc>
      </w:tr>
      <w:tr w:rsidR="00CD5326" w:rsidTr="008A0060">
        <w:tc>
          <w:tcPr>
            <w:tcW w:w="2263" w:type="dxa"/>
          </w:tcPr>
          <w:p w:rsidR="00CD5326" w:rsidRDefault="00024EB6" w:rsidP="00F47185">
            <w:r>
              <w:t>IEC_LN.py</w:t>
            </w:r>
          </w:p>
        </w:tc>
        <w:tc>
          <w:tcPr>
            <w:tcW w:w="4111" w:type="dxa"/>
          </w:tcPr>
          <w:p w:rsidR="001D728D" w:rsidRDefault="001D728D" w:rsidP="00F47185">
            <w:r>
              <w:t xml:space="preserve">Créé la structure hiérarchique </w:t>
            </w:r>
          </w:p>
          <w:p w:rsidR="001D728D" w:rsidRDefault="001D728D" w:rsidP="00F47185">
            <w:r>
              <w:t>IED/AP/LD/LN</w:t>
            </w:r>
          </w:p>
          <w:p w:rsidR="001D728D" w:rsidRDefault="001D728D" w:rsidP="001D728D">
            <w:r>
              <w:t>Et les DOI.</w:t>
            </w:r>
          </w:p>
        </w:tc>
        <w:tc>
          <w:tcPr>
            <w:tcW w:w="2552" w:type="dxa"/>
          </w:tcPr>
          <w:p w:rsidR="00CD5326" w:rsidRDefault="00CD5326" w:rsidP="00F47185"/>
        </w:tc>
      </w:tr>
      <w:tr w:rsidR="00CD5326" w:rsidTr="008A0060">
        <w:tc>
          <w:tcPr>
            <w:tcW w:w="2263" w:type="dxa"/>
          </w:tcPr>
          <w:p w:rsidR="00CD5326" w:rsidRDefault="00CD5326" w:rsidP="00CD5326">
            <w:r>
              <w:t>IEC_Services</w:t>
            </w:r>
            <w:r w:rsidR="00024EB6">
              <w:t>.py</w:t>
            </w:r>
          </w:p>
        </w:tc>
        <w:tc>
          <w:tcPr>
            <w:tcW w:w="4111" w:type="dxa"/>
          </w:tcPr>
          <w:p w:rsidR="00CD5326" w:rsidRDefault="00024EB6" w:rsidP="001D728D">
            <w:r>
              <w:t>Créé une s</w:t>
            </w:r>
            <w:r w:rsidR="001D728D">
              <w:t>t</w:t>
            </w:r>
            <w:r>
              <w:t>ru</w:t>
            </w:r>
            <w:r w:rsidR="001D728D">
              <w:t>c</w:t>
            </w:r>
            <w:r>
              <w:t>ture (class) qui représent</w:t>
            </w:r>
            <w:r w:rsidR="001D728D">
              <w:t>e</w:t>
            </w:r>
            <w:r>
              <w:t xml:space="preserve"> l</w:t>
            </w:r>
            <w:r w:rsidR="001D728D">
              <w:t>es</w:t>
            </w:r>
            <w:r>
              <w:t xml:space="preserve"> Service du SCL</w:t>
            </w:r>
          </w:p>
        </w:tc>
        <w:tc>
          <w:tcPr>
            <w:tcW w:w="2552" w:type="dxa"/>
          </w:tcPr>
          <w:p w:rsidR="00CD5326" w:rsidRDefault="00CD5326" w:rsidP="00F47185"/>
        </w:tc>
      </w:tr>
    </w:tbl>
    <w:p w:rsidR="00162B9B" w:rsidRDefault="00162B9B"/>
    <w:p w:rsidR="002B677D" w:rsidRDefault="002B677D"/>
    <w:p w:rsidR="00162B9B" w:rsidRDefault="00CD5326" w:rsidP="00CD5326">
      <w:pPr>
        <w:pStyle w:val="Paragraphedeliste"/>
        <w:numPr>
          <w:ilvl w:val="0"/>
          <w:numId w:val="2"/>
        </w:numPr>
      </w:pPr>
      <w:r>
        <w:t>Communication</w:t>
      </w:r>
      <w:r w:rsidR="008A0060">
        <w:t xml:space="preserve"> aspect</w:t>
      </w:r>
    </w:p>
    <w:tbl>
      <w:tblPr>
        <w:tblStyle w:val="Grilledutableau"/>
        <w:tblW w:w="0" w:type="auto"/>
        <w:tblLook w:val="04A0" w:firstRow="1" w:lastRow="0" w:firstColumn="1" w:lastColumn="0" w:noHBand="0" w:noVBand="1"/>
      </w:tblPr>
      <w:tblGrid>
        <w:gridCol w:w="2298"/>
        <w:gridCol w:w="4076"/>
        <w:gridCol w:w="2585"/>
      </w:tblGrid>
      <w:tr w:rsidR="00CD5326" w:rsidTr="008A0060">
        <w:tc>
          <w:tcPr>
            <w:tcW w:w="2298" w:type="dxa"/>
          </w:tcPr>
          <w:p w:rsidR="00CD5326" w:rsidRPr="00024EB6" w:rsidRDefault="008A0060" w:rsidP="008A0060">
            <w:pPr>
              <w:rPr>
                <w:b/>
              </w:rPr>
            </w:pPr>
            <w:proofErr w:type="spellStart"/>
            <w:r>
              <w:rPr>
                <w:b/>
              </w:rPr>
              <w:t>Filenames</w:t>
            </w:r>
            <w:proofErr w:type="spellEnd"/>
          </w:p>
        </w:tc>
        <w:tc>
          <w:tcPr>
            <w:tcW w:w="4076" w:type="dxa"/>
          </w:tcPr>
          <w:p w:rsidR="00CD5326" w:rsidRPr="00024EB6" w:rsidRDefault="008A0060" w:rsidP="00F47185">
            <w:pPr>
              <w:rPr>
                <w:b/>
              </w:rPr>
            </w:pPr>
            <w:proofErr w:type="spellStart"/>
            <w:r>
              <w:rPr>
                <w:b/>
              </w:rPr>
              <w:t>Purpose</w:t>
            </w:r>
            <w:proofErr w:type="spellEnd"/>
          </w:p>
        </w:tc>
        <w:tc>
          <w:tcPr>
            <w:tcW w:w="2585" w:type="dxa"/>
          </w:tcPr>
          <w:p w:rsidR="00CD5326" w:rsidRPr="00024EB6" w:rsidRDefault="008A0060" w:rsidP="00F47185">
            <w:pPr>
              <w:rPr>
                <w:b/>
              </w:rPr>
            </w:pPr>
            <w:r>
              <w:rPr>
                <w:b/>
              </w:rPr>
              <w:t>Main</w:t>
            </w:r>
            <w:r w:rsidR="00CD5326" w:rsidRPr="00024EB6">
              <w:rPr>
                <w:b/>
              </w:rPr>
              <w:t xml:space="preserve"> Class</w:t>
            </w:r>
            <w:r>
              <w:rPr>
                <w:b/>
              </w:rPr>
              <w:t>es</w:t>
            </w:r>
          </w:p>
        </w:tc>
      </w:tr>
      <w:tr w:rsidR="00CD5326" w:rsidRPr="001D728D" w:rsidTr="008A0060">
        <w:trPr>
          <w:trHeight w:val="1926"/>
        </w:trPr>
        <w:tc>
          <w:tcPr>
            <w:tcW w:w="2298" w:type="dxa"/>
          </w:tcPr>
          <w:p w:rsidR="00CD5326" w:rsidRDefault="00CD5326" w:rsidP="00F47185">
            <w:r>
              <w:t>IEC_Communication</w:t>
            </w:r>
            <w:r w:rsidR="00024EB6">
              <w:t>.py</w:t>
            </w:r>
          </w:p>
        </w:tc>
        <w:tc>
          <w:tcPr>
            <w:tcW w:w="4076" w:type="dxa"/>
          </w:tcPr>
          <w:p w:rsidR="00CD5326" w:rsidRPr="002B677D" w:rsidRDefault="002B677D" w:rsidP="002B677D">
            <w:pPr>
              <w:rPr>
                <w:lang w:val="en-GB"/>
              </w:rPr>
            </w:pPr>
            <w:r w:rsidRPr="002B677D">
              <w:rPr>
                <w:lang w:val="en-GB"/>
              </w:rPr>
              <w:t>The main purpose is to ge</w:t>
            </w:r>
            <w:r>
              <w:rPr>
                <w:lang w:val="en-GB"/>
              </w:rPr>
              <w:t>t all the IP address</w:t>
            </w:r>
            <w:r w:rsidR="008A0060">
              <w:rPr>
                <w:lang w:val="en-GB"/>
              </w:rPr>
              <w:t>es, MAC</w:t>
            </w:r>
            <w:r>
              <w:rPr>
                <w:lang w:val="en-GB"/>
              </w:rPr>
              <w:t xml:space="preserve"> addresses and other</w:t>
            </w:r>
            <w:r w:rsidR="008A0060">
              <w:rPr>
                <w:lang w:val="en-GB"/>
              </w:rPr>
              <w:t xml:space="preserve"> connection related information.</w:t>
            </w:r>
          </w:p>
        </w:tc>
        <w:tc>
          <w:tcPr>
            <w:tcW w:w="2585" w:type="dxa"/>
          </w:tcPr>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SubNetWork</w:t>
            </w:r>
            <w:proofErr w:type="spellEnd"/>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ConnectedAP</w:t>
            </w:r>
            <w:proofErr w:type="spellEnd"/>
          </w:p>
          <w:p w:rsidR="001D728D" w:rsidRPr="001D728D" w:rsidRDefault="001D728D" w:rsidP="001D728D">
            <w:pPr>
              <w:pStyle w:val="PrformatHTML"/>
              <w:shd w:val="clear" w:color="auto" w:fill="FFFFFF"/>
              <w:rPr>
                <w:color w:val="000000"/>
              </w:rPr>
            </w:pPr>
            <w:proofErr w:type="spellStart"/>
            <w:r w:rsidRPr="001D728D">
              <w:rPr>
                <w:color w:val="000000"/>
              </w:rPr>
              <w:t>PType</w:t>
            </w:r>
            <w:proofErr w:type="spellEnd"/>
            <w:r>
              <w:rPr>
                <w:color w:val="000000"/>
              </w:rPr>
              <w:t xml:space="preserve"> </w:t>
            </w:r>
            <w:proofErr w:type="spellStart"/>
            <w:r w:rsidRPr="001D728D">
              <w:rPr>
                <w:color w:val="000000"/>
              </w:rPr>
              <w:t>BitRate</w:t>
            </w:r>
            <w:proofErr w:type="spellEnd"/>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1D728D">
              <w:rPr>
                <w:rFonts w:ascii="Courier New" w:eastAsia="Times New Roman" w:hAnsi="Courier New" w:cs="Courier New"/>
                <w:color w:val="000000"/>
                <w:sz w:val="20"/>
                <w:szCs w:val="20"/>
                <w:lang w:val="en-GB" w:eastAsia="en-GB"/>
              </w:rPr>
              <w:t>SMV</w:t>
            </w:r>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TimeGSE</w:t>
            </w:r>
            <w:proofErr w:type="spellEnd"/>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r w:rsidRPr="001D728D">
              <w:rPr>
                <w:rFonts w:ascii="Courier New" w:eastAsia="Times New Roman" w:hAnsi="Courier New" w:cs="Courier New"/>
                <w:color w:val="000000"/>
                <w:sz w:val="20"/>
                <w:szCs w:val="20"/>
                <w:lang w:val="en-GB" w:eastAsia="en-GB"/>
              </w:rPr>
              <w:t>GSE</w:t>
            </w:r>
          </w:p>
          <w:p w:rsidR="001D728D" w:rsidRPr="001D728D" w:rsidRDefault="001D728D" w:rsidP="001D7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en-GB"/>
              </w:rPr>
            </w:pPr>
            <w:proofErr w:type="spellStart"/>
            <w:r w:rsidRPr="001D728D">
              <w:rPr>
                <w:rFonts w:ascii="Courier New" w:eastAsia="Times New Roman" w:hAnsi="Courier New" w:cs="Courier New"/>
                <w:color w:val="000000"/>
                <w:sz w:val="20"/>
                <w:szCs w:val="20"/>
                <w:lang w:val="en-GB" w:eastAsia="en-GB"/>
              </w:rPr>
              <w:t>PhysConn</w:t>
            </w:r>
            <w:proofErr w:type="spellEnd"/>
          </w:p>
          <w:p w:rsidR="00CD5326" w:rsidRPr="001D728D" w:rsidRDefault="001D728D" w:rsidP="008A0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D728D">
              <w:rPr>
                <w:rFonts w:ascii="Courier New" w:eastAsia="Times New Roman" w:hAnsi="Courier New" w:cs="Courier New"/>
                <w:color w:val="000000"/>
                <w:sz w:val="20"/>
                <w:szCs w:val="20"/>
                <w:lang w:val="en-GB" w:eastAsia="en-GB"/>
              </w:rPr>
              <w:t>Communication</w:t>
            </w:r>
          </w:p>
        </w:tc>
      </w:tr>
    </w:tbl>
    <w:p w:rsidR="00CD5326" w:rsidRPr="001D728D" w:rsidRDefault="00CD5326">
      <w:pPr>
        <w:rPr>
          <w:lang w:val="en-GB"/>
        </w:rPr>
      </w:pPr>
    </w:p>
    <w:p w:rsidR="00024EB6" w:rsidRDefault="008A0060" w:rsidP="008A0060">
      <w:pPr>
        <w:pStyle w:val="Paragraphedeliste"/>
        <w:numPr>
          <w:ilvl w:val="0"/>
          <w:numId w:val="2"/>
        </w:numPr>
      </w:pPr>
      <w:proofErr w:type="spellStart"/>
      <w:r>
        <w:t>M</w:t>
      </w:r>
      <w:r w:rsidRPr="008A0060">
        <w:t>iscellaneous</w:t>
      </w:r>
      <w:proofErr w:type="spellEnd"/>
    </w:p>
    <w:tbl>
      <w:tblPr>
        <w:tblStyle w:val="Grilledutableau"/>
        <w:tblW w:w="0" w:type="auto"/>
        <w:tblLook w:val="04A0" w:firstRow="1" w:lastRow="0" w:firstColumn="1" w:lastColumn="0" w:noHBand="0" w:noVBand="1"/>
      </w:tblPr>
      <w:tblGrid>
        <w:gridCol w:w="2176"/>
        <w:gridCol w:w="4198"/>
        <w:gridCol w:w="2688"/>
      </w:tblGrid>
      <w:tr w:rsidR="00024EB6" w:rsidTr="008A0060">
        <w:tc>
          <w:tcPr>
            <w:tcW w:w="2176" w:type="dxa"/>
          </w:tcPr>
          <w:p w:rsidR="00024EB6" w:rsidRPr="00024EB6" w:rsidRDefault="008A0060" w:rsidP="008A0060">
            <w:pPr>
              <w:rPr>
                <w:b/>
              </w:rPr>
            </w:pPr>
            <w:proofErr w:type="spellStart"/>
            <w:r>
              <w:rPr>
                <w:b/>
              </w:rPr>
              <w:t>Filenames</w:t>
            </w:r>
            <w:proofErr w:type="spellEnd"/>
          </w:p>
        </w:tc>
        <w:tc>
          <w:tcPr>
            <w:tcW w:w="4198" w:type="dxa"/>
          </w:tcPr>
          <w:p w:rsidR="00024EB6" w:rsidRPr="00024EB6" w:rsidRDefault="008A0060" w:rsidP="000A4482">
            <w:pPr>
              <w:rPr>
                <w:b/>
              </w:rPr>
            </w:pPr>
            <w:proofErr w:type="spellStart"/>
            <w:r>
              <w:rPr>
                <w:b/>
              </w:rPr>
              <w:t>Purpose</w:t>
            </w:r>
            <w:proofErr w:type="spellEnd"/>
          </w:p>
        </w:tc>
        <w:tc>
          <w:tcPr>
            <w:tcW w:w="2688" w:type="dxa"/>
          </w:tcPr>
          <w:p w:rsidR="00024EB6" w:rsidRPr="00024EB6" w:rsidRDefault="008A0060" w:rsidP="000A4482">
            <w:pPr>
              <w:rPr>
                <w:b/>
              </w:rPr>
            </w:pPr>
            <w:r>
              <w:rPr>
                <w:b/>
              </w:rPr>
              <w:t>Main</w:t>
            </w:r>
            <w:r w:rsidRPr="00024EB6">
              <w:rPr>
                <w:b/>
              </w:rPr>
              <w:t xml:space="preserve"> Class</w:t>
            </w:r>
            <w:r>
              <w:rPr>
                <w:b/>
              </w:rPr>
              <w:t>es</w:t>
            </w:r>
          </w:p>
        </w:tc>
      </w:tr>
      <w:tr w:rsidR="00024EB6" w:rsidRPr="002B677D" w:rsidTr="008A0060">
        <w:tc>
          <w:tcPr>
            <w:tcW w:w="2176" w:type="dxa"/>
          </w:tcPr>
          <w:p w:rsidR="00024EB6" w:rsidRDefault="00024EB6" w:rsidP="00024EB6">
            <w:r>
              <w:t>IEC_Trace.py</w:t>
            </w:r>
          </w:p>
        </w:tc>
        <w:tc>
          <w:tcPr>
            <w:tcW w:w="4198" w:type="dxa"/>
          </w:tcPr>
          <w:p w:rsidR="00024EB6" w:rsidRDefault="002B677D" w:rsidP="002B677D">
            <w:pPr>
              <w:rPr>
                <w:lang w:val="en-GB"/>
              </w:rPr>
            </w:pPr>
            <w:r w:rsidRPr="002B677D">
              <w:rPr>
                <w:lang w:val="en-GB"/>
              </w:rPr>
              <w:t>This is used to have control over software debug traces.</w:t>
            </w:r>
          </w:p>
          <w:p w:rsidR="002B677D" w:rsidRPr="002B677D" w:rsidRDefault="002B677D" w:rsidP="002B677D">
            <w:pPr>
              <w:rPr>
                <w:lang w:val="en-GB"/>
              </w:rPr>
            </w:pPr>
            <w:r>
              <w:rPr>
                <w:lang w:val="en-GB"/>
              </w:rPr>
              <w:t>Various level of traces are available and be controlled by modifying th</w:t>
            </w:r>
            <w:r w:rsidR="008A0060">
              <w:rPr>
                <w:lang w:val="en-GB"/>
              </w:rPr>
              <w:t>e unit-test code for each class</w:t>
            </w:r>
            <w:r>
              <w:rPr>
                <w:lang w:val="en-GB"/>
              </w:rPr>
              <w:t>.</w:t>
            </w:r>
          </w:p>
        </w:tc>
        <w:tc>
          <w:tcPr>
            <w:tcW w:w="2688" w:type="dxa"/>
          </w:tcPr>
          <w:p w:rsidR="00024EB6" w:rsidRPr="002B677D" w:rsidRDefault="002B677D" w:rsidP="000A4482">
            <w:pPr>
              <w:rPr>
                <w:lang w:val="en-GB"/>
              </w:rPr>
            </w:pPr>
            <w:r>
              <w:rPr>
                <w:lang w:val="en-GB"/>
              </w:rPr>
              <w:t>IEC_Trace.py</w:t>
            </w:r>
          </w:p>
        </w:tc>
      </w:tr>
      <w:tr w:rsidR="00024EB6" w:rsidRPr="009C0BA1" w:rsidTr="008A0060">
        <w:tc>
          <w:tcPr>
            <w:tcW w:w="2176" w:type="dxa"/>
          </w:tcPr>
          <w:p w:rsidR="00024EB6" w:rsidRDefault="00024EB6" w:rsidP="000A4482">
            <w:r>
              <w:t>IEC_File.py</w:t>
            </w:r>
          </w:p>
        </w:tc>
        <w:tc>
          <w:tcPr>
            <w:tcW w:w="4198" w:type="dxa"/>
          </w:tcPr>
          <w:p w:rsidR="00024EB6" w:rsidRDefault="009C0BA1" w:rsidP="000A4482">
            <w:pPr>
              <w:rPr>
                <w:lang w:val="en-GB"/>
              </w:rPr>
            </w:pPr>
            <w:r w:rsidRPr="009C0BA1">
              <w:rPr>
                <w:lang w:val="en-GB"/>
              </w:rPr>
              <w:t xml:space="preserve">It is only a ready to use list of files for testing purpose. </w:t>
            </w:r>
          </w:p>
          <w:p w:rsidR="002B677D" w:rsidRPr="009C0BA1" w:rsidRDefault="009C0BA1" w:rsidP="000A4482">
            <w:pPr>
              <w:rPr>
                <w:lang w:val="en-GB"/>
              </w:rPr>
            </w:pPr>
            <w:r>
              <w:rPr>
                <w:lang w:val="en-GB"/>
              </w:rPr>
              <w:t>There are IED levels files and system level files.</w:t>
            </w:r>
          </w:p>
        </w:tc>
        <w:tc>
          <w:tcPr>
            <w:tcW w:w="2688" w:type="dxa"/>
          </w:tcPr>
          <w:p w:rsidR="00024EB6" w:rsidRPr="009C0BA1" w:rsidRDefault="00C430CE" w:rsidP="000A4482">
            <w:pPr>
              <w:rPr>
                <w:lang w:val="en-GB"/>
              </w:rPr>
            </w:pPr>
            <w:proofErr w:type="spellStart"/>
            <w:r w:rsidRPr="009C0BA1">
              <w:rPr>
                <w:lang w:val="en-GB"/>
              </w:rPr>
              <w:t>FILE.lstIed</w:t>
            </w:r>
            <w:proofErr w:type="spellEnd"/>
          </w:p>
          <w:p w:rsidR="00C430CE" w:rsidRPr="009C0BA1" w:rsidRDefault="00C430CE" w:rsidP="000A4482">
            <w:pPr>
              <w:rPr>
                <w:lang w:val="en-GB"/>
              </w:rPr>
            </w:pPr>
            <w:proofErr w:type="spellStart"/>
            <w:r w:rsidRPr="009C0BA1">
              <w:rPr>
                <w:lang w:val="en-GB"/>
              </w:rPr>
              <w:t>FILE.lstSystem</w:t>
            </w:r>
            <w:proofErr w:type="spellEnd"/>
          </w:p>
        </w:tc>
      </w:tr>
      <w:tr w:rsidR="00024EB6" w:rsidTr="008A0060">
        <w:tc>
          <w:tcPr>
            <w:tcW w:w="2176" w:type="dxa"/>
          </w:tcPr>
          <w:p w:rsidR="00024EB6" w:rsidRPr="009C0BA1" w:rsidRDefault="00024EB6" w:rsidP="000A4482">
            <w:pPr>
              <w:rPr>
                <w:lang w:val="en-GB"/>
              </w:rPr>
            </w:pPr>
            <w:proofErr w:type="spellStart"/>
            <w:r w:rsidRPr="009C0BA1">
              <w:rPr>
                <w:lang w:val="en-GB"/>
              </w:rPr>
              <w:t>IEC_TypeSimpleCheck</w:t>
            </w:r>
            <w:proofErr w:type="spellEnd"/>
          </w:p>
        </w:tc>
        <w:tc>
          <w:tcPr>
            <w:tcW w:w="4198" w:type="dxa"/>
          </w:tcPr>
          <w:p w:rsidR="00024EB6" w:rsidRPr="009C0BA1" w:rsidRDefault="009C0BA1" w:rsidP="009C0BA1">
            <w:pPr>
              <w:rPr>
                <w:lang w:val="en-GB"/>
              </w:rPr>
            </w:pPr>
            <w:r>
              <w:rPr>
                <w:lang w:val="en-GB"/>
              </w:rPr>
              <w:t>To support the testing, this function verifies that a data of particular IEC basic types is actually in the theoretical range of its type.</w:t>
            </w:r>
          </w:p>
        </w:tc>
        <w:tc>
          <w:tcPr>
            <w:tcW w:w="2688" w:type="dxa"/>
          </w:tcPr>
          <w:p w:rsidR="00024EB6" w:rsidRDefault="00C430CE" w:rsidP="000A4482">
            <w:proofErr w:type="spellStart"/>
            <w:proofErr w:type="gramStart"/>
            <w:r>
              <w:t>Check.Type</w:t>
            </w:r>
            <w:proofErr w:type="spellEnd"/>
            <w:r>
              <w:t>(</w:t>
            </w:r>
            <w:proofErr w:type="gramEnd"/>
            <w:r>
              <w:t>type, value)</w:t>
            </w:r>
          </w:p>
        </w:tc>
      </w:tr>
    </w:tbl>
    <w:p w:rsidR="00024EB6" w:rsidRDefault="00024EB6" w:rsidP="00024EB6"/>
    <w:p w:rsidR="00024EB6" w:rsidRDefault="00024EB6"/>
    <w:p w:rsidR="00D95660" w:rsidRDefault="00D95660">
      <w:bookmarkStart w:id="0" w:name="_GoBack"/>
      <w:bookmarkEnd w:id="0"/>
    </w:p>
    <w:p w:rsidR="00E322F0" w:rsidRDefault="00E322F0"/>
    <w:sectPr w:rsidR="00E32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330BE"/>
    <w:multiLevelType w:val="hybridMultilevel"/>
    <w:tmpl w:val="469AD8E8"/>
    <w:lvl w:ilvl="0" w:tplc="040C000D">
      <w:start w:val="1"/>
      <w:numFmt w:val="bullet"/>
      <w:lvlText w:val=""/>
      <w:lvlJc w:val="left"/>
      <w:pPr>
        <w:ind w:left="1484" w:hanging="360"/>
      </w:pPr>
      <w:rPr>
        <w:rFonts w:ascii="Wingdings" w:hAnsi="Wingdings"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 w15:restartNumberingAfterBreak="0">
    <w:nsid w:val="0F474F56"/>
    <w:multiLevelType w:val="hybridMultilevel"/>
    <w:tmpl w:val="D6A889A0"/>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276C0"/>
    <w:multiLevelType w:val="hybridMultilevel"/>
    <w:tmpl w:val="EDCC2B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273B65"/>
    <w:multiLevelType w:val="hybridMultilevel"/>
    <w:tmpl w:val="867CD2D8"/>
    <w:lvl w:ilvl="0" w:tplc="040C000B">
      <w:start w:val="1"/>
      <w:numFmt w:val="bullet"/>
      <w:lvlText w:val=""/>
      <w:lvlJc w:val="left"/>
      <w:pPr>
        <w:ind w:left="1484" w:hanging="360"/>
      </w:pPr>
      <w:rPr>
        <w:rFonts w:ascii="Wingdings" w:hAnsi="Wingdings"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4" w15:restartNumberingAfterBreak="0">
    <w:nsid w:val="40B072FE"/>
    <w:multiLevelType w:val="hybridMultilevel"/>
    <w:tmpl w:val="B6E01E2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013B12"/>
    <w:multiLevelType w:val="hybridMultilevel"/>
    <w:tmpl w:val="44FE43F4"/>
    <w:lvl w:ilvl="0" w:tplc="D31C5146">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241EDF"/>
    <w:multiLevelType w:val="hybridMultilevel"/>
    <w:tmpl w:val="0C021780"/>
    <w:lvl w:ilvl="0" w:tplc="040C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EA123E"/>
    <w:multiLevelType w:val="hybridMultilevel"/>
    <w:tmpl w:val="FCCCE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A6382E"/>
    <w:multiLevelType w:val="hybridMultilevel"/>
    <w:tmpl w:val="09B4B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E32D54"/>
    <w:multiLevelType w:val="hybridMultilevel"/>
    <w:tmpl w:val="D1BCC934"/>
    <w:lvl w:ilvl="0" w:tplc="A0D698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F97859"/>
    <w:multiLevelType w:val="hybridMultilevel"/>
    <w:tmpl w:val="D1BCC934"/>
    <w:lvl w:ilvl="0" w:tplc="A0D698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7"/>
  </w:num>
  <w:num w:numId="5">
    <w:abstractNumId w:val="10"/>
  </w:num>
  <w:num w:numId="6">
    <w:abstractNumId w:val="6"/>
  </w:num>
  <w:num w:numId="7">
    <w:abstractNumId w:val="4"/>
  </w:num>
  <w:num w:numId="8">
    <w:abstractNumId w:val="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9B"/>
    <w:rsid w:val="00024EB6"/>
    <w:rsid w:val="00070545"/>
    <w:rsid w:val="00162B9B"/>
    <w:rsid w:val="001A7A49"/>
    <w:rsid w:val="001D728D"/>
    <w:rsid w:val="001E3041"/>
    <w:rsid w:val="002B677D"/>
    <w:rsid w:val="002E65C1"/>
    <w:rsid w:val="004B3B97"/>
    <w:rsid w:val="004C1DFD"/>
    <w:rsid w:val="00632964"/>
    <w:rsid w:val="006C26E1"/>
    <w:rsid w:val="00741AA5"/>
    <w:rsid w:val="008A0060"/>
    <w:rsid w:val="009C0BA1"/>
    <w:rsid w:val="00C07C57"/>
    <w:rsid w:val="00C430CE"/>
    <w:rsid w:val="00CD5326"/>
    <w:rsid w:val="00D23CAC"/>
    <w:rsid w:val="00D3301D"/>
    <w:rsid w:val="00D95660"/>
    <w:rsid w:val="00E322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01D5C-34D8-4F15-8967-6E96DACA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7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62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62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162B9B"/>
    <w:rPr>
      <w:rFonts w:ascii="Courier New" w:eastAsia="Times New Roman" w:hAnsi="Courier New" w:cs="Courier New"/>
      <w:sz w:val="20"/>
      <w:szCs w:val="20"/>
      <w:lang w:val="en-GB" w:eastAsia="en-GB"/>
    </w:rPr>
  </w:style>
  <w:style w:type="paragraph" w:styleId="Paragraphedeliste">
    <w:name w:val="List Paragraph"/>
    <w:basedOn w:val="Normal"/>
    <w:uiPriority w:val="34"/>
    <w:qFormat/>
    <w:rsid w:val="00070545"/>
    <w:pPr>
      <w:ind w:left="720"/>
      <w:contextualSpacing/>
    </w:pPr>
  </w:style>
  <w:style w:type="character" w:styleId="Lienhypertexte">
    <w:name w:val="Hyperlink"/>
    <w:basedOn w:val="Policepardfaut"/>
    <w:uiPriority w:val="99"/>
    <w:unhideWhenUsed/>
    <w:rsid w:val="00E322F0"/>
    <w:rPr>
      <w:color w:val="0563C1" w:themeColor="hyperlink"/>
      <w:u w:val="single"/>
    </w:rPr>
  </w:style>
  <w:style w:type="character" w:styleId="Lienhypertextesuivivisit">
    <w:name w:val="FollowedHyperlink"/>
    <w:basedOn w:val="Policepardfaut"/>
    <w:uiPriority w:val="99"/>
    <w:semiHidden/>
    <w:unhideWhenUsed/>
    <w:rsid w:val="00D95660"/>
    <w:rPr>
      <w:color w:val="954F72" w:themeColor="followedHyperlink"/>
      <w:u w:val="single"/>
    </w:rPr>
  </w:style>
  <w:style w:type="character" w:customStyle="1" w:styleId="tlid-translation">
    <w:name w:val="tlid-translation"/>
    <w:basedOn w:val="Policepardfaut"/>
    <w:rsid w:val="001A7A49"/>
  </w:style>
  <w:style w:type="character" w:customStyle="1" w:styleId="Titre1Car">
    <w:name w:val="Titre 1 Car"/>
    <w:basedOn w:val="Policepardfaut"/>
    <w:link w:val="Titre1"/>
    <w:uiPriority w:val="9"/>
    <w:rsid w:val="001A7A4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B677D"/>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146">
      <w:bodyDiv w:val="1"/>
      <w:marLeft w:val="0"/>
      <w:marRight w:val="0"/>
      <w:marTop w:val="0"/>
      <w:marBottom w:val="0"/>
      <w:divBdr>
        <w:top w:val="none" w:sz="0" w:space="0" w:color="auto"/>
        <w:left w:val="none" w:sz="0" w:space="0" w:color="auto"/>
        <w:bottom w:val="none" w:sz="0" w:space="0" w:color="auto"/>
        <w:right w:val="none" w:sz="0" w:space="0" w:color="auto"/>
      </w:divBdr>
    </w:div>
    <w:div w:id="216472448">
      <w:bodyDiv w:val="1"/>
      <w:marLeft w:val="0"/>
      <w:marRight w:val="0"/>
      <w:marTop w:val="0"/>
      <w:marBottom w:val="0"/>
      <w:divBdr>
        <w:top w:val="none" w:sz="0" w:space="0" w:color="auto"/>
        <w:left w:val="none" w:sz="0" w:space="0" w:color="auto"/>
        <w:bottom w:val="none" w:sz="0" w:space="0" w:color="auto"/>
        <w:right w:val="none" w:sz="0" w:space="0" w:color="auto"/>
      </w:divBdr>
    </w:div>
    <w:div w:id="246113731">
      <w:bodyDiv w:val="1"/>
      <w:marLeft w:val="0"/>
      <w:marRight w:val="0"/>
      <w:marTop w:val="0"/>
      <w:marBottom w:val="0"/>
      <w:divBdr>
        <w:top w:val="none" w:sz="0" w:space="0" w:color="auto"/>
        <w:left w:val="none" w:sz="0" w:space="0" w:color="auto"/>
        <w:bottom w:val="none" w:sz="0" w:space="0" w:color="auto"/>
        <w:right w:val="none" w:sz="0" w:space="0" w:color="auto"/>
      </w:divBdr>
    </w:div>
    <w:div w:id="347407830">
      <w:bodyDiv w:val="1"/>
      <w:marLeft w:val="0"/>
      <w:marRight w:val="0"/>
      <w:marTop w:val="0"/>
      <w:marBottom w:val="0"/>
      <w:divBdr>
        <w:top w:val="none" w:sz="0" w:space="0" w:color="auto"/>
        <w:left w:val="none" w:sz="0" w:space="0" w:color="auto"/>
        <w:bottom w:val="none" w:sz="0" w:space="0" w:color="auto"/>
        <w:right w:val="none" w:sz="0" w:space="0" w:color="auto"/>
      </w:divBdr>
    </w:div>
    <w:div w:id="524632658">
      <w:bodyDiv w:val="1"/>
      <w:marLeft w:val="0"/>
      <w:marRight w:val="0"/>
      <w:marTop w:val="0"/>
      <w:marBottom w:val="0"/>
      <w:divBdr>
        <w:top w:val="none" w:sz="0" w:space="0" w:color="auto"/>
        <w:left w:val="none" w:sz="0" w:space="0" w:color="auto"/>
        <w:bottom w:val="none" w:sz="0" w:space="0" w:color="auto"/>
        <w:right w:val="none" w:sz="0" w:space="0" w:color="auto"/>
      </w:divBdr>
    </w:div>
    <w:div w:id="702248328">
      <w:bodyDiv w:val="1"/>
      <w:marLeft w:val="0"/>
      <w:marRight w:val="0"/>
      <w:marTop w:val="0"/>
      <w:marBottom w:val="0"/>
      <w:divBdr>
        <w:top w:val="none" w:sz="0" w:space="0" w:color="auto"/>
        <w:left w:val="none" w:sz="0" w:space="0" w:color="auto"/>
        <w:bottom w:val="none" w:sz="0" w:space="0" w:color="auto"/>
        <w:right w:val="none" w:sz="0" w:space="0" w:color="auto"/>
      </w:divBdr>
    </w:div>
    <w:div w:id="801846380">
      <w:bodyDiv w:val="1"/>
      <w:marLeft w:val="0"/>
      <w:marRight w:val="0"/>
      <w:marTop w:val="0"/>
      <w:marBottom w:val="0"/>
      <w:divBdr>
        <w:top w:val="none" w:sz="0" w:space="0" w:color="auto"/>
        <w:left w:val="none" w:sz="0" w:space="0" w:color="auto"/>
        <w:bottom w:val="none" w:sz="0" w:space="0" w:color="auto"/>
        <w:right w:val="none" w:sz="0" w:space="0" w:color="auto"/>
      </w:divBdr>
    </w:div>
    <w:div w:id="808520340">
      <w:bodyDiv w:val="1"/>
      <w:marLeft w:val="0"/>
      <w:marRight w:val="0"/>
      <w:marTop w:val="0"/>
      <w:marBottom w:val="0"/>
      <w:divBdr>
        <w:top w:val="none" w:sz="0" w:space="0" w:color="auto"/>
        <w:left w:val="none" w:sz="0" w:space="0" w:color="auto"/>
        <w:bottom w:val="none" w:sz="0" w:space="0" w:color="auto"/>
        <w:right w:val="none" w:sz="0" w:space="0" w:color="auto"/>
      </w:divBdr>
    </w:div>
    <w:div w:id="908611709">
      <w:bodyDiv w:val="1"/>
      <w:marLeft w:val="0"/>
      <w:marRight w:val="0"/>
      <w:marTop w:val="0"/>
      <w:marBottom w:val="0"/>
      <w:divBdr>
        <w:top w:val="none" w:sz="0" w:space="0" w:color="auto"/>
        <w:left w:val="none" w:sz="0" w:space="0" w:color="auto"/>
        <w:bottom w:val="none" w:sz="0" w:space="0" w:color="auto"/>
        <w:right w:val="none" w:sz="0" w:space="0" w:color="auto"/>
      </w:divBdr>
    </w:div>
    <w:div w:id="1289706068">
      <w:bodyDiv w:val="1"/>
      <w:marLeft w:val="0"/>
      <w:marRight w:val="0"/>
      <w:marTop w:val="0"/>
      <w:marBottom w:val="0"/>
      <w:divBdr>
        <w:top w:val="none" w:sz="0" w:space="0" w:color="auto"/>
        <w:left w:val="none" w:sz="0" w:space="0" w:color="auto"/>
        <w:bottom w:val="none" w:sz="0" w:space="0" w:color="auto"/>
        <w:right w:val="none" w:sz="0" w:space="0" w:color="auto"/>
      </w:divBdr>
    </w:div>
    <w:div w:id="1584215152">
      <w:bodyDiv w:val="1"/>
      <w:marLeft w:val="0"/>
      <w:marRight w:val="0"/>
      <w:marTop w:val="0"/>
      <w:marBottom w:val="0"/>
      <w:divBdr>
        <w:top w:val="none" w:sz="0" w:space="0" w:color="auto"/>
        <w:left w:val="none" w:sz="0" w:space="0" w:color="auto"/>
        <w:bottom w:val="none" w:sz="0" w:space="0" w:color="auto"/>
        <w:right w:val="none" w:sz="0" w:space="0" w:color="auto"/>
      </w:divBdr>
    </w:div>
    <w:div w:id="1746298791">
      <w:bodyDiv w:val="1"/>
      <w:marLeft w:val="0"/>
      <w:marRight w:val="0"/>
      <w:marTop w:val="0"/>
      <w:marBottom w:val="0"/>
      <w:divBdr>
        <w:top w:val="none" w:sz="0" w:space="0" w:color="auto"/>
        <w:left w:val="none" w:sz="0" w:space="0" w:color="auto"/>
        <w:bottom w:val="none" w:sz="0" w:space="0" w:color="auto"/>
        <w:right w:val="none" w:sz="0" w:space="0" w:color="auto"/>
      </w:divBdr>
    </w:div>
    <w:div w:id="1781022965">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23159934">
      <w:bodyDiv w:val="1"/>
      <w:marLeft w:val="0"/>
      <w:marRight w:val="0"/>
      <w:marTop w:val="0"/>
      <w:marBottom w:val="0"/>
      <w:divBdr>
        <w:top w:val="none" w:sz="0" w:space="0" w:color="auto"/>
        <w:left w:val="none" w:sz="0" w:space="0" w:color="auto"/>
        <w:bottom w:val="none" w:sz="0" w:space="0" w:color="auto"/>
        <w:right w:val="none" w:sz="0" w:space="0" w:color="auto"/>
      </w:divBdr>
    </w:div>
    <w:div w:id="1840466571">
      <w:bodyDiv w:val="1"/>
      <w:marLeft w:val="0"/>
      <w:marRight w:val="0"/>
      <w:marTop w:val="0"/>
      <w:marBottom w:val="0"/>
      <w:divBdr>
        <w:top w:val="none" w:sz="0" w:space="0" w:color="auto"/>
        <w:left w:val="none" w:sz="0" w:space="0" w:color="auto"/>
        <w:bottom w:val="none" w:sz="0" w:space="0" w:color="auto"/>
        <w:right w:val="none" w:sz="0" w:space="0" w:color="auto"/>
      </w:divBdr>
    </w:div>
    <w:div w:id="1965236700">
      <w:bodyDiv w:val="1"/>
      <w:marLeft w:val="0"/>
      <w:marRight w:val="0"/>
      <w:marTop w:val="0"/>
      <w:marBottom w:val="0"/>
      <w:divBdr>
        <w:top w:val="none" w:sz="0" w:space="0" w:color="auto"/>
        <w:left w:val="none" w:sz="0" w:space="0" w:color="auto"/>
        <w:bottom w:val="none" w:sz="0" w:space="0" w:color="auto"/>
        <w:right w:val="none" w:sz="0" w:space="0" w:color="auto"/>
      </w:divBdr>
    </w:div>
    <w:div w:id="211782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RTE</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GUILLET Gilles</dc:creator>
  <cp:keywords/>
  <dc:description/>
  <cp:lastModifiedBy>GUILLET Gilles</cp:lastModifiedBy>
  <cp:revision>2</cp:revision>
  <dcterms:created xsi:type="dcterms:W3CDTF">2020-04-16T07:52:00Z</dcterms:created>
  <dcterms:modified xsi:type="dcterms:W3CDTF">2020-04-16T07:52:00Z</dcterms:modified>
</cp:coreProperties>
</file>