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43EA" w14:textId="14B10854" w:rsidR="00045ABB" w:rsidRDefault="00045ABB" w:rsidP="00442DDB">
      <w:pPr>
        <w:pStyle w:val="Heading1"/>
      </w:pPr>
      <w:r w:rsidRPr="00045ABB">
        <w:t>Orange Auto Part Manufacturer (</w:t>
      </w:r>
      <w:r w:rsidR="00FD2B85">
        <w:t>11</w:t>
      </w:r>
      <w:r w:rsidRPr="00045ABB">
        <w:t>)</w:t>
      </w:r>
    </w:p>
    <w:p w14:paraId="7C80D0BE" w14:textId="77777777" w:rsidR="00FD2B85" w:rsidRPr="00FD2B85" w:rsidRDefault="00FD2B85" w:rsidP="00FD2B85">
      <w:pPr>
        <w:rPr>
          <w:sz w:val="24"/>
          <w:szCs w:val="24"/>
        </w:rPr>
      </w:pPr>
    </w:p>
    <w:p w14:paraId="5B641E26" w14:textId="77777777" w:rsidR="00FD2B85" w:rsidRDefault="00FD2B85" w:rsidP="00FD2B85">
      <w:pPr>
        <w:rPr>
          <w:sz w:val="24"/>
          <w:szCs w:val="24"/>
        </w:rPr>
      </w:pPr>
      <w:r w:rsidRPr="00FD2B85">
        <w:rPr>
          <w:sz w:val="24"/>
          <w:szCs w:val="24"/>
        </w:rPr>
        <w:t xml:space="preserve">The plant manager from the OAPM has decided to examine the impact of recycling failed parts on the total throughput of the shop. </w:t>
      </w:r>
      <w:proofErr w:type="gramStart"/>
      <w:r w:rsidRPr="00FD2B85">
        <w:rPr>
          <w:sz w:val="24"/>
          <w:szCs w:val="24"/>
        </w:rPr>
        <w:t>In order to</w:t>
      </w:r>
      <w:proofErr w:type="gramEnd"/>
      <w:r w:rsidRPr="00FD2B85">
        <w:rPr>
          <w:sz w:val="24"/>
          <w:szCs w:val="24"/>
        </w:rPr>
        <w:t xml:space="preserve"> align the new requirements with the existing OAPM simulation, the plant manager has requested that the OAPM model </w:t>
      </w:r>
      <w:r w:rsidRPr="00FD2B85">
        <w:rPr>
          <w:i/>
          <w:iCs/>
          <w:sz w:val="24"/>
          <w:szCs w:val="24"/>
          <w:u w:val="single"/>
        </w:rPr>
        <w:t>send output data on the recycle run and part type for each part that fails inspection</w:t>
      </w:r>
      <w:r w:rsidRPr="00FD2B85">
        <w:rPr>
          <w:sz w:val="24"/>
          <w:szCs w:val="24"/>
        </w:rPr>
        <w:t xml:space="preserve">. The plant manager has agreed and is requesting that you add this functionality to the model. </w:t>
      </w:r>
    </w:p>
    <w:p w14:paraId="3FE3B180" w14:textId="77777777" w:rsidR="00FD2B85" w:rsidRDefault="00FD2B85" w:rsidP="00FD2B85">
      <w:pPr>
        <w:rPr>
          <w:sz w:val="24"/>
          <w:szCs w:val="24"/>
        </w:rPr>
      </w:pPr>
      <w:r w:rsidRPr="00FD2B85">
        <w:rPr>
          <w:sz w:val="24"/>
          <w:szCs w:val="24"/>
        </w:rPr>
        <w:t xml:space="preserve">Also, the intern noticed that the inspection pass rate can vary greatly based on part type, and the plant manager would like to have </w:t>
      </w:r>
      <w:r w:rsidRPr="00FD2B85">
        <w:rPr>
          <w:i/>
          <w:iCs/>
          <w:sz w:val="24"/>
          <w:szCs w:val="24"/>
          <w:u w:val="single"/>
        </w:rPr>
        <w:t>the ability to read the inspection pass rate from a Microsoft Excel spreadsheet</w:t>
      </w:r>
      <w:r w:rsidRPr="00FD2B85">
        <w:rPr>
          <w:sz w:val="24"/>
          <w:szCs w:val="24"/>
        </w:rPr>
        <w:t xml:space="preserve"> provided by the intern. </w:t>
      </w:r>
    </w:p>
    <w:p w14:paraId="10FBD104" w14:textId="1D1D586A" w:rsidR="00FD2B85" w:rsidRDefault="00FD2B85" w:rsidP="00FD2B85">
      <w:pPr>
        <w:rPr>
          <w:sz w:val="24"/>
          <w:szCs w:val="24"/>
        </w:rPr>
      </w:pPr>
      <w:r w:rsidRPr="00FD2B85">
        <w:rPr>
          <w:sz w:val="24"/>
          <w:szCs w:val="24"/>
        </w:rPr>
        <w:t xml:space="preserve">Also, the manager would like </w:t>
      </w:r>
      <w:r w:rsidRPr="00FD2B85">
        <w:rPr>
          <w:i/>
          <w:iCs/>
          <w:sz w:val="24"/>
          <w:szCs w:val="24"/>
          <w:u w:val="single"/>
        </w:rPr>
        <w:t>the ability to change the Paint Preparation process time by part from within the same Excel spreadsheet</w:t>
      </w:r>
      <w:r w:rsidRPr="00FD2B85">
        <w:rPr>
          <w:sz w:val="24"/>
          <w:szCs w:val="24"/>
        </w:rPr>
        <w:t xml:space="preserve">. </w:t>
      </w:r>
    </w:p>
    <w:p w14:paraId="6CB273EE" w14:textId="77777777" w:rsidR="00FD2B85" w:rsidRPr="00FD2B85" w:rsidRDefault="00FD2B85" w:rsidP="00FD2B85">
      <w:pPr>
        <w:rPr>
          <w:sz w:val="24"/>
          <w:szCs w:val="24"/>
        </w:rPr>
      </w:pPr>
      <w:r w:rsidRPr="00FD2B85">
        <w:rPr>
          <w:sz w:val="24"/>
          <w:szCs w:val="24"/>
        </w:rPr>
        <w:t>The intern has provided an Excel spreadsheet called “</w:t>
      </w:r>
      <w:r w:rsidRPr="00FD2B85">
        <w:rPr>
          <w:i/>
          <w:iCs/>
          <w:sz w:val="24"/>
          <w:szCs w:val="24"/>
        </w:rPr>
        <w:t>Advanced Process Input Data.xlsx</w:t>
      </w:r>
      <w:r w:rsidRPr="00FD2B85">
        <w:rPr>
          <w:sz w:val="24"/>
          <w:szCs w:val="24"/>
        </w:rPr>
        <w:t>”</w:t>
      </w:r>
      <w:r w:rsidRPr="00FD2B85">
        <w:rPr>
          <w:i/>
          <w:iCs/>
          <w:sz w:val="24"/>
          <w:szCs w:val="24"/>
        </w:rPr>
        <w:t xml:space="preserve"> </w:t>
      </w:r>
      <w:r w:rsidRPr="00FD2B85">
        <w:rPr>
          <w:sz w:val="24"/>
          <w:szCs w:val="24"/>
        </w:rPr>
        <w:t>in your training files directory.</w:t>
      </w:r>
    </w:p>
    <w:p w14:paraId="180DC433" w14:textId="77777777" w:rsidR="00FD2B85" w:rsidRPr="00FD2B85" w:rsidRDefault="00FD2B85" w:rsidP="00FD2B85">
      <w:pPr>
        <w:rPr>
          <w:sz w:val="24"/>
          <w:szCs w:val="24"/>
        </w:rPr>
      </w:pPr>
      <w:r w:rsidRPr="00FD2B85">
        <w:rPr>
          <w:sz w:val="24"/>
          <w:szCs w:val="24"/>
        </w:rPr>
        <w:t>Run the model for five 8-hour days. The base time units should be minutes.</w:t>
      </w:r>
      <w:r w:rsidRPr="00FD2B85">
        <w:rPr>
          <w:sz w:val="24"/>
          <w:szCs w:val="24"/>
        </w:rPr>
        <w:br/>
        <w:t xml:space="preserve">Examine the effect of the new inspection pass rates on the throughput and view the output file before handing it off to the OAPM plant manager. </w:t>
      </w:r>
    </w:p>
    <w:p w14:paraId="4459B69D" w14:textId="77777777" w:rsidR="00FD2B85" w:rsidRPr="00FD2B85" w:rsidRDefault="00FD2B85" w:rsidP="00FD2B85">
      <w:pPr>
        <w:rPr>
          <w:sz w:val="24"/>
          <w:szCs w:val="24"/>
        </w:rPr>
      </w:pPr>
    </w:p>
    <w:p w14:paraId="0C6D3B2D" w14:textId="77777777" w:rsidR="00442DDB" w:rsidRPr="00FD2B85" w:rsidRDefault="00442DDB" w:rsidP="00B24E3E">
      <w:pPr>
        <w:rPr>
          <w:sz w:val="24"/>
          <w:szCs w:val="24"/>
        </w:rPr>
      </w:pPr>
    </w:p>
    <w:sectPr w:rsidR="00442DDB" w:rsidRPr="00FD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BB"/>
    <w:rsid w:val="00044EF2"/>
    <w:rsid w:val="00045ABB"/>
    <w:rsid w:val="00140DE0"/>
    <w:rsid w:val="003A16E0"/>
    <w:rsid w:val="00442DDB"/>
    <w:rsid w:val="004A1361"/>
    <w:rsid w:val="006B01E3"/>
    <w:rsid w:val="00734732"/>
    <w:rsid w:val="00AC5591"/>
    <w:rsid w:val="00B24E3E"/>
    <w:rsid w:val="00D40E2C"/>
    <w:rsid w:val="00FD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E6B"/>
  <w15:chartTrackingRefBased/>
  <w15:docId w15:val="{B46CBEF9-FC46-474D-AC14-3F688EAA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">
    <w:name w:val="Grid Table 4"/>
    <w:basedOn w:val="TableNormal"/>
    <w:uiPriority w:val="49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AC55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L. Marane</dc:creator>
  <cp:keywords/>
  <dc:description/>
  <cp:lastModifiedBy>Kristine L. Marane</cp:lastModifiedBy>
  <cp:revision>2</cp:revision>
  <dcterms:created xsi:type="dcterms:W3CDTF">2022-01-05T19:09:00Z</dcterms:created>
  <dcterms:modified xsi:type="dcterms:W3CDTF">2022-01-05T19:09:00Z</dcterms:modified>
</cp:coreProperties>
</file>