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497D6B" w:rsidP="00497D6B">
      <w:pPr>
        <w:bidi/>
        <w:rPr>
          <w:rFonts w:hint="cs"/>
          <w:rtl/>
        </w:rPr>
      </w:pPr>
      <w:r>
        <w:rPr>
          <w:rFonts w:hint="cs"/>
          <w:rtl/>
        </w:rPr>
        <w:t>ש.ב</w:t>
      </w:r>
    </w:p>
    <w:p w:rsidR="00497D6B" w:rsidRDefault="00497D6B" w:rsidP="00497D6B">
      <w:pPr>
        <w:bidi/>
        <w:rPr>
          <w:rFonts w:hint="cs"/>
          <w:rtl/>
        </w:rPr>
      </w:pPr>
      <w:r>
        <w:rPr>
          <w:rFonts w:hint="cs"/>
          <w:rtl/>
        </w:rPr>
        <w:t xml:space="preserve">1. </w:t>
      </w:r>
      <w:bookmarkStart w:id="0" w:name="_GoBack"/>
      <w:bookmarkEnd w:id="0"/>
      <w:r>
        <w:rPr>
          <w:rFonts w:hint="cs"/>
          <w:rtl/>
        </w:rPr>
        <w:t xml:space="preserve">תקנו את הקוד של חיפוש הסרטים, כך שבמידה ואף סרט לא נמצא </w:t>
      </w:r>
      <w:r>
        <w:rPr>
          <w:rtl/>
        </w:rPr>
        <w:t>–</w:t>
      </w:r>
      <w:r>
        <w:rPr>
          <w:rFonts w:hint="cs"/>
          <w:rtl/>
        </w:rPr>
        <w:t xml:space="preserve"> יוצג הפלט "לא נמצאו סרטים עבור החיפוש שלך".</w:t>
      </w:r>
    </w:p>
    <w:p w:rsidR="00497D6B" w:rsidRDefault="00497D6B" w:rsidP="00497D6B">
      <w:pPr>
        <w:bidi/>
        <w:rPr>
          <w:rtl/>
        </w:rPr>
      </w:pPr>
      <w:r>
        <w:rPr>
          <w:rFonts w:hint="cs"/>
          <w:rtl/>
        </w:rPr>
        <w:t xml:space="preserve">2. בקוד </w:t>
      </w:r>
      <w:r>
        <w:rPr>
          <w:rFonts w:hint="cs"/>
          <w:rtl/>
        </w:rPr>
        <w:t>המרת המטבעות</w:t>
      </w:r>
      <w:r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הוסיפו </w:t>
      </w:r>
      <w:r>
        <w:rPr>
          <w:rFonts w:hint="cs"/>
        </w:rPr>
        <w:t>SELECT</w:t>
      </w:r>
      <w:r>
        <w:rPr>
          <w:rFonts w:hint="cs"/>
          <w:rtl/>
        </w:rPr>
        <w:t xml:space="preserve"> נוסף אשר ייצג את המטבע ממנו רוצים להמיר.</w:t>
      </w:r>
    </w:p>
    <w:p w:rsidR="00497D6B" w:rsidRDefault="00497D6B" w:rsidP="00497D6B">
      <w:pPr>
        <w:bidi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רמז: שימו לב מה משפיע על המרת המטבע בקישור של ה-</w:t>
      </w:r>
      <w:r>
        <w:t>Endpoint</w:t>
      </w:r>
      <w:r>
        <w:rPr>
          <w:rFonts w:hint="cs"/>
          <w:rtl/>
        </w:rPr>
        <w:t>.</w:t>
      </w:r>
    </w:p>
    <w:sectPr w:rsidR="00497D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6B"/>
    <w:rsid w:val="002A7A32"/>
    <w:rsid w:val="0049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0B3F"/>
  <w15:chartTrackingRefBased/>
  <w15:docId w15:val="{75FC9B17-EA8A-416C-AF4D-535D2898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205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2024-04-03T20:11:00Z</dcterms:created>
  <dcterms:modified xsi:type="dcterms:W3CDTF">2024-04-03T20:17:00Z</dcterms:modified>
</cp:coreProperties>
</file>