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3C4EA" w14:textId="77777777" w:rsidR="009D0360" w:rsidRPr="009D0360" w:rsidRDefault="009D0360" w:rsidP="009D0360">
      <w:pPr>
        <w:tabs>
          <w:tab w:val="num" w:pos="360"/>
          <w:tab w:val="num" w:pos="720"/>
        </w:tabs>
        <w:spacing w:after="0" w:line="360" w:lineRule="auto"/>
        <w:ind w:left="720" w:right="720" w:hanging="360"/>
        <w:jc w:val="both"/>
        <w:outlineLvl w:val="2"/>
        <w:rPr>
          <w:rFonts w:ascii="Keren" w:eastAsia="Times New Roman" w:hAnsi="Keren" w:cs="David"/>
          <w:b/>
          <w:bCs/>
          <w:sz w:val="26"/>
          <w:szCs w:val="24"/>
          <w:lang w:eastAsia="he-IL"/>
          <w14:ligatures w14:val="none"/>
        </w:rPr>
      </w:pPr>
      <w:bookmarkStart w:id="0" w:name="_Toc88529967"/>
      <w:r w:rsidRPr="009D0360">
        <w:rPr>
          <w:rFonts w:ascii="Keren" w:eastAsia="Times New Roman" w:hAnsi="Keren" w:cs="David"/>
          <w:b/>
          <w:bCs/>
          <w:sz w:val="26"/>
          <w:szCs w:val="24"/>
          <w:rtl/>
          <w:lang w:eastAsia="he-IL"/>
          <w14:ligatures w14:val="none"/>
        </w:rPr>
        <w:t>סדרי הלוויה והקבורה</w:t>
      </w:r>
      <w:bookmarkEnd w:id="0"/>
    </w:p>
    <w:p w14:paraId="1355FCC2" w14:textId="77777777" w:rsidR="009D0360" w:rsidRPr="009D0360" w:rsidRDefault="009D0360" w:rsidP="009D0360">
      <w:pPr>
        <w:spacing w:after="0" w:line="360" w:lineRule="auto"/>
        <w:ind w:left="4372"/>
        <w:jc w:val="both"/>
        <w:rPr>
          <w:rFonts w:ascii="Keren" w:eastAsia="Times New Roman" w:hAnsi="Keren" w:cs="David"/>
          <w:szCs w:val="20"/>
          <w:rtl/>
          <w:lang w:eastAsia="he-IL"/>
          <w14:ligatures w14:val="none"/>
        </w:rPr>
      </w:pPr>
    </w:p>
    <w:p w14:paraId="64CE5758" w14:textId="77777777" w:rsidR="009D0360" w:rsidRPr="009D0360" w:rsidRDefault="009D0360" w:rsidP="009D0360">
      <w:pPr>
        <w:spacing w:after="0" w:line="360" w:lineRule="auto"/>
        <w:ind w:left="4372"/>
        <w:jc w:val="both"/>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אלו דברים שאדם אוכל פירותיהם בעולם הזה, והקרן קיימת לו לעולם הבא, ואלו הן…לווית המת…</w:t>
      </w:r>
    </w:p>
    <w:p w14:paraId="5AF9C600" w14:textId="77777777" w:rsidR="009D0360" w:rsidRPr="009D0360" w:rsidRDefault="009D0360" w:rsidP="009D0360">
      <w:pPr>
        <w:spacing w:after="0" w:line="360" w:lineRule="auto"/>
        <w:ind w:left="5606"/>
        <w:jc w:val="right"/>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שבת </w:t>
      </w:r>
      <w:proofErr w:type="spellStart"/>
      <w:r w:rsidRPr="009D0360">
        <w:rPr>
          <w:rFonts w:ascii="Keren" w:eastAsia="Times New Roman" w:hAnsi="Keren" w:cs="David"/>
          <w:szCs w:val="20"/>
          <w:rtl/>
          <w:lang w:eastAsia="he-IL"/>
          <w14:ligatures w14:val="none"/>
        </w:rPr>
        <w:t>קכז</w:t>
      </w:r>
      <w:proofErr w:type="spellEnd"/>
      <w:r w:rsidRPr="009D0360">
        <w:rPr>
          <w:rFonts w:ascii="Keren" w:eastAsia="Times New Roman" w:hAnsi="Keren" w:cs="David"/>
          <w:szCs w:val="20"/>
          <w:rtl/>
          <w:lang w:eastAsia="he-IL"/>
          <w14:ligatures w14:val="none"/>
        </w:rPr>
        <w:t>, א</w:t>
      </w:r>
    </w:p>
    <w:p w14:paraId="3B2DD195" w14:textId="77777777" w:rsidR="009D0360" w:rsidRPr="009D0360" w:rsidRDefault="009D0360" w:rsidP="009D0360">
      <w:pPr>
        <w:spacing w:after="0" w:line="360" w:lineRule="auto"/>
        <w:jc w:val="both"/>
        <w:rPr>
          <w:rFonts w:ascii="Keren" w:eastAsia="Times New Roman" w:hAnsi="Keren" w:cs="David"/>
          <w:sz w:val="26"/>
          <w:szCs w:val="24"/>
          <w:rtl/>
          <w:lang w:eastAsia="he-IL"/>
          <w14:ligatures w14:val="none"/>
        </w:rPr>
      </w:pPr>
    </w:p>
    <w:p w14:paraId="67CE03F6" w14:textId="77777777" w:rsidR="009D0360" w:rsidRPr="009D0360" w:rsidRDefault="009D0360" w:rsidP="009D0360">
      <w:pPr>
        <w:spacing w:after="0" w:line="360" w:lineRule="auto"/>
        <w:jc w:val="both"/>
        <w:rPr>
          <w:rFonts w:ascii="Keren" w:eastAsia="Times New Roman" w:hAnsi="Keren" w:cs="David"/>
          <w:sz w:val="26"/>
          <w:szCs w:val="24"/>
          <w:rtl/>
          <w:lang w:eastAsia="he-IL"/>
          <w14:ligatures w14:val="none"/>
        </w:rPr>
      </w:pPr>
      <w:r w:rsidRPr="009D0360">
        <w:rPr>
          <w:rFonts w:ascii="Keren" w:eastAsia="Times New Roman" w:hAnsi="Keren" w:cs="David"/>
          <w:sz w:val="26"/>
          <w:szCs w:val="24"/>
          <w:rtl/>
          <w:lang w:eastAsia="he-IL"/>
          <w14:ligatures w14:val="none"/>
        </w:rPr>
        <w:t xml:space="preserve">תיאור הלוויה המובא כאן הוא כללי. יתכנו הבדלים בין מנהגי העדות השונות, המקומות השונים, ולפי מנהגי החברה קדישא העורכת את הלוויה. </w:t>
      </w:r>
    </w:p>
    <w:p w14:paraId="657AF577" w14:textId="77777777" w:rsidR="009D0360" w:rsidRPr="009D0360" w:rsidRDefault="009D0360" w:rsidP="009D0360">
      <w:pPr>
        <w:spacing w:after="0" w:line="360" w:lineRule="auto"/>
        <w:jc w:val="both"/>
        <w:rPr>
          <w:rFonts w:ascii="Keren" w:eastAsia="Times New Roman" w:hAnsi="Keren" w:cs="David"/>
          <w:sz w:val="26"/>
          <w:szCs w:val="20"/>
          <w:rtl/>
          <w:lang w:eastAsia="he-IL"/>
          <w14:ligatures w14:val="none"/>
        </w:rPr>
      </w:pPr>
      <w:r w:rsidRPr="009D0360">
        <w:rPr>
          <w:rFonts w:ascii="Keren" w:eastAsia="Times New Roman" w:hAnsi="Keren" w:cs="David"/>
          <w:sz w:val="26"/>
          <w:szCs w:val="24"/>
          <w:rtl/>
          <w:lang w:eastAsia="he-IL"/>
          <w14:ligatures w14:val="none"/>
        </w:rPr>
        <w:t xml:space="preserve">רשימת הכנות לפני הלוויה מופיעה לעיל, </w:t>
      </w:r>
      <w:r w:rsidRPr="009D0360">
        <w:rPr>
          <w:rFonts w:ascii="Keren" w:eastAsia="Times New Roman" w:hAnsi="Keren" w:cs="David"/>
          <w:sz w:val="26"/>
          <w:szCs w:val="20"/>
          <w:rtl/>
          <w:lang w:eastAsia="he-IL"/>
          <w14:ligatures w14:val="none"/>
        </w:rPr>
        <w:t xml:space="preserve">עמוד </w:t>
      </w:r>
      <w:r w:rsidRPr="009D0360">
        <w:rPr>
          <w:rFonts w:ascii="Keren" w:eastAsia="Times New Roman" w:hAnsi="Keren" w:cs="David"/>
          <w:sz w:val="26"/>
          <w:szCs w:val="20"/>
          <w:rtl/>
          <w:lang w:eastAsia="he-IL"/>
          <w14:ligatures w14:val="none"/>
        </w:rPr>
        <w:fldChar w:fldCharType="begin"/>
      </w:r>
      <w:r w:rsidRPr="009D0360">
        <w:rPr>
          <w:rFonts w:ascii="Keren" w:eastAsia="Times New Roman" w:hAnsi="Keren" w:cs="David"/>
          <w:sz w:val="26"/>
          <w:szCs w:val="20"/>
          <w:rtl/>
          <w:lang w:eastAsia="he-IL"/>
          <w14:ligatures w14:val="none"/>
        </w:rPr>
        <w:instrText xml:space="preserve"> </w:instrText>
      </w:r>
      <w:r w:rsidRPr="009D0360">
        <w:rPr>
          <w:rFonts w:ascii="Keren" w:eastAsia="Times New Roman" w:hAnsi="Keren" w:cs="David" w:hint="cs"/>
          <w:sz w:val="26"/>
          <w:szCs w:val="20"/>
          <w:lang w:eastAsia="he-IL"/>
          <w14:ligatures w14:val="none"/>
        </w:rPr>
        <w:instrText xml:space="preserve">PAGEREF </w:instrText>
      </w:r>
      <w:r w:rsidRPr="009D0360">
        <w:rPr>
          <w:rFonts w:ascii="Keren" w:eastAsia="Times New Roman" w:hAnsi="Keren" w:cs="David"/>
          <w:sz w:val="26"/>
          <w:szCs w:val="20"/>
          <w:rtl/>
          <w:lang w:eastAsia="he-IL"/>
          <w14:ligatures w14:val="none"/>
        </w:rPr>
        <w:instrText>_</w:instrText>
      </w:r>
      <w:r w:rsidRPr="009D0360">
        <w:rPr>
          <w:rFonts w:ascii="Keren" w:eastAsia="Times New Roman" w:hAnsi="Keren" w:cs="David" w:hint="cs"/>
          <w:sz w:val="26"/>
          <w:szCs w:val="20"/>
          <w:lang w:eastAsia="he-IL"/>
          <w14:ligatures w14:val="none"/>
        </w:rPr>
        <w:instrText>Ref87890186 \h</w:instrText>
      </w:r>
      <w:r w:rsidRPr="009D0360">
        <w:rPr>
          <w:rFonts w:ascii="Keren" w:eastAsia="Times New Roman" w:hAnsi="Keren" w:cs="David"/>
          <w:sz w:val="26"/>
          <w:szCs w:val="20"/>
          <w:rtl/>
          <w:lang w:eastAsia="he-IL"/>
          <w14:ligatures w14:val="none"/>
        </w:rPr>
        <w:instrText xml:space="preserve"> </w:instrText>
      </w:r>
      <w:r w:rsidRPr="009D0360">
        <w:rPr>
          <w:rFonts w:ascii="Keren" w:eastAsia="Times New Roman" w:hAnsi="Keren" w:cs="David"/>
          <w:sz w:val="26"/>
          <w:szCs w:val="20"/>
          <w:rtl/>
          <w:lang w:eastAsia="he-IL"/>
          <w14:ligatures w14:val="none"/>
        </w:rPr>
      </w:r>
      <w:r w:rsidRPr="009D0360">
        <w:rPr>
          <w:rFonts w:ascii="Keren" w:eastAsia="Times New Roman" w:hAnsi="Keren" w:cs="David"/>
          <w:sz w:val="26"/>
          <w:szCs w:val="20"/>
          <w:rtl/>
          <w:lang w:eastAsia="he-IL"/>
          <w14:ligatures w14:val="none"/>
        </w:rPr>
        <w:fldChar w:fldCharType="separate"/>
      </w:r>
      <w:r w:rsidRPr="009D0360">
        <w:rPr>
          <w:rFonts w:ascii="Keren" w:eastAsia="Times New Roman" w:hAnsi="Keren" w:cs="David"/>
          <w:noProof/>
          <w:sz w:val="26"/>
          <w:szCs w:val="20"/>
          <w:rtl/>
          <w:lang w:eastAsia="he-IL"/>
          <w14:ligatures w14:val="none"/>
        </w:rPr>
        <w:t>24</w:t>
      </w:r>
      <w:r w:rsidRPr="009D0360">
        <w:rPr>
          <w:rFonts w:ascii="Keren" w:eastAsia="Times New Roman" w:hAnsi="Keren" w:cs="David"/>
          <w:sz w:val="26"/>
          <w:szCs w:val="20"/>
          <w:rtl/>
          <w:lang w:eastAsia="he-IL"/>
          <w14:ligatures w14:val="none"/>
        </w:rPr>
        <w:fldChar w:fldCharType="end"/>
      </w:r>
      <w:r w:rsidRPr="009D0360">
        <w:rPr>
          <w:rFonts w:ascii="Keren" w:eastAsia="Times New Roman" w:hAnsi="Keren" w:cs="David"/>
          <w:sz w:val="26"/>
          <w:szCs w:val="20"/>
          <w:rtl/>
          <w:lang w:eastAsia="he-IL"/>
          <w14:ligatures w14:val="none"/>
        </w:rPr>
        <w:t>@.</w:t>
      </w:r>
    </w:p>
    <w:p w14:paraId="3927D529" w14:textId="77777777" w:rsidR="009D0360" w:rsidRPr="009D0360" w:rsidRDefault="009D0360" w:rsidP="009D0360">
      <w:pPr>
        <w:spacing w:after="0" w:line="360" w:lineRule="auto"/>
        <w:jc w:val="both"/>
        <w:rPr>
          <w:rFonts w:ascii="Keren" w:eastAsia="Times New Roman" w:hAnsi="Keren" w:cs="David"/>
          <w:sz w:val="26"/>
          <w:szCs w:val="24"/>
          <w:rtl/>
          <w:lang w:eastAsia="he-IL"/>
          <w14:ligatures w14:val="none"/>
        </w:rPr>
      </w:pPr>
    </w:p>
    <w:p w14:paraId="48295432" w14:textId="77777777" w:rsidR="009D0360" w:rsidRPr="009D0360" w:rsidRDefault="009D0360" w:rsidP="009D0360">
      <w:pPr>
        <w:keepNext/>
        <w:spacing w:after="0" w:line="360" w:lineRule="auto"/>
        <w:ind w:left="28"/>
        <w:jc w:val="both"/>
        <w:outlineLvl w:val="4"/>
        <w:rPr>
          <w:rFonts w:ascii="Keren" w:eastAsia="Times New Roman" w:hAnsi="Keren" w:cs="David"/>
          <w:sz w:val="26"/>
          <w:szCs w:val="24"/>
          <w:rtl/>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"טהרה" \</w:instrText>
      </w:r>
      <w:r w:rsidRPr="009D0360">
        <w:rPr>
          <w:rFonts w:ascii="Keren" w:eastAsia="Times New Roman" w:hAnsi="Keren" w:cs="David" w:hint="cs"/>
          <w:sz w:val="26"/>
          <w:szCs w:val="24"/>
          <w:lang w:eastAsia="he-IL"/>
          <w14:ligatures w14:val="none"/>
        </w:rPr>
        <w:instrText xml:space="preserve">b </w:instrText>
      </w:r>
      <w:r w:rsidRPr="009D0360">
        <w:rPr>
          <w:rFonts w:ascii="Keren" w:eastAsia="Times New Roman" w:hAnsi="Keren" w:cs="David"/>
          <w:sz w:val="26"/>
          <w:szCs w:val="24"/>
          <w:rtl/>
          <w:lang w:eastAsia="he-IL"/>
          <w14:ligatures w14:val="none"/>
        </w:rPr>
        <w:fldChar w:fldCharType="end"/>
      </w:r>
      <w:bookmarkStart w:id="1" w:name="_Toc88529968"/>
      <w:r w:rsidRPr="009D0360">
        <w:rPr>
          <w:rFonts w:ascii="Keren" w:eastAsia="Times New Roman" w:hAnsi="Keren" w:cs="David"/>
          <w:sz w:val="26"/>
          <w:szCs w:val="24"/>
          <w:rtl/>
          <w:lang w:eastAsia="he-IL"/>
          <w14:ligatures w14:val="none"/>
        </w:rPr>
        <w:t>הטהרה</w:t>
      </w:r>
      <w:bookmarkEnd w:id="1"/>
    </w:p>
    <w:p w14:paraId="748FD4E2" w14:textId="77777777" w:rsidR="009D0360" w:rsidRPr="009D0360" w:rsidRDefault="009D0360" w:rsidP="009D0360">
      <w:pPr>
        <w:spacing w:after="0" w:line="360" w:lineRule="auto"/>
        <w:ind w:left="4346"/>
        <w:jc w:val="both"/>
        <w:rPr>
          <w:rFonts w:ascii="Keren" w:eastAsia="Times New Roman" w:hAnsi="Keren" w:cs="David"/>
          <w:szCs w:val="20"/>
          <w:rtl/>
          <w:lang w:eastAsia="he-IL"/>
          <w14:ligatures w14:val="none"/>
        </w:rPr>
      </w:pPr>
      <w:proofErr w:type="spellStart"/>
      <w:r w:rsidRPr="009D0360">
        <w:rPr>
          <w:rFonts w:ascii="Keren" w:eastAsia="Times New Roman" w:hAnsi="Keren" w:cs="David"/>
          <w:szCs w:val="20"/>
          <w:rtl/>
          <w:lang w:eastAsia="he-IL"/>
          <w14:ligatures w14:val="none"/>
        </w:rPr>
        <w:t>עושין</w:t>
      </w:r>
      <w:proofErr w:type="spellEnd"/>
      <w:r w:rsidRPr="009D0360">
        <w:rPr>
          <w:rFonts w:ascii="Keren" w:eastAsia="Times New Roman" w:hAnsi="Keren" w:cs="David"/>
          <w:szCs w:val="20"/>
          <w:rtl/>
          <w:lang w:eastAsia="he-IL"/>
          <w14:ligatures w14:val="none"/>
        </w:rPr>
        <w:t xml:space="preserve"> כל צרכי המת, סכין </w:t>
      </w:r>
      <w:proofErr w:type="spellStart"/>
      <w:r w:rsidRPr="009D0360">
        <w:rPr>
          <w:rFonts w:ascii="Keren" w:eastAsia="Times New Roman" w:hAnsi="Keren" w:cs="David"/>
          <w:szCs w:val="20"/>
          <w:rtl/>
          <w:lang w:eastAsia="he-IL"/>
          <w14:ligatures w14:val="none"/>
        </w:rPr>
        <w:t>ומדיחין</w:t>
      </w:r>
      <w:proofErr w:type="spellEnd"/>
      <w:r w:rsidRPr="009D0360">
        <w:rPr>
          <w:rFonts w:ascii="Keren" w:eastAsia="Times New Roman" w:hAnsi="Keren" w:cs="David"/>
          <w:szCs w:val="20"/>
          <w:rtl/>
          <w:lang w:eastAsia="he-IL"/>
          <w14:ligatures w14:val="none"/>
        </w:rPr>
        <w:t xml:space="preserve"> אותו...</w:t>
      </w:r>
    </w:p>
    <w:p w14:paraId="4CE6D052" w14:textId="77777777" w:rsidR="009D0360" w:rsidRPr="009D0360" w:rsidRDefault="009D0360" w:rsidP="009D0360">
      <w:pPr>
        <w:spacing w:after="0" w:line="360" w:lineRule="auto"/>
        <w:ind w:left="4346"/>
        <w:jc w:val="right"/>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משנה שבת קנא, א</w:t>
      </w:r>
    </w:p>
    <w:p w14:paraId="4DD2BB1F" w14:textId="77777777" w:rsidR="009D0360" w:rsidRPr="009D0360" w:rsidRDefault="009D0360" w:rsidP="009D0360">
      <w:pPr>
        <w:spacing w:after="0" w:line="360" w:lineRule="auto"/>
        <w:ind w:left="4346"/>
        <w:jc w:val="right"/>
        <w:rPr>
          <w:rFonts w:ascii="Keren" w:eastAsia="Times New Roman" w:hAnsi="Keren" w:cs="David"/>
          <w:szCs w:val="20"/>
          <w:rtl/>
          <w:lang w:eastAsia="he-IL"/>
          <w14:ligatures w14:val="none"/>
        </w:rPr>
      </w:pPr>
    </w:p>
    <w:p w14:paraId="28616C3B" w14:textId="77777777" w:rsidR="009D0360" w:rsidRPr="009D0360" w:rsidRDefault="009D0360" w:rsidP="009D0360">
      <w:pPr>
        <w:spacing w:after="0" w:line="360" w:lineRule="auto"/>
        <w:ind w:left="4346"/>
        <w:jc w:val="both"/>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"אישים:רבי ירמיה"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 xml:space="preserve">רבי ירמיה </w:t>
      </w:r>
      <w:proofErr w:type="spellStart"/>
      <w:r w:rsidRPr="009D0360">
        <w:rPr>
          <w:rFonts w:ascii="Keren" w:eastAsia="Times New Roman" w:hAnsi="Keren" w:cs="David"/>
          <w:szCs w:val="20"/>
          <w:rtl/>
          <w:lang w:eastAsia="he-IL"/>
          <w14:ligatures w14:val="none"/>
        </w:rPr>
        <w:t>ציוה</w:t>
      </w:r>
      <w:proofErr w:type="spellEnd"/>
      <w:r w:rsidRPr="009D0360">
        <w:rPr>
          <w:rFonts w:ascii="Keren" w:eastAsia="Times New Roman" w:hAnsi="Keren" w:cs="David"/>
          <w:szCs w:val="20"/>
          <w:rtl/>
          <w:lang w:eastAsia="he-IL"/>
          <w14:ligatures w14:val="none"/>
        </w:rPr>
        <w:t xml:space="preserve"> לפני מותו: הלבישוני בתכריכים לבנים, ותנו מנעלים ברגלי ומקלי בידי, והשכיבוני על צדי, כדי שאהיה מוכן להתעורר ולעמוד בביאת המשיח.</w:t>
      </w:r>
    </w:p>
    <w:p w14:paraId="3C81D05A" w14:textId="77777777" w:rsidR="009D0360" w:rsidRPr="009D0360" w:rsidRDefault="009D0360" w:rsidP="009D0360">
      <w:pPr>
        <w:spacing w:after="0" w:line="360" w:lineRule="auto"/>
        <w:ind w:left="4346"/>
        <w:jc w:val="right"/>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ירושלמי כלאים פרק ט, ג (תרגום)</w:t>
      </w:r>
    </w:p>
    <w:p w14:paraId="5B22DA05" w14:textId="77777777" w:rsidR="009D0360" w:rsidRPr="009D0360" w:rsidRDefault="009D0360" w:rsidP="009D0360">
      <w:pPr>
        <w:spacing w:after="0" w:line="360" w:lineRule="auto"/>
        <w:ind w:left="4346"/>
        <w:jc w:val="both"/>
        <w:rPr>
          <w:rFonts w:ascii="Keren" w:eastAsia="Times New Roman" w:hAnsi="Keren" w:cs="David"/>
          <w:szCs w:val="20"/>
          <w:rtl/>
          <w:lang w:eastAsia="he-IL"/>
          <w14:ligatures w14:val="none"/>
        </w:rPr>
      </w:pPr>
    </w:p>
    <w:p w14:paraId="6312DD09" w14:textId="77777777" w:rsidR="009D0360" w:rsidRPr="009D0360" w:rsidRDefault="009D0360" w:rsidP="009D0360">
      <w:pPr>
        <w:spacing w:after="0" w:line="360" w:lineRule="auto"/>
        <w:ind w:left="4320"/>
        <w:jc w:val="both"/>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בקשתי מאד שיטהרוני במתון מאד, ובטהרה ובנקיות בין אצבעות ידיים ורגלים, </w:t>
      </w:r>
      <w:proofErr w:type="spellStart"/>
      <w:r w:rsidRPr="009D0360">
        <w:rPr>
          <w:rFonts w:ascii="Keren" w:eastAsia="Times New Roman" w:hAnsi="Keren" w:cs="David"/>
          <w:szCs w:val="20"/>
          <w:rtl/>
          <w:lang w:eastAsia="he-IL"/>
          <w14:ligatures w14:val="none"/>
        </w:rPr>
        <w:t>ויחופו</w:t>
      </w:r>
      <w:proofErr w:type="spellEnd"/>
      <w:r w:rsidRPr="009D0360">
        <w:rPr>
          <w:rFonts w:ascii="Keren" w:eastAsia="Times New Roman" w:hAnsi="Keren" w:cs="David"/>
          <w:szCs w:val="20"/>
          <w:rtl/>
          <w:lang w:eastAsia="he-IL"/>
          <w14:ligatures w14:val="none"/>
        </w:rPr>
        <w:t xml:space="preserve"> ראשי ויסרקוני במסרק כדרך החיים, </w:t>
      </w:r>
      <w:proofErr w:type="spellStart"/>
      <w:r w:rsidRPr="009D0360">
        <w:rPr>
          <w:rFonts w:ascii="Keren" w:eastAsia="Times New Roman" w:hAnsi="Keren" w:cs="David"/>
          <w:szCs w:val="20"/>
          <w:rtl/>
          <w:lang w:eastAsia="he-IL"/>
          <w14:ligatures w14:val="none"/>
        </w:rPr>
        <w:t>ויטלו</w:t>
      </w:r>
      <w:proofErr w:type="spellEnd"/>
      <w:r w:rsidRPr="009D0360">
        <w:rPr>
          <w:rFonts w:ascii="Keren" w:eastAsia="Times New Roman" w:hAnsi="Keren" w:cs="David"/>
          <w:szCs w:val="20"/>
          <w:rtl/>
          <w:lang w:eastAsia="he-IL"/>
          <w14:ligatures w14:val="none"/>
        </w:rPr>
        <w:t xml:space="preserve"> ציפורני ידי ורגלי, כדי שאבוא  טהור ונקי למנוחה, כמו שהלכתי לבית הכנסת בכל שבת בחפיפה ובנטילת ציפורניים ובבדיקת נקבים, כן יעשו גם לי למנוחת עולמים.</w:t>
      </w:r>
    </w:p>
    <w:p w14:paraId="65B69FB3" w14:textId="77777777" w:rsidR="009D0360" w:rsidRPr="009D0360" w:rsidRDefault="009D0360" w:rsidP="009D0360">
      <w:pPr>
        <w:spacing w:after="0" w:line="360" w:lineRule="auto"/>
        <w:ind w:left="4346"/>
        <w:jc w:val="right"/>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צוואת רבי אליעזר ברבי שמואל, זקנו של </w:t>
      </w:r>
      <w:proofErr w:type="spellStart"/>
      <w:r w:rsidRPr="009D0360">
        <w:rPr>
          <w:rFonts w:ascii="Keren" w:eastAsia="Times New Roman" w:hAnsi="Keren" w:cs="David"/>
          <w:szCs w:val="20"/>
          <w:rtl/>
          <w:lang w:eastAsia="he-IL"/>
          <w14:ligatures w14:val="none"/>
        </w:rPr>
        <w:t>מהרי"ל</w:t>
      </w:r>
      <w:proofErr w:type="spellEnd"/>
      <w:r w:rsidRPr="009D0360">
        <w:rPr>
          <w:rFonts w:ascii="Keren" w:eastAsia="Times New Roman" w:hAnsi="Keren" w:cs="David"/>
          <w:szCs w:val="20"/>
          <w:vertAlign w:val="superscript"/>
          <w:lang w:eastAsia="he-IL"/>
          <w14:ligatures w14:val="none"/>
        </w:rPr>
        <w:footnoteReference w:id="1"/>
      </w:r>
    </w:p>
    <w:p w14:paraId="2A19726A" w14:textId="77777777" w:rsidR="009D0360" w:rsidRPr="009D0360" w:rsidRDefault="009D0360" w:rsidP="009D0360">
      <w:pPr>
        <w:spacing w:after="0" w:line="360" w:lineRule="auto"/>
        <w:ind w:left="26"/>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"חברה קדישא:טהרה"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p>
    <w:p w14:paraId="2D4724ED" w14:textId="77777777" w:rsidR="009D0360" w:rsidRPr="009D0360" w:rsidRDefault="009D0360" w:rsidP="009D0360">
      <w:pPr>
        <w:spacing w:after="0" w:line="360" w:lineRule="auto"/>
        <w:ind w:left="26"/>
        <w:jc w:val="both"/>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בדרך כלל החברה קדישא דואגת לטהרה של הנפטר לפני הקבורה. הטהרה כוללת את רחיצת הנפטר והלבשתו בתכריכים לפני הקבורה. גברים מטפלים בנפטר ונשים מטפלות בנפטרת. הטהרה נעשית מתוך כבוד לנפטר - כבוד לנשמה שהיא חלק אלוה ממעל, וכבוד לגוף ששימש כמשכן לנשמה. </w:t>
      </w:r>
    </w:p>
    <w:p w14:paraId="1D605877" w14:textId="77777777" w:rsidR="009D0360" w:rsidRPr="009D0360" w:rsidRDefault="009D0360" w:rsidP="009D0360">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9D0360">
        <w:rPr>
          <w:rFonts w:ascii="Keren" w:eastAsia="Times New Roman" w:hAnsi="Keren" w:cs="David"/>
          <w:szCs w:val="20"/>
          <w:rtl/>
          <w:lang w:eastAsia="he-IL"/>
          <w14:ligatures w14:val="none"/>
        </w:rPr>
        <w:t>טקס הטהרה מתקיים בבית הלוויות בחדר מיוחד המיועד לכך. תוך כדי הטהרה אומרים המטהרים פסוקים שונים הקשורים לרחיצה ולטהרה, למשל – "</w:t>
      </w:r>
      <w:r w:rsidRPr="009D0360">
        <w:rPr>
          <w:rFonts w:ascii="Keren" w:eastAsia="Times New Roman" w:hAnsi="Keren" w:cs="David"/>
          <w:sz w:val="20"/>
          <w:szCs w:val="20"/>
          <w:rtl/>
          <w:lang w:eastAsia="he-IL"/>
          <w14:ligatures w14:val="none"/>
        </w:rPr>
        <w:t xml:space="preserve">וְזָרַקְתִּי עֲלֵיכֶם מַיִם טְהוֹרִים וּטְהַרְתֶּם מִכֹּל </w:t>
      </w:r>
      <w:proofErr w:type="spellStart"/>
      <w:r w:rsidRPr="009D0360">
        <w:rPr>
          <w:rFonts w:ascii="Keren" w:eastAsia="Times New Roman" w:hAnsi="Keren" w:cs="David"/>
          <w:sz w:val="20"/>
          <w:szCs w:val="20"/>
          <w:rtl/>
          <w:lang w:eastAsia="he-IL"/>
          <w14:ligatures w14:val="none"/>
        </w:rPr>
        <w:t>טֻמְאוֹתֵיכֶם</w:t>
      </w:r>
      <w:proofErr w:type="spellEnd"/>
      <w:r w:rsidRPr="009D0360">
        <w:rPr>
          <w:rFonts w:ascii="Keren" w:eastAsia="Times New Roman" w:hAnsi="Keren" w:cs="David"/>
          <w:sz w:val="20"/>
          <w:szCs w:val="20"/>
          <w:rtl/>
          <w:lang w:eastAsia="he-IL"/>
          <w14:ligatures w14:val="none"/>
        </w:rPr>
        <w:t xml:space="preserve"> וּמִכָּל </w:t>
      </w:r>
      <w:proofErr w:type="spellStart"/>
      <w:r w:rsidRPr="009D0360">
        <w:rPr>
          <w:rFonts w:ascii="Keren" w:eastAsia="Times New Roman" w:hAnsi="Keren" w:cs="David"/>
          <w:sz w:val="20"/>
          <w:szCs w:val="20"/>
          <w:rtl/>
          <w:lang w:eastAsia="he-IL"/>
          <w14:ligatures w14:val="none"/>
        </w:rPr>
        <w:t>גִּלּוּלֵיכֶם</w:t>
      </w:r>
      <w:proofErr w:type="spellEnd"/>
      <w:r w:rsidRPr="009D0360">
        <w:rPr>
          <w:rFonts w:ascii="Keren" w:eastAsia="Times New Roman" w:hAnsi="Keren" w:cs="David"/>
          <w:sz w:val="20"/>
          <w:szCs w:val="20"/>
          <w:rtl/>
          <w:lang w:eastAsia="he-IL"/>
          <w14:ligatures w14:val="none"/>
        </w:rPr>
        <w:t xml:space="preserve"> אֲטַהֵר אֶתְכֶם</w:t>
      </w:r>
      <w:r w:rsidRPr="009D0360">
        <w:rPr>
          <w:rFonts w:ascii="Keren" w:eastAsia="Times New Roman" w:hAnsi="Keren" w:cs="David"/>
          <w:szCs w:val="20"/>
          <w:rtl/>
          <w:lang w:eastAsia="he-IL"/>
          <w14:ligatures w14:val="none"/>
        </w:rPr>
        <w:t xml:space="preserve">" (יחזקאל לו, כה). הסיבה לאמירת הפסוקים היא כפולה – הן מצד תוכן הפסוקים הנוגע לטקס הטהרה, והן כדי למנוע מהמתעסקים לעסוק בדיבורים בטלים ובשיחות חולין, מתוך כבוד לנפטר. </w:t>
      </w:r>
    </w:p>
    <w:p w14:paraId="142E81D5" w14:textId="77777777" w:rsidR="009D0360" w:rsidRPr="009D0360" w:rsidRDefault="009D0360" w:rsidP="009D0360">
      <w:pPr>
        <w:spacing w:after="0" w:line="360" w:lineRule="auto"/>
        <w:ind w:left="26"/>
        <w:jc w:val="both"/>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עיקר הטהרה היא שפיכה של תשעה </w:t>
      </w:r>
      <w:proofErr w:type="spellStart"/>
      <w:r w:rsidRPr="009D0360">
        <w:rPr>
          <w:rFonts w:ascii="Keren" w:eastAsia="Times New Roman" w:hAnsi="Keren" w:cs="David"/>
          <w:szCs w:val="20"/>
          <w:rtl/>
          <w:lang w:eastAsia="he-IL"/>
          <w14:ligatures w14:val="none"/>
        </w:rPr>
        <w:t>קבין</w:t>
      </w:r>
      <w:proofErr w:type="spellEnd"/>
      <w:r w:rsidRPr="009D0360">
        <w:rPr>
          <w:rFonts w:ascii="Keren" w:eastAsia="Times New Roman" w:hAnsi="Keren" w:cs="David"/>
          <w:szCs w:val="20"/>
          <w:rtl/>
          <w:lang w:eastAsia="he-IL"/>
          <w14:ligatures w14:val="none"/>
        </w:rPr>
        <w:t xml:space="preserve"> מים (כעשרים ליטר) על הנפטר. יש הנוהגים לטבול גבר שנפטר </w:t>
      </w:r>
      <w:proofErr w:type="spellStart"/>
      <w:r w:rsidRPr="009D0360">
        <w:rPr>
          <w:rFonts w:ascii="Keren" w:eastAsia="Times New Roman" w:hAnsi="Keren" w:cs="David"/>
          <w:szCs w:val="20"/>
          <w:rtl/>
          <w:lang w:eastAsia="he-IL"/>
          <w14:ligatures w14:val="none"/>
        </w:rPr>
        <w:t>במקוה</w:t>
      </w:r>
      <w:proofErr w:type="spellEnd"/>
      <w:r w:rsidRPr="009D0360">
        <w:rPr>
          <w:rFonts w:ascii="Keren" w:eastAsia="Times New Roman" w:hAnsi="Keren" w:cs="David"/>
          <w:szCs w:val="20"/>
          <w:rtl/>
          <w:lang w:eastAsia="he-IL"/>
          <w14:ligatures w14:val="none"/>
        </w:rPr>
        <w:t xml:space="preserve"> טהרה </w:t>
      </w: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"טבילה:לנפטר"</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 xml:space="preserve">לאחר הרחיצה, קודם ההלבשה בתכריכים. פירוט מובא באוצר המושגים ערך </w:t>
      </w:r>
      <w:r w:rsidRPr="009D0360">
        <w:rPr>
          <w:rFonts w:ascii="Keren" w:eastAsia="Times New Roman" w:hAnsi="Keren" w:cs="David"/>
          <w:b/>
          <w:bCs/>
          <w:szCs w:val="20"/>
          <w:rtl/>
          <w:lang w:eastAsia="he-IL"/>
          <w14:ligatures w14:val="none"/>
        </w:rPr>
        <w:t>טהרה</w:t>
      </w:r>
      <w:r w:rsidRPr="009D0360">
        <w:rPr>
          <w:rFonts w:ascii="Keren" w:eastAsia="Times New Roman" w:hAnsi="Keren" w:cs="David"/>
          <w:szCs w:val="20"/>
          <w:rtl/>
          <w:lang w:eastAsia="he-IL"/>
          <w14:ligatures w14:val="none"/>
        </w:rPr>
        <w:t>.</w:t>
      </w:r>
    </w:p>
    <w:p w14:paraId="57378F7C" w14:textId="77777777" w:rsidR="009D0360" w:rsidRPr="009D0360" w:rsidRDefault="009D0360" w:rsidP="009D0360">
      <w:pPr>
        <w:spacing w:after="0" w:line="360" w:lineRule="auto"/>
        <w:ind w:left="26"/>
        <w:jc w:val="both"/>
        <w:rPr>
          <w:rFonts w:ascii="Arial" w:eastAsia="Times New Roman" w:hAnsi="Arial" w:cs="Arial"/>
          <w:b/>
          <w:bCs/>
          <w:szCs w:val="20"/>
          <w:rtl/>
          <w:lang w:eastAsia="he-IL"/>
          <w14:ligatures w14:val="none"/>
        </w:rPr>
      </w:pP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"טלית:לנפטר במהלך הלוויה"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לאחר הרחיצה, מלבישים את הנפטר בתכריכים לבנים פשוטים. ניתן לבקש מראש בתוספת תשלום</w:t>
      </w: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Cs w:val="20"/>
          <w:rtl/>
          <w:lang w:eastAsia="he-IL"/>
          <w14:ligatures w14:val="none"/>
        </w:rPr>
        <w:instrText>תשלום:</w:instrText>
      </w:r>
      <w:r w:rsidRPr="009D0360">
        <w:rPr>
          <w:rFonts w:ascii="Keren" w:eastAsia="Times New Roman" w:hAnsi="Keren" w:cs="David"/>
          <w:sz w:val="28"/>
          <w:szCs w:val="24"/>
          <w:rtl/>
          <w:lang w:eastAsia="he-IL"/>
          <w14:ligatures w14:val="none"/>
        </w:rPr>
        <w:instrText>עבור תכריכי פשתן</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 xml:space="preserve">, תכריכים מבד פשתן מהודר. הטעמים להעדפת בד פשתן מובאים באוצר המושגים ערך </w:t>
      </w:r>
      <w:r w:rsidRPr="009D0360">
        <w:rPr>
          <w:rFonts w:ascii="Keren" w:eastAsia="Times New Roman" w:hAnsi="Keren" w:cs="David"/>
          <w:b/>
          <w:bCs/>
          <w:szCs w:val="20"/>
          <w:rtl/>
          <w:lang w:eastAsia="he-IL"/>
          <w14:ligatures w14:val="none"/>
        </w:rPr>
        <w:t>תכריכים</w:t>
      </w:r>
      <w:r w:rsidRPr="009D0360">
        <w:rPr>
          <w:rFonts w:ascii="Keren" w:eastAsia="Times New Roman" w:hAnsi="Keren" w:cs="David"/>
          <w:szCs w:val="20"/>
          <w:rtl/>
          <w:lang w:eastAsia="he-IL"/>
          <w14:ligatures w14:val="none"/>
        </w:rPr>
        <w:t>. לאחר הטהרה אין משאירים את הנפטר בחדר הטהרה אלא מעבירים אותו לפתח שמשם יוציאוהו</w:t>
      </w:r>
      <w:r w:rsidRPr="009D0360">
        <w:rPr>
          <w:rFonts w:ascii="Keren" w:eastAsia="Times New Roman" w:hAnsi="Keren" w:cs="David"/>
          <w:sz w:val="20"/>
          <w:szCs w:val="20"/>
          <w:vertAlign w:val="superscript"/>
          <w:lang w:eastAsia="he-IL"/>
          <w14:ligatures w14:val="none"/>
        </w:rPr>
        <w:footnoteReference w:id="2"/>
      </w:r>
      <w:r w:rsidRPr="009D0360">
        <w:rPr>
          <w:rFonts w:ascii="Keren" w:eastAsia="Times New Roman" w:hAnsi="Keren" w:cs="David"/>
          <w:szCs w:val="20"/>
          <w:rtl/>
          <w:lang w:eastAsia="he-IL"/>
          <w14:ligatures w14:val="none"/>
        </w:rPr>
        <w:t>. נהגו לעטוף גבר שנפטר בטלית בזמן הלוויה, אך לא נהגו לקבור את הטלית</w:t>
      </w:r>
      <w:r w:rsidRPr="009D0360">
        <w:rPr>
          <w:rFonts w:ascii="Keren" w:eastAsia="Times New Roman" w:hAnsi="Keren" w:cs="David"/>
          <w:szCs w:val="20"/>
          <w:vertAlign w:val="superscript"/>
          <w:lang w:eastAsia="he-IL"/>
          <w14:ligatures w14:val="none"/>
        </w:rPr>
        <w:footnoteReference w:id="3"/>
      </w:r>
      <w:r w:rsidRPr="009D0360">
        <w:rPr>
          <w:rFonts w:ascii="Keren" w:eastAsia="Times New Roman" w:hAnsi="Keren" w:cs="David"/>
          <w:szCs w:val="20"/>
          <w:rtl/>
          <w:lang w:eastAsia="he-IL"/>
          <w14:ligatures w14:val="none"/>
        </w:rPr>
        <w:t xml:space="preserve">. פירוט והסבר מובא באוצר המושגים, ערך </w:t>
      </w:r>
      <w:r w:rsidRPr="009D0360">
        <w:rPr>
          <w:rFonts w:ascii="Keren" w:eastAsia="Times New Roman" w:hAnsi="Keren" w:cs="David"/>
          <w:b/>
          <w:bCs/>
          <w:szCs w:val="20"/>
          <w:rtl/>
          <w:lang w:eastAsia="he-IL"/>
          <w14:ligatures w14:val="none"/>
        </w:rPr>
        <w:t>ציצית בתכריכי המת</w:t>
      </w:r>
      <w:r w:rsidRPr="009D0360">
        <w:rPr>
          <w:rFonts w:ascii="Keren" w:eastAsia="Times New Roman" w:hAnsi="Keren" w:cs="David"/>
          <w:sz w:val="26"/>
          <w:szCs w:val="24"/>
          <w:rtl/>
          <w:lang w:eastAsia="he-IL"/>
          <w14:ligatures w14:val="none"/>
        </w:rPr>
        <w:t xml:space="preserve">. </w:t>
      </w:r>
      <w:r w:rsidRPr="009D0360">
        <w:rPr>
          <w:rFonts w:ascii="Keren" w:eastAsia="Times New Roman" w:hAnsi="Keren" w:cs="David"/>
          <w:szCs w:val="20"/>
          <w:rtl/>
          <w:lang w:eastAsia="he-IL"/>
          <w14:ligatures w14:val="none"/>
        </w:rPr>
        <w:t>פירוט כללי לגבי התכריכים וההלבשה</w:t>
      </w:r>
      <w:r w:rsidRPr="009D0360">
        <w:rPr>
          <w:rFonts w:ascii="Keren" w:eastAsia="Times New Roman" w:hAnsi="Keren" w:cs="David"/>
          <w:sz w:val="26"/>
          <w:szCs w:val="24"/>
          <w:rtl/>
          <w:lang w:eastAsia="he-IL"/>
          <w14:ligatures w14:val="none"/>
        </w:rPr>
        <w:t xml:space="preserve"> </w:t>
      </w:r>
      <w:r w:rsidRPr="009D0360">
        <w:rPr>
          <w:rFonts w:ascii="Keren" w:eastAsia="Times New Roman" w:hAnsi="Keren" w:cs="David"/>
          <w:szCs w:val="20"/>
          <w:rtl/>
          <w:lang w:eastAsia="he-IL"/>
          <w14:ligatures w14:val="none"/>
        </w:rPr>
        <w:t xml:space="preserve">מובא באוצר המושגים ערך </w:t>
      </w:r>
      <w:r w:rsidRPr="009D0360">
        <w:rPr>
          <w:rFonts w:ascii="Keren" w:eastAsia="Times New Roman" w:hAnsi="Keren" w:cs="David"/>
          <w:b/>
          <w:bCs/>
          <w:szCs w:val="20"/>
          <w:rtl/>
          <w:lang w:eastAsia="he-IL"/>
          <w14:ligatures w14:val="none"/>
        </w:rPr>
        <w:t>תכריכים</w:t>
      </w:r>
      <w:r w:rsidRPr="009D0360">
        <w:rPr>
          <w:rFonts w:ascii="Keren" w:eastAsia="Times New Roman" w:hAnsi="Keren" w:cs="David"/>
          <w:sz w:val="26"/>
          <w:szCs w:val="24"/>
          <w:rtl/>
          <w:lang w:eastAsia="he-IL"/>
          <w14:ligatures w14:val="none"/>
        </w:rPr>
        <w:t>.</w:t>
      </w:r>
    </w:p>
    <w:p w14:paraId="0988705A" w14:textId="77777777" w:rsidR="009D0360" w:rsidRPr="009D0360" w:rsidRDefault="009D0360" w:rsidP="009D0360">
      <w:pPr>
        <w:spacing w:after="0" w:line="360" w:lineRule="auto"/>
        <w:jc w:val="both"/>
        <w:rPr>
          <w:rFonts w:ascii="Keren" w:eastAsia="Times New Roman" w:hAnsi="Keren" w:cs="David"/>
          <w:sz w:val="26"/>
          <w:szCs w:val="24"/>
          <w:rtl/>
          <w:lang w:eastAsia="he-IL"/>
          <w14:ligatures w14:val="none"/>
        </w:rPr>
      </w:pPr>
    </w:p>
    <w:p w14:paraId="524ADA2D" w14:textId="77777777" w:rsidR="009D0360" w:rsidRPr="009D0360" w:rsidRDefault="009D0360" w:rsidP="009D0360">
      <w:pPr>
        <w:numPr>
          <w:ilvl w:val="0"/>
          <w:numId w:val="12"/>
        </w:numPr>
        <w:spacing w:after="0" w:line="360" w:lineRule="auto"/>
        <w:jc w:val="both"/>
        <w:rPr>
          <w:rFonts w:ascii="Keren" w:eastAsia="Times New Roman" w:hAnsi="Keren" w:cs="David"/>
          <w:sz w:val="26"/>
          <w:szCs w:val="24"/>
          <w:rtl/>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"אבלות על אב ואם:טהרת אביו, איסור להיות נוכח"</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"אב ואם:אב נוכח בטהרת בנו"</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lang w:eastAsia="he-IL"/>
          <w14:ligatures w14:val="none"/>
        </w:rPr>
        <w:fldChar w:fldCharType="end"/>
      </w:r>
      <w:r w:rsidRPr="009D0360">
        <w:rPr>
          <w:rFonts w:ascii="Keren" w:eastAsia="Times New Roman" w:hAnsi="Keren" w:cs="David"/>
          <w:sz w:val="26"/>
          <w:szCs w:val="24"/>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"טהרה:נוכחות קרובים"</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lang w:eastAsia="he-IL"/>
          <w14:ligatures w14:val="none"/>
        </w:rPr>
        <w:fldChar w:fldCharType="end"/>
      </w:r>
      <w:r w:rsidRPr="009D0360">
        <w:rPr>
          <w:rFonts w:ascii="Keren" w:eastAsia="Times New Roman" w:hAnsi="Keren" w:cs="David"/>
          <w:sz w:val="26"/>
          <w:szCs w:val="24"/>
          <w:rtl/>
          <w:lang w:eastAsia="he-IL"/>
          <w14:ligatures w14:val="none"/>
        </w:rPr>
        <w:t xml:space="preserve">אין לאדם להשתתף או להיות נוכח </w:t>
      </w:r>
      <w:proofErr w:type="spellStart"/>
      <w:r w:rsidRPr="009D0360">
        <w:rPr>
          <w:rFonts w:ascii="Keren" w:eastAsia="Times New Roman" w:hAnsi="Keren" w:cs="David"/>
          <w:sz w:val="26"/>
          <w:szCs w:val="24"/>
          <w:rtl/>
          <w:lang w:eastAsia="he-IL"/>
          <w14:ligatures w14:val="none"/>
        </w:rPr>
        <w:t>בטהרת</w:t>
      </w:r>
      <w:proofErr w:type="spellEnd"/>
      <w:r w:rsidRPr="009D0360">
        <w:rPr>
          <w:rFonts w:ascii="Keren" w:eastAsia="Times New Roman" w:hAnsi="Keren" w:cs="David"/>
          <w:sz w:val="26"/>
          <w:szCs w:val="24"/>
          <w:rtl/>
          <w:lang w:eastAsia="he-IL"/>
          <w14:ligatures w14:val="none"/>
        </w:rPr>
        <w:t xml:space="preserve"> אביו מפני כבוד אביו, וכן לא </w:t>
      </w:r>
      <w:proofErr w:type="spellStart"/>
      <w:r w:rsidRPr="009D0360">
        <w:rPr>
          <w:rFonts w:ascii="Keren" w:eastAsia="Times New Roman" w:hAnsi="Keren" w:cs="David"/>
          <w:sz w:val="26"/>
          <w:szCs w:val="24"/>
          <w:rtl/>
          <w:lang w:eastAsia="he-IL"/>
          <w14:ligatures w14:val="none"/>
        </w:rPr>
        <w:t>בטהרת</w:t>
      </w:r>
      <w:proofErr w:type="spellEnd"/>
      <w:r w:rsidRPr="009D0360">
        <w:rPr>
          <w:rFonts w:ascii="Keren" w:eastAsia="Times New Roman" w:hAnsi="Keren" w:cs="David"/>
          <w:sz w:val="26"/>
          <w:szCs w:val="24"/>
          <w:rtl/>
          <w:lang w:eastAsia="he-IL"/>
          <w14:ligatures w14:val="none"/>
        </w:rPr>
        <w:t xml:space="preserve"> חמיו או בעל </w:t>
      </w:r>
      <w:proofErr w:type="spellStart"/>
      <w:r w:rsidRPr="009D0360">
        <w:rPr>
          <w:rFonts w:ascii="Keren" w:eastAsia="Times New Roman" w:hAnsi="Keren" w:cs="David"/>
          <w:sz w:val="26"/>
          <w:szCs w:val="24"/>
          <w:rtl/>
          <w:lang w:eastAsia="he-IL"/>
          <w14:ligatures w14:val="none"/>
        </w:rPr>
        <w:t>אמו</w:t>
      </w:r>
      <w:proofErr w:type="spellEnd"/>
      <w:r w:rsidRPr="009D0360">
        <w:rPr>
          <w:rFonts w:ascii="Keren" w:eastAsia="Times New Roman" w:hAnsi="Keren" w:cs="David"/>
          <w:sz w:val="26"/>
          <w:szCs w:val="24"/>
          <w:rtl/>
          <w:lang w:eastAsia="he-IL"/>
          <w14:ligatures w14:val="none"/>
        </w:rPr>
        <w:t xml:space="preserve"> או בעל אחותו; אך מותר לאב להיות </w:t>
      </w:r>
      <w:proofErr w:type="spellStart"/>
      <w:r w:rsidRPr="009D0360">
        <w:rPr>
          <w:rFonts w:ascii="Keren" w:eastAsia="Times New Roman" w:hAnsi="Keren" w:cs="David"/>
          <w:sz w:val="26"/>
          <w:szCs w:val="24"/>
          <w:rtl/>
          <w:lang w:eastAsia="he-IL"/>
          <w14:ligatures w14:val="none"/>
        </w:rPr>
        <w:t>בטהרת</w:t>
      </w:r>
      <w:proofErr w:type="spellEnd"/>
      <w:r w:rsidRPr="009D0360">
        <w:rPr>
          <w:rFonts w:ascii="Keren" w:eastAsia="Times New Roman" w:hAnsi="Keren" w:cs="David"/>
          <w:sz w:val="26"/>
          <w:szCs w:val="24"/>
          <w:rtl/>
          <w:lang w:eastAsia="he-IL"/>
          <w14:ligatures w14:val="none"/>
        </w:rPr>
        <w:t xml:space="preserve"> בנו ולחותן </w:t>
      </w:r>
      <w:proofErr w:type="spellStart"/>
      <w:r w:rsidRPr="009D0360">
        <w:rPr>
          <w:rFonts w:ascii="Keren" w:eastAsia="Times New Roman" w:hAnsi="Keren" w:cs="David"/>
          <w:sz w:val="26"/>
          <w:szCs w:val="24"/>
          <w:rtl/>
          <w:lang w:eastAsia="he-IL"/>
          <w14:ligatures w14:val="none"/>
        </w:rPr>
        <w:t>בטהרת</w:t>
      </w:r>
      <w:proofErr w:type="spellEnd"/>
      <w:r w:rsidRPr="009D0360">
        <w:rPr>
          <w:rFonts w:ascii="Keren" w:eastAsia="Times New Roman" w:hAnsi="Keren" w:cs="David"/>
          <w:sz w:val="26"/>
          <w:szCs w:val="24"/>
          <w:rtl/>
          <w:lang w:eastAsia="he-IL"/>
          <w14:ligatures w14:val="none"/>
        </w:rPr>
        <w:t xml:space="preserve"> חתנו</w:t>
      </w:r>
      <w:r w:rsidRPr="009D0360">
        <w:rPr>
          <w:rFonts w:ascii="Keren" w:eastAsia="Times New Roman" w:hAnsi="Keren" w:cs="David"/>
          <w:sz w:val="32"/>
          <w:szCs w:val="24"/>
          <w:vertAlign w:val="superscript"/>
          <w:lang w:eastAsia="he-IL"/>
          <w14:ligatures w14:val="none"/>
        </w:rPr>
        <w:footnoteReference w:id="4"/>
      </w:r>
      <w:r w:rsidRPr="009D0360">
        <w:rPr>
          <w:rFonts w:ascii="Keren" w:eastAsia="Times New Roman" w:hAnsi="Keren" w:cs="David"/>
          <w:sz w:val="26"/>
          <w:szCs w:val="24"/>
          <w:rtl/>
          <w:lang w:eastAsia="he-IL"/>
          <w14:ligatures w14:val="none"/>
        </w:rPr>
        <w:t>.</w:t>
      </w:r>
    </w:p>
    <w:p w14:paraId="1CA0D401" w14:textId="77777777" w:rsidR="009D0360" w:rsidRPr="009D0360" w:rsidRDefault="009D0360" w:rsidP="009D0360">
      <w:pPr>
        <w:numPr>
          <w:ilvl w:val="0"/>
          <w:numId w:val="12"/>
        </w:numPr>
        <w:spacing w:after="0" w:line="360" w:lineRule="auto"/>
        <w:jc w:val="both"/>
        <w:rPr>
          <w:rFonts w:ascii="Keren" w:eastAsia="Times New Roman" w:hAnsi="Keren" w:cs="David" w:hint="cs"/>
          <w:sz w:val="26"/>
          <w:szCs w:val="24"/>
          <w:lang w:eastAsia="he-IL"/>
          <w14:ligatures w14:val="none"/>
        </w:rPr>
      </w:pPr>
      <w:r w:rsidRPr="009D0360">
        <w:rPr>
          <w:rFonts w:ascii="Keren" w:eastAsia="Times New Roman" w:hAnsi="Keren" w:cs="David"/>
          <w:sz w:val="26"/>
          <w:szCs w:val="24"/>
          <w:rtl/>
          <w:lang w:eastAsia="he-IL"/>
          <w14:ligatures w14:val="none"/>
        </w:rPr>
        <w:t xml:space="preserve">תלמידים היודעים לבצע את הטהרה, רשאים לעסוק </w:t>
      </w:r>
      <w:proofErr w:type="spellStart"/>
      <w:r w:rsidRPr="009D0360">
        <w:rPr>
          <w:rFonts w:ascii="Keren" w:eastAsia="Times New Roman" w:hAnsi="Keren" w:cs="David"/>
          <w:sz w:val="26"/>
          <w:szCs w:val="24"/>
          <w:rtl/>
          <w:lang w:eastAsia="he-IL"/>
          <w14:ligatures w14:val="none"/>
        </w:rPr>
        <w:t>בטהרת</w:t>
      </w:r>
      <w:proofErr w:type="spellEnd"/>
      <w:r w:rsidRPr="009D0360">
        <w:rPr>
          <w:rFonts w:ascii="Keren" w:eastAsia="Times New Roman" w:hAnsi="Keren" w:cs="David"/>
          <w:sz w:val="26"/>
          <w:szCs w:val="24"/>
          <w:rtl/>
          <w:lang w:eastAsia="he-IL"/>
          <w14:ligatures w14:val="none"/>
        </w:rPr>
        <w:t xml:space="preserve"> רבם אם יקבלו רשות לכך מהחברה קדישא. ואם אינם יודעים לטהר, אל יכנסו כלל לחדר הטהרה</w:t>
      </w:r>
      <w:r w:rsidRPr="009D0360">
        <w:rPr>
          <w:rFonts w:ascii="Keren" w:eastAsia="Times New Roman" w:hAnsi="Keren" w:cs="David"/>
          <w:sz w:val="28"/>
          <w:szCs w:val="24"/>
          <w:vertAlign w:val="superscript"/>
          <w:rtl/>
          <w:lang w:eastAsia="he-IL"/>
          <w14:ligatures w14:val="none"/>
        </w:rPr>
        <w:footnoteReference w:id="5"/>
      </w:r>
      <w:r w:rsidRPr="009D0360">
        <w:rPr>
          <w:rFonts w:ascii="Keren" w:eastAsia="Times New Roman" w:hAnsi="Keren" w:cs="David"/>
          <w:sz w:val="26"/>
          <w:szCs w:val="24"/>
          <w:rtl/>
          <w:lang w:eastAsia="he-IL"/>
          <w14:ligatures w14:val="none"/>
        </w:rPr>
        <w:t>.</w:t>
      </w:r>
    </w:p>
    <w:p w14:paraId="60F1F42A" w14:textId="77777777" w:rsidR="009D0360" w:rsidRPr="009D0360" w:rsidRDefault="009D0360" w:rsidP="009D0360">
      <w:pPr>
        <w:numPr>
          <w:ilvl w:val="0"/>
          <w:numId w:val="12"/>
        </w:numPr>
        <w:spacing w:after="0" w:line="360" w:lineRule="auto"/>
        <w:jc w:val="both"/>
        <w:rPr>
          <w:rFonts w:ascii="Keren" w:eastAsia="Times New Roman" w:hAnsi="Keren" w:cs="David" w:hint="cs"/>
          <w:sz w:val="26"/>
          <w:szCs w:val="24"/>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"טהרה:לחולה במחלה מדבקת"</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יש לטהר גם מי שחלה במחלה מדבקת, בתנאי שיקפידו מאוד על ניקיון וסטריליות לבל ידבקו המטהרים. ולכן ילבשו כפפות ובגדים מיוחדים ויתייעצו עם רופא על כך. ומן הראוי שהעוסקים בטהרה יקבלו את החיסונים הדרושים. במקום סכנה, כשאין אפשרות לנקוט באמצעי הזהירות הנדרשים, יש לקבור ללא טהרה</w:t>
      </w:r>
      <w:r w:rsidRPr="009D0360">
        <w:rPr>
          <w:rFonts w:ascii="Keren" w:eastAsia="Times New Roman" w:hAnsi="Keren" w:cs="David"/>
          <w:sz w:val="28"/>
          <w:szCs w:val="24"/>
          <w:vertAlign w:val="superscript"/>
          <w:lang w:eastAsia="he-IL"/>
          <w14:ligatures w14:val="none"/>
        </w:rPr>
        <w:footnoteReference w:id="6"/>
      </w:r>
      <w:r w:rsidRPr="009D0360">
        <w:rPr>
          <w:rFonts w:ascii="Keren" w:eastAsia="Times New Roman" w:hAnsi="Keren" w:cs="David"/>
          <w:sz w:val="26"/>
          <w:szCs w:val="24"/>
          <w:rtl/>
          <w:lang w:eastAsia="he-IL"/>
          <w14:ligatures w14:val="none"/>
        </w:rPr>
        <w:t>.</w:t>
      </w:r>
    </w:p>
    <w:p w14:paraId="3D30EC3D" w14:textId="77777777" w:rsidR="009D0360" w:rsidRPr="009D0360" w:rsidRDefault="009D0360" w:rsidP="009D0360">
      <w:pPr>
        <w:spacing w:after="0" w:line="360" w:lineRule="auto"/>
        <w:jc w:val="both"/>
        <w:rPr>
          <w:rFonts w:ascii="Times New Roman" w:eastAsia="Times New Roman" w:hAnsi="Times New Roman" w:cs="David"/>
          <w:sz w:val="26"/>
          <w:szCs w:val="24"/>
          <w:rtl/>
          <w:lang w:eastAsia="he-IL"/>
          <w14:ligatures w14:val="none"/>
        </w:rPr>
      </w:pPr>
    </w:p>
    <w:p w14:paraId="18E3B91A" w14:textId="77777777" w:rsidR="009D0360" w:rsidRPr="009D0360" w:rsidRDefault="009D0360" w:rsidP="009D0360">
      <w:pPr>
        <w:keepNext/>
        <w:spacing w:after="0" w:line="360" w:lineRule="auto"/>
        <w:ind w:left="28"/>
        <w:jc w:val="both"/>
        <w:outlineLvl w:val="4"/>
        <w:rPr>
          <w:rFonts w:ascii="Keren" w:eastAsia="Times New Roman" w:hAnsi="Keren" w:cs="David"/>
          <w:sz w:val="26"/>
          <w:szCs w:val="24"/>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"זיהוי המת" \</w:instrText>
      </w:r>
      <w:r w:rsidRPr="009D0360">
        <w:rPr>
          <w:rFonts w:ascii="Keren" w:eastAsia="Times New Roman" w:hAnsi="Keren" w:cs="David" w:hint="cs"/>
          <w:sz w:val="26"/>
          <w:szCs w:val="24"/>
          <w:lang w:eastAsia="he-IL"/>
          <w14:ligatures w14:val="none"/>
        </w:rPr>
        <w:instrText xml:space="preserve">b </w:instrText>
      </w:r>
      <w:r w:rsidRPr="009D0360">
        <w:rPr>
          <w:rFonts w:ascii="Keren" w:eastAsia="Times New Roman" w:hAnsi="Keren" w:cs="David"/>
          <w:sz w:val="26"/>
          <w:szCs w:val="24"/>
          <w:rtl/>
          <w:lang w:eastAsia="he-IL"/>
          <w14:ligatures w14:val="none"/>
        </w:rPr>
        <w:fldChar w:fldCharType="end"/>
      </w:r>
      <w:bookmarkStart w:id="2" w:name="_Toc88529969"/>
      <w:r w:rsidRPr="009D0360">
        <w:rPr>
          <w:rFonts w:ascii="Keren" w:eastAsia="Times New Roman" w:hAnsi="Keren" w:cs="David"/>
          <w:sz w:val="26"/>
          <w:szCs w:val="24"/>
          <w:rtl/>
          <w:lang w:eastAsia="he-IL"/>
          <w14:ligatures w14:val="none"/>
        </w:rPr>
        <w:t>זיהוי</w:t>
      </w:r>
      <w:bookmarkEnd w:id="2"/>
    </w:p>
    <w:p w14:paraId="7340E539" w14:textId="77777777" w:rsidR="009D0360" w:rsidRPr="009D0360" w:rsidRDefault="009D0360" w:rsidP="009D0360">
      <w:pPr>
        <w:numPr>
          <w:ilvl w:val="0"/>
          <w:numId w:val="12"/>
        </w:numPr>
        <w:spacing w:after="0" w:line="360" w:lineRule="auto"/>
        <w:jc w:val="both"/>
        <w:rPr>
          <w:rFonts w:ascii="Keren" w:eastAsia="Times New Roman" w:hAnsi="Keren" w:cs="David"/>
          <w:sz w:val="26"/>
          <w:szCs w:val="24"/>
          <w:rtl/>
          <w:lang w:eastAsia="he-IL"/>
          <w14:ligatures w14:val="none"/>
        </w:rPr>
      </w:pPr>
      <w:r w:rsidRPr="009D0360">
        <w:rPr>
          <w:rFonts w:ascii="Keren" w:eastAsia="Times New Roman" w:hAnsi="Keren" w:cs="David"/>
          <w:sz w:val="26"/>
          <w:szCs w:val="24"/>
          <w:rtl/>
          <w:lang w:eastAsia="he-IL"/>
          <w14:ligatures w14:val="none"/>
        </w:rPr>
        <w:t xml:space="preserve">עם גמר הטהרה נוהגים אנשי החברה קדישא לקרוא לבן הנפטר או קרוב אחר, כדי שיזהה את הנפטר. </w:t>
      </w:r>
      <w:r w:rsidRPr="009D0360">
        <w:rPr>
          <w:rFonts w:ascii="Keren" w:eastAsia="Times New Roman" w:hAnsi="Keren" w:cs="David"/>
          <w:szCs w:val="20"/>
          <w:rtl/>
          <w:lang w:eastAsia="he-IL"/>
          <w14:ligatures w14:val="none"/>
        </w:rPr>
        <w:t xml:space="preserve">הזיהוי נחוץ וחיוני גם כדי למנוע טעויות חס וחלילה, וכבר היו דברים מעולם. </w:t>
      </w:r>
    </w:p>
    <w:p w14:paraId="1BA6A030" w14:textId="77777777" w:rsidR="009D0360" w:rsidRPr="009D0360" w:rsidRDefault="009D0360" w:rsidP="009D0360">
      <w:pPr>
        <w:numPr>
          <w:ilvl w:val="0"/>
          <w:numId w:val="12"/>
        </w:numPr>
        <w:spacing w:after="0" w:line="360" w:lineRule="auto"/>
        <w:jc w:val="both"/>
        <w:rPr>
          <w:rFonts w:ascii="Keren" w:eastAsia="Times New Roman" w:hAnsi="Keren" w:cs="David" w:hint="cs"/>
          <w:sz w:val="26"/>
          <w:szCs w:val="24"/>
          <w:lang w:eastAsia="he-IL"/>
          <w14:ligatures w14:val="none"/>
        </w:rPr>
      </w:pPr>
      <w:r w:rsidRPr="009D0360">
        <w:rPr>
          <w:rFonts w:ascii="Keren" w:eastAsia="Times New Roman" w:hAnsi="Keren" w:cs="David"/>
          <w:szCs w:val="24"/>
          <w:rtl/>
          <w:lang w:eastAsia="he-IL"/>
          <w14:ligatures w14:val="none"/>
        </w:rPr>
        <w:t>אין מגלים את פני המת שלא לצורך</w:t>
      </w:r>
      <w:r w:rsidRPr="009D0360">
        <w:rPr>
          <w:rFonts w:ascii="Keren" w:eastAsia="Times New Roman" w:hAnsi="Keren" w:cs="David"/>
          <w:szCs w:val="24"/>
          <w:vertAlign w:val="superscript"/>
          <w:lang w:eastAsia="he-IL"/>
          <w14:ligatures w14:val="none"/>
        </w:rPr>
        <w:footnoteReference w:id="7"/>
      </w:r>
      <w:r w:rsidRPr="009D0360">
        <w:rPr>
          <w:rFonts w:ascii="Keren" w:eastAsia="Times New Roman" w:hAnsi="Keren" w:cs="David"/>
          <w:szCs w:val="24"/>
          <w:rtl/>
          <w:lang w:eastAsia="he-IL"/>
          <w14:ligatures w14:val="none"/>
        </w:rPr>
        <w:t>.</w:t>
      </w:r>
    </w:p>
    <w:p w14:paraId="625C1B3D" w14:textId="77777777" w:rsidR="009D0360" w:rsidRPr="009D0360" w:rsidRDefault="009D0360" w:rsidP="009D0360">
      <w:pPr>
        <w:spacing w:after="0" w:line="360" w:lineRule="auto"/>
        <w:jc w:val="both"/>
        <w:rPr>
          <w:rFonts w:ascii="Keren" w:eastAsia="Times New Roman" w:hAnsi="Keren" w:cs="David"/>
          <w:sz w:val="26"/>
          <w:szCs w:val="24"/>
          <w:rtl/>
          <w:lang w:eastAsia="he-IL"/>
          <w14:ligatures w14:val="none"/>
        </w:rPr>
      </w:pPr>
    </w:p>
    <w:p w14:paraId="028DF025" w14:textId="77777777" w:rsidR="009D0360" w:rsidRPr="009D0360" w:rsidRDefault="009D0360" w:rsidP="009D0360">
      <w:pPr>
        <w:spacing w:after="0" w:line="360" w:lineRule="auto"/>
        <w:jc w:val="both"/>
        <w:rPr>
          <w:rFonts w:ascii="Keren" w:eastAsia="Times New Roman" w:hAnsi="Keren" w:cs="David"/>
          <w:sz w:val="26"/>
          <w:szCs w:val="24"/>
          <w:rtl/>
          <w:lang w:eastAsia="he-IL"/>
          <w14:ligatures w14:val="none"/>
        </w:rPr>
      </w:pPr>
    </w:p>
    <w:p w14:paraId="1A426E05" w14:textId="77777777" w:rsidR="009D0360" w:rsidRPr="009D0360" w:rsidRDefault="009D0360" w:rsidP="009D0360">
      <w:pPr>
        <w:keepNext/>
        <w:spacing w:after="0" w:line="360" w:lineRule="auto"/>
        <w:ind w:left="28"/>
        <w:jc w:val="both"/>
        <w:outlineLvl w:val="4"/>
        <w:rPr>
          <w:rFonts w:ascii="Keren" w:eastAsia="Times New Roman" w:hAnsi="Keren" w:cs="David"/>
          <w:sz w:val="26"/>
          <w:szCs w:val="24"/>
          <w:rtl/>
          <w:lang w:eastAsia="he-IL"/>
          <w14:ligatures w14:val="none"/>
        </w:rPr>
      </w:pPr>
      <w:bookmarkStart w:id="3" w:name="_Toc88529970"/>
      <w:r w:rsidRPr="009D0360">
        <w:rPr>
          <w:rFonts w:ascii="Keren" w:eastAsia="Times New Roman" w:hAnsi="Keren" w:cs="David"/>
          <w:sz w:val="26"/>
          <w:szCs w:val="24"/>
          <w:rtl/>
          <w:lang w:eastAsia="he-IL"/>
          <w14:ligatures w14:val="none"/>
        </w:rPr>
        <w:t>עצימת עיני הנפטר</w:t>
      </w:r>
      <w:bookmarkEnd w:id="3"/>
    </w:p>
    <w:p w14:paraId="0183809A" w14:textId="77777777" w:rsidR="009D0360" w:rsidRPr="009D0360" w:rsidRDefault="009D0360" w:rsidP="009D0360">
      <w:pPr>
        <w:spacing w:after="0" w:line="360" w:lineRule="auto"/>
        <w:ind w:left="3806"/>
        <w:jc w:val="both"/>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"אישים:אלכסנדר מוקדון"</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 xml:space="preserve">אלכסנדר מוקדון חזר ממדינת </w:t>
      </w:r>
      <w:proofErr w:type="spellStart"/>
      <w:r w:rsidRPr="009D0360">
        <w:rPr>
          <w:rFonts w:ascii="Keren" w:eastAsia="Times New Roman" w:hAnsi="Keren" w:cs="David"/>
          <w:szCs w:val="20"/>
          <w:rtl/>
          <w:lang w:eastAsia="he-IL"/>
          <w14:ligatures w14:val="none"/>
        </w:rPr>
        <w:t>אפריקי</w:t>
      </w:r>
      <w:proofErr w:type="spellEnd"/>
      <w:r w:rsidRPr="009D0360">
        <w:rPr>
          <w:rFonts w:ascii="Keren" w:eastAsia="Times New Roman" w:hAnsi="Keren" w:cs="David"/>
          <w:szCs w:val="20"/>
          <w:rtl/>
          <w:lang w:eastAsia="he-IL"/>
          <w14:ligatures w14:val="none"/>
        </w:rPr>
        <w:t>. בדרכו ישב ליד מעין מים, אכל לחם ודגים מלוחים. כששטף את הדגים במים, הריח בהם ריח טוב, אמר: מעין זה מימיו מגן עדן. הלך בעקבות המים עד לשערי גן עדן, וקרא בקול רם: פתחו לי את השער! ענו לו: "</w:t>
      </w:r>
      <w:r w:rsidRPr="009D0360">
        <w:rPr>
          <w:rFonts w:ascii="Keren" w:eastAsia="Times New Roman" w:hAnsi="Keren" w:cs="David"/>
          <w:sz w:val="20"/>
          <w:szCs w:val="20"/>
          <w:rtl/>
          <w:lang w:eastAsia="he-IL"/>
          <w14:ligatures w14:val="none"/>
        </w:rPr>
        <w:t>זֶה הַשַּׁעַר לַה' צַדִּיקִים יָבֹאוּ בוֹ</w:t>
      </w:r>
      <w:r w:rsidRPr="009D0360">
        <w:rPr>
          <w:rFonts w:ascii="Keren" w:eastAsia="Times New Roman" w:hAnsi="Keren" w:cs="David"/>
          <w:szCs w:val="20"/>
          <w:rtl/>
          <w:lang w:eastAsia="he-IL"/>
          <w14:ligatures w14:val="none"/>
        </w:rPr>
        <w:t xml:space="preserve">" (תהלים </w:t>
      </w:r>
      <w:proofErr w:type="spellStart"/>
      <w:r w:rsidRPr="009D0360">
        <w:rPr>
          <w:rFonts w:ascii="Keren" w:eastAsia="Times New Roman" w:hAnsi="Keren" w:cs="David"/>
          <w:szCs w:val="20"/>
          <w:rtl/>
          <w:lang w:eastAsia="he-IL"/>
          <w14:ligatures w14:val="none"/>
        </w:rPr>
        <w:t>קיח</w:t>
      </w:r>
      <w:proofErr w:type="spellEnd"/>
      <w:r w:rsidRPr="009D0360">
        <w:rPr>
          <w:rFonts w:ascii="Keren" w:eastAsia="Times New Roman" w:hAnsi="Keren" w:cs="David"/>
          <w:szCs w:val="20"/>
          <w:rtl/>
          <w:lang w:eastAsia="he-IL"/>
          <w14:ligatures w14:val="none"/>
        </w:rPr>
        <w:t>, כ). אמר להם: מלך חשוב אני! תנו לי דבר. נתנו לו גלגל עינו של אדם. שקל את גלגל העין במאזנים, ושם בכף השנייה כל כסף וזהב שהיו לו; והכריע גלגל העין את כל הכסף והזהב. שאל את החכמים: מה משמעות הדבר? אמרו לו: עינו של אדם בשר ודם, לא תשבע לעולם מן העושר. אמר להם: מנין אדע שכך הוא? אמרו לו: שים מעט עפר על העין. שם מעט עפר ומיד הוקלה ועלתה אותה כף. זה שאומר הפסוק "</w:t>
      </w:r>
      <w:r w:rsidRPr="009D0360">
        <w:rPr>
          <w:rFonts w:ascii="Keren" w:eastAsia="Times New Roman" w:hAnsi="Keren" w:cs="David"/>
          <w:sz w:val="20"/>
          <w:szCs w:val="20"/>
          <w:rtl/>
          <w:lang w:eastAsia="he-IL"/>
          <w14:ligatures w14:val="none"/>
        </w:rPr>
        <w:t>וְעֵינֵי הָאָדָם לֹא תִשְׂבַּעְנָה</w:t>
      </w:r>
      <w:r w:rsidRPr="009D0360">
        <w:rPr>
          <w:rFonts w:ascii="Keren" w:eastAsia="Times New Roman" w:hAnsi="Keren" w:cs="David"/>
          <w:szCs w:val="20"/>
          <w:rtl/>
          <w:lang w:eastAsia="he-IL"/>
          <w14:ligatures w14:val="none"/>
        </w:rPr>
        <w:t xml:space="preserve">" (משלי </w:t>
      </w:r>
      <w:proofErr w:type="spellStart"/>
      <w:r w:rsidRPr="009D0360">
        <w:rPr>
          <w:rFonts w:ascii="Keren" w:eastAsia="Times New Roman" w:hAnsi="Keren" w:cs="David"/>
          <w:szCs w:val="20"/>
          <w:rtl/>
          <w:lang w:eastAsia="he-IL"/>
          <w14:ligatures w14:val="none"/>
        </w:rPr>
        <w:t>כז</w:t>
      </w:r>
      <w:proofErr w:type="spellEnd"/>
      <w:r w:rsidRPr="009D0360">
        <w:rPr>
          <w:rFonts w:ascii="Keren" w:eastAsia="Times New Roman" w:hAnsi="Keren" w:cs="David"/>
          <w:szCs w:val="20"/>
          <w:rtl/>
          <w:lang w:eastAsia="he-IL"/>
          <w14:ligatures w14:val="none"/>
        </w:rPr>
        <w:t>, כ).</w:t>
      </w:r>
    </w:p>
    <w:p w14:paraId="2CE942B4" w14:textId="77777777" w:rsidR="009D0360" w:rsidRPr="009D0360" w:rsidRDefault="009D0360" w:rsidP="009D0360">
      <w:pPr>
        <w:spacing w:after="0" w:line="360" w:lineRule="auto"/>
        <w:ind w:left="3084"/>
        <w:jc w:val="right"/>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מסכת תמיד לב, ב.</w:t>
      </w:r>
    </w:p>
    <w:p w14:paraId="0BB0B40F" w14:textId="77777777" w:rsidR="009D0360" w:rsidRPr="009D0360" w:rsidRDefault="009D0360" w:rsidP="009D0360">
      <w:pPr>
        <w:spacing w:after="0" w:line="360" w:lineRule="auto"/>
        <w:ind w:left="3084"/>
        <w:jc w:val="right"/>
        <w:rPr>
          <w:rFonts w:ascii="Keren" w:eastAsia="Times New Roman" w:hAnsi="Keren" w:cs="David"/>
          <w:szCs w:val="20"/>
          <w:rtl/>
          <w:lang w:eastAsia="he-IL"/>
          <w14:ligatures w14:val="none"/>
        </w:rPr>
      </w:pPr>
    </w:p>
    <w:p w14:paraId="14F85910" w14:textId="77777777" w:rsidR="009D0360" w:rsidRPr="009D0360" w:rsidRDefault="009D0360" w:rsidP="009D0360">
      <w:pPr>
        <w:numPr>
          <w:ilvl w:val="0"/>
          <w:numId w:val="12"/>
        </w:numPr>
        <w:spacing w:after="0" w:line="360" w:lineRule="auto"/>
        <w:jc w:val="both"/>
        <w:rPr>
          <w:rFonts w:ascii="Keren" w:eastAsia="Times New Roman" w:hAnsi="Keren" w:cs="David"/>
          <w:sz w:val="28"/>
          <w:szCs w:val="24"/>
          <w:rtl/>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"אבלות על אב ואם:שימת עפר על עיניהם"</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"עצימת עיני הנפטר בעפר"</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lang w:eastAsia="he-IL"/>
          <w14:ligatures w14:val="none"/>
        </w:rPr>
        <w:fldChar w:fldCharType="end"/>
      </w:r>
      <w:r w:rsidRPr="009D0360">
        <w:rPr>
          <w:rFonts w:ascii="Keren" w:eastAsia="Times New Roman" w:hAnsi="Keren" w:cs="David"/>
          <w:sz w:val="26"/>
          <w:szCs w:val="24"/>
          <w:rtl/>
          <w:lang w:eastAsia="he-IL"/>
          <w14:ligatures w14:val="none"/>
        </w:rPr>
        <w:t xml:space="preserve">הבן שם מעט עפר על עיני אביו או </w:t>
      </w:r>
      <w:proofErr w:type="spellStart"/>
      <w:r w:rsidRPr="009D0360">
        <w:rPr>
          <w:rFonts w:ascii="Keren" w:eastAsia="Times New Roman" w:hAnsi="Keren" w:cs="David"/>
          <w:sz w:val="26"/>
          <w:szCs w:val="24"/>
          <w:rtl/>
          <w:lang w:eastAsia="he-IL"/>
          <w14:ligatures w14:val="none"/>
        </w:rPr>
        <w:t>אמו</w:t>
      </w:r>
      <w:proofErr w:type="spellEnd"/>
      <w:r w:rsidRPr="009D0360">
        <w:rPr>
          <w:rFonts w:ascii="Keren" w:eastAsia="Times New Roman" w:hAnsi="Keren" w:cs="David"/>
          <w:sz w:val="26"/>
          <w:szCs w:val="24"/>
          <w:rtl/>
          <w:lang w:eastAsia="he-IL"/>
          <w14:ligatures w14:val="none"/>
        </w:rPr>
        <w:t xml:space="preserve">, ועוצמן. בשעת הנתינה אומר הבן את הפסוקים </w:t>
      </w:r>
      <w:r w:rsidRPr="009D0360">
        <w:rPr>
          <w:rFonts w:ascii="Keren" w:eastAsia="Times New Roman" w:hAnsi="Keren" w:cs="David"/>
          <w:sz w:val="24"/>
          <w:szCs w:val="24"/>
          <w:rtl/>
          <w:lang w:eastAsia="he-IL"/>
          <w14:ligatures w14:val="none"/>
        </w:rPr>
        <w:t>"כִּי עָפָר אַתָּה וְאֶל עָפָר תָּשׁוּב", "</w:t>
      </w:r>
      <w:r w:rsidRPr="009D0360">
        <w:rPr>
          <w:rFonts w:ascii="Keren" w:eastAsia="Times New Roman" w:hAnsi="Keren" w:cs="David"/>
          <w:sz w:val="28"/>
          <w:szCs w:val="24"/>
          <w:rtl/>
          <w:lang w:eastAsia="he-IL"/>
          <w14:ligatures w14:val="none"/>
        </w:rPr>
        <w:t>וְיוֹסֵף יָשִׁית יָדוֹ עַל עֵינֶיךָ</w:t>
      </w:r>
      <w:r w:rsidRPr="009D0360">
        <w:rPr>
          <w:rFonts w:ascii="Keren" w:eastAsia="Times New Roman" w:hAnsi="Keren" w:cs="David"/>
          <w:sz w:val="24"/>
          <w:szCs w:val="24"/>
          <w:rtl/>
          <w:lang w:eastAsia="he-IL"/>
          <w14:ligatures w14:val="none"/>
        </w:rPr>
        <w:t>"</w:t>
      </w:r>
      <w:r w:rsidRPr="009D0360">
        <w:rPr>
          <w:rFonts w:ascii="Keren" w:eastAsia="Times New Roman" w:hAnsi="Keren" w:cs="David"/>
          <w:sz w:val="26"/>
          <w:szCs w:val="24"/>
          <w:rtl/>
          <w:lang w:eastAsia="he-IL"/>
          <w14:ligatures w14:val="none"/>
        </w:rPr>
        <w:t xml:space="preserve">. </w:t>
      </w:r>
      <w:r w:rsidRPr="009D0360">
        <w:rPr>
          <w:rFonts w:ascii="Keren" w:eastAsia="Times New Roman" w:hAnsi="Keren" w:cs="David"/>
          <w:szCs w:val="20"/>
          <w:rtl/>
          <w:lang w:eastAsia="he-IL"/>
          <w14:ligatures w14:val="none"/>
        </w:rPr>
        <w:t>המקור לעצימת עיני המת מופיע בספר הזהר (פרשת שלח קס"ט), שאדם יכול לראות בעולם העליון, רק אחרי שיסתתמו עיניו מהעולם הזה. ובמקום נוסף (זהר ויחי רכ"ו) מובא שהאדם לא יכול לראות את כבוד ה' בעודו חי, אבל במיתתו רואה, ולכן הסובבים אותו צריכים לעצום את עיניו.</w:t>
      </w:r>
    </w:p>
    <w:p w14:paraId="167D8016" w14:textId="77777777" w:rsidR="009D0360" w:rsidRPr="009D0360" w:rsidRDefault="009D0360" w:rsidP="009D0360">
      <w:pPr>
        <w:spacing w:after="0" w:line="360" w:lineRule="auto"/>
        <w:jc w:val="both"/>
        <w:rPr>
          <w:rFonts w:ascii="Keren" w:eastAsia="Times New Roman" w:hAnsi="Keren" w:cs="David" w:hint="cs"/>
          <w:sz w:val="26"/>
          <w:szCs w:val="24"/>
          <w:lang w:eastAsia="he-IL"/>
          <w14:ligatures w14:val="none"/>
        </w:rPr>
      </w:pPr>
    </w:p>
    <w:p w14:paraId="67A78FD6" w14:textId="77777777" w:rsidR="009D0360" w:rsidRPr="009D0360" w:rsidRDefault="009D0360" w:rsidP="009D0360">
      <w:pPr>
        <w:spacing w:after="0" w:line="360" w:lineRule="auto"/>
        <w:jc w:val="both"/>
        <w:rPr>
          <w:rFonts w:ascii="Keren" w:eastAsia="Times New Roman" w:hAnsi="Keren" w:cs="David"/>
          <w:sz w:val="26"/>
          <w:szCs w:val="24"/>
          <w:rtl/>
          <w:lang w:eastAsia="he-IL"/>
          <w14:ligatures w14:val="none"/>
        </w:rPr>
      </w:pPr>
    </w:p>
    <w:p w14:paraId="22460403" w14:textId="77777777" w:rsidR="009D0360" w:rsidRPr="009D0360" w:rsidRDefault="009D0360" w:rsidP="009D0360">
      <w:pPr>
        <w:keepNext/>
        <w:spacing w:after="0" w:line="360" w:lineRule="auto"/>
        <w:ind w:left="28"/>
        <w:jc w:val="both"/>
        <w:outlineLvl w:val="4"/>
        <w:rPr>
          <w:rFonts w:ascii="Keren" w:eastAsia="Times New Roman" w:hAnsi="Keren" w:cs="David"/>
          <w:sz w:val="26"/>
          <w:szCs w:val="24"/>
          <w:rtl/>
          <w:lang w:eastAsia="he-IL"/>
          <w14:ligatures w14:val="none"/>
        </w:rPr>
      </w:pPr>
      <w:bookmarkStart w:id="4" w:name="_Ref87890263"/>
      <w:bookmarkStart w:id="5" w:name="_Toc88529971"/>
      <w:r w:rsidRPr="009D0360">
        <w:rPr>
          <w:rFonts w:ascii="Keren" w:eastAsia="Times New Roman" w:hAnsi="Keren" w:cs="David"/>
          <w:sz w:val="26"/>
          <w:szCs w:val="24"/>
          <w:rtl/>
          <w:lang w:eastAsia="he-IL"/>
          <w14:ligatures w14:val="none"/>
        </w:rPr>
        <w:t>קריעה וברכת דיין האמת</w:t>
      </w:r>
      <w:bookmarkEnd w:id="4"/>
      <w:bookmarkEnd w:id="5"/>
    </w:p>
    <w:p w14:paraId="73149B3D" w14:textId="77777777" w:rsidR="009D0360" w:rsidRPr="009D0360" w:rsidRDefault="009D0360" w:rsidP="009D0360">
      <w:pPr>
        <w:numPr>
          <w:ilvl w:val="0"/>
          <w:numId w:val="14"/>
        </w:numPr>
        <w:spacing w:after="0" w:line="360" w:lineRule="auto"/>
        <w:jc w:val="both"/>
        <w:rPr>
          <w:rFonts w:ascii="Keren" w:eastAsia="Times New Roman" w:hAnsi="Keren" w:cs="David"/>
          <w:sz w:val="18"/>
          <w:szCs w:val="20"/>
          <w:rtl/>
          <w:lang w:eastAsia="he-IL"/>
          <w14:ligatures w14:val="none"/>
        </w:rPr>
      </w:pPr>
      <w:r w:rsidRPr="009D0360">
        <w:rPr>
          <w:rFonts w:ascii="Keren" w:eastAsia="Times New Roman" w:hAnsi="Keren" w:cs="David"/>
          <w:sz w:val="28"/>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"מנהג עדות המזרח:קריעה"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8"/>
          <w:szCs w:val="24"/>
          <w:rtl/>
          <w:lang w:eastAsia="he-IL"/>
          <w14:ligatures w14:val="none"/>
        </w:rPr>
        <w:fldChar w:fldCharType="end"/>
      </w:r>
      <w:r w:rsidRPr="009D0360">
        <w:rPr>
          <w:rFonts w:ascii="Keren" w:eastAsia="Times New Roman" w:hAnsi="Keren" w:cs="David"/>
          <w:sz w:val="28"/>
          <w:szCs w:val="24"/>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"קריעה" \</w:instrText>
      </w:r>
      <w:r w:rsidRPr="009D0360">
        <w:rPr>
          <w:rFonts w:ascii="Keren" w:eastAsia="Times New Roman" w:hAnsi="Keren" w:cs="David" w:hint="cs"/>
          <w:sz w:val="28"/>
          <w:szCs w:val="24"/>
          <w:lang w:eastAsia="he-IL"/>
          <w14:ligatures w14:val="none"/>
        </w:rPr>
        <w:instrText xml:space="preserve">b </w:instrText>
      </w:r>
      <w:r w:rsidRPr="009D0360">
        <w:rPr>
          <w:rFonts w:ascii="Keren" w:eastAsia="Times New Roman" w:hAnsi="Keren" w:cs="David"/>
          <w:sz w:val="28"/>
          <w:szCs w:val="24"/>
          <w:lang w:eastAsia="he-IL"/>
          <w14:ligatures w14:val="none"/>
        </w:rPr>
        <w:fldChar w:fldCharType="end"/>
      </w:r>
      <w:r w:rsidRPr="009D0360">
        <w:rPr>
          <w:rFonts w:ascii="Keren" w:eastAsia="Times New Roman" w:hAnsi="Keren" w:cs="David"/>
          <w:sz w:val="28"/>
          <w:szCs w:val="24"/>
          <w:rtl/>
          <w:lang w:eastAsia="he-IL"/>
          <w14:ligatures w14:val="none"/>
        </w:rPr>
        <w:t xml:space="preserve">לפני תחילת הלוויה נהגו לקרוע, אם לא קרעו קודם לכן בשעת יציאת נשמה. </w:t>
      </w:r>
      <w:r w:rsidRPr="009D0360">
        <w:rPr>
          <w:rFonts w:ascii="Keren" w:eastAsia="Times New Roman" w:hAnsi="Keren" w:cs="David"/>
          <w:sz w:val="18"/>
          <w:szCs w:val="20"/>
          <w:rtl/>
          <w:lang w:eastAsia="he-IL"/>
          <w14:ligatures w14:val="none"/>
        </w:rPr>
        <w:t>אמנם מעיקר הדין יש לקרוע בזמן יציאת הנשמה. אך למעשה נהגו האשכנזים לקרוע לפני תחילת הלוויה</w:t>
      </w:r>
      <w:r w:rsidRPr="009D0360">
        <w:rPr>
          <w:rFonts w:ascii="Keren" w:eastAsia="Times New Roman" w:hAnsi="Keren" w:cs="David"/>
          <w:sz w:val="24"/>
          <w:szCs w:val="20"/>
          <w:vertAlign w:val="superscript"/>
          <w:lang w:eastAsia="he-IL"/>
          <w14:ligatures w14:val="none"/>
        </w:rPr>
        <w:footnoteReference w:id="8"/>
      </w:r>
      <w:r w:rsidRPr="009D0360">
        <w:rPr>
          <w:rFonts w:ascii="Keren" w:eastAsia="Times New Roman" w:hAnsi="Keren" w:cs="David"/>
          <w:sz w:val="18"/>
          <w:szCs w:val="20"/>
          <w:rtl/>
          <w:lang w:eastAsia="he-IL"/>
          <w14:ligatures w14:val="none"/>
        </w:rPr>
        <w:t>, ועדות המזרח נהגו לקרוע אחרי הלוויה.</w:t>
      </w:r>
    </w:p>
    <w:p w14:paraId="78945D2E" w14:textId="77777777" w:rsidR="009D0360" w:rsidRPr="009D0360" w:rsidRDefault="009D0360" w:rsidP="009D0360">
      <w:pPr>
        <w:numPr>
          <w:ilvl w:val="0"/>
          <w:numId w:val="14"/>
        </w:numPr>
        <w:spacing w:after="0" w:line="360" w:lineRule="auto"/>
        <w:jc w:val="both"/>
        <w:rPr>
          <w:rFonts w:ascii="Keren" w:eastAsia="Times New Roman" w:hAnsi="Keren" w:cs="David" w:hint="cs"/>
          <w:sz w:val="26"/>
          <w:szCs w:val="24"/>
          <w:lang w:eastAsia="he-IL"/>
          <w14:ligatures w14:val="none"/>
        </w:rPr>
      </w:pPr>
      <w:r w:rsidRPr="009D0360">
        <w:rPr>
          <w:rFonts w:ascii="Keren" w:eastAsia="Times New Roman" w:hAnsi="Keren" w:cs="David"/>
          <w:sz w:val="26"/>
          <w:szCs w:val="24"/>
          <w:rtl/>
          <w:lang w:eastAsia="he-IL"/>
          <w14:ligatures w14:val="none"/>
        </w:rPr>
        <w:t>הקרובים קורעים את בגדיהם ומברכים:</w:t>
      </w:r>
    </w:p>
    <w:p w14:paraId="6EC7AECF" w14:textId="77777777" w:rsidR="009D0360" w:rsidRPr="009D0360" w:rsidRDefault="009D0360" w:rsidP="009D0360">
      <w:pPr>
        <w:spacing w:after="0" w:line="360" w:lineRule="auto"/>
        <w:ind w:left="360"/>
        <w:jc w:val="center"/>
        <w:rPr>
          <w:rFonts w:ascii="Keren" w:eastAsia="Times New Roman" w:hAnsi="Keren" w:cs="David"/>
          <w:sz w:val="28"/>
          <w:szCs w:val="26"/>
          <w:rtl/>
          <w:lang w:eastAsia="he-IL"/>
          <w14:ligatures w14:val="none"/>
        </w:rPr>
      </w:pPr>
      <w:r w:rsidRPr="009D0360">
        <w:rPr>
          <w:rFonts w:ascii="Keren" w:eastAsia="Times New Roman" w:hAnsi="Keren" w:cs="David"/>
          <w:sz w:val="28"/>
          <w:szCs w:val="26"/>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"דיין האמת" \</w:instrText>
      </w:r>
      <w:r w:rsidRPr="009D0360">
        <w:rPr>
          <w:rFonts w:ascii="Keren" w:eastAsia="Times New Roman" w:hAnsi="Keren" w:cs="David" w:hint="cs"/>
          <w:sz w:val="28"/>
          <w:szCs w:val="24"/>
          <w:lang w:eastAsia="he-IL"/>
          <w14:ligatures w14:val="none"/>
        </w:rPr>
        <w:instrText xml:space="preserve">b </w:instrText>
      </w:r>
      <w:r w:rsidRPr="009D0360">
        <w:rPr>
          <w:rFonts w:ascii="Keren" w:eastAsia="Times New Roman" w:hAnsi="Keren" w:cs="David"/>
          <w:sz w:val="28"/>
          <w:szCs w:val="26"/>
          <w:rtl/>
          <w:lang w:eastAsia="he-IL"/>
          <w14:ligatures w14:val="none"/>
        </w:rPr>
        <w:fldChar w:fldCharType="end"/>
      </w:r>
      <w:r w:rsidRPr="009D0360">
        <w:rPr>
          <w:rFonts w:ascii="Keren" w:eastAsia="Times New Roman" w:hAnsi="Keren" w:cs="David"/>
          <w:sz w:val="28"/>
          <w:szCs w:val="26"/>
          <w:rtl/>
          <w:lang w:eastAsia="he-IL"/>
          <w14:ligatures w14:val="none"/>
        </w:rPr>
        <w:t>"</w:t>
      </w:r>
      <w:r w:rsidRPr="009D0360">
        <w:rPr>
          <w:rFonts w:ascii="Keren" w:eastAsia="Times New Roman" w:hAnsi="Keren" w:cs="David"/>
          <w:b/>
          <w:bCs/>
          <w:sz w:val="28"/>
          <w:szCs w:val="26"/>
          <w:rtl/>
          <w:lang w:eastAsia="he-IL"/>
          <w14:ligatures w14:val="none"/>
        </w:rPr>
        <w:t xml:space="preserve">ברוך אתה ה' </w:t>
      </w:r>
      <w:proofErr w:type="spellStart"/>
      <w:r w:rsidRPr="009D0360">
        <w:rPr>
          <w:rFonts w:ascii="Keren" w:eastAsia="Times New Roman" w:hAnsi="Keren" w:cs="David"/>
          <w:b/>
          <w:bCs/>
          <w:sz w:val="28"/>
          <w:szCs w:val="26"/>
          <w:rtl/>
          <w:lang w:eastAsia="he-IL"/>
          <w14:ligatures w14:val="none"/>
        </w:rPr>
        <w:t>אלהינו</w:t>
      </w:r>
      <w:proofErr w:type="spellEnd"/>
      <w:r w:rsidRPr="009D0360">
        <w:rPr>
          <w:rFonts w:ascii="Keren" w:eastAsia="Times New Roman" w:hAnsi="Keren" w:cs="David"/>
          <w:b/>
          <w:bCs/>
          <w:sz w:val="28"/>
          <w:szCs w:val="26"/>
          <w:rtl/>
          <w:lang w:eastAsia="he-IL"/>
          <w14:ligatures w14:val="none"/>
        </w:rPr>
        <w:t xml:space="preserve"> מלך העולם דיין האמת</w:t>
      </w:r>
      <w:r w:rsidRPr="009D0360">
        <w:rPr>
          <w:rFonts w:ascii="Keren" w:eastAsia="Times New Roman" w:hAnsi="Keren" w:cs="David"/>
          <w:sz w:val="28"/>
          <w:szCs w:val="26"/>
          <w:rtl/>
          <w:lang w:eastAsia="he-IL"/>
          <w14:ligatures w14:val="none"/>
        </w:rPr>
        <w:t>"</w:t>
      </w:r>
    </w:p>
    <w:p w14:paraId="7D8A3A33" w14:textId="77777777" w:rsidR="009D0360" w:rsidRPr="009D0360" w:rsidRDefault="009D0360" w:rsidP="009D0360">
      <w:pPr>
        <w:numPr>
          <w:ilvl w:val="0"/>
          <w:numId w:val="14"/>
        </w:numPr>
        <w:spacing w:after="0" w:line="360" w:lineRule="auto"/>
        <w:jc w:val="both"/>
        <w:rPr>
          <w:rFonts w:ascii="Keren" w:eastAsia="Times New Roman" w:hAnsi="Keren" w:cs="David"/>
          <w:sz w:val="28"/>
          <w:szCs w:val="26"/>
          <w:rtl/>
          <w:lang w:eastAsia="he-IL"/>
          <w14:ligatures w14:val="none"/>
        </w:rPr>
      </w:pPr>
      <w:r w:rsidRPr="009D0360">
        <w:rPr>
          <w:rFonts w:ascii="Keren" w:eastAsia="Times New Roman" w:hAnsi="Keren" w:cs="David"/>
          <w:sz w:val="26"/>
          <w:szCs w:val="24"/>
          <w:rtl/>
          <w:lang w:eastAsia="he-IL"/>
          <w14:ligatures w14:val="none"/>
        </w:rPr>
        <w:t>המנהג שכל אחד מהקרובים מברך לעצמו. אך אם יש קרוב שאינו יודע לברך, יכול קרוב אחר לברך ויתכוונו שיצא גם האחר בברכתו</w:t>
      </w:r>
      <w:r w:rsidRPr="009D0360">
        <w:rPr>
          <w:rFonts w:ascii="Keren" w:eastAsia="Times New Roman" w:hAnsi="Keren" w:cs="David"/>
          <w:sz w:val="28"/>
          <w:szCs w:val="24"/>
          <w:vertAlign w:val="superscript"/>
          <w:lang w:eastAsia="he-IL"/>
          <w14:ligatures w14:val="none"/>
        </w:rPr>
        <w:footnoteReference w:id="9"/>
      </w:r>
      <w:r w:rsidRPr="009D0360">
        <w:rPr>
          <w:rFonts w:ascii="Keren" w:eastAsia="Times New Roman" w:hAnsi="Keren" w:cs="David"/>
          <w:sz w:val="26"/>
          <w:szCs w:val="24"/>
          <w:rtl/>
          <w:lang w:eastAsia="he-IL"/>
          <w14:ligatures w14:val="none"/>
        </w:rPr>
        <w:t>.</w:t>
      </w:r>
    </w:p>
    <w:p w14:paraId="3AE7B23C" w14:textId="77777777" w:rsidR="009D0360" w:rsidRPr="009D0360" w:rsidRDefault="009D0360" w:rsidP="009D0360">
      <w:pPr>
        <w:spacing w:after="0" w:line="360" w:lineRule="auto"/>
        <w:ind w:left="386"/>
        <w:rPr>
          <w:rFonts w:ascii="Keren" w:eastAsia="Times New Roman" w:hAnsi="Keren" w:cs="David"/>
          <w:sz w:val="18"/>
          <w:szCs w:val="20"/>
          <w:rtl/>
          <w:lang w:eastAsia="he-IL"/>
          <w14:ligatures w14:val="none"/>
        </w:rPr>
      </w:pPr>
      <w:r w:rsidRPr="009D0360">
        <w:rPr>
          <w:rFonts w:ascii="Keren" w:eastAsia="Times New Roman" w:hAnsi="Keren" w:cs="David"/>
          <w:sz w:val="18"/>
          <w:szCs w:val="20"/>
          <w:rtl/>
          <w:lang w:eastAsia="he-IL"/>
          <w14:ligatures w14:val="none"/>
        </w:rPr>
        <w:t>התייחסות מפורטת יותר להלכות קריעה מובאת לקמן בפרק ח. @.</w:t>
      </w:r>
    </w:p>
    <w:p w14:paraId="65AD7D70" w14:textId="77777777" w:rsidR="009D0360" w:rsidRPr="009D0360" w:rsidRDefault="009D0360" w:rsidP="009D0360">
      <w:pPr>
        <w:keepNext/>
        <w:spacing w:after="0" w:line="360" w:lineRule="auto"/>
        <w:ind w:left="28"/>
        <w:jc w:val="both"/>
        <w:outlineLvl w:val="4"/>
        <w:rPr>
          <w:rFonts w:ascii="Keren" w:eastAsia="Times New Roman" w:hAnsi="Keren" w:cs="David"/>
          <w:sz w:val="26"/>
          <w:szCs w:val="24"/>
          <w:rtl/>
          <w:lang w:eastAsia="he-IL"/>
          <w14:ligatures w14:val="none"/>
        </w:rPr>
      </w:pPr>
      <w:bookmarkStart w:id="6" w:name="_Ref87896224"/>
      <w:bookmarkStart w:id="7" w:name="_Toc88529998"/>
    </w:p>
    <w:p w14:paraId="4BB22321" w14:textId="77777777" w:rsidR="009D0360" w:rsidRPr="009D0360" w:rsidRDefault="009D0360" w:rsidP="009D0360">
      <w:pPr>
        <w:keepNext/>
        <w:spacing w:after="0" w:line="360" w:lineRule="auto"/>
        <w:ind w:left="28"/>
        <w:jc w:val="both"/>
        <w:outlineLvl w:val="4"/>
        <w:rPr>
          <w:rFonts w:ascii="Keren" w:eastAsia="Times New Roman" w:hAnsi="Keren" w:cs="David"/>
          <w:sz w:val="26"/>
          <w:szCs w:val="24"/>
          <w:rtl/>
          <w:lang w:eastAsia="he-IL"/>
          <w14:ligatures w14:val="none"/>
        </w:rPr>
      </w:pPr>
      <w:r w:rsidRPr="009D0360">
        <w:rPr>
          <w:rFonts w:ascii="Keren" w:eastAsia="Times New Roman" w:hAnsi="Keren" w:cs="David"/>
          <w:sz w:val="26"/>
          <w:szCs w:val="24"/>
          <w:rtl/>
          <w:lang w:eastAsia="he-IL"/>
          <w14:ligatures w14:val="none"/>
        </w:rPr>
        <w:t>ביאור לברכת דיין האמת</w:t>
      </w:r>
      <w:bookmarkEnd w:id="6"/>
      <w:bookmarkEnd w:id="7"/>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"דיין האמת:הסבר הברכה"</w:instrText>
      </w:r>
      <w:r w:rsidRPr="009D0360">
        <w:rPr>
          <w:rFonts w:ascii="Keren" w:eastAsia="Times New Roman" w:hAnsi="Keren" w:cs="David" w:hint="cs"/>
          <w:sz w:val="26"/>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p>
    <w:p w14:paraId="0BFA82FB" w14:textId="77777777" w:rsidR="009D0360" w:rsidRPr="009D0360" w:rsidRDefault="009D0360" w:rsidP="009D0360">
      <w:pPr>
        <w:spacing w:after="0" w:line="360" w:lineRule="auto"/>
        <w:ind w:left="438"/>
        <w:jc w:val="both"/>
        <w:rPr>
          <w:rFonts w:ascii="Keren" w:eastAsia="Times New Roman" w:hAnsi="Keren" w:cs="David"/>
          <w:sz w:val="26"/>
          <w:szCs w:val="24"/>
          <w:rtl/>
          <w:lang w:eastAsia="he-IL"/>
          <w14:ligatures w14:val="none"/>
        </w:rPr>
      </w:pPr>
      <w:r w:rsidRPr="009D0360">
        <w:rPr>
          <w:rFonts w:ascii="Keren" w:eastAsia="Times New Roman" w:hAnsi="Keren" w:cs="David"/>
          <w:sz w:val="26"/>
          <w:szCs w:val="24"/>
          <w:rtl/>
          <w:lang w:eastAsia="he-IL"/>
          <w14:ligatures w14:val="none"/>
        </w:rPr>
        <w:t>אמרו חכמים</w:t>
      </w:r>
      <w:r w:rsidRPr="009D0360">
        <w:rPr>
          <w:rFonts w:ascii="Keren" w:eastAsia="Times New Roman" w:hAnsi="Keren" w:cs="David"/>
          <w:sz w:val="28"/>
          <w:szCs w:val="24"/>
          <w:vertAlign w:val="superscript"/>
          <w:rtl/>
          <w:lang w:eastAsia="he-IL"/>
          <w14:ligatures w14:val="none"/>
        </w:rPr>
        <w:footnoteReference w:id="10"/>
      </w:r>
      <w:r w:rsidRPr="009D0360">
        <w:rPr>
          <w:rFonts w:ascii="Keren" w:eastAsia="Times New Roman" w:hAnsi="Keren" w:cs="David"/>
          <w:sz w:val="26"/>
          <w:szCs w:val="24"/>
          <w:rtl/>
          <w:lang w:eastAsia="he-IL"/>
          <w14:ligatures w14:val="none"/>
        </w:rPr>
        <w:t xml:space="preserve"> שחייב אדם לברך על הרעה כשם שמברך על הטובה. דהיינו לקבל באותה מידה את הרעה ואת הטובה. אמירה זו קשה לקבלה, והיא טעונה הסבר.</w:t>
      </w:r>
    </w:p>
    <w:p w14:paraId="247F906E" w14:textId="77777777" w:rsidR="009D0360" w:rsidRPr="009D0360" w:rsidRDefault="009D0360" w:rsidP="009D0360">
      <w:pPr>
        <w:spacing w:after="0" w:line="360" w:lineRule="auto"/>
        <w:ind w:left="464"/>
        <w:jc w:val="both"/>
        <w:rPr>
          <w:rFonts w:ascii="Keren" w:eastAsia="Times New Roman" w:hAnsi="Keren" w:cs="David"/>
          <w:sz w:val="26"/>
          <w:szCs w:val="24"/>
          <w:rtl/>
          <w:lang w:eastAsia="he-IL"/>
          <w14:ligatures w14:val="none"/>
        </w:rPr>
      </w:pPr>
      <w:proofErr w:type="spellStart"/>
      <w:r w:rsidRPr="009D0360">
        <w:rPr>
          <w:rFonts w:ascii="Keren" w:eastAsia="Times New Roman" w:hAnsi="Keren" w:cs="David"/>
          <w:sz w:val="26"/>
          <w:szCs w:val="24"/>
          <w:rtl/>
          <w:lang w:eastAsia="he-IL"/>
          <w14:ligatures w14:val="none"/>
        </w:rPr>
        <w:t>הראי"ה</w:t>
      </w:r>
      <w:proofErr w:type="spellEnd"/>
      <w:r w:rsidRPr="009D0360">
        <w:rPr>
          <w:rFonts w:ascii="Keren" w:eastAsia="Times New Roman" w:hAnsi="Keren" w:cs="David"/>
          <w:sz w:val="26"/>
          <w:szCs w:val="24"/>
          <w:rtl/>
          <w:lang w:eastAsia="he-IL"/>
          <w14:ligatures w14:val="none"/>
        </w:rPr>
        <w:t xml:space="preserve"> קוק בסידורו "עולת ראיה"</w:t>
      </w:r>
      <w:r w:rsidRPr="009D0360">
        <w:rPr>
          <w:rFonts w:ascii="Keren" w:eastAsia="Times New Roman" w:hAnsi="Keren" w:cs="David"/>
          <w:sz w:val="20"/>
          <w:szCs w:val="20"/>
          <w:vertAlign w:val="superscript"/>
          <w:rtl/>
          <w:lang w:eastAsia="he-IL"/>
          <w14:ligatures w14:val="none"/>
        </w:rPr>
        <w:footnoteReference w:id="11"/>
      </w:r>
      <w:r w:rsidRPr="009D0360">
        <w:rPr>
          <w:rFonts w:ascii="Keren" w:eastAsia="Times New Roman" w:hAnsi="Keren" w:cs="David"/>
          <w:sz w:val="26"/>
          <w:szCs w:val="24"/>
          <w:rtl/>
          <w:lang w:eastAsia="he-IL"/>
          <w14:ligatures w14:val="none"/>
        </w:rPr>
        <w:t xml:space="preserve">, מתייחס לעניין בלשונו הפיוטית: </w:t>
      </w:r>
    </w:p>
    <w:p w14:paraId="4CD49D1C" w14:textId="77777777" w:rsidR="009D0360" w:rsidRPr="009D0360" w:rsidRDefault="009D0360" w:rsidP="009D0360">
      <w:pPr>
        <w:spacing w:after="0" w:line="360" w:lineRule="auto"/>
        <w:ind w:left="798"/>
        <w:jc w:val="both"/>
        <w:rPr>
          <w:rFonts w:ascii="Keren" w:eastAsia="Times New Roman" w:hAnsi="Keren" w:cs="David"/>
          <w:sz w:val="26"/>
          <w:szCs w:val="24"/>
          <w:rtl/>
          <w:lang w:eastAsia="he-IL"/>
          <w14:ligatures w14:val="none"/>
        </w:rPr>
      </w:pPr>
      <w:r w:rsidRPr="009D0360">
        <w:rPr>
          <w:rFonts w:ascii="Keren" w:eastAsia="Times New Roman" w:hAnsi="Keren" w:cs="David"/>
          <w:sz w:val="26"/>
          <w:szCs w:val="24"/>
          <w:rtl/>
          <w:lang w:eastAsia="he-IL"/>
          <w14:ligatures w14:val="none"/>
        </w:rPr>
        <w:t xml:space="preserve">בטול הרגש, עד שלא יבחין בין טובה לרעה, ולא יעריך כלל ערך עצמותו הפרטית בזה, אינה ממעלת הנפשות, ולא זאת היא התעודה הראויה לאיש המעלה. כי אם ידע </w:t>
      </w:r>
      <w:proofErr w:type="spellStart"/>
      <w:r w:rsidRPr="009D0360">
        <w:rPr>
          <w:rFonts w:ascii="Keren" w:eastAsia="Times New Roman" w:hAnsi="Keren" w:cs="David"/>
          <w:sz w:val="26"/>
          <w:szCs w:val="24"/>
          <w:rtl/>
          <w:lang w:eastAsia="he-IL"/>
          <w14:ligatures w14:val="none"/>
        </w:rPr>
        <w:t>ידע</w:t>
      </w:r>
      <w:proofErr w:type="spellEnd"/>
      <w:r w:rsidRPr="009D0360">
        <w:rPr>
          <w:rFonts w:ascii="Keren" w:eastAsia="Times New Roman" w:hAnsi="Keren" w:cs="David"/>
          <w:sz w:val="26"/>
          <w:szCs w:val="24"/>
          <w:rtl/>
          <w:lang w:eastAsia="he-IL"/>
          <w14:ligatures w14:val="none"/>
        </w:rPr>
        <w:t xml:space="preserve"> האיש המשכיל את הטוב ואת הרע, את נעם טוב החיים ואת מגרעת מחסור הרע גם שבחיי ההווה לכל פרטיהם, ויעריכם בערכם הראוי.</w:t>
      </w:r>
    </w:p>
    <w:p w14:paraId="139C0A26" w14:textId="77777777" w:rsidR="009D0360" w:rsidRPr="009D0360" w:rsidRDefault="009D0360" w:rsidP="009D0360">
      <w:pPr>
        <w:spacing w:after="0" w:line="360" w:lineRule="auto"/>
        <w:ind w:left="464"/>
        <w:jc w:val="both"/>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כלומר, העיקרון שמברכים על הרעה כשם שמברכים  על הטובה, אסור לו שיטשטש אצל האדם את ההבדלים בין טוב לרע ובין שמחה לעצב. להפך – האדם המשכיל צריך להבחין ולדעת ולהעריך את הטוב ואת הנעם בניגוד לרע ולמחסור. </w:t>
      </w:r>
    </w:p>
    <w:p w14:paraId="643E1883" w14:textId="77777777" w:rsidR="009D0360" w:rsidRPr="009D0360" w:rsidRDefault="009D0360" w:rsidP="009D0360">
      <w:pPr>
        <w:spacing w:after="0" w:line="360" w:lineRule="auto"/>
        <w:ind w:left="464"/>
        <w:jc w:val="both"/>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אם כן, עדיין נשאלת השאלה – כיצד אפשר לברך על הרעה באותה הרגשה שמברכים על הטובה?</w:t>
      </w:r>
    </w:p>
    <w:p w14:paraId="3D3F4915" w14:textId="77777777" w:rsidR="009D0360" w:rsidRPr="009D0360" w:rsidRDefault="009D0360" w:rsidP="009D0360">
      <w:pPr>
        <w:spacing w:after="0" w:line="360" w:lineRule="auto"/>
        <w:ind w:left="798"/>
        <w:jc w:val="both"/>
        <w:rPr>
          <w:rFonts w:ascii="Keren" w:eastAsia="Times New Roman" w:hAnsi="Keren" w:cs="David"/>
          <w:sz w:val="26"/>
          <w:szCs w:val="24"/>
          <w:rtl/>
          <w:lang w:eastAsia="he-IL"/>
          <w14:ligatures w14:val="none"/>
        </w:rPr>
      </w:pPr>
      <w:r w:rsidRPr="009D0360">
        <w:rPr>
          <w:rFonts w:ascii="Keren" w:eastAsia="Times New Roman" w:hAnsi="Keren" w:cs="David"/>
          <w:sz w:val="26"/>
          <w:szCs w:val="24"/>
          <w:rtl/>
          <w:lang w:eastAsia="he-IL"/>
          <w14:ligatures w14:val="none"/>
        </w:rPr>
        <w:t xml:space="preserve">אמנם ידע שיותר מכל אלה באין ערוך הוא הטוב </w:t>
      </w:r>
      <w:proofErr w:type="spellStart"/>
      <w:r w:rsidRPr="009D0360">
        <w:rPr>
          <w:rFonts w:ascii="Keren" w:eastAsia="Times New Roman" w:hAnsi="Keren" w:cs="David"/>
          <w:sz w:val="26"/>
          <w:szCs w:val="24"/>
          <w:rtl/>
          <w:lang w:eastAsia="he-IL"/>
          <w14:ligatures w14:val="none"/>
        </w:rPr>
        <w:t>האלהי</w:t>
      </w:r>
      <w:proofErr w:type="spellEnd"/>
      <w:r w:rsidRPr="009D0360">
        <w:rPr>
          <w:rFonts w:ascii="Keren" w:eastAsia="Times New Roman" w:hAnsi="Keren" w:cs="David"/>
          <w:sz w:val="26"/>
          <w:szCs w:val="24"/>
          <w:rtl/>
          <w:lang w:eastAsia="he-IL"/>
          <w14:ligatures w14:val="none"/>
        </w:rPr>
        <w:t xml:space="preserve"> והיושר המלא של ההשגחה העליונה, שראוי </w:t>
      </w:r>
      <w:proofErr w:type="spellStart"/>
      <w:r w:rsidRPr="009D0360">
        <w:rPr>
          <w:rFonts w:ascii="Keren" w:eastAsia="Times New Roman" w:hAnsi="Keren" w:cs="David"/>
          <w:sz w:val="26"/>
          <w:szCs w:val="24"/>
          <w:rtl/>
          <w:lang w:eastAsia="he-IL"/>
          <w14:ligatures w14:val="none"/>
        </w:rPr>
        <w:t>להמסר</w:t>
      </w:r>
      <w:proofErr w:type="spellEnd"/>
      <w:r w:rsidRPr="009D0360">
        <w:rPr>
          <w:rFonts w:ascii="Keren" w:eastAsia="Times New Roman" w:hAnsi="Keren" w:cs="David"/>
          <w:sz w:val="26"/>
          <w:szCs w:val="24"/>
          <w:rtl/>
          <w:lang w:eastAsia="he-IL"/>
          <w14:ligatures w14:val="none"/>
        </w:rPr>
        <w:t xml:space="preserve"> אליה בכל לב ונפש. על כן עם כל ידיעתו והרגשתו במעלות החיים וערכיהם, יקבל בשמחה את כל אשר נטל עליו, מאהבת השם יתברך ודרכיו המלאים צדק ומישרים. ואף על פי שהברכות שעל המאורעות, צריכות להיות במטבע ההרגשה שמרגשת בהם הנפש באותה שעה, ובהכרח הן משתנות בין טוב לרע, אבל הדעת השלמה עולה וכוללת כל אלה במשפט ובחשבון, </w:t>
      </w:r>
      <w:proofErr w:type="spellStart"/>
      <w:r w:rsidRPr="009D0360">
        <w:rPr>
          <w:rFonts w:ascii="Keren" w:eastAsia="Times New Roman" w:hAnsi="Keren" w:cs="David"/>
          <w:sz w:val="26"/>
          <w:szCs w:val="24"/>
          <w:rtl/>
          <w:lang w:eastAsia="he-IL"/>
          <w14:ligatures w14:val="none"/>
        </w:rPr>
        <w:t>לקבלינהו</w:t>
      </w:r>
      <w:proofErr w:type="spellEnd"/>
      <w:r w:rsidRPr="009D0360">
        <w:rPr>
          <w:rFonts w:ascii="Keren" w:eastAsia="Times New Roman" w:hAnsi="Keren" w:cs="David"/>
          <w:sz w:val="26"/>
          <w:szCs w:val="24"/>
          <w:rtl/>
          <w:lang w:eastAsia="he-IL"/>
          <w14:ligatures w14:val="none"/>
        </w:rPr>
        <w:t xml:space="preserve"> בשמחה.</w:t>
      </w:r>
    </w:p>
    <w:p w14:paraId="3FE38F42" w14:textId="77777777" w:rsidR="009D0360" w:rsidRPr="009D0360" w:rsidRDefault="009D0360" w:rsidP="009D0360">
      <w:pPr>
        <w:spacing w:after="0" w:line="360" w:lineRule="auto"/>
        <w:ind w:left="464"/>
        <w:jc w:val="both"/>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כלומר, האדם צריך אמנם לדעת שהטוב האלוהי והיושר של ההשגחה העליונה הוא לאין ערוך יותר מכל ההסתכלויות וההרגשות האנושיים המצומצמים. מתוך אהבת ה' והכרת העיקרון שכל מעשי ה' במשפט, בחמלה ובצדק, יבוא לכלל דעת שלמה המאפשרת לאיש המעלה לברך על הרעה מתוך השלמה ואפילו שמחה, ממש כאילו היה מברך על הטובה.</w:t>
      </w:r>
    </w:p>
    <w:p w14:paraId="17FBAEA5" w14:textId="77777777" w:rsidR="009D0360" w:rsidRPr="009D0360" w:rsidRDefault="009D0360" w:rsidP="009D0360">
      <w:pPr>
        <w:spacing w:after="0" w:line="360" w:lineRule="auto"/>
        <w:jc w:val="both"/>
        <w:rPr>
          <w:rFonts w:ascii="Keren" w:eastAsia="Times New Roman" w:hAnsi="Keren" w:cs="David"/>
          <w:sz w:val="26"/>
          <w:szCs w:val="24"/>
          <w:rtl/>
          <w:lang w:eastAsia="he-IL"/>
          <w14:ligatures w14:val="none"/>
        </w:rPr>
      </w:pPr>
    </w:p>
    <w:p w14:paraId="2D67B759" w14:textId="77777777" w:rsidR="009D0360" w:rsidRPr="009D0360" w:rsidRDefault="009D0360" w:rsidP="009D0360">
      <w:pPr>
        <w:spacing w:after="0" w:line="360" w:lineRule="auto"/>
        <w:jc w:val="both"/>
        <w:rPr>
          <w:rFonts w:ascii="Keren" w:eastAsia="Times New Roman" w:hAnsi="Keren" w:cs="David"/>
          <w:sz w:val="26"/>
          <w:szCs w:val="24"/>
          <w:rtl/>
          <w:lang w:eastAsia="he-IL"/>
          <w14:ligatures w14:val="none"/>
        </w:rPr>
      </w:pPr>
    </w:p>
    <w:p w14:paraId="7EF1AF24" w14:textId="77777777" w:rsidR="009D0360" w:rsidRPr="009D0360" w:rsidRDefault="009D0360" w:rsidP="009D0360">
      <w:pPr>
        <w:keepNext/>
        <w:spacing w:after="0" w:line="360" w:lineRule="auto"/>
        <w:ind w:left="28"/>
        <w:jc w:val="both"/>
        <w:outlineLvl w:val="4"/>
        <w:rPr>
          <w:rFonts w:ascii="Keren" w:eastAsia="Times New Roman" w:hAnsi="Keren" w:cs="David"/>
          <w:sz w:val="26"/>
          <w:szCs w:val="24"/>
          <w:rtl/>
          <w:lang w:eastAsia="he-IL"/>
          <w14:ligatures w14:val="none"/>
        </w:rPr>
      </w:pPr>
      <w:bookmarkStart w:id="8" w:name="_Toc88529972"/>
      <w:r w:rsidRPr="009D0360">
        <w:rPr>
          <w:rFonts w:ascii="Keren" w:eastAsia="Times New Roman" w:hAnsi="Keren" w:cs="David"/>
          <w:sz w:val="26"/>
          <w:szCs w:val="24"/>
          <w:rtl/>
          <w:lang w:eastAsia="he-IL"/>
          <w14:ligatures w14:val="none"/>
        </w:rPr>
        <w:lastRenderedPageBreak/>
        <w:t>שבירת חרס</w:t>
      </w:r>
      <w:bookmarkEnd w:id="8"/>
    </w:p>
    <w:p w14:paraId="18D8E1CE" w14:textId="77777777" w:rsidR="009D0360" w:rsidRPr="009D0360" w:rsidRDefault="009D0360" w:rsidP="009D0360">
      <w:pPr>
        <w:numPr>
          <w:ilvl w:val="0"/>
          <w:numId w:val="14"/>
        </w:numPr>
        <w:spacing w:after="0" w:line="360" w:lineRule="auto"/>
        <w:jc w:val="both"/>
        <w:rPr>
          <w:rFonts w:ascii="Keren" w:eastAsia="Times New Roman" w:hAnsi="Keren" w:cs="David"/>
          <w:sz w:val="18"/>
          <w:szCs w:val="20"/>
          <w:rtl/>
          <w:lang w:eastAsia="he-IL"/>
          <w14:ligatures w14:val="none"/>
        </w:rPr>
      </w:pPr>
      <w:r w:rsidRPr="009D0360">
        <w:rPr>
          <w:rFonts w:ascii="Keren" w:eastAsia="Times New Roman" w:hAnsi="Keren" w:cs="David"/>
          <w:sz w:val="24"/>
          <w:szCs w:val="24"/>
          <w:rtl/>
          <w:lang w:eastAsia="he-IL"/>
          <w14:ligatures w14:val="none"/>
        </w:rPr>
        <w:fldChar w:fldCharType="begin"/>
      </w:r>
      <w:r w:rsidRPr="009D0360">
        <w:rPr>
          <w:rFonts w:ascii="Keren" w:eastAsia="Times New Roman" w:hAnsi="Keren" w:cs="David" w:hint="cs"/>
          <w:sz w:val="24"/>
          <w:szCs w:val="24"/>
          <w:lang w:eastAsia="he-IL"/>
          <w14:ligatures w14:val="none"/>
        </w:rPr>
        <w:instrText xml:space="preserve"> XE </w:instrText>
      </w:r>
      <w:r w:rsidRPr="009D0360">
        <w:rPr>
          <w:rFonts w:ascii="Keren" w:eastAsia="Times New Roman" w:hAnsi="Keren" w:cs="David"/>
          <w:sz w:val="24"/>
          <w:szCs w:val="24"/>
          <w:rtl/>
          <w:lang w:eastAsia="he-IL"/>
          <w14:ligatures w14:val="none"/>
        </w:rPr>
        <w:instrText>"שבירת חרס"</w:instrText>
      </w:r>
      <w:r w:rsidRPr="009D0360">
        <w:rPr>
          <w:rFonts w:ascii="Keren" w:eastAsia="Times New Roman" w:hAnsi="Keren" w:cs="David" w:hint="cs"/>
          <w:sz w:val="24"/>
          <w:szCs w:val="24"/>
          <w:lang w:eastAsia="he-IL"/>
          <w14:ligatures w14:val="none"/>
        </w:rPr>
        <w:instrText xml:space="preserve"> </w:instrText>
      </w:r>
      <w:r w:rsidRPr="009D0360">
        <w:rPr>
          <w:rFonts w:ascii="Keren" w:eastAsia="Times New Roman" w:hAnsi="Keren" w:cs="David"/>
          <w:sz w:val="24"/>
          <w:szCs w:val="24"/>
          <w:rtl/>
          <w:lang w:eastAsia="he-IL"/>
          <w14:ligatures w14:val="none"/>
        </w:rPr>
        <w:fldChar w:fldCharType="end"/>
      </w:r>
      <w:r w:rsidRPr="009D0360">
        <w:rPr>
          <w:rFonts w:ascii="Keren" w:eastAsia="Times New Roman" w:hAnsi="Keren" w:cs="David"/>
          <w:sz w:val="24"/>
          <w:szCs w:val="24"/>
          <w:rtl/>
          <w:lang w:eastAsia="he-IL"/>
          <w14:ligatures w14:val="none"/>
        </w:rPr>
        <w:t>לפני תחילת הלוויה כשמוציאים את המת, יש נוהגים לשבור חרס ולומר "הַפַּח נִשְׁבָּר וַאֲנַחְנוּ נִמְלָטְנוּ"</w:t>
      </w:r>
      <w:r w:rsidRPr="009D0360">
        <w:rPr>
          <w:rFonts w:ascii="Keren" w:eastAsia="Times New Roman" w:hAnsi="Keren" w:cs="David"/>
          <w:sz w:val="26"/>
          <w:szCs w:val="24"/>
          <w:rtl/>
          <w:lang w:eastAsia="he-IL"/>
          <w14:ligatures w14:val="none"/>
        </w:rPr>
        <w:t xml:space="preserve"> (תהלים </w:t>
      </w:r>
      <w:proofErr w:type="spellStart"/>
      <w:r w:rsidRPr="009D0360">
        <w:rPr>
          <w:rFonts w:ascii="Keren" w:eastAsia="Times New Roman" w:hAnsi="Keren" w:cs="David"/>
          <w:sz w:val="26"/>
          <w:szCs w:val="24"/>
          <w:rtl/>
          <w:lang w:eastAsia="he-IL"/>
          <w14:ligatures w14:val="none"/>
        </w:rPr>
        <w:t>קכד</w:t>
      </w:r>
      <w:proofErr w:type="spellEnd"/>
      <w:r w:rsidRPr="009D0360">
        <w:rPr>
          <w:rFonts w:ascii="Keren" w:eastAsia="Times New Roman" w:hAnsi="Keren" w:cs="David"/>
          <w:sz w:val="26"/>
          <w:szCs w:val="24"/>
          <w:rtl/>
          <w:lang w:eastAsia="he-IL"/>
          <w14:ligatures w14:val="none"/>
        </w:rPr>
        <w:t>, ז)</w:t>
      </w:r>
      <w:r w:rsidRPr="009D0360">
        <w:rPr>
          <w:rFonts w:ascii="Keren" w:eastAsia="Times New Roman" w:hAnsi="Keren" w:cs="David"/>
          <w:sz w:val="28"/>
          <w:szCs w:val="24"/>
          <w:vertAlign w:val="superscript"/>
          <w:lang w:eastAsia="he-IL"/>
          <w14:ligatures w14:val="none"/>
        </w:rPr>
        <w:footnoteReference w:id="12"/>
      </w:r>
      <w:r w:rsidRPr="009D0360">
        <w:rPr>
          <w:rFonts w:ascii="Keren" w:eastAsia="Times New Roman" w:hAnsi="Keren" w:cs="David"/>
          <w:sz w:val="26"/>
          <w:szCs w:val="24"/>
          <w:rtl/>
          <w:lang w:eastAsia="he-IL"/>
          <w14:ligatures w14:val="none"/>
        </w:rPr>
        <w:t>.</w:t>
      </w:r>
      <w:r w:rsidRPr="009D0360">
        <w:rPr>
          <w:rFonts w:ascii="Keren" w:eastAsia="Times New Roman" w:hAnsi="Keren" w:cs="David"/>
          <w:szCs w:val="20"/>
          <w:rtl/>
          <w:lang w:eastAsia="he-IL"/>
          <w14:ligatures w14:val="none"/>
        </w:rPr>
        <w:t xml:space="preserve"> יש בשבירה סמל לצער על המיתה</w:t>
      </w: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w:instrText>
      </w:r>
      <w:r w:rsidRPr="009D0360">
        <w:rPr>
          <w:rFonts w:ascii="Keren" w:eastAsia="Times New Roman" w:hAnsi="Keren" w:cs="David"/>
          <w:szCs w:val="20"/>
          <w:rtl/>
          <w:lang w:eastAsia="he-IL"/>
          <w14:ligatures w14:val="none"/>
        </w:rPr>
        <w:instrText>מיתה:</w:instrText>
      </w:r>
      <w:r w:rsidRPr="009D0360">
        <w:rPr>
          <w:rFonts w:ascii="Keren" w:eastAsia="Times New Roman" w:hAnsi="Keren" w:cs="David"/>
          <w:sz w:val="28"/>
          <w:szCs w:val="24"/>
          <w:rtl/>
          <w:lang w:eastAsia="he-IL"/>
          <w14:ligatures w14:val="none"/>
        </w:rPr>
        <w:instrText>ביטויי צער עליה"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 xml:space="preserve"> ועל הנפטר (כמו שבירת כוס בחופה זכר לחורבן ירושלים). החרס השבור מסמל גם את שבירת הגוף על ידי המיתה</w:t>
      </w: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w:instrText>
      </w:r>
      <w:r w:rsidRPr="009D0360">
        <w:rPr>
          <w:rFonts w:ascii="Keren" w:eastAsia="Times New Roman" w:hAnsi="Keren" w:cs="David"/>
          <w:szCs w:val="20"/>
          <w:rtl/>
          <w:lang w:eastAsia="he-IL"/>
          <w14:ligatures w14:val="none"/>
        </w:rPr>
        <w:instrText>מיתה:</w:instrText>
      </w:r>
      <w:r w:rsidRPr="009D0360">
        <w:rPr>
          <w:rFonts w:ascii="Keren" w:eastAsia="Times New Roman" w:hAnsi="Keren" w:cs="David"/>
          <w:sz w:val="28"/>
          <w:szCs w:val="24"/>
          <w:rtl/>
          <w:lang w:eastAsia="he-IL"/>
          <w14:ligatures w14:val="none"/>
        </w:rPr>
        <w:instrText>מכפרת"</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 xml:space="preserve">, שהוא כחרס הנשבר שאין לו קיום. כלי חרס שנטמא, נטהר על ידי </w:t>
      </w:r>
      <w:r w:rsidRPr="009D0360">
        <w:rPr>
          <w:rFonts w:ascii="Keren" w:eastAsia="Times New Roman" w:hAnsi="Keren" w:cs="David"/>
          <w:sz w:val="20"/>
          <w:szCs w:val="20"/>
          <w:rtl/>
          <w:lang w:eastAsia="he-IL"/>
          <w14:ligatures w14:val="none"/>
        </w:rPr>
        <w:t xml:space="preserve">שבירתו; גם אדם מישראל שמת, מותו </w:t>
      </w:r>
      <w:r w:rsidRPr="009D0360">
        <w:rPr>
          <w:rFonts w:ascii="Keren" w:eastAsia="Times New Roman" w:hAnsi="Keren" w:cs="David"/>
          <w:sz w:val="20"/>
          <w:szCs w:val="20"/>
          <w:rtl/>
          <w:lang w:eastAsia="he-IL"/>
          <w14:ligatures w14:val="none"/>
        </w:rPr>
        <w:fldChar w:fldCharType="begin"/>
      </w:r>
      <w:r w:rsidRPr="009D0360">
        <w:rPr>
          <w:rFonts w:ascii="Keren" w:eastAsia="Times New Roman" w:hAnsi="Keren" w:cs="David" w:hint="cs"/>
          <w:sz w:val="20"/>
          <w:szCs w:val="20"/>
          <w:lang w:eastAsia="he-IL"/>
          <w14:ligatures w14:val="none"/>
        </w:rPr>
        <w:instrText xml:space="preserve"> XE </w:instrText>
      </w:r>
      <w:r w:rsidRPr="009D0360">
        <w:rPr>
          <w:rFonts w:ascii="Keren" w:eastAsia="Times New Roman" w:hAnsi="Keren" w:cs="David"/>
          <w:sz w:val="20"/>
          <w:szCs w:val="20"/>
          <w:rtl/>
          <w:lang w:eastAsia="he-IL"/>
          <w14:ligatures w14:val="none"/>
        </w:rPr>
        <w:instrText>"כפרה:עצם המיתה"</w:instrText>
      </w:r>
      <w:r w:rsidRPr="009D0360">
        <w:rPr>
          <w:rFonts w:ascii="Keren" w:eastAsia="Times New Roman" w:hAnsi="Keren" w:cs="David" w:hint="cs"/>
          <w:sz w:val="20"/>
          <w:szCs w:val="20"/>
          <w:lang w:eastAsia="he-IL"/>
          <w14:ligatures w14:val="none"/>
        </w:rPr>
        <w:instrText xml:space="preserve"> </w:instrText>
      </w:r>
      <w:r w:rsidRPr="009D0360">
        <w:rPr>
          <w:rFonts w:ascii="Keren" w:eastAsia="Times New Roman" w:hAnsi="Keren" w:cs="David"/>
          <w:sz w:val="20"/>
          <w:szCs w:val="20"/>
          <w:rtl/>
          <w:lang w:eastAsia="he-IL"/>
          <w14:ligatures w14:val="none"/>
        </w:rPr>
        <w:fldChar w:fldCharType="end"/>
      </w:r>
      <w:r w:rsidRPr="009D0360">
        <w:rPr>
          <w:rFonts w:ascii="Keren" w:eastAsia="Times New Roman" w:hAnsi="Keren" w:cs="David"/>
          <w:sz w:val="20"/>
          <w:szCs w:val="20"/>
          <w:rtl/>
          <w:lang w:eastAsia="he-IL"/>
          <w14:ligatures w14:val="none"/>
        </w:rPr>
        <w:t>מכפר על חטאיו. האמירה "הַפַּח נִשְׁבָּר וַאֲנַחְנוּ נִמְלָטְנוּ" מסמלת את הרצון</w:t>
      </w:r>
      <w:r w:rsidRPr="009D0360">
        <w:rPr>
          <w:rFonts w:ascii="Keren" w:eastAsia="Times New Roman" w:hAnsi="Keren" w:cs="David"/>
          <w:szCs w:val="20"/>
          <w:rtl/>
          <w:lang w:eastAsia="he-IL"/>
          <w14:ligatures w14:val="none"/>
        </w:rPr>
        <w:t xml:space="preserve"> שלא יקרה דבר רע למשפחת הנפטר. כביכול להמיר את השבירה הנפשית שיש במשפחת הנפטר, ולהעבירה אל החרס שנשבר. החרס ישבר והמשפחה תמשיך לחיים טובים וארוכים. (כעין מה שאומרים בכפרות בערב יום הכיפורים: זה התרנגול ילך למיתה, ואנו נכנס לחיים טובים ארוכים ולשלום).</w:t>
      </w:r>
      <w:r w:rsidRPr="009D0360">
        <w:rPr>
          <w:rFonts w:ascii="Keren" w:eastAsia="Times New Roman" w:hAnsi="Keren" w:cs="David"/>
          <w:sz w:val="26"/>
          <w:szCs w:val="24"/>
          <w:rtl/>
          <w:lang w:eastAsia="he-IL"/>
          <w14:ligatures w14:val="none"/>
        </w:rPr>
        <w:t xml:space="preserve"> </w:t>
      </w:r>
    </w:p>
    <w:p w14:paraId="535B5AB3" w14:textId="77777777" w:rsidR="009D0360" w:rsidRPr="009D0360" w:rsidRDefault="009D0360" w:rsidP="009D0360">
      <w:pPr>
        <w:numPr>
          <w:ilvl w:val="0"/>
          <w:numId w:val="14"/>
        </w:numPr>
        <w:spacing w:after="0" w:line="360" w:lineRule="auto"/>
        <w:jc w:val="both"/>
        <w:rPr>
          <w:rFonts w:ascii="Keren" w:eastAsia="Times New Roman" w:hAnsi="Keren" w:cs="David" w:hint="cs"/>
          <w:sz w:val="18"/>
          <w:szCs w:val="20"/>
          <w:lang w:eastAsia="he-IL"/>
          <w14:ligatures w14:val="none"/>
        </w:rPr>
      </w:pPr>
      <w:r w:rsidRPr="009D0360">
        <w:rPr>
          <w:rFonts w:ascii="Keren" w:eastAsia="Times New Roman" w:hAnsi="Keren" w:cs="David"/>
          <w:sz w:val="18"/>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"שופר:בלוויה"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18"/>
          <w:szCs w:val="20"/>
          <w:rtl/>
          <w:lang w:eastAsia="he-IL"/>
          <w14:ligatures w14:val="none"/>
        </w:rPr>
        <w:fldChar w:fldCharType="end"/>
      </w:r>
      <w:r w:rsidRPr="009D0360">
        <w:rPr>
          <w:rFonts w:ascii="Keren" w:eastAsia="Times New Roman" w:hAnsi="Keren" w:cs="David"/>
          <w:sz w:val="18"/>
          <w:szCs w:val="20"/>
          <w:rtl/>
          <w:lang w:eastAsia="he-IL"/>
          <w14:ligatures w14:val="none"/>
        </w:rPr>
        <w:t>על פי הקבלה יש התוקעים בשופר בעת הוצאת הנפטר ללוויה, ויש מהם התוקעים גם לאחר אמירת הקדיש ובעת הלוויה</w:t>
      </w:r>
      <w:r w:rsidRPr="009D0360">
        <w:rPr>
          <w:rFonts w:ascii="Keren" w:eastAsia="Times New Roman" w:hAnsi="Keren" w:cs="David"/>
          <w:sz w:val="18"/>
          <w:szCs w:val="20"/>
          <w:vertAlign w:val="superscript"/>
          <w:lang w:eastAsia="he-IL"/>
          <w14:ligatures w14:val="none"/>
        </w:rPr>
        <w:footnoteReference w:id="13"/>
      </w:r>
      <w:r w:rsidRPr="009D0360">
        <w:rPr>
          <w:rFonts w:ascii="Keren" w:eastAsia="Times New Roman" w:hAnsi="Keren" w:cs="David"/>
          <w:sz w:val="18"/>
          <w:szCs w:val="20"/>
          <w:rtl/>
          <w:lang w:eastAsia="he-IL"/>
          <w14:ligatures w14:val="none"/>
        </w:rPr>
        <w:t xml:space="preserve">. מפורט לקמן באוצר המושגים ערך </w:t>
      </w:r>
      <w:r w:rsidRPr="009D0360">
        <w:rPr>
          <w:rFonts w:ascii="Keren" w:eastAsia="Times New Roman" w:hAnsi="Keren" w:cs="David"/>
          <w:b/>
          <w:bCs/>
          <w:sz w:val="18"/>
          <w:szCs w:val="20"/>
          <w:rtl/>
          <w:lang w:eastAsia="he-IL"/>
          <w14:ligatures w14:val="none"/>
        </w:rPr>
        <w:t>שופר בלוויה.</w:t>
      </w:r>
    </w:p>
    <w:p w14:paraId="72B36E13" w14:textId="77777777" w:rsidR="009D0360" w:rsidRPr="009D0360" w:rsidRDefault="009D0360" w:rsidP="009D0360">
      <w:pPr>
        <w:spacing w:after="0" w:line="360" w:lineRule="auto"/>
        <w:jc w:val="both"/>
        <w:rPr>
          <w:rFonts w:ascii="Keren" w:eastAsia="Times New Roman" w:hAnsi="Keren" w:cs="David"/>
          <w:sz w:val="26"/>
          <w:szCs w:val="24"/>
          <w:rtl/>
          <w:lang w:eastAsia="he-IL"/>
          <w14:ligatures w14:val="none"/>
        </w:rPr>
      </w:pPr>
    </w:p>
    <w:p w14:paraId="6892C211" w14:textId="77777777" w:rsidR="009D0360" w:rsidRPr="009D0360" w:rsidRDefault="009D0360" w:rsidP="009D0360">
      <w:pPr>
        <w:spacing w:after="0" w:line="360" w:lineRule="auto"/>
        <w:jc w:val="both"/>
        <w:rPr>
          <w:rFonts w:ascii="Keren" w:eastAsia="Times New Roman" w:hAnsi="Keren" w:cs="David"/>
          <w:sz w:val="26"/>
          <w:szCs w:val="24"/>
          <w:rtl/>
          <w:lang w:eastAsia="he-IL"/>
          <w14:ligatures w14:val="none"/>
        </w:rPr>
      </w:pPr>
    </w:p>
    <w:p w14:paraId="612BE70E" w14:textId="77777777" w:rsidR="009D0360" w:rsidRPr="009D0360" w:rsidRDefault="009D0360" w:rsidP="009D0360">
      <w:pPr>
        <w:keepNext/>
        <w:spacing w:after="0" w:line="360" w:lineRule="auto"/>
        <w:ind w:left="28"/>
        <w:jc w:val="both"/>
        <w:outlineLvl w:val="4"/>
        <w:rPr>
          <w:rFonts w:ascii="Keren" w:eastAsia="Times New Roman" w:hAnsi="Keren" w:cs="David"/>
          <w:sz w:val="24"/>
          <w:szCs w:val="24"/>
          <w:rtl/>
          <w:lang w:eastAsia="he-IL"/>
          <w14:ligatures w14:val="none"/>
        </w:rPr>
      </w:pPr>
      <w:bookmarkStart w:id="9" w:name="_Toc88529973"/>
      <w:r w:rsidRPr="009D0360">
        <w:rPr>
          <w:rFonts w:ascii="Keren" w:eastAsia="Times New Roman" w:hAnsi="Keren" w:cs="David"/>
          <w:sz w:val="26"/>
          <w:szCs w:val="24"/>
          <w:rtl/>
          <w:lang w:eastAsia="he-IL"/>
          <w14:ligatures w14:val="none"/>
        </w:rPr>
        <w:t>הליכת צאצאים אחר המיטה</w:t>
      </w:r>
      <w:bookmarkEnd w:id="9"/>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"לוויה:הליכת הבנים אחר המיטה"</w:instrText>
      </w:r>
      <w:r w:rsidRPr="009D0360">
        <w:rPr>
          <w:rFonts w:ascii="Keren" w:eastAsia="Times New Roman" w:hAnsi="Keren" w:cs="David" w:hint="cs"/>
          <w:sz w:val="26"/>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p>
    <w:p w14:paraId="6C4BFEF7" w14:textId="77777777" w:rsidR="009D0360" w:rsidRPr="009D0360" w:rsidRDefault="009D0360" w:rsidP="009D0360">
      <w:pPr>
        <w:numPr>
          <w:ilvl w:val="0"/>
          <w:numId w:val="14"/>
        </w:numPr>
        <w:spacing w:after="0" w:line="360" w:lineRule="auto"/>
        <w:jc w:val="both"/>
        <w:rPr>
          <w:rFonts w:ascii="Keren" w:eastAsia="Times New Roman" w:hAnsi="Keren" w:cs="David" w:hint="cs"/>
          <w:sz w:val="18"/>
          <w:szCs w:val="18"/>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סבא וסבתא:הליכת נכדים אחרי מיטת סבא</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 xml:space="preserve">מנהג ירושלים – על פי הקבלה – שצאצאיו של נפטר זכר (בניו ובנותיו נכדיו </w:t>
      </w:r>
      <w:proofErr w:type="spellStart"/>
      <w:r w:rsidRPr="009D0360">
        <w:rPr>
          <w:rFonts w:ascii="Keren" w:eastAsia="Times New Roman" w:hAnsi="Keren" w:cs="David"/>
          <w:sz w:val="26"/>
          <w:szCs w:val="24"/>
          <w:rtl/>
          <w:lang w:eastAsia="he-IL"/>
          <w14:ligatures w14:val="none"/>
        </w:rPr>
        <w:t>וניניו</w:t>
      </w:r>
      <w:proofErr w:type="spellEnd"/>
      <w:r w:rsidRPr="009D0360">
        <w:rPr>
          <w:rFonts w:ascii="Keren" w:eastAsia="Times New Roman" w:hAnsi="Keren" w:cs="David"/>
          <w:sz w:val="26"/>
          <w:szCs w:val="24"/>
          <w:rtl/>
          <w:lang w:eastAsia="he-IL"/>
          <w14:ligatures w14:val="none"/>
        </w:rPr>
        <w:t xml:space="preserve">) לא הולכים אחר מיטתו (חתניו ונשי בניו אינן בכלל זה). על פי מנהג זה, יש שאינם מגיעים כלל לבית הקברות </w:t>
      </w:r>
      <w:r w:rsidRPr="009D0360">
        <w:rPr>
          <w:rFonts w:ascii="Keren" w:eastAsia="Times New Roman" w:hAnsi="Keren" w:cs="David"/>
          <w:sz w:val="26"/>
          <w:szCs w:val="20"/>
          <w:rtl/>
          <w:lang w:eastAsia="he-IL"/>
          <w14:ligatures w14:val="none"/>
        </w:rPr>
        <w:t xml:space="preserve">וזאת </w:t>
      </w:r>
      <w:r w:rsidRPr="009D0360">
        <w:rPr>
          <w:rFonts w:ascii="Keren" w:eastAsia="Times New Roman" w:hAnsi="Keren" w:cs="David"/>
          <w:szCs w:val="20"/>
          <w:rtl/>
          <w:lang w:eastAsia="he-IL"/>
          <w14:ligatures w14:val="none"/>
        </w:rPr>
        <w:t>האפשרות המועדפת לפי מנהג זה</w:t>
      </w:r>
      <w:r w:rsidRPr="009D0360">
        <w:rPr>
          <w:rFonts w:ascii="Keren" w:eastAsia="Times New Roman" w:hAnsi="Keren" w:cs="David"/>
          <w:sz w:val="26"/>
          <w:szCs w:val="24"/>
          <w:rtl/>
          <w:lang w:eastAsia="he-IL"/>
          <w14:ligatures w14:val="none"/>
        </w:rPr>
        <w:t xml:space="preserve">; </w:t>
      </w:r>
      <w:r w:rsidRPr="009D0360">
        <w:rPr>
          <w:rFonts w:ascii="Keren" w:eastAsia="Times New Roman" w:hAnsi="Keren" w:cs="David"/>
          <w:sz w:val="24"/>
          <w:szCs w:val="24"/>
          <w:rtl/>
          <w:lang w:eastAsia="he-IL"/>
          <w14:ligatures w14:val="none"/>
        </w:rPr>
        <w:t>אם הצאצאים בכל זאת רוצים להיות בשעת הקבורה, הם מגיעים לקבר עוד לפני הנפטר</w:t>
      </w:r>
      <w:r w:rsidRPr="009D0360">
        <w:rPr>
          <w:rFonts w:ascii="Keren" w:eastAsia="Times New Roman" w:hAnsi="Keren" w:cs="David"/>
          <w:szCs w:val="20"/>
          <w:rtl/>
          <w:lang w:eastAsia="he-IL"/>
          <w14:ligatures w14:val="none"/>
        </w:rPr>
        <w:t xml:space="preserve"> וכך לפחות לא ילכו אחר המיטה אלא לפניה. הטעם מובא לקמן באוצר המושגים בערך </w:t>
      </w:r>
      <w:r w:rsidRPr="009D0360">
        <w:rPr>
          <w:rFonts w:ascii="Keren" w:eastAsia="Times New Roman" w:hAnsi="Keren" w:cs="David"/>
          <w:b/>
          <w:bCs/>
          <w:szCs w:val="20"/>
          <w:rtl/>
          <w:lang w:eastAsia="he-IL"/>
          <w14:ligatures w14:val="none"/>
        </w:rPr>
        <w:t>חרם - "זרעו לא ילך אחריו".</w:t>
      </w:r>
    </w:p>
    <w:p w14:paraId="3A8145BD" w14:textId="77777777" w:rsidR="009D0360" w:rsidRPr="009D0360" w:rsidRDefault="009D0360" w:rsidP="009D0360">
      <w:pPr>
        <w:spacing w:after="0" w:line="360" w:lineRule="auto"/>
        <w:ind w:left="720"/>
        <w:jc w:val="both"/>
        <w:rPr>
          <w:rFonts w:ascii="Keren" w:eastAsia="Times New Roman" w:hAnsi="Keren" w:cs="David" w:hint="cs"/>
          <w:sz w:val="14"/>
          <w:szCs w:val="14"/>
          <w:lang w:eastAsia="he-IL"/>
          <w14:ligatures w14:val="none"/>
        </w:rPr>
      </w:pPr>
      <w:r w:rsidRPr="009D0360">
        <w:rPr>
          <w:rFonts w:ascii="Keren" w:eastAsia="Times New Roman" w:hAnsi="Keren" w:cs="David"/>
          <w:sz w:val="18"/>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"נפטר:בקשת מחילה ממנו"</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18"/>
          <w:szCs w:val="20"/>
          <w:rtl/>
          <w:lang w:eastAsia="he-IL"/>
          <w14:ligatures w14:val="none"/>
        </w:rPr>
        <w:fldChar w:fldCharType="end"/>
      </w:r>
      <w:r w:rsidRPr="009D0360">
        <w:rPr>
          <w:rFonts w:ascii="Keren" w:eastAsia="Times New Roman" w:hAnsi="Keren" w:cs="David"/>
          <w:sz w:val="18"/>
          <w:szCs w:val="20"/>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"בקשת מחילה מהמת"</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18"/>
          <w:szCs w:val="20"/>
          <w:lang w:eastAsia="he-IL"/>
          <w14:ligatures w14:val="none"/>
        </w:rPr>
        <w:fldChar w:fldCharType="end"/>
      </w:r>
      <w:r w:rsidRPr="009D0360">
        <w:rPr>
          <w:rFonts w:ascii="Keren" w:eastAsia="Times New Roman" w:hAnsi="Keren" w:cs="David"/>
          <w:sz w:val="18"/>
          <w:szCs w:val="20"/>
          <w:rtl/>
          <w:lang w:eastAsia="he-IL"/>
          <w14:ligatures w14:val="none"/>
        </w:rPr>
        <w:t>במקומות שבהם הצאצאים לא הולכים אחר המיטה, בני המשפחה מבקשים מחילה מהנפטר עוד לפני תחילת הלוויה. בסוף הלוויה נציג החברה קדישא מבקש שוב מחילה מהנפטר.</w:t>
      </w:r>
    </w:p>
    <w:p w14:paraId="0C5D2ED1" w14:textId="77777777" w:rsidR="009D0360" w:rsidRPr="009D0360" w:rsidRDefault="009D0360" w:rsidP="009D0360">
      <w:pPr>
        <w:numPr>
          <w:ilvl w:val="0"/>
          <w:numId w:val="14"/>
        </w:numPr>
        <w:spacing w:after="0" w:line="360" w:lineRule="auto"/>
        <w:jc w:val="both"/>
        <w:rPr>
          <w:rFonts w:ascii="Keren" w:eastAsia="Times New Roman" w:hAnsi="Keren" w:cs="David" w:hint="cs"/>
          <w:sz w:val="20"/>
          <w:szCs w:val="20"/>
          <w:lang w:eastAsia="he-IL"/>
          <w14:ligatures w14:val="none"/>
        </w:rPr>
      </w:pPr>
      <w:r w:rsidRPr="009D0360">
        <w:rPr>
          <w:rFonts w:ascii="Keren" w:eastAsia="Times New Roman" w:hAnsi="Keren" w:cs="David"/>
          <w:sz w:val="24"/>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נשים:בהריון, השתתפות בלוויה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4"/>
          <w:szCs w:val="24"/>
          <w:rtl/>
          <w:lang w:eastAsia="he-IL"/>
          <w14:ligatures w14:val="none"/>
        </w:rPr>
        <w:fldChar w:fldCharType="end"/>
      </w:r>
      <w:r w:rsidRPr="009D0360">
        <w:rPr>
          <w:rFonts w:ascii="Keren" w:eastAsia="Times New Roman" w:hAnsi="Keren" w:cs="David"/>
          <w:sz w:val="24"/>
          <w:szCs w:val="24"/>
          <w:rtl/>
          <w:lang w:eastAsia="he-IL"/>
          <w14:ligatures w14:val="none"/>
        </w:rPr>
        <w:t xml:space="preserve">יש שנהגו שאשה מעוברת אינה הולכת ללוויה, אך מצד הדין מותר לה. </w:t>
      </w:r>
      <w:r w:rsidRPr="009D0360">
        <w:rPr>
          <w:rFonts w:ascii="Keren" w:eastAsia="Times New Roman" w:hAnsi="Keren" w:cs="David"/>
          <w:sz w:val="20"/>
          <w:szCs w:val="20"/>
          <w:rtl/>
          <w:lang w:eastAsia="he-IL"/>
          <w14:ligatures w14:val="none"/>
        </w:rPr>
        <w:t>אמנם יש לברר מבחינה רפואית שההתרגשות ולפעמים גם הצפיפות והמאמץ לא יזיקו לבריאותה</w:t>
      </w:r>
      <w:r w:rsidRPr="009D0360">
        <w:rPr>
          <w:rFonts w:ascii="Keren" w:eastAsia="Times New Roman" w:hAnsi="Keren" w:cs="David"/>
          <w:sz w:val="20"/>
          <w:szCs w:val="20"/>
          <w:vertAlign w:val="superscript"/>
          <w:rtl/>
          <w:lang w:eastAsia="he-IL"/>
          <w14:ligatures w14:val="none"/>
        </w:rPr>
        <w:footnoteReference w:id="14"/>
      </w:r>
      <w:r w:rsidRPr="009D0360">
        <w:rPr>
          <w:rFonts w:ascii="Keren" w:eastAsia="Times New Roman" w:hAnsi="Keren" w:cs="David"/>
          <w:sz w:val="20"/>
          <w:szCs w:val="20"/>
          <w:rtl/>
          <w:lang w:eastAsia="he-IL"/>
          <w14:ligatures w14:val="none"/>
        </w:rPr>
        <w:t>.</w:t>
      </w:r>
    </w:p>
    <w:p w14:paraId="6DD9C284" w14:textId="77777777" w:rsidR="009D0360" w:rsidRPr="009D0360" w:rsidRDefault="009D0360" w:rsidP="009D0360">
      <w:pPr>
        <w:numPr>
          <w:ilvl w:val="0"/>
          <w:numId w:val="14"/>
        </w:numPr>
        <w:spacing w:after="0" w:line="360" w:lineRule="auto"/>
        <w:jc w:val="both"/>
        <w:rPr>
          <w:rFonts w:ascii="Keren" w:eastAsia="Times New Roman" w:hAnsi="Keren" w:cs="David" w:hint="cs"/>
          <w:sz w:val="18"/>
          <w:szCs w:val="18"/>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נידה:כניסה לבית הקברות</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lang w:eastAsia="he-IL"/>
          <w14:ligatures w14:val="none"/>
        </w:rPr>
        <w:fldChar w:fldCharType="begin"/>
      </w:r>
      <w:r w:rsidRPr="009D0360">
        <w:rPr>
          <w:rFonts w:ascii="Keren" w:eastAsia="Times New Roman" w:hAnsi="Keren" w:cs="David" w:hint="cs"/>
          <w:sz w:val="32"/>
          <w:szCs w:val="28"/>
          <w:lang w:eastAsia="he-IL"/>
          <w14:ligatures w14:val="none"/>
        </w:rPr>
        <w:instrText xml:space="preserve"> XE </w:instrText>
      </w:r>
      <w:r w:rsidRPr="009D0360">
        <w:rPr>
          <w:rFonts w:ascii="Keren" w:eastAsia="Times New Roman" w:hAnsi="Keren" w:cs="David"/>
          <w:sz w:val="30"/>
          <w:szCs w:val="28"/>
          <w:rtl/>
          <w:lang w:eastAsia="he-IL"/>
          <w14:ligatures w14:val="none"/>
        </w:rPr>
        <w:instrText>"</w:instrText>
      </w:r>
      <w:r w:rsidRPr="009D0360">
        <w:rPr>
          <w:rFonts w:ascii="Keren" w:eastAsia="Times New Roman" w:hAnsi="Keren" w:cs="David"/>
          <w:sz w:val="26"/>
          <w:szCs w:val="24"/>
          <w:rtl/>
          <w:lang w:eastAsia="he-IL"/>
          <w14:ligatures w14:val="none"/>
        </w:rPr>
        <w:instrText>נשים:כניסה לבית הקברות</w:instrText>
      </w:r>
      <w:r w:rsidRPr="009D0360">
        <w:rPr>
          <w:rFonts w:ascii="Keren" w:eastAsia="Times New Roman" w:hAnsi="Keren" w:cs="David"/>
          <w:sz w:val="30"/>
          <w:szCs w:val="28"/>
          <w:rtl/>
          <w:lang w:eastAsia="he-IL"/>
          <w14:ligatures w14:val="none"/>
        </w:rPr>
        <w:instrText>"</w:instrText>
      </w:r>
      <w:r w:rsidRPr="009D0360">
        <w:rPr>
          <w:rFonts w:ascii="Keren" w:eastAsia="Times New Roman" w:hAnsi="Keren" w:cs="David" w:hint="cs"/>
          <w:sz w:val="32"/>
          <w:szCs w:val="28"/>
          <w:lang w:eastAsia="he-IL"/>
          <w14:ligatures w14:val="none"/>
        </w:rPr>
        <w:instrText xml:space="preserve"> </w:instrText>
      </w:r>
      <w:r w:rsidRPr="009D0360">
        <w:rPr>
          <w:rFonts w:ascii="Keren" w:eastAsia="Times New Roman" w:hAnsi="Keren" w:cs="David"/>
          <w:sz w:val="26"/>
          <w:szCs w:val="24"/>
          <w:lang w:eastAsia="he-IL"/>
          <w14:ligatures w14:val="none"/>
        </w:rPr>
        <w:fldChar w:fldCharType="end"/>
      </w:r>
      <w:r w:rsidRPr="009D0360">
        <w:rPr>
          <w:rFonts w:ascii="Keren" w:eastAsia="Times New Roman" w:hAnsi="Keren" w:cs="David"/>
          <w:sz w:val="26"/>
          <w:szCs w:val="24"/>
          <w:rtl/>
          <w:lang w:eastAsia="he-IL"/>
          <w14:ligatures w14:val="none"/>
        </w:rPr>
        <w:t xml:space="preserve">מנהג המקובלים על פי האר"י שנשים </w:t>
      </w:r>
      <w:proofErr w:type="spellStart"/>
      <w:r w:rsidRPr="009D0360">
        <w:rPr>
          <w:rFonts w:ascii="Keren" w:eastAsia="Times New Roman" w:hAnsi="Keren" w:cs="David"/>
          <w:sz w:val="26"/>
          <w:szCs w:val="24"/>
          <w:rtl/>
          <w:lang w:eastAsia="he-IL"/>
          <w14:ligatures w14:val="none"/>
        </w:rPr>
        <w:t>בנידתן</w:t>
      </w:r>
      <w:proofErr w:type="spellEnd"/>
      <w:r w:rsidRPr="009D0360">
        <w:rPr>
          <w:rFonts w:ascii="Keren" w:eastAsia="Times New Roman" w:hAnsi="Keren" w:cs="David"/>
          <w:sz w:val="26"/>
          <w:szCs w:val="24"/>
          <w:rtl/>
          <w:lang w:eastAsia="he-IL"/>
          <w14:ligatures w14:val="none"/>
        </w:rPr>
        <w:t xml:space="preserve"> לא נכנסות כלל לבית הקברות כל עוד לא טבלו, ויש מקילים בימי ליבונה</w:t>
      </w:r>
      <w:r w:rsidRPr="009D0360">
        <w:rPr>
          <w:rFonts w:ascii="Keren" w:eastAsia="Times New Roman" w:hAnsi="Keren" w:cs="David"/>
          <w:sz w:val="28"/>
          <w:szCs w:val="24"/>
          <w:vertAlign w:val="superscript"/>
          <w:lang w:eastAsia="he-IL"/>
          <w14:ligatures w14:val="none"/>
        </w:rPr>
        <w:footnoteReference w:id="15"/>
      </w:r>
      <w:r w:rsidRPr="009D0360">
        <w:rPr>
          <w:rFonts w:ascii="Keren" w:eastAsia="Times New Roman" w:hAnsi="Keren" w:cs="David"/>
          <w:sz w:val="26"/>
          <w:szCs w:val="24"/>
          <w:rtl/>
          <w:lang w:eastAsia="he-IL"/>
          <w14:ligatures w14:val="none"/>
        </w:rPr>
        <w:t>. אם היא מקרובי הנפטר ומתביישת לא ללכת, מותר לה להיכנס גם בזמן נידותה</w:t>
      </w:r>
      <w:r w:rsidRPr="009D0360">
        <w:rPr>
          <w:rFonts w:ascii="Keren" w:eastAsia="Times New Roman" w:hAnsi="Keren" w:cs="David"/>
          <w:sz w:val="28"/>
          <w:szCs w:val="24"/>
          <w:vertAlign w:val="superscript"/>
          <w:rtl/>
          <w:lang w:eastAsia="he-IL"/>
          <w14:ligatures w14:val="none"/>
        </w:rPr>
        <w:footnoteReference w:id="16"/>
      </w:r>
      <w:r w:rsidRPr="009D0360">
        <w:rPr>
          <w:rFonts w:ascii="Keren" w:eastAsia="Times New Roman" w:hAnsi="Keren" w:cs="David"/>
          <w:sz w:val="26"/>
          <w:szCs w:val="24"/>
          <w:rtl/>
          <w:lang w:eastAsia="he-IL"/>
          <w14:ligatures w14:val="none"/>
        </w:rPr>
        <w:t>. על פי תורת הסוד היה ראוי שנשים לא תלכנה כלל לבית העלמין</w:t>
      </w:r>
      <w:r w:rsidRPr="009D0360">
        <w:rPr>
          <w:rFonts w:ascii="Keren" w:eastAsia="Times New Roman" w:hAnsi="Keren" w:cs="David"/>
          <w:sz w:val="28"/>
          <w:szCs w:val="24"/>
          <w:vertAlign w:val="superscript"/>
          <w:lang w:eastAsia="he-IL"/>
          <w14:ligatures w14:val="none"/>
        </w:rPr>
        <w:footnoteReference w:id="17"/>
      </w:r>
      <w:r w:rsidRPr="009D0360">
        <w:rPr>
          <w:rFonts w:ascii="Keren" w:eastAsia="Times New Roman" w:hAnsi="Keren" w:cs="David"/>
          <w:sz w:val="24"/>
          <w:rtl/>
          <w:lang w:eastAsia="he-IL"/>
          <w14:ligatures w14:val="none"/>
        </w:rPr>
        <w:t xml:space="preserve">. </w:t>
      </w:r>
      <w:r w:rsidRPr="009D0360">
        <w:rPr>
          <w:rFonts w:ascii="Keren" w:eastAsia="Times New Roman" w:hAnsi="Keren" w:cs="David"/>
          <w:szCs w:val="20"/>
          <w:rtl/>
          <w:lang w:eastAsia="he-IL"/>
          <w14:ligatures w14:val="none"/>
        </w:rPr>
        <w:t xml:space="preserve">פירוט על כך מובא באוצר המושגים ערך </w:t>
      </w:r>
      <w:r w:rsidRPr="009D0360">
        <w:rPr>
          <w:rFonts w:ascii="Keren" w:eastAsia="Times New Roman" w:hAnsi="Keren" w:cs="David"/>
          <w:b/>
          <w:bCs/>
          <w:szCs w:val="20"/>
          <w:rtl/>
          <w:lang w:eastAsia="he-IL"/>
          <w14:ligatures w14:val="none"/>
        </w:rPr>
        <w:t>נשים – הליכתן ללוויה ולבית העלמין.</w:t>
      </w:r>
      <w:r w:rsidRPr="009D0360">
        <w:rPr>
          <w:rFonts w:ascii="Keren" w:eastAsia="Times New Roman" w:hAnsi="Keren" w:cs="David"/>
          <w:sz w:val="18"/>
          <w:szCs w:val="18"/>
          <w:rtl/>
          <w:lang w:eastAsia="he-IL"/>
          <w14:ligatures w14:val="none"/>
        </w:rPr>
        <w:t xml:space="preserve"> </w:t>
      </w:r>
    </w:p>
    <w:p w14:paraId="560843CE" w14:textId="77777777" w:rsidR="009D0360" w:rsidRPr="009D0360" w:rsidRDefault="009D0360" w:rsidP="009D0360">
      <w:pPr>
        <w:numPr>
          <w:ilvl w:val="0"/>
          <w:numId w:val="14"/>
        </w:numPr>
        <w:spacing w:after="0" w:line="360" w:lineRule="auto"/>
        <w:jc w:val="both"/>
        <w:rPr>
          <w:rFonts w:ascii="Keren" w:eastAsia="Times New Roman" w:hAnsi="Keren" w:cs="David" w:hint="cs"/>
          <w:sz w:val="18"/>
          <w:szCs w:val="18"/>
          <w:lang w:eastAsia="he-IL"/>
          <w14:ligatures w14:val="none"/>
        </w:rPr>
      </w:pPr>
      <w:r w:rsidRPr="009D0360">
        <w:rPr>
          <w:rFonts w:ascii="Keren" w:eastAsia="Times New Roman" w:hAnsi="Keren" w:cs="David"/>
          <w:sz w:val="26"/>
          <w:szCs w:val="24"/>
          <w:rtl/>
          <w:lang w:eastAsia="he-IL"/>
          <w14:ligatures w14:val="none"/>
        </w:rPr>
        <w:t>מותר ללכת ללוויה של שונא</w:t>
      </w: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שונא:</w:instrText>
      </w:r>
      <w:r w:rsidRPr="009D0360">
        <w:rPr>
          <w:rFonts w:ascii="Keren" w:eastAsia="Times New Roman" w:hAnsi="Keren" w:cs="David"/>
          <w:sz w:val="28"/>
          <w:szCs w:val="24"/>
          <w:rtl/>
          <w:lang w:eastAsia="he-IL"/>
          <w14:ligatures w14:val="none"/>
        </w:rPr>
        <w:instrText>ללכת ללוויתו</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ו</w:t>
      </w:r>
      <w:r w:rsidRPr="009D0360">
        <w:rPr>
          <w:rFonts w:ascii="Keren" w:eastAsia="Times New Roman" w:hAnsi="Keren" w:cs="David"/>
          <w:sz w:val="18"/>
          <w:szCs w:val="18"/>
          <w:rtl/>
          <w:lang w:eastAsia="he-IL"/>
          <w14:ligatures w14:val="none"/>
        </w:rPr>
        <w:t xml:space="preserve">, </w:t>
      </w:r>
      <w:r w:rsidRPr="009D0360">
        <w:rPr>
          <w:rFonts w:ascii="Keren" w:eastAsia="Times New Roman" w:hAnsi="Keren" w:cs="David"/>
          <w:sz w:val="20"/>
          <w:szCs w:val="20"/>
          <w:rtl/>
          <w:lang w:eastAsia="he-IL"/>
          <w14:ligatures w14:val="none"/>
        </w:rPr>
        <w:t>ואין חוששים לשמחה לאיד, כיון שהוא סוף כל האדם</w:t>
      </w:r>
      <w:r w:rsidRPr="009D0360">
        <w:rPr>
          <w:rFonts w:ascii="Keren" w:eastAsia="Times New Roman" w:hAnsi="Keren" w:cs="David"/>
          <w:sz w:val="28"/>
          <w:szCs w:val="24"/>
          <w:vertAlign w:val="superscript"/>
          <w:rtl/>
          <w:lang w:eastAsia="he-IL"/>
          <w14:ligatures w14:val="none"/>
        </w:rPr>
        <w:footnoteReference w:id="18"/>
      </w:r>
      <w:r w:rsidRPr="009D0360">
        <w:rPr>
          <w:rFonts w:ascii="Keren" w:eastAsia="Times New Roman" w:hAnsi="Keren" w:cs="David"/>
          <w:sz w:val="20"/>
          <w:szCs w:val="20"/>
          <w:rtl/>
          <w:lang w:eastAsia="he-IL"/>
          <w14:ligatures w14:val="none"/>
        </w:rPr>
        <w:t xml:space="preserve">. </w:t>
      </w:r>
    </w:p>
    <w:p w14:paraId="161E0770" w14:textId="77777777" w:rsidR="009D0360" w:rsidRPr="009D0360" w:rsidRDefault="009D0360" w:rsidP="009D0360">
      <w:pPr>
        <w:spacing w:after="0" w:line="360" w:lineRule="auto"/>
        <w:jc w:val="both"/>
        <w:rPr>
          <w:rFonts w:ascii="Keren" w:eastAsia="Times New Roman" w:hAnsi="Keren" w:cs="David" w:hint="cs"/>
          <w:sz w:val="26"/>
          <w:szCs w:val="24"/>
          <w:lang w:eastAsia="he-IL"/>
          <w14:ligatures w14:val="none"/>
        </w:rPr>
      </w:pPr>
    </w:p>
    <w:p w14:paraId="190FFFBF" w14:textId="77777777" w:rsidR="009D0360" w:rsidRPr="009D0360" w:rsidRDefault="009D0360" w:rsidP="009D0360">
      <w:pPr>
        <w:spacing w:after="0" w:line="360" w:lineRule="auto"/>
        <w:jc w:val="both"/>
        <w:rPr>
          <w:rFonts w:ascii="Keren" w:eastAsia="Times New Roman" w:hAnsi="Keren" w:cs="David"/>
          <w:sz w:val="26"/>
          <w:szCs w:val="24"/>
          <w:rtl/>
          <w:lang w:eastAsia="he-IL"/>
          <w14:ligatures w14:val="none"/>
        </w:rPr>
      </w:pPr>
    </w:p>
    <w:p w14:paraId="15D314BC" w14:textId="77777777" w:rsidR="009D0360" w:rsidRPr="009D0360" w:rsidRDefault="009D0360" w:rsidP="009D0360">
      <w:pPr>
        <w:keepNext/>
        <w:spacing w:after="0" w:line="360" w:lineRule="auto"/>
        <w:ind w:left="28"/>
        <w:jc w:val="both"/>
        <w:outlineLvl w:val="4"/>
        <w:rPr>
          <w:rFonts w:ascii="Keren" w:eastAsia="Times New Roman" w:hAnsi="Keren" w:cs="David"/>
          <w:sz w:val="26"/>
          <w:szCs w:val="24"/>
          <w:rtl/>
          <w:lang w:eastAsia="he-IL"/>
          <w14:ligatures w14:val="none"/>
        </w:rPr>
      </w:pPr>
      <w:bookmarkStart w:id="10" w:name="_Toc88529974"/>
      <w:r w:rsidRPr="009D0360">
        <w:rPr>
          <w:rFonts w:ascii="Keren" w:eastAsia="Times New Roman" w:hAnsi="Keren" w:cs="David"/>
          <w:sz w:val="26"/>
          <w:szCs w:val="24"/>
          <w:rtl/>
          <w:lang w:eastAsia="he-IL"/>
          <w14:ligatures w14:val="none"/>
        </w:rPr>
        <w:t>הספדים</w:t>
      </w:r>
      <w:bookmarkEnd w:id="10"/>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"הספד" \</w:instrText>
      </w:r>
      <w:r w:rsidRPr="009D0360">
        <w:rPr>
          <w:rFonts w:ascii="Keren" w:eastAsia="Times New Roman" w:hAnsi="Keren" w:cs="David" w:hint="cs"/>
          <w:sz w:val="26"/>
          <w:szCs w:val="24"/>
          <w:lang w:eastAsia="he-IL"/>
          <w14:ligatures w14:val="none"/>
        </w:rPr>
        <w:instrText xml:space="preserve">b </w:instrText>
      </w:r>
      <w:r w:rsidRPr="009D0360">
        <w:rPr>
          <w:rFonts w:ascii="Keren" w:eastAsia="Times New Roman" w:hAnsi="Keren" w:cs="David"/>
          <w:sz w:val="26"/>
          <w:szCs w:val="24"/>
          <w:rtl/>
          <w:lang w:eastAsia="he-IL"/>
          <w14:ligatures w14:val="none"/>
        </w:rPr>
        <w:fldChar w:fldCharType="end"/>
      </w:r>
    </w:p>
    <w:p w14:paraId="5DCF3BAC" w14:textId="77777777" w:rsidR="009D0360" w:rsidRPr="009D0360" w:rsidRDefault="009D0360" w:rsidP="009D0360">
      <w:pPr>
        <w:autoSpaceDE w:val="0"/>
        <w:autoSpaceDN w:val="0"/>
        <w:bidi w:val="0"/>
        <w:adjustRightInd w:val="0"/>
        <w:spacing w:after="0" w:line="240" w:lineRule="auto"/>
        <w:rPr>
          <w:rFonts w:ascii="Times New Roman" w:eastAsia="Times New Roman" w:hAnsi="Times New Roman" w:cs="David"/>
          <w:sz w:val="20"/>
          <w:szCs w:val="24"/>
          <w:rtl/>
          <w:lang w:eastAsia="he-IL"/>
          <w14:ligatures w14:val="none"/>
        </w:rPr>
      </w:pPr>
    </w:p>
    <w:p w14:paraId="72312B58" w14:textId="77777777" w:rsidR="009D0360" w:rsidRPr="009D0360" w:rsidRDefault="009D0360" w:rsidP="009D0360">
      <w:pPr>
        <w:autoSpaceDE w:val="0"/>
        <w:autoSpaceDN w:val="0"/>
        <w:adjustRightInd w:val="0"/>
        <w:spacing w:after="0" w:line="240" w:lineRule="auto"/>
        <w:rPr>
          <w:rFonts w:ascii="Times New Roman" w:eastAsia="Times New Roman" w:hAnsi="Times New Roman" w:cs="David"/>
          <w:sz w:val="20"/>
          <w:szCs w:val="24"/>
          <w:lang w:eastAsia="he-IL"/>
          <w14:ligatures w14:val="none"/>
        </w:rPr>
      </w:pPr>
      <w:r w:rsidRPr="009D0360">
        <w:rPr>
          <w:rFonts w:ascii="Times New Roman" w:eastAsia="Times New Roman" w:hAnsi="Times New Roman" w:cs="David"/>
          <w:color w:val="000000"/>
          <w:sz w:val="20"/>
          <w:szCs w:val="24"/>
          <w:rtl/>
          <w:lang w:eastAsia="he-IL"/>
          <w14:ligatures w14:val="none"/>
        </w:rPr>
        <w:t xml:space="preserve"> </w:t>
      </w:r>
      <w:r w:rsidRPr="009D0360">
        <w:rPr>
          <w:rFonts w:ascii="Times New Roman" w:eastAsia="Times New Roman" w:hAnsi="Times New Roman" w:cs="David"/>
          <w:color w:val="000000"/>
          <w:sz w:val="20"/>
          <w:szCs w:val="28"/>
          <w:rtl/>
          <w:lang w:eastAsia="he-IL"/>
          <w14:ligatures w14:val="none"/>
        </w:rPr>
        <w:t xml:space="preserve"> </w:t>
      </w:r>
    </w:p>
    <w:p w14:paraId="6358C474" w14:textId="77777777" w:rsidR="009D0360" w:rsidRPr="009D0360" w:rsidRDefault="009D0360" w:rsidP="009D0360">
      <w:pPr>
        <w:autoSpaceDE w:val="0"/>
        <w:autoSpaceDN w:val="0"/>
        <w:adjustRightInd w:val="0"/>
        <w:spacing w:after="0" w:line="240" w:lineRule="auto"/>
        <w:rPr>
          <w:rFonts w:ascii="Times New Roman" w:eastAsia="Times New Roman" w:hAnsi="Times New Roman" w:cs="David"/>
          <w:sz w:val="20"/>
          <w:szCs w:val="24"/>
          <w:rtl/>
          <w:lang w:eastAsia="he-IL"/>
          <w14:ligatures w14:val="none"/>
        </w:rPr>
      </w:pPr>
    </w:p>
    <w:p w14:paraId="5F758F26" w14:textId="77777777" w:rsidR="009D0360" w:rsidRPr="009D0360" w:rsidRDefault="009D0360" w:rsidP="009D0360">
      <w:pPr>
        <w:autoSpaceDE w:val="0"/>
        <w:autoSpaceDN w:val="0"/>
        <w:adjustRightInd w:val="0"/>
        <w:spacing w:after="0" w:line="360" w:lineRule="auto"/>
        <w:ind w:left="4886"/>
        <w:jc w:val="both"/>
        <w:rPr>
          <w:rFonts w:ascii="Times New Roman" w:eastAsia="Times New Roman" w:hAnsi="Times New Roman" w:cs="David"/>
          <w:sz w:val="14"/>
          <w:szCs w:val="16"/>
          <w:rtl/>
          <w:lang w:eastAsia="he-IL"/>
          <w14:ligatures w14:val="none"/>
        </w:rPr>
      </w:pPr>
      <w:proofErr w:type="spellStart"/>
      <w:r w:rsidRPr="009D0360">
        <w:rPr>
          <w:rFonts w:ascii="Times New Roman" w:eastAsia="Times New Roman" w:hAnsi="Times New Roman" w:cs="David"/>
          <w:color w:val="000000"/>
          <w:sz w:val="18"/>
          <w:szCs w:val="20"/>
          <w:rtl/>
          <w:lang w:eastAsia="he-IL"/>
          <w14:ligatures w14:val="none"/>
        </w:rPr>
        <w:t>וַתָּמָת</w:t>
      </w:r>
      <w:proofErr w:type="spellEnd"/>
      <w:r w:rsidRPr="009D0360">
        <w:rPr>
          <w:rFonts w:ascii="Times New Roman" w:eastAsia="Times New Roman" w:hAnsi="Times New Roman" w:cs="David"/>
          <w:color w:val="000000"/>
          <w:sz w:val="18"/>
          <w:szCs w:val="20"/>
          <w:rtl/>
          <w:lang w:eastAsia="he-IL"/>
          <w14:ligatures w14:val="none"/>
        </w:rPr>
        <w:t xml:space="preserve"> שָׂרָה בְּקִרְיַת אַרְבַּע הִוא חֶבְרוֹן בְּאֶרֶץ כְּנָעַן וַיָּבֹא אַבְרָהָם </w:t>
      </w:r>
      <w:proofErr w:type="spellStart"/>
      <w:r w:rsidRPr="009D0360">
        <w:rPr>
          <w:rFonts w:ascii="Times New Roman" w:eastAsia="Times New Roman" w:hAnsi="Times New Roman" w:cs="David"/>
          <w:color w:val="000000"/>
          <w:sz w:val="18"/>
          <w:szCs w:val="20"/>
          <w:rtl/>
          <w:lang w:eastAsia="he-IL"/>
          <w14:ligatures w14:val="none"/>
        </w:rPr>
        <w:t>לִסְפֹּד</w:t>
      </w:r>
      <w:proofErr w:type="spellEnd"/>
      <w:r w:rsidRPr="009D0360">
        <w:rPr>
          <w:rFonts w:ascii="Times New Roman" w:eastAsia="Times New Roman" w:hAnsi="Times New Roman" w:cs="David"/>
          <w:color w:val="000000"/>
          <w:sz w:val="18"/>
          <w:szCs w:val="20"/>
          <w:rtl/>
          <w:lang w:eastAsia="he-IL"/>
          <w14:ligatures w14:val="none"/>
        </w:rPr>
        <w:t xml:space="preserve"> לְשָׂרָה </w:t>
      </w:r>
      <w:proofErr w:type="spellStart"/>
      <w:r w:rsidRPr="009D0360">
        <w:rPr>
          <w:rFonts w:ascii="Times New Roman" w:eastAsia="Times New Roman" w:hAnsi="Times New Roman" w:cs="David"/>
          <w:color w:val="000000"/>
          <w:sz w:val="18"/>
          <w:szCs w:val="20"/>
          <w:rtl/>
          <w:lang w:eastAsia="he-IL"/>
          <w14:ligatures w14:val="none"/>
        </w:rPr>
        <w:t>וְלִבְכֹּתָה</w:t>
      </w:r>
      <w:proofErr w:type="spellEnd"/>
      <w:r w:rsidRPr="009D0360">
        <w:rPr>
          <w:rFonts w:ascii="Times New Roman" w:eastAsia="Times New Roman" w:hAnsi="Times New Roman" w:cs="David"/>
          <w:color w:val="000000"/>
          <w:sz w:val="18"/>
          <w:szCs w:val="20"/>
          <w:rtl/>
          <w:lang w:eastAsia="he-IL"/>
          <w14:ligatures w14:val="none"/>
        </w:rPr>
        <w:t xml:space="preserve">ּ: </w:t>
      </w:r>
    </w:p>
    <w:p w14:paraId="3C018C0E" w14:textId="77777777" w:rsidR="009D0360" w:rsidRPr="009D0360" w:rsidRDefault="009D0360" w:rsidP="009D0360">
      <w:pPr>
        <w:spacing w:after="0" w:line="360" w:lineRule="auto"/>
        <w:ind w:left="5760"/>
        <w:jc w:val="right"/>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בראשית </w:t>
      </w:r>
      <w:proofErr w:type="spellStart"/>
      <w:r w:rsidRPr="009D0360">
        <w:rPr>
          <w:rFonts w:ascii="Keren" w:eastAsia="Times New Roman" w:hAnsi="Keren" w:cs="David"/>
          <w:szCs w:val="20"/>
          <w:rtl/>
          <w:lang w:eastAsia="he-IL"/>
          <w14:ligatures w14:val="none"/>
        </w:rPr>
        <w:t>כג</w:t>
      </w:r>
      <w:proofErr w:type="spellEnd"/>
      <w:r w:rsidRPr="009D0360">
        <w:rPr>
          <w:rFonts w:ascii="Keren" w:eastAsia="Times New Roman" w:hAnsi="Keren" w:cs="David"/>
          <w:szCs w:val="20"/>
          <w:rtl/>
          <w:lang w:eastAsia="he-IL"/>
          <w14:ligatures w14:val="none"/>
        </w:rPr>
        <w:t>, ב</w:t>
      </w:r>
    </w:p>
    <w:p w14:paraId="2266DA77" w14:textId="77777777" w:rsidR="009D0360" w:rsidRPr="009D0360" w:rsidRDefault="009D0360" w:rsidP="009D0360">
      <w:pPr>
        <w:autoSpaceDE w:val="0"/>
        <w:autoSpaceDN w:val="0"/>
        <w:bidi w:val="0"/>
        <w:adjustRightInd w:val="0"/>
        <w:spacing w:after="0" w:line="360" w:lineRule="auto"/>
        <w:jc w:val="both"/>
        <w:rPr>
          <w:rFonts w:ascii="Times New Roman" w:eastAsia="Times New Roman" w:hAnsi="Times New Roman" w:cs="David"/>
          <w:sz w:val="20"/>
          <w:szCs w:val="24"/>
          <w:rtl/>
          <w:lang w:eastAsia="he-IL"/>
          <w14:ligatures w14:val="none"/>
        </w:rPr>
      </w:pPr>
    </w:p>
    <w:p w14:paraId="5ED7D7DA" w14:textId="77777777" w:rsidR="009D0360" w:rsidRPr="009D0360" w:rsidRDefault="009D0360" w:rsidP="009D0360">
      <w:pPr>
        <w:autoSpaceDE w:val="0"/>
        <w:autoSpaceDN w:val="0"/>
        <w:adjustRightInd w:val="0"/>
        <w:spacing w:after="0" w:line="360" w:lineRule="auto"/>
        <w:ind w:left="2880"/>
        <w:jc w:val="both"/>
        <w:rPr>
          <w:rFonts w:ascii="Times New Roman" w:eastAsia="Times New Roman" w:hAnsi="Times New Roman" w:cs="David"/>
          <w:sz w:val="18"/>
          <w:szCs w:val="20"/>
          <w:lang w:eastAsia="he-IL"/>
          <w14:ligatures w14:val="none"/>
        </w:rPr>
      </w:pPr>
      <w:proofErr w:type="spellStart"/>
      <w:r w:rsidRPr="009D0360">
        <w:rPr>
          <w:rFonts w:ascii="Times New Roman" w:eastAsia="Times New Roman" w:hAnsi="Times New Roman" w:cs="David"/>
          <w:sz w:val="18"/>
          <w:szCs w:val="20"/>
          <w:rtl/>
          <w:lang w:eastAsia="he-IL"/>
          <w14:ligatures w14:val="none"/>
        </w:rPr>
        <w:t>תולין</w:t>
      </w:r>
      <w:proofErr w:type="spellEnd"/>
      <w:r w:rsidRPr="009D0360">
        <w:rPr>
          <w:rFonts w:ascii="Times New Roman" w:eastAsia="Times New Roman" w:hAnsi="Times New Roman" w:cs="David"/>
          <w:sz w:val="18"/>
          <w:szCs w:val="20"/>
          <w:rtl/>
          <w:lang w:eastAsia="he-IL"/>
          <w14:ligatures w14:val="none"/>
        </w:rPr>
        <w:t xml:space="preserve"> מפתחו ופנקסו של מת בארונו של מת מפני </w:t>
      </w:r>
      <w:proofErr w:type="spellStart"/>
      <w:r w:rsidRPr="009D0360">
        <w:rPr>
          <w:rFonts w:ascii="Times New Roman" w:eastAsia="Times New Roman" w:hAnsi="Times New Roman" w:cs="David"/>
          <w:sz w:val="18"/>
          <w:szCs w:val="20"/>
          <w:rtl/>
          <w:lang w:eastAsia="he-IL"/>
          <w14:ligatures w14:val="none"/>
        </w:rPr>
        <w:t>עגמת</w:t>
      </w:r>
      <w:proofErr w:type="spellEnd"/>
      <w:r w:rsidRPr="009D0360">
        <w:rPr>
          <w:rFonts w:ascii="Times New Roman" w:eastAsia="Times New Roman" w:hAnsi="Times New Roman" w:cs="David"/>
          <w:sz w:val="18"/>
          <w:szCs w:val="20"/>
          <w:rtl/>
          <w:lang w:eastAsia="he-IL"/>
          <w14:ligatures w14:val="none"/>
        </w:rPr>
        <w:t xml:space="preserve"> נפש; וכשמת שמואל </w:t>
      </w:r>
      <w:r w:rsidRPr="009D0360">
        <w:rPr>
          <w:rFonts w:ascii="Times New Roman" w:eastAsia="Times New Roman" w:hAnsi="Times New Roman" w:cs="David"/>
          <w:sz w:val="18"/>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"אישים:שמואל הקטן"</w:instrText>
      </w:r>
      <w:r w:rsidRPr="009D0360">
        <w:rPr>
          <w:rFonts w:ascii="Keren" w:eastAsia="Times New Roman" w:hAnsi="Keren" w:cs="David" w:hint="cs"/>
          <w:sz w:val="28"/>
          <w:szCs w:val="24"/>
          <w:lang w:eastAsia="he-IL"/>
          <w14:ligatures w14:val="none"/>
        </w:rPr>
        <w:instrText xml:space="preserve"> </w:instrText>
      </w:r>
      <w:r w:rsidRPr="009D0360">
        <w:rPr>
          <w:rFonts w:ascii="Times New Roman" w:eastAsia="Times New Roman" w:hAnsi="Times New Roman" w:cs="David"/>
          <w:sz w:val="18"/>
          <w:szCs w:val="20"/>
          <w:rtl/>
          <w:lang w:eastAsia="he-IL"/>
          <w14:ligatures w14:val="none"/>
        </w:rPr>
        <w:fldChar w:fldCharType="end"/>
      </w:r>
      <w:r w:rsidRPr="009D0360">
        <w:rPr>
          <w:rFonts w:ascii="Times New Roman" w:eastAsia="Times New Roman" w:hAnsi="Times New Roman" w:cs="David"/>
          <w:sz w:val="18"/>
          <w:szCs w:val="20"/>
          <w:rtl/>
          <w:lang w:eastAsia="he-IL"/>
          <w14:ligatures w14:val="none"/>
        </w:rPr>
        <w:t xml:space="preserve">הקטן תלו לו מפתחו ופנקסו בארונו מפני שלא היה לו בן, והיה רבן גמליאל ורבי אלעזר </w:t>
      </w:r>
      <w:proofErr w:type="spellStart"/>
      <w:r w:rsidRPr="009D0360">
        <w:rPr>
          <w:rFonts w:ascii="Times New Roman" w:eastAsia="Times New Roman" w:hAnsi="Times New Roman" w:cs="David"/>
          <w:sz w:val="18"/>
          <w:szCs w:val="20"/>
          <w:rtl/>
          <w:lang w:eastAsia="he-IL"/>
          <w14:ligatures w14:val="none"/>
        </w:rPr>
        <w:t>מספידין</w:t>
      </w:r>
      <w:proofErr w:type="spellEnd"/>
      <w:r w:rsidRPr="009D0360">
        <w:rPr>
          <w:rFonts w:ascii="Times New Roman" w:eastAsia="Times New Roman" w:hAnsi="Times New Roman" w:cs="David"/>
          <w:sz w:val="18"/>
          <w:szCs w:val="20"/>
          <w:rtl/>
          <w:lang w:eastAsia="he-IL"/>
          <w14:ligatures w14:val="none"/>
        </w:rPr>
        <w:t xml:space="preserve"> עליו, ואמרו על זה נאה לבכות, ועל זה נאה להתאבל, כשהמלכים מתים </w:t>
      </w:r>
      <w:proofErr w:type="spellStart"/>
      <w:r w:rsidRPr="009D0360">
        <w:rPr>
          <w:rFonts w:ascii="Times New Roman" w:eastAsia="Times New Roman" w:hAnsi="Times New Roman" w:cs="David"/>
          <w:sz w:val="18"/>
          <w:szCs w:val="20"/>
          <w:rtl/>
          <w:lang w:eastAsia="he-IL"/>
          <w14:ligatures w14:val="none"/>
        </w:rPr>
        <w:t>מניחין</w:t>
      </w:r>
      <w:proofErr w:type="spellEnd"/>
      <w:r w:rsidRPr="009D0360">
        <w:rPr>
          <w:rFonts w:ascii="Times New Roman" w:eastAsia="Times New Roman" w:hAnsi="Times New Roman" w:cs="David"/>
          <w:sz w:val="18"/>
          <w:szCs w:val="20"/>
          <w:rtl/>
          <w:lang w:eastAsia="he-IL"/>
          <w14:ligatures w14:val="none"/>
        </w:rPr>
        <w:t xml:space="preserve"> כתריהן לבניהם, עשירים מתים </w:t>
      </w:r>
      <w:proofErr w:type="spellStart"/>
      <w:r w:rsidRPr="009D0360">
        <w:rPr>
          <w:rFonts w:ascii="Times New Roman" w:eastAsia="Times New Roman" w:hAnsi="Times New Roman" w:cs="David"/>
          <w:sz w:val="18"/>
          <w:szCs w:val="20"/>
          <w:rtl/>
          <w:lang w:eastAsia="he-IL"/>
          <w14:ligatures w14:val="none"/>
        </w:rPr>
        <w:t>ומניחין</w:t>
      </w:r>
      <w:proofErr w:type="spellEnd"/>
      <w:r w:rsidRPr="009D0360">
        <w:rPr>
          <w:rFonts w:ascii="Times New Roman" w:eastAsia="Times New Roman" w:hAnsi="Times New Roman" w:cs="David"/>
          <w:sz w:val="18"/>
          <w:szCs w:val="20"/>
          <w:rtl/>
          <w:lang w:eastAsia="he-IL"/>
          <w14:ligatures w14:val="none"/>
        </w:rPr>
        <w:t xml:space="preserve"> עושרם לבניהם, שמואל הקטן נטל כל חמודות של עולם והלך לו </w:t>
      </w:r>
    </w:p>
    <w:p w14:paraId="1980B11F" w14:textId="77777777" w:rsidR="009D0360" w:rsidRPr="009D0360" w:rsidRDefault="009D0360" w:rsidP="009D0360">
      <w:pPr>
        <w:spacing w:after="0" w:line="360" w:lineRule="auto"/>
        <w:ind w:left="746"/>
        <w:jc w:val="right"/>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מסכת שמחות פרק ח, ז</w:t>
      </w:r>
    </w:p>
    <w:p w14:paraId="7917AD74" w14:textId="77777777" w:rsidR="009D0360" w:rsidRPr="009D0360" w:rsidRDefault="009D0360" w:rsidP="009D0360">
      <w:pPr>
        <w:spacing w:after="0" w:line="360" w:lineRule="auto"/>
        <w:ind w:left="386"/>
        <w:jc w:val="both"/>
        <w:rPr>
          <w:rFonts w:ascii="Keren" w:eastAsia="Times New Roman" w:hAnsi="Keren" w:cs="David"/>
          <w:szCs w:val="20"/>
          <w:rtl/>
          <w:lang w:eastAsia="he-IL"/>
          <w14:ligatures w14:val="none"/>
        </w:rPr>
      </w:pPr>
    </w:p>
    <w:p w14:paraId="1C662804" w14:textId="77777777" w:rsidR="009D0360" w:rsidRPr="009D0360" w:rsidRDefault="009D0360" w:rsidP="009D0360">
      <w:pPr>
        <w:spacing w:after="0" w:line="360" w:lineRule="auto"/>
        <w:ind w:left="386"/>
        <w:jc w:val="both"/>
        <w:rPr>
          <w:rFonts w:ascii="Keren" w:eastAsia="Times New Roman" w:hAnsi="Keren" w:cs="David"/>
          <w:sz w:val="28"/>
          <w:szCs w:val="24"/>
          <w:rtl/>
          <w:lang w:eastAsia="he-IL"/>
          <w14:ligatures w14:val="none"/>
        </w:rPr>
      </w:pPr>
      <w:r w:rsidRPr="009D0360">
        <w:rPr>
          <w:rFonts w:ascii="Keren" w:eastAsia="Times New Roman" w:hAnsi="Keren" w:cs="David"/>
          <w:szCs w:val="20"/>
          <w:rtl/>
          <w:lang w:eastAsia="he-IL"/>
          <w14:ligatures w14:val="none"/>
        </w:rPr>
        <w:t xml:space="preserve">לוויה בכלל והספד בפרט, עשויים לעורר במשתתפים הרהורים על משמעות החיים. מתוך כך יכול האדם להתעורר לתשובה ולחשוב כיצד יוכל להיות היום אדם טוב יותר מאשר היה אתמול, וכיצד יוכל מחר להיות אדם טוב יותר מאשר היום. מחשבות והרהורי תשובה כאלו נחשבים על פי חכמינו כזכות לנפטר. </w:t>
      </w:r>
    </w:p>
    <w:p w14:paraId="1619D216" w14:textId="77777777" w:rsidR="009D0360" w:rsidRPr="009D0360" w:rsidRDefault="009D0360" w:rsidP="009D0360">
      <w:pPr>
        <w:numPr>
          <w:ilvl w:val="0"/>
          <w:numId w:val="14"/>
        </w:numPr>
        <w:spacing w:after="0" w:line="360" w:lineRule="auto"/>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lang w:eastAsia="he-IL"/>
          <w14:ligatures w14:val="none"/>
        </w:rPr>
        <w:t>מצוה להספיד את הנפטר כראוי לכבודו, ולשבח אותו במעשים הטובים שעשה בחייו, ומותר להוסיף קצת בתכונותיו הטובות אך אין להוסיף יותר מדי. כל המזכיר על מי שלא היה בו כלל או שמוסיף יותר מדי, גורם רעה לעצמו ולמת</w:t>
      </w:r>
      <w:r w:rsidRPr="009D0360">
        <w:rPr>
          <w:rFonts w:ascii="Keren" w:eastAsia="Times New Roman" w:hAnsi="Keren" w:cs="David"/>
          <w:sz w:val="28"/>
          <w:szCs w:val="24"/>
          <w:vertAlign w:val="superscript"/>
          <w:lang w:eastAsia="he-IL"/>
          <w14:ligatures w14:val="none"/>
        </w:rPr>
        <w:footnoteReference w:id="19"/>
      </w:r>
      <w:r w:rsidRPr="009D0360">
        <w:rPr>
          <w:rFonts w:ascii="Keren" w:eastAsia="Times New Roman" w:hAnsi="Keren" w:cs="David"/>
          <w:sz w:val="26"/>
          <w:szCs w:val="24"/>
          <w:rtl/>
          <w:lang w:eastAsia="he-IL"/>
          <w14:ligatures w14:val="none"/>
        </w:rPr>
        <w:t xml:space="preserve">. </w:t>
      </w:r>
    </w:p>
    <w:p w14:paraId="779D450B" w14:textId="77777777" w:rsidR="009D0360" w:rsidRPr="009D0360" w:rsidRDefault="009D0360" w:rsidP="009D0360">
      <w:pPr>
        <w:numPr>
          <w:ilvl w:val="0"/>
          <w:numId w:val="14"/>
        </w:numPr>
        <w:spacing w:after="0" w:line="360" w:lineRule="auto"/>
        <w:jc w:val="both"/>
        <w:rPr>
          <w:rFonts w:ascii="Keren" w:eastAsia="Times New Roman" w:hAnsi="Keren" w:cs="David" w:hint="cs"/>
          <w:sz w:val="28"/>
          <w:szCs w:val="24"/>
          <w:lang w:eastAsia="he-IL"/>
          <w14:ligatures w14:val="none"/>
        </w:rPr>
      </w:pPr>
      <w:r w:rsidRPr="009D0360">
        <w:rPr>
          <w:rFonts w:ascii="Keren" w:eastAsia="Times New Roman" w:hAnsi="Keren" w:cs="David"/>
          <w:szCs w:val="20"/>
          <w:rtl/>
          <w:lang w:eastAsia="he-IL"/>
          <w14:ligatures w14:val="none"/>
        </w:rPr>
        <w:t>חכמינו דנו האם ההספד הוא</w:t>
      </w: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"הספד:כבוד החיים או כבוד המתים"</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 xml:space="preserve"> לכבוד החיים או לכבוד הנפטר. מסקנתם היא שההספד הוא מכבוד המת, ולכן </w:t>
      </w:r>
      <w:r w:rsidRPr="009D0360">
        <w:rPr>
          <w:rFonts w:ascii="Keren" w:eastAsia="Times New Roman" w:hAnsi="Keren" w:cs="David"/>
          <w:szCs w:val="24"/>
          <w:rtl/>
          <w:lang w:eastAsia="he-IL"/>
          <w14:ligatures w14:val="none"/>
        </w:rPr>
        <w:t xml:space="preserve">מי </w:t>
      </w:r>
      <w:proofErr w:type="spellStart"/>
      <w:r w:rsidRPr="009D0360">
        <w:rPr>
          <w:rFonts w:ascii="Keren" w:eastAsia="Times New Roman" w:hAnsi="Keren" w:cs="David"/>
          <w:szCs w:val="24"/>
          <w:rtl/>
          <w:lang w:eastAsia="he-IL"/>
          <w14:ligatures w14:val="none"/>
        </w:rPr>
        <w:t>שציוה</w:t>
      </w:r>
      <w:proofErr w:type="spellEnd"/>
      <w:r w:rsidRPr="009D0360">
        <w:rPr>
          <w:rFonts w:ascii="Keren" w:eastAsia="Times New Roman" w:hAnsi="Keren" w:cs="David"/>
          <w:szCs w:val="24"/>
          <w:rtl/>
          <w:lang w:eastAsia="he-IL"/>
          <w14:ligatures w14:val="none"/>
        </w:rPr>
        <w:t xml:space="preserve"> שלא יספידוהו,</w:t>
      </w:r>
      <w:r w:rsidRPr="009D0360">
        <w:rPr>
          <w:rFonts w:ascii="Keren" w:eastAsia="Times New Roman" w:hAnsi="Keren" w:cs="David"/>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"הספד:ציוה שלא יספידוהו"</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4"/>
          <w:rtl/>
          <w:lang w:eastAsia="he-IL"/>
          <w14:ligatures w14:val="none"/>
        </w:rPr>
        <w:fldChar w:fldCharType="end"/>
      </w:r>
      <w:r w:rsidRPr="009D0360">
        <w:rPr>
          <w:rFonts w:ascii="Keren" w:eastAsia="Times New Roman" w:hAnsi="Keren" w:cs="David"/>
          <w:szCs w:val="24"/>
          <w:rtl/>
          <w:lang w:eastAsia="he-IL"/>
          <w14:ligatures w14:val="none"/>
        </w:rPr>
        <w:t xml:space="preserve"> שומעים לו</w:t>
      </w:r>
      <w:r w:rsidRPr="009D0360">
        <w:rPr>
          <w:rFonts w:ascii="Keren" w:eastAsia="Times New Roman" w:hAnsi="Keren" w:cs="David"/>
          <w:szCs w:val="24"/>
          <w:vertAlign w:val="superscript"/>
          <w:lang w:eastAsia="he-IL"/>
          <w14:ligatures w14:val="none"/>
        </w:rPr>
        <w:footnoteReference w:id="20"/>
      </w:r>
      <w:r w:rsidRPr="009D0360">
        <w:rPr>
          <w:rFonts w:ascii="Keren" w:eastAsia="Times New Roman" w:hAnsi="Keren" w:cs="David"/>
          <w:szCs w:val="24"/>
          <w:rtl/>
          <w:lang w:eastAsia="he-IL"/>
          <w14:ligatures w14:val="none"/>
        </w:rPr>
        <w:t xml:space="preserve">. גדול הדור </w:t>
      </w:r>
      <w:proofErr w:type="spellStart"/>
      <w:r w:rsidRPr="009D0360">
        <w:rPr>
          <w:rFonts w:ascii="Keren" w:eastAsia="Times New Roman" w:hAnsi="Keren" w:cs="David"/>
          <w:szCs w:val="24"/>
          <w:rtl/>
          <w:lang w:eastAsia="he-IL"/>
          <w14:ligatures w14:val="none"/>
        </w:rPr>
        <w:t>שציוה</w:t>
      </w:r>
      <w:proofErr w:type="spellEnd"/>
      <w:r w:rsidRPr="009D0360">
        <w:rPr>
          <w:rFonts w:ascii="Keren" w:eastAsia="Times New Roman" w:hAnsi="Keren" w:cs="David"/>
          <w:szCs w:val="24"/>
          <w:rtl/>
          <w:lang w:eastAsia="he-IL"/>
          <w14:ligatures w14:val="none"/>
        </w:rPr>
        <w:t xml:space="preserve"> שלא יספידוהו, המקילים להספידו כדי לעורר את העם בתשובה, יש להם על מה </w:t>
      </w:r>
      <w:proofErr w:type="spellStart"/>
      <w:r w:rsidRPr="009D0360">
        <w:rPr>
          <w:rFonts w:ascii="Keren" w:eastAsia="Times New Roman" w:hAnsi="Keren" w:cs="David"/>
          <w:szCs w:val="24"/>
          <w:rtl/>
          <w:lang w:eastAsia="he-IL"/>
          <w14:ligatures w14:val="none"/>
        </w:rPr>
        <w:t>שיסמוכו</w:t>
      </w:r>
      <w:proofErr w:type="spellEnd"/>
      <w:r w:rsidRPr="009D0360">
        <w:rPr>
          <w:rFonts w:ascii="Keren" w:eastAsia="Times New Roman" w:hAnsi="Keren" w:cs="David"/>
          <w:szCs w:val="24"/>
          <w:rtl/>
          <w:lang w:eastAsia="he-IL"/>
          <w14:ligatures w14:val="none"/>
        </w:rPr>
        <w:t>, אך יקצרו בשבחיו</w:t>
      </w:r>
      <w:r w:rsidRPr="009D0360">
        <w:rPr>
          <w:rFonts w:ascii="Keren" w:eastAsia="Times New Roman" w:hAnsi="Keren" w:cs="David"/>
          <w:szCs w:val="24"/>
          <w:vertAlign w:val="superscript"/>
          <w:lang w:eastAsia="he-IL"/>
          <w14:ligatures w14:val="none"/>
        </w:rPr>
        <w:footnoteReference w:id="21"/>
      </w:r>
      <w:r w:rsidRPr="009D0360">
        <w:rPr>
          <w:rFonts w:ascii="Keren" w:eastAsia="Times New Roman" w:hAnsi="Keren" w:cs="David"/>
          <w:szCs w:val="24"/>
          <w:rtl/>
          <w:lang w:eastAsia="he-IL"/>
          <w14:ligatures w14:val="none"/>
        </w:rPr>
        <w:t xml:space="preserve">. </w:t>
      </w:r>
      <w:r w:rsidRPr="009D0360">
        <w:rPr>
          <w:rFonts w:ascii="Keren" w:eastAsia="Times New Roman" w:hAnsi="Keren" w:cs="David"/>
          <w:szCs w:val="20"/>
          <w:rtl/>
          <w:lang w:eastAsia="he-IL"/>
          <w14:ligatures w14:val="none"/>
        </w:rPr>
        <w:t xml:space="preserve">עיין באוצר המושגים ערך </w:t>
      </w:r>
      <w:r w:rsidRPr="009D0360">
        <w:rPr>
          <w:rFonts w:ascii="Keren" w:eastAsia="Times New Roman" w:hAnsi="Keren" w:cs="David"/>
          <w:b/>
          <w:bCs/>
          <w:szCs w:val="20"/>
          <w:rtl/>
          <w:lang w:eastAsia="he-IL"/>
          <w14:ligatures w14:val="none"/>
        </w:rPr>
        <w:t xml:space="preserve">הספד </w:t>
      </w:r>
      <w:r w:rsidRPr="009D0360">
        <w:rPr>
          <w:rFonts w:ascii="Keren" w:eastAsia="Times New Roman" w:hAnsi="Keren" w:cs="David"/>
          <w:szCs w:val="20"/>
          <w:rtl/>
          <w:lang w:eastAsia="he-IL"/>
          <w14:ligatures w14:val="none"/>
        </w:rPr>
        <w:t xml:space="preserve">וערך </w:t>
      </w:r>
      <w:r w:rsidRPr="009D0360">
        <w:rPr>
          <w:rFonts w:ascii="Keren" w:eastAsia="Times New Roman" w:hAnsi="Keren" w:cs="David"/>
          <w:b/>
          <w:bCs/>
          <w:szCs w:val="20"/>
          <w:rtl/>
          <w:lang w:eastAsia="he-IL"/>
          <w14:ligatures w14:val="none"/>
        </w:rPr>
        <w:t xml:space="preserve">יקרא </w:t>
      </w:r>
      <w:proofErr w:type="spellStart"/>
      <w:r w:rsidRPr="009D0360">
        <w:rPr>
          <w:rFonts w:ascii="Keren" w:eastAsia="Times New Roman" w:hAnsi="Keren" w:cs="David"/>
          <w:b/>
          <w:bCs/>
          <w:szCs w:val="20"/>
          <w:rtl/>
          <w:lang w:eastAsia="he-IL"/>
          <w14:ligatures w14:val="none"/>
        </w:rPr>
        <w:t>דחיי</w:t>
      </w:r>
      <w:proofErr w:type="spellEnd"/>
      <w:r w:rsidRPr="009D0360">
        <w:rPr>
          <w:rFonts w:ascii="Keren" w:eastAsia="Times New Roman" w:hAnsi="Keren" w:cs="David"/>
          <w:b/>
          <w:bCs/>
          <w:szCs w:val="20"/>
          <w:rtl/>
          <w:lang w:eastAsia="he-IL"/>
          <w14:ligatures w14:val="none"/>
        </w:rPr>
        <w:t xml:space="preserve">, יקרא </w:t>
      </w:r>
      <w:proofErr w:type="spellStart"/>
      <w:r w:rsidRPr="009D0360">
        <w:rPr>
          <w:rFonts w:ascii="Keren" w:eastAsia="Times New Roman" w:hAnsi="Keren" w:cs="David"/>
          <w:b/>
          <w:bCs/>
          <w:szCs w:val="20"/>
          <w:rtl/>
          <w:lang w:eastAsia="he-IL"/>
          <w14:ligatures w14:val="none"/>
        </w:rPr>
        <w:t>דשכבי</w:t>
      </w:r>
      <w:proofErr w:type="spellEnd"/>
      <w:r w:rsidRPr="009D0360">
        <w:rPr>
          <w:rFonts w:ascii="Keren" w:eastAsia="Times New Roman" w:hAnsi="Keren" w:cs="David"/>
          <w:szCs w:val="20"/>
          <w:rtl/>
          <w:lang w:eastAsia="he-IL"/>
          <w14:ligatures w14:val="none"/>
        </w:rPr>
        <w:t>.</w:t>
      </w:r>
    </w:p>
    <w:p w14:paraId="676EB9E5" w14:textId="77777777" w:rsidR="009D0360" w:rsidRPr="009D0360" w:rsidRDefault="009D0360" w:rsidP="009D0360">
      <w:pPr>
        <w:numPr>
          <w:ilvl w:val="0"/>
          <w:numId w:val="14"/>
        </w:numPr>
        <w:spacing w:after="0" w:line="360" w:lineRule="auto"/>
        <w:jc w:val="both"/>
        <w:rPr>
          <w:rFonts w:ascii="Keren" w:eastAsia="Times New Roman" w:hAnsi="Keren" w:cs="David" w:hint="cs"/>
          <w:sz w:val="28"/>
          <w:szCs w:val="24"/>
          <w:lang w:eastAsia="he-IL"/>
          <w14:ligatures w14:val="none"/>
        </w:rPr>
      </w:pPr>
      <w:r w:rsidRPr="009D0360">
        <w:rPr>
          <w:rFonts w:ascii="Keren" w:eastAsia="Times New Roman" w:hAnsi="Keren" w:cs="David"/>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"הספד:להכניס מיטת הנפטר לבית הכנסת"</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4"/>
          <w:rtl/>
          <w:lang w:eastAsia="he-IL"/>
          <w14:ligatures w14:val="none"/>
        </w:rPr>
        <w:fldChar w:fldCharType="end"/>
      </w:r>
      <w:r w:rsidRPr="009D0360">
        <w:rPr>
          <w:rFonts w:ascii="Keren" w:eastAsia="Times New Roman" w:hAnsi="Keren" w:cs="David"/>
          <w:szCs w:val="24"/>
          <w:rtl/>
          <w:lang w:eastAsia="he-IL"/>
          <w14:ligatures w14:val="none"/>
        </w:rPr>
        <w:t>אין להכניס לבית הכנסת שום מיטה של מת, כדי להספידו שם; אלא אם כן מדובר בחכם ואלוף וגאון, יחיד בדורו</w:t>
      </w:r>
      <w:r w:rsidRPr="009D0360">
        <w:rPr>
          <w:rFonts w:ascii="Keren" w:eastAsia="Times New Roman" w:hAnsi="Keren" w:cs="David"/>
          <w:szCs w:val="24"/>
          <w:vertAlign w:val="superscript"/>
          <w:lang w:eastAsia="he-IL"/>
          <w14:ligatures w14:val="none"/>
        </w:rPr>
        <w:footnoteReference w:id="22"/>
      </w:r>
      <w:r w:rsidRPr="009D0360">
        <w:rPr>
          <w:rFonts w:ascii="Keren" w:eastAsia="Times New Roman" w:hAnsi="Keren" w:cs="David"/>
          <w:szCs w:val="24"/>
          <w:rtl/>
          <w:lang w:eastAsia="he-IL"/>
          <w14:ligatures w14:val="none"/>
        </w:rPr>
        <w:t>.</w:t>
      </w:r>
      <w:r w:rsidRPr="009D0360">
        <w:rPr>
          <w:rFonts w:ascii="Keren" w:eastAsia="Times New Roman" w:hAnsi="Keren" w:cs="David"/>
          <w:sz w:val="28"/>
          <w:szCs w:val="24"/>
          <w:rtl/>
          <w:lang w:eastAsia="he-IL"/>
          <w14:ligatures w14:val="none"/>
        </w:rPr>
        <w:t xml:space="preserve"> </w:t>
      </w:r>
    </w:p>
    <w:p w14:paraId="1DDE6C9F" w14:textId="77777777" w:rsidR="009D0360" w:rsidRPr="009D0360" w:rsidRDefault="009D0360" w:rsidP="009D0360">
      <w:pPr>
        <w:numPr>
          <w:ilvl w:val="0"/>
          <w:numId w:val="14"/>
        </w:numPr>
        <w:spacing w:after="0" w:line="360" w:lineRule="auto"/>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lang w:eastAsia="he-IL"/>
          <w14:ligatures w14:val="none"/>
        </w:rPr>
        <w:t>יש ימים שאין מס</w:t>
      </w: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"הספד:ימים שאין מספידים"</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פידים בהם: ערבי שבת וחג אחר חצות היום</w:t>
      </w:r>
      <w:r w:rsidRPr="009D0360">
        <w:rPr>
          <w:rFonts w:ascii="Keren" w:eastAsia="Times New Roman" w:hAnsi="Keren" w:cs="David"/>
          <w:sz w:val="28"/>
          <w:szCs w:val="24"/>
          <w:vertAlign w:val="superscript"/>
          <w:lang w:eastAsia="he-IL"/>
          <w14:ligatures w14:val="none"/>
        </w:rPr>
        <w:footnoteReference w:id="23"/>
      </w:r>
      <w:r w:rsidRPr="009D0360">
        <w:rPr>
          <w:rFonts w:ascii="Keren" w:eastAsia="Times New Roman" w:hAnsi="Keren" w:cs="David"/>
          <w:sz w:val="26"/>
          <w:szCs w:val="24"/>
          <w:rtl/>
          <w:lang w:eastAsia="he-IL"/>
          <w14:ligatures w14:val="none"/>
        </w:rPr>
        <w:t>, ראש חודש, חול המועד, אסרו חג, בין יום הכיפורים לסוכות, חנוכה, פורים ושושן פורים, חודש ניסן, פסח שני ול"ג בעומר, שנים עשר הימים הראשונים של חודש סיון</w:t>
      </w:r>
      <w:r w:rsidRPr="009D0360">
        <w:rPr>
          <w:rFonts w:ascii="Keren" w:eastAsia="Times New Roman" w:hAnsi="Keren" w:cs="David"/>
          <w:sz w:val="28"/>
          <w:szCs w:val="24"/>
          <w:vertAlign w:val="superscript"/>
          <w:rtl/>
          <w:lang w:eastAsia="he-IL"/>
          <w14:ligatures w14:val="none"/>
        </w:rPr>
        <w:footnoteReference w:id="24"/>
      </w:r>
      <w:r w:rsidRPr="009D0360">
        <w:rPr>
          <w:rFonts w:ascii="Keren" w:eastAsia="Times New Roman" w:hAnsi="Keren" w:cs="David"/>
          <w:sz w:val="26"/>
          <w:szCs w:val="24"/>
          <w:rtl/>
          <w:lang w:eastAsia="he-IL"/>
          <w14:ligatures w14:val="none"/>
        </w:rPr>
        <w:t xml:space="preserve">. אפשר לומר בימים אלו דברי תורה </w:t>
      </w:r>
      <w:r w:rsidRPr="009D0360">
        <w:rPr>
          <w:rFonts w:ascii="Keren" w:eastAsia="Times New Roman" w:hAnsi="Keren" w:cs="David"/>
          <w:sz w:val="26"/>
          <w:szCs w:val="24"/>
          <w:rtl/>
          <w:lang w:eastAsia="he-IL"/>
          <w14:ligatures w14:val="none"/>
        </w:rPr>
        <w:lastRenderedPageBreak/>
        <w:t>ודברי פרידה שאינם מעוררים לבכי</w:t>
      </w:r>
      <w:r w:rsidRPr="009D0360">
        <w:rPr>
          <w:rFonts w:ascii="Keren" w:eastAsia="Times New Roman" w:hAnsi="Keren" w:cs="David"/>
          <w:sz w:val="28"/>
          <w:szCs w:val="24"/>
          <w:vertAlign w:val="superscript"/>
          <w:rtl/>
          <w:lang w:eastAsia="he-IL"/>
          <w14:ligatures w14:val="none"/>
        </w:rPr>
        <w:footnoteReference w:id="25"/>
      </w:r>
      <w:r w:rsidRPr="009D0360">
        <w:rPr>
          <w:rFonts w:ascii="Keren" w:eastAsia="Times New Roman" w:hAnsi="Keren" w:cs="David"/>
          <w:sz w:val="26"/>
          <w:szCs w:val="24"/>
          <w:rtl/>
          <w:lang w:eastAsia="he-IL"/>
          <w14:ligatures w14:val="none"/>
        </w:rPr>
        <w:t>. תלמיד חכם בפניו מספידים בזמנים אלו, אך לא בחול המועד</w:t>
      </w:r>
      <w:r w:rsidRPr="009D0360">
        <w:rPr>
          <w:rFonts w:ascii="Keren" w:eastAsia="Times New Roman" w:hAnsi="Keren" w:cs="David"/>
          <w:sz w:val="28"/>
          <w:szCs w:val="24"/>
          <w:vertAlign w:val="superscript"/>
          <w:rtl/>
          <w:lang w:eastAsia="he-IL"/>
          <w14:ligatures w14:val="none"/>
        </w:rPr>
        <w:footnoteReference w:id="26"/>
      </w:r>
      <w:r w:rsidRPr="009D0360">
        <w:rPr>
          <w:rFonts w:ascii="Keren" w:eastAsia="Times New Roman" w:hAnsi="Keren" w:cs="David"/>
          <w:sz w:val="26"/>
          <w:szCs w:val="24"/>
          <w:rtl/>
          <w:lang w:eastAsia="he-IL"/>
          <w14:ligatures w14:val="none"/>
        </w:rPr>
        <w:t>.</w:t>
      </w:r>
    </w:p>
    <w:p w14:paraId="78F9CED9" w14:textId="77777777" w:rsidR="009D0360" w:rsidRPr="009D0360" w:rsidRDefault="009D0360" w:rsidP="009D0360">
      <w:pPr>
        <w:numPr>
          <w:ilvl w:val="0"/>
          <w:numId w:val="14"/>
        </w:numPr>
        <w:spacing w:after="0" w:line="360" w:lineRule="auto"/>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lang w:eastAsia="he-IL"/>
          <w14:ligatures w14:val="none"/>
        </w:rPr>
        <w:t>במוצאי שבת מותר להספיד אפילו קודם חצות הלילה, ונהגו לקצר אז בהספד</w:t>
      </w:r>
      <w:r w:rsidRPr="009D0360">
        <w:rPr>
          <w:rFonts w:ascii="Keren" w:eastAsia="Times New Roman" w:hAnsi="Keren" w:cs="David"/>
          <w:sz w:val="28"/>
          <w:szCs w:val="24"/>
          <w:vertAlign w:val="superscript"/>
          <w:rtl/>
          <w:lang w:eastAsia="he-IL"/>
          <w14:ligatures w14:val="none"/>
        </w:rPr>
        <w:footnoteReference w:id="27"/>
      </w:r>
      <w:r w:rsidRPr="009D0360">
        <w:rPr>
          <w:rFonts w:ascii="Keren" w:eastAsia="Times New Roman" w:hAnsi="Keren" w:cs="David"/>
          <w:sz w:val="26"/>
          <w:szCs w:val="24"/>
          <w:rtl/>
          <w:lang w:eastAsia="he-IL"/>
          <w14:ligatures w14:val="none"/>
        </w:rPr>
        <w:t>.</w:t>
      </w:r>
    </w:p>
    <w:p w14:paraId="228158CA" w14:textId="77777777" w:rsidR="009D0360" w:rsidRPr="009D0360" w:rsidRDefault="009D0360" w:rsidP="009D0360">
      <w:pPr>
        <w:numPr>
          <w:ilvl w:val="0"/>
          <w:numId w:val="14"/>
        </w:numPr>
        <w:spacing w:after="0" w:line="360" w:lineRule="auto"/>
        <w:jc w:val="both"/>
        <w:rPr>
          <w:rFonts w:ascii="Keren" w:eastAsia="Times New Roman" w:hAnsi="Keren" w:cs="David" w:hint="cs"/>
          <w:sz w:val="20"/>
          <w:szCs w:val="20"/>
          <w:lang w:eastAsia="he-IL"/>
          <w14:ligatures w14:val="none"/>
        </w:rPr>
      </w:pPr>
      <w:r w:rsidRPr="009D0360">
        <w:rPr>
          <w:rFonts w:ascii="Keren" w:eastAsia="Times New Roman" w:hAnsi="Keren" w:cs="David"/>
          <w:sz w:val="26"/>
          <w:szCs w:val="24"/>
          <w:rtl/>
          <w:lang w:eastAsia="he-IL"/>
          <w14:ligatures w14:val="none"/>
        </w:rPr>
        <w:t xml:space="preserve">יש להשתדל לא להטריח את הציבור ולא להאריך יותר מדי בהספדים. </w:t>
      </w:r>
      <w:r w:rsidRPr="009D0360">
        <w:rPr>
          <w:rFonts w:ascii="Keren" w:eastAsia="Times New Roman" w:hAnsi="Keren" w:cs="David"/>
          <w:szCs w:val="20"/>
          <w:rtl/>
          <w:lang w:eastAsia="he-IL"/>
          <w14:ligatures w14:val="none"/>
        </w:rPr>
        <w:t xml:space="preserve">בדרך כלל הציבור עומד על רגליו, לעתים רבות מדובר באנשים מבוגרים, וגם במזג אויר העלול להכביד. כדאי להכין מראש את סדר המספידים, ולקבוע מראש אדם שיעמוד בקשר עם החברה קדישא בעניין זה. יש המספידים בתחילת הלוויה ואפשר להספיד גם בסיום הקבורה. </w:t>
      </w:r>
    </w:p>
    <w:p w14:paraId="5737FDE5" w14:textId="77777777" w:rsidR="009D0360" w:rsidRPr="009D0360" w:rsidRDefault="009D0360" w:rsidP="009D0360">
      <w:pPr>
        <w:spacing w:after="0" w:line="360" w:lineRule="auto"/>
        <w:jc w:val="both"/>
        <w:rPr>
          <w:rFonts w:ascii="Keren" w:eastAsia="Times New Roman" w:hAnsi="Keren" w:cs="David" w:hint="cs"/>
          <w:sz w:val="26"/>
          <w:szCs w:val="24"/>
          <w:lang w:eastAsia="he-IL"/>
          <w14:ligatures w14:val="none"/>
        </w:rPr>
      </w:pPr>
    </w:p>
    <w:p w14:paraId="1A142318" w14:textId="77777777" w:rsidR="009D0360" w:rsidRPr="009D0360" w:rsidRDefault="009D0360" w:rsidP="009D0360">
      <w:pPr>
        <w:spacing w:after="0" w:line="360" w:lineRule="auto"/>
        <w:jc w:val="both"/>
        <w:rPr>
          <w:rFonts w:ascii="Keren" w:eastAsia="Times New Roman" w:hAnsi="Keren" w:cs="David"/>
          <w:sz w:val="26"/>
          <w:szCs w:val="24"/>
          <w:rtl/>
          <w:lang w:eastAsia="he-IL"/>
          <w14:ligatures w14:val="none"/>
        </w:rPr>
      </w:pPr>
    </w:p>
    <w:p w14:paraId="11930E96" w14:textId="77777777" w:rsidR="009D0360" w:rsidRPr="009D0360" w:rsidRDefault="009D0360" w:rsidP="009D0360">
      <w:pPr>
        <w:keepNext/>
        <w:spacing w:after="0" w:line="360" w:lineRule="auto"/>
        <w:ind w:left="28"/>
        <w:jc w:val="both"/>
        <w:outlineLvl w:val="4"/>
        <w:rPr>
          <w:rFonts w:ascii="Keren" w:eastAsia="Times New Roman" w:hAnsi="Keren" w:cs="David"/>
          <w:sz w:val="26"/>
          <w:szCs w:val="24"/>
          <w:rtl/>
          <w:lang w:eastAsia="he-IL"/>
          <w14:ligatures w14:val="none"/>
        </w:rPr>
      </w:pPr>
      <w:bookmarkStart w:id="11" w:name="_Ref87899076"/>
      <w:bookmarkStart w:id="12" w:name="_Toc88529975"/>
      <w:r w:rsidRPr="009D0360">
        <w:rPr>
          <w:rFonts w:ascii="Keren" w:eastAsia="Times New Roman" w:hAnsi="Keren" w:cs="David"/>
          <w:sz w:val="26"/>
          <w:szCs w:val="24"/>
          <w:rtl/>
          <w:lang w:eastAsia="he-IL"/>
          <w14:ligatures w14:val="none"/>
        </w:rPr>
        <w:t>צידוק הדין</w:t>
      </w:r>
      <w:r w:rsidRPr="009D0360">
        <w:rPr>
          <w:rFonts w:ascii="Keren" w:eastAsia="Times New Roman" w:hAnsi="Keren" w:cs="David" w:hint="cs"/>
          <w:sz w:val="26"/>
          <w:szCs w:val="24"/>
          <w:rtl/>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צידוק הדין</w:instrText>
      </w:r>
      <w:r w:rsidRPr="009D0360">
        <w:rPr>
          <w:rFonts w:ascii="Keren" w:eastAsia="Times New Roman" w:hAnsi="Keren" w:cs="David" w:hint="cs"/>
          <w:sz w:val="26"/>
          <w:szCs w:val="24"/>
          <w:lang w:eastAsia="he-IL"/>
          <w14:ligatures w14:val="none"/>
        </w:rPr>
        <w:instrText xml:space="preserve">" </w:instrText>
      </w:r>
      <w:r w:rsidRPr="009D0360">
        <w:rPr>
          <w:rFonts w:ascii="Keren" w:eastAsia="Times New Roman" w:hAnsi="Keren" w:cs="David" w:hint="cs"/>
          <w:sz w:val="26"/>
          <w:szCs w:val="24"/>
          <w:rtl/>
          <w:lang w:eastAsia="he-IL"/>
          <w14:ligatures w14:val="none"/>
        </w:rPr>
        <w:fldChar w:fldCharType="end"/>
      </w:r>
      <w:r w:rsidRPr="009D0360">
        <w:rPr>
          <w:rFonts w:ascii="Keren" w:eastAsia="Times New Roman" w:hAnsi="Keren" w:cs="David"/>
          <w:sz w:val="26"/>
          <w:szCs w:val="24"/>
          <w:vertAlign w:val="superscript"/>
          <w:lang w:eastAsia="he-IL"/>
          <w14:ligatures w14:val="none"/>
        </w:rPr>
        <w:footnoteReference w:id="28"/>
      </w:r>
      <w:bookmarkEnd w:id="11"/>
      <w:bookmarkEnd w:id="12"/>
    </w:p>
    <w:p w14:paraId="51A3532D" w14:textId="77777777" w:rsidR="009D0360" w:rsidRPr="009D0360" w:rsidRDefault="009D0360" w:rsidP="009D0360">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01BAD884" w14:textId="77777777" w:rsidR="009D0360" w:rsidRPr="009D0360" w:rsidRDefault="009D0360" w:rsidP="009D0360">
      <w:pPr>
        <w:autoSpaceDE w:val="0"/>
        <w:autoSpaceDN w:val="0"/>
        <w:adjustRightInd w:val="0"/>
        <w:spacing w:after="0" w:line="360" w:lineRule="auto"/>
        <w:ind w:left="2726"/>
        <w:jc w:val="both"/>
        <w:rPr>
          <w:rFonts w:ascii="Times New Roman" w:eastAsia="Times New Roman" w:hAnsi="Times New Roman" w:cs="David"/>
          <w:color w:val="000000"/>
          <w:szCs w:val="20"/>
          <w:rtl/>
          <w:lang w:eastAsia="he-IL"/>
          <w14:ligatures w14:val="none"/>
        </w:rPr>
      </w:pPr>
      <w:r w:rsidRPr="009D0360">
        <w:rPr>
          <w:rFonts w:ascii="Times New Roman" w:eastAsia="Times New Roman" w:hAnsi="Times New Roman" w:cs="David"/>
          <w:color w:val="000000"/>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"אישים:רבי מאיר וברוריה אשתו"</w:instrText>
      </w:r>
      <w:r w:rsidRPr="009D0360">
        <w:rPr>
          <w:rFonts w:ascii="Keren" w:eastAsia="Times New Roman" w:hAnsi="Keren" w:cs="David" w:hint="cs"/>
          <w:sz w:val="28"/>
          <w:szCs w:val="24"/>
          <w:lang w:eastAsia="he-IL"/>
          <w14:ligatures w14:val="none"/>
        </w:rPr>
        <w:instrText xml:space="preserve"> </w:instrText>
      </w:r>
      <w:r w:rsidRPr="009D0360">
        <w:rPr>
          <w:rFonts w:ascii="Times New Roman" w:eastAsia="Times New Roman" w:hAnsi="Times New Roman" w:cs="David"/>
          <w:color w:val="000000"/>
          <w:szCs w:val="20"/>
          <w:rtl/>
          <w:lang w:eastAsia="he-IL"/>
          <w14:ligatures w14:val="none"/>
        </w:rPr>
        <w:fldChar w:fldCharType="end"/>
      </w:r>
      <w:r w:rsidRPr="009D0360">
        <w:rPr>
          <w:rFonts w:ascii="Times New Roman" w:eastAsia="Times New Roman" w:hAnsi="Times New Roman" w:cs="David"/>
          <w:color w:val="000000"/>
          <w:szCs w:val="20"/>
          <w:rtl/>
          <w:lang w:eastAsia="he-IL"/>
          <w14:ligatures w14:val="none"/>
        </w:rPr>
        <w:t xml:space="preserve">מעשה היה בר' מאיר שהיה יושב ודורש בבית המדרש בשבת במנחה, ומתו שני בניו. מה עשתה </w:t>
      </w:r>
      <w:proofErr w:type="spellStart"/>
      <w:r w:rsidRPr="009D0360">
        <w:rPr>
          <w:rFonts w:ascii="Times New Roman" w:eastAsia="Times New Roman" w:hAnsi="Times New Roman" w:cs="David"/>
          <w:color w:val="000000"/>
          <w:szCs w:val="20"/>
          <w:rtl/>
          <w:lang w:eastAsia="he-IL"/>
          <w14:ligatures w14:val="none"/>
        </w:rPr>
        <w:t>אמם</w:t>
      </w:r>
      <w:proofErr w:type="spellEnd"/>
      <w:r w:rsidRPr="009D0360">
        <w:rPr>
          <w:rFonts w:ascii="Times New Roman" w:eastAsia="Times New Roman" w:hAnsi="Times New Roman" w:cs="David"/>
          <w:color w:val="000000"/>
          <w:szCs w:val="20"/>
          <w:rtl/>
          <w:lang w:eastAsia="he-IL"/>
          <w14:ligatures w14:val="none"/>
        </w:rPr>
        <w:t xml:space="preserve">? הניחה שניהם על המיטה ופרשה סדין עליהם. </w:t>
      </w:r>
    </w:p>
    <w:p w14:paraId="7810FA65" w14:textId="77777777" w:rsidR="009D0360" w:rsidRPr="009D0360" w:rsidRDefault="009D0360" w:rsidP="009D0360">
      <w:pPr>
        <w:autoSpaceDE w:val="0"/>
        <w:autoSpaceDN w:val="0"/>
        <w:adjustRightInd w:val="0"/>
        <w:spacing w:after="0" w:line="360" w:lineRule="auto"/>
        <w:ind w:left="2726"/>
        <w:jc w:val="both"/>
        <w:rPr>
          <w:rFonts w:ascii="Times New Roman" w:eastAsia="Times New Roman" w:hAnsi="Times New Roman" w:cs="David"/>
          <w:color w:val="000000"/>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במוצאי שבת בא ר' מאיר מבית המדרש לביתו. אמר לה: היכן שני בני? אמרה: לבית המדרש הלכו. אמר לה: צפיתי לבית המדרש ולא ראיתים. נתנה לו כוס של הבדלה והבדיל. חזר ואמר: היכן שני בני? אמרה לו: הלכו למקום פלוני ועכשיו הם באים. הקריבה לפניו המאכל ואכל ובירך. לאחר שבירך אמרה לו: רבי, שאלה אחת יש לי לשאול לך. אמר לה: אמרי שאלתך. אמרה לו: רבי, קודם היום בא אדם אחד ונתן לי פיקדון, ועכשיו בא ליטול אותו. נחזיר לו או לא נחזיר? אמר לה: בתי, מי שיש פיקדון אצלו צריך להחזירו לבעליו! אמרה לו: רבי, חוץ מדעתך לא הייתי נותנת אצלו. </w:t>
      </w:r>
    </w:p>
    <w:p w14:paraId="3E62E89C" w14:textId="77777777" w:rsidR="009D0360" w:rsidRPr="009D0360" w:rsidRDefault="009D0360" w:rsidP="009D0360">
      <w:pPr>
        <w:autoSpaceDE w:val="0"/>
        <w:autoSpaceDN w:val="0"/>
        <w:adjustRightInd w:val="0"/>
        <w:spacing w:after="0" w:line="360" w:lineRule="auto"/>
        <w:ind w:left="2752"/>
        <w:jc w:val="both"/>
        <w:rPr>
          <w:rFonts w:ascii="Keren" w:eastAsia="Times New Roman" w:hAnsi="Keren" w:cs="David"/>
          <w:sz w:val="28"/>
          <w:szCs w:val="24"/>
          <w:rtl/>
          <w:lang w:eastAsia="he-IL"/>
          <w14:ligatures w14:val="none"/>
        </w:rPr>
      </w:pPr>
      <w:r w:rsidRPr="009D0360">
        <w:rPr>
          <w:rFonts w:ascii="Times New Roman" w:eastAsia="Times New Roman" w:hAnsi="Times New Roman" w:cs="David"/>
          <w:color w:val="000000"/>
          <w:szCs w:val="20"/>
          <w:rtl/>
          <w:lang w:eastAsia="he-IL"/>
          <w14:ligatures w14:val="none"/>
        </w:rPr>
        <w:t xml:space="preserve">מה עשתה? </w:t>
      </w:r>
      <w:proofErr w:type="spellStart"/>
      <w:r w:rsidRPr="009D0360">
        <w:rPr>
          <w:rFonts w:ascii="Times New Roman" w:eastAsia="Times New Roman" w:hAnsi="Times New Roman" w:cs="David"/>
          <w:color w:val="000000"/>
          <w:szCs w:val="20"/>
          <w:rtl/>
          <w:lang w:eastAsia="he-IL"/>
          <w14:ligatures w14:val="none"/>
        </w:rPr>
        <w:t>תפשתו</w:t>
      </w:r>
      <w:proofErr w:type="spellEnd"/>
      <w:r w:rsidRPr="009D0360">
        <w:rPr>
          <w:rFonts w:ascii="Times New Roman" w:eastAsia="Times New Roman" w:hAnsi="Times New Roman" w:cs="David"/>
          <w:color w:val="000000"/>
          <w:szCs w:val="20"/>
          <w:rtl/>
          <w:lang w:eastAsia="he-IL"/>
          <w14:ligatures w14:val="none"/>
        </w:rPr>
        <w:t xml:space="preserve"> בידו, והעלתה אותו לאותו חדר, והקריבה אותו למיטה, ונטלה סדין מעליהם, וראה שניהם מתים ומונחים על המיטה. התחיל בוכה ואומר: בני </w:t>
      </w:r>
      <w:proofErr w:type="spellStart"/>
      <w:r w:rsidRPr="009D0360">
        <w:rPr>
          <w:rFonts w:ascii="Times New Roman" w:eastAsia="Times New Roman" w:hAnsi="Times New Roman" w:cs="David"/>
          <w:color w:val="000000"/>
          <w:szCs w:val="20"/>
          <w:rtl/>
          <w:lang w:eastAsia="he-IL"/>
          <w14:ligatures w14:val="none"/>
        </w:rPr>
        <w:t>בני</w:t>
      </w:r>
      <w:proofErr w:type="spellEnd"/>
      <w:r w:rsidRPr="009D0360">
        <w:rPr>
          <w:rFonts w:ascii="Times New Roman" w:eastAsia="Times New Roman" w:hAnsi="Times New Roman" w:cs="David"/>
          <w:color w:val="000000"/>
          <w:szCs w:val="20"/>
          <w:rtl/>
          <w:lang w:eastAsia="he-IL"/>
          <w14:ligatures w14:val="none"/>
        </w:rPr>
        <w:t xml:space="preserve">! רבותי </w:t>
      </w:r>
      <w:proofErr w:type="spellStart"/>
      <w:r w:rsidRPr="009D0360">
        <w:rPr>
          <w:rFonts w:ascii="Times New Roman" w:eastAsia="Times New Roman" w:hAnsi="Times New Roman" w:cs="David"/>
          <w:color w:val="000000"/>
          <w:szCs w:val="20"/>
          <w:rtl/>
          <w:lang w:eastAsia="he-IL"/>
          <w14:ligatures w14:val="none"/>
        </w:rPr>
        <w:t>רבותי</w:t>
      </w:r>
      <w:proofErr w:type="spellEnd"/>
      <w:r w:rsidRPr="009D0360">
        <w:rPr>
          <w:rFonts w:ascii="Times New Roman" w:eastAsia="Times New Roman" w:hAnsi="Times New Roman" w:cs="David"/>
          <w:color w:val="000000"/>
          <w:szCs w:val="20"/>
          <w:rtl/>
          <w:lang w:eastAsia="he-IL"/>
          <w14:ligatures w14:val="none"/>
        </w:rPr>
        <w:t xml:space="preserve">! בני בדרך ארץ, ורבותי שהיו מאירים פני בתורתם. באותה שעה אמרה לו </w:t>
      </w:r>
      <w:proofErr w:type="spellStart"/>
      <w:r w:rsidRPr="009D0360">
        <w:rPr>
          <w:rFonts w:ascii="Times New Roman" w:eastAsia="Times New Roman" w:hAnsi="Times New Roman" w:cs="David"/>
          <w:color w:val="000000"/>
          <w:szCs w:val="20"/>
          <w:rtl/>
          <w:lang w:eastAsia="he-IL"/>
          <w14:ligatures w14:val="none"/>
        </w:rPr>
        <w:t>לר</w:t>
      </w:r>
      <w:proofErr w:type="spellEnd"/>
      <w:r w:rsidRPr="009D0360">
        <w:rPr>
          <w:rFonts w:ascii="Times New Roman" w:eastAsia="Times New Roman" w:hAnsi="Times New Roman" w:cs="David"/>
          <w:color w:val="000000"/>
          <w:szCs w:val="20"/>
          <w:rtl/>
          <w:lang w:eastAsia="he-IL"/>
          <w14:ligatures w14:val="none"/>
        </w:rPr>
        <w:t xml:space="preserve">' מאיר: רבי, לא כך אמרת לי שאנו צריכים להחזיר הפיקדון לבעליו. אמר: "ה' נָתַן וַה' לָקָח יְהִי שֵׁם ה' מְבֹרָךְ" (איוב א </w:t>
      </w:r>
      <w:proofErr w:type="spellStart"/>
      <w:r w:rsidRPr="009D0360">
        <w:rPr>
          <w:rFonts w:ascii="Times New Roman" w:eastAsia="Times New Roman" w:hAnsi="Times New Roman" w:cs="David"/>
          <w:color w:val="000000"/>
          <w:szCs w:val="20"/>
          <w:rtl/>
          <w:lang w:eastAsia="he-IL"/>
          <w14:ligatures w14:val="none"/>
        </w:rPr>
        <w:t>כא</w:t>
      </w:r>
      <w:proofErr w:type="spellEnd"/>
      <w:r w:rsidRPr="009D0360">
        <w:rPr>
          <w:rFonts w:ascii="Times New Roman" w:eastAsia="Times New Roman" w:hAnsi="Times New Roman" w:cs="David"/>
          <w:color w:val="000000"/>
          <w:szCs w:val="20"/>
          <w:rtl/>
          <w:lang w:eastAsia="he-IL"/>
          <w14:ligatures w14:val="none"/>
        </w:rPr>
        <w:t xml:space="preserve">). </w:t>
      </w:r>
    </w:p>
    <w:p w14:paraId="73827313" w14:textId="77777777" w:rsidR="009D0360" w:rsidRPr="009D0360" w:rsidRDefault="009D0360" w:rsidP="009D0360">
      <w:pPr>
        <w:autoSpaceDE w:val="0"/>
        <w:autoSpaceDN w:val="0"/>
        <w:adjustRightInd w:val="0"/>
        <w:spacing w:after="0" w:line="360" w:lineRule="auto"/>
        <w:ind w:left="3806"/>
        <w:jc w:val="right"/>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מדרש משלי פרשה לא</w:t>
      </w:r>
    </w:p>
    <w:p w14:paraId="6E8587E6" w14:textId="77777777" w:rsidR="009D0360" w:rsidRPr="009D0360" w:rsidRDefault="009D0360" w:rsidP="009D0360">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9D0360">
        <w:rPr>
          <w:rFonts w:ascii="Times New Roman" w:eastAsia="Times New Roman" w:hAnsi="Times New Roman" w:cs="David"/>
          <w:color w:val="000000"/>
          <w:sz w:val="26"/>
          <w:szCs w:val="24"/>
          <w:rtl/>
          <w:lang w:eastAsia="he-IL"/>
          <w14:ligatures w14:val="none"/>
        </w:rPr>
        <w:t xml:space="preserve"> </w:t>
      </w:r>
    </w:p>
    <w:p w14:paraId="13BB8741" w14:textId="77777777" w:rsidR="009D0360" w:rsidRPr="009D0360" w:rsidRDefault="009D0360" w:rsidP="009D0360">
      <w:pPr>
        <w:spacing w:after="0" w:line="360" w:lineRule="auto"/>
        <w:ind w:left="26"/>
        <w:jc w:val="both"/>
        <w:rPr>
          <w:rFonts w:ascii="Keren" w:eastAsia="Times New Roman" w:hAnsi="Keren" w:cs="David"/>
          <w:sz w:val="20"/>
          <w:szCs w:val="20"/>
          <w:rtl/>
          <w:lang w:eastAsia="he-IL"/>
          <w14:ligatures w14:val="none"/>
        </w:rPr>
      </w:pPr>
      <w:r w:rsidRPr="009D0360">
        <w:rPr>
          <w:rFonts w:ascii="Keren" w:eastAsia="Times New Roman" w:hAnsi="Keren" w:cs="David"/>
          <w:szCs w:val="20"/>
          <w:rtl/>
          <w:lang w:eastAsia="he-IL"/>
          <w14:ligatures w14:val="none"/>
        </w:rPr>
        <w:t>צידוק הדין לא בא להצדיק בדיעבד גזרה משמים שאי אפשר להתנגד לה. אלא מבטא השלמה עם מציאות שבה האדם קיבל את נשמתו כפיקדון שעתיד לחזור לבעליו. ומשימתו היא להשתמש בנשמה – בפיקדון - באופן היותר נכון, כל זמן שהיא בקרבו.</w:t>
      </w:r>
    </w:p>
    <w:p w14:paraId="1C409677" w14:textId="77777777" w:rsidR="009D0360" w:rsidRPr="009D0360" w:rsidRDefault="009D0360" w:rsidP="009D0360">
      <w:pPr>
        <w:spacing w:after="0" w:line="360" w:lineRule="auto"/>
        <w:ind w:left="360"/>
        <w:jc w:val="both"/>
        <w:rPr>
          <w:rFonts w:ascii="Keren" w:eastAsia="Times New Roman" w:hAnsi="Keren" w:cs="David" w:hint="cs"/>
          <w:sz w:val="26"/>
          <w:szCs w:val="24"/>
          <w:lang w:eastAsia="he-IL"/>
          <w14:ligatures w14:val="none"/>
        </w:rPr>
      </w:pPr>
    </w:p>
    <w:p w14:paraId="74D92280" w14:textId="77777777" w:rsidR="009D0360" w:rsidRPr="009D0360" w:rsidRDefault="009D0360" w:rsidP="009D0360">
      <w:pPr>
        <w:spacing w:after="0" w:line="360" w:lineRule="auto"/>
        <w:ind w:left="2752"/>
        <w:jc w:val="both"/>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"לוויה:עקביא בן מהללאל - הנוסח"</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w:t>
      </w:r>
      <w:proofErr w:type="spellStart"/>
      <w:r w:rsidRPr="009D0360">
        <w:rPr>
          <w:rFonts w:ascii="Keren" w:eastAsia="Times New Roman" w:hAnsi="Keren" w:cs="David"/>
          <w:szCs w:val="20"/>
          <w:rtl/>
          <w:lang w:eastAsia="he-IL"/>
          <w14:ligatures w14:val="none"/>
        </w:rPr>
        <w:t>עקביא</w:t>
      </w:r>
      <w:proofErr w:type="spellEnd"/>
      <w:r w:rsidRPr="009D0360">
        <w:rPr>
          <w:rFonts w:ascii="Keren" w:eastAsia="Times New Roman" w:hAnsi="Keren" w:cs="David"/>
          <w:szCs w:val="20"/>
          <w:rtl/>
          <w:lang w:eastAsia="he-IL"/>
          <w14:ligatures w14:val="none"/>
        </w:rPr>
        <w:t xml:space="preserve"> בן </w:t>
      </w:r>
      <w:proofErr w:type="spellStart"/>
      <w:r w:rsidRPr="009D0360">
        <w:rPr>
          <w:rFonts w:ascii="Keren" w:eastAsia="Times New Roman" w:hAnsi="Keren" w:cs="David"/>
          <w:szCs w:val="20"/>
          <w:rtl/>
          <w:lang w:eastAsia="he-IL"/>
          <w14:ligatures w14:val="none"/>
        </w:rPr>
        <w:t>מהללאל</w:t>
      </w:r>
      <w:proofErr w:type="spellEnd"/>
      <w:r w:rsidRPr="009D0360">
        <w:rPr>
          <w:rFonts w:ascii="Keren" w:eastAsia="Times New Roman" w:hAnsi="Keren" w:cs="David"/>
          <w:szCs w:val="20"/>
          <w:rtl/>
          <w:lang w:eastAsia="he-IL"/>
          <w14:ligatures w14:val="none"/>
        </w:rPr>
        <w:t xml:space="preserve"> אומר: הסתכל בשלושה דברים ואין אתה בא לידי עבירה. דע מאין באת ולאן אתה הולך ולפני מי אתה עתיד ליתן דין וחשבון. מאין באת - מטיפה סרוחה, ולאן אתה הולך - למקום עפר רימה ותולעה, ולפני מי אתה עתיד ליתן דין וחשבון לפני מלך מלכי המלכים הקדוש ברוך הוא" (פרקי אבות </w:t>
      </w:r>
      <w:r w:rsidRPr="009D0360">
        <w:rPr>
          <w:rFonts w:ascii="Keren" w:eastAsia="Times New Roman" w:hAnsi="Keren" w:cs="David"/>
          <w:szCs w:val="20"/>
          <w:rtl/>
          <w:lang w:eastAsia="he-IL"/>
          <w14:ligatures w14:val="none"/>
        </w:rPr>
        <w:lastRenderedPageBreak/>
        <w:t xml:space="preserve">ג, א). ואמר רבי לוי: שלושתן דרש </w:t>
      </w:r>
      <w:proofErr w:type="spellStart"/>
      <w:r w:rsidRPr="009D0360">
        <w:rPr>
          <w:rFonts w:ascii="Keren" w:eastAsia="Times New Roman" w:hAnsi="Keren" w:cs="David"/>
          <w:szCs w:val="20"/>
          <w:rtl/>
          <w:lang w:eastAsia="he-IL"/>
          <w14:ligatures w14:val="none"/>
        </w:rPr>
        <w:t>עקביא</w:t>
      </w:r>
      <w:proofErr w:type="spellEnd"/>
      <w:r w:rsidRPr="009D0360">
        <w:rPr>
          <w:rFonts w:ascii="Keren" w:eastAsia="Times New Roman" w:hAnsi="Keren" w:cs="David"/>
          <w:szCs w:val="20"/>
          <w:rtl/>
          <w:lang w:eastAsia="he-IL"/>
          <w14:ligatures w14:val="none"/>
        </w:rPr>
        <w:t xml:space="preserve"> מתיבה אחת: "וזכור את </w:t>
      </w:r>
      <w:proofErr w:type="spellStart"/>
      <w:r w:rsidRPr="009D0360">
        <w:rPr>
          <w:rFonts w:ascii="Keren" w:eastAsia="Times New Roman" w:hAnsi="Keren" w:cs="David"/>
          <w:b/>
          <w:bCs/>
          <w:szCs w:val="20"/>
          <w:rtl/>
          <w:lang w:eastAsia="he-IL"/>
          <w14:ligatures w14:val="none"/>
        </w:rPr>
        <w:t>בוראיך</w:t>
      </w:r>
      <w:proofErr w:type="spellEnd"/>
      <w:r w:rsidRPr="009D0360">
        <w:rPr>
          <w:rFonts w:ascii="Keren" w:eastAsia="Times New Roman" w:hAnsi="Keren" w:cs="David"/>
          <w:szCs w:val="20"/>
          <w:rtl/>
          <w:lang w:eastAsia="he-IL"/>
          <w14:ligatures w14:val="none"/>
        </w:rPr>
        <w:t xml:space="preserve">" (קהלת </w:t>
      </w:r>
      <w:proofErr w:type="spellStart"/>
      <w:r w:rsidRPr="009D0360">
        <w:rPr>
          <w:rFonts w:ascii="Keren" w:eastAsia="Times New Roman" w:hAnsi="Keren" w:cs="David"/>
          <w:szCs w:val="20"/>
          <w:rtl/>
          <w:lang w:eastAsia="he-IL"/>
          <w14:ligatures w14:val="none"/>
        </w:rPr>
        <w:t>יב</w:t>
      </w:r>
      <w:proofErr w:type="spellEnd"/>
      <w:r w:rsidRPr="009D0360">
        <w:rPr>
          <w:rFonts w:ascii="Keren" w:eastAsia="Times New Roman" w:hAnsi="Keren" w:cs="David"/>
          <w:szCs w:val="20"/>
          <w:rtl/>
          <w:lang w:eastAsia="he-IL"/>
          <w14:ligatures w14:val="none"/>
        </w:rPr>
        <w:t>, א) – בארך, בורך, בוראך. "בארך" - ממקום שבאת, "בורך" - למקום שאתה הולך, "בוראך" - שלפניו אתה עתיד ליתן דין וחשבון.</w:t>
      </w:r>
    </w:p>
    <w:p w14:paraId="490D8F72" w14:textId="77777777" w:rsidR="009D0360" w:rsidRPr="009D0360" w:rsidRDefault="009D0360" w:rsidP="009D0360">
      <w:pPr>
        <w:spacing w:after="0" w:line="360" w:lineRule="auto"/>
        <w:ind w:left="3446"/>
        <w:jc w:val="right"/>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ירושלמי סוטה פרק ב, ב</w:t>
      </w:r>
    </w:p>
    <w:p w14:paraId="2844E780" w14:textId="77777777" w:rsidR="009D0360" w:rsidRPr="009D0360" w:rsidRDefault="009D0360" w:rsidP="009D0360">
      <w:pPr>
        <w:spacing w:after="0" w:line="360" w:lineRule="auto"/>
        <w:ind w:left="360"/>
        <w:jc w:val="both"/>
        <w:rPr>
          <w:rFonts w:ascii="Keren" w:eastAsia="Times New Roman" w:hAnsi="Keren" w:cs="David"/>
          <w:sz w:val="20"/>
          <w:szCs w:val="20"/>
          <w:rtl/>
          <w:lang w:eastAsia="he-IL"/>
          <w14:ligatures w14:val="none"/>
        </w:rPr>
      </w:pPr>
    </w:p>
    <w:p w14:paraId="7671E03B" w14:textId="77777777" w:rsidR="009D0360" w:rsidRPr="009D0360" w:rsidRDefault="009D0360" w:rsidP="009D0360">
      <w:pPr>
        <w:numPr>
          <w:ilvl w:val="0"/>
          <w:numId w:val="14"/>
        </w:numPr>
        <w:spacing w:after="0" w:line="360" w:lineRule="auto"/>
        <w:jc w:val="both"/>
        <w:rPr>
          <w:rFonts w:ascii="Keren" w:eastAsia="Times New Roman" w:hAnsi="Keren" w:cs="David" w:hint="cs"/>
          <w:sz w:val="26"/>
          <w:szCs w:val="24"/>
          <w:lang w:eastAsia="he-IL"/>
          <w14:ligatures w14:val="none"/>
        </w:rPr>
      </w:pPr>
      <w:r w:rsidRPr="009D0360">
        <w:rPr>
          <w:rFonts w:ascii="Keren" w:eastAsia="Times New Roman" w:hAnsi="Keren" w:cs="David"/>
          <w:sz w:val="26"/>
          <w:szCs w:val="24"/>
          <w:rtl/>
          <w:lang w:eastAsia="he-IL"/>
          <w14:ligatures w14:val="none"/>
        </w:rPr>
        <w:t xml:space="preserve">בתחילת הלוויה אומר החזן: </w:t>
      </w:r>
    </w:p>
    <w:p w14:paraId="09B42342" w14:textId="77777777" w:rsidR="009D0360" w:rsidRPr="009D0360" w:rsidRDefault="009D0360" w:rsidP="009D0360">
      <w:pPr>
        <w:spacing w:after="0" w:line="360" w:lineRule="auto"/>
        <w:ind w:left="1440" w:right="360"/>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w:t>
      </w:r>
      <w:proofErr w:type="spellStart"/>
      <w:r w:rsidRPr="009D0360">
        <w:rPr>
          <w:rFonts w:ascii="Keren" w:eastAsia="Times New Roman" w:hAnsi="Keren" w:cs="David"/>
          <w:szCs w:val="20"/>
          <w:rtl/>
          <w:lang w:eastAsia="he-IL"/>
          <w14:ligatures w14:val="none"/>
        </w:rPr>
        <w:t>עקביא</w:t>
      </w:r>
      <w:proofErr w:type="spellEnd"/>
      <w:r w:rsidRPr="009D0360">
        <w:rPr>
          <w:rFonts w:ascii="Keren" w:eastAsia="Times New Roman" w:hAnsi="Keren" w:cs="David"/>
          <w:szCs w:val="20"/>
          <w:rtl/>
          <w:lang w:eastAsia="he-IL"/>
          <w14:ligatures w14:val="none"/>
        </w:rPr>
        <w:t xml:space="preserve"> בן </w:t>
      </w:r>
      <w:proofErr w:type="spellStart"/>
      <w:r w:rsidRPr="009D0360">
        <w:rPr>
          <w:rFonts w:ascii="Keren" w:eastAsia="Times New Roman" w:hAnsi="Keren" w:cs="David"/>
          <w:szCs w:val="20"/>
          <w:rtl/>
          <w:lang w:eastAsia="he-IL"/>
          <w14:ligatures w14:val="none"/>
        </w:rPr>
        <w:t>מהללאל</w:t>
      </w:r>
      <w:proofErr w:type="spellEnd"/>
      <w:r w:rsidRPr="009D0360">
        <w:rPr>
          <w:rFonts w:ascii="Keren" w:eastAsia="Times New Roman" w:hAnsi="Keren" w:cs="David"/>
          <w:szCs w:val="20"/>
          <w:rtl/>
          <w:lang w:eastAsia="he-IL"/>
          <w14:ligatures w14:val="none"/>
        </w:rPr>
        <w:t xml:space="preserve"> אומר: </w:t>
      </w:r>
    </w:p>
    <w:p w14:paraId="5EB95D23" w14:textId="77777777" w:rsidR="009D0360" w:rsidRPr="009D0360" w:rsidRDefault="009D0360" w:rsidP="009D0360">
      <w:pPr>
        <w:spacing w:after="0" w:line="360" w:lineRule="auto"/>
        <w:ind w:left="1440" w:right="360"/>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הסתכל בשלֹשה דברים ואין אתה בא לידי עבירה. </w:t>
      </w:r>
    </w:p>
    <w:p w14:paraId="0836F078" w14:textId="77777777" w:rsidR="009D0360" w:rsidRPr="009D0360" w:rsidRDefault="009D0360" w:rsidP="009D0360">
      <w:pPr>
        <w:spacing w:after="0" w:line="360" w:lineRule="auto"/>
        <w:ind w:left="1440" w:right="360"/>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דע מאין באת ולאן אתה הולך </w:t>
      </w:r>
    </w:p>
    <w:p w14:paraId="3EB3DC86" w14:textId="77777777" w:rsidR="009D0360" w:rsidRPr="009D0360" w:rsidRDefault="009D0360" w:rsidP="009D0360">
      <w:pPr>
        <w:spacing w:after="0" w:line="360" w:lineRule="auto"/>
        <w:ind w:left="1440" w:right="360"/>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ולפני מי אתה עתיד ליתן דין וחשבון. </w:t>
      </w:r>
    </w:p>
    <w:p w14:paraId="151FCB9C" w14:textId="77777777" w:rsidR="009D0360" w:rsidRPr="009D0360" w:rsidRDefault="009D0360" w:rsidP="009D0360">
      <w:pPr>
        <w:spacing w:after="0" w:line="360" w:lineRule="auto"/>
        <w:ind w:left="1440" w:right="360"/>
        <w:jc w:val="center"/>
        <w:rPr>
          <w:rFonts w:ascii="Keren" w:eastAsia="Times New Roman" w:hAnsi="Keren" w:cs="David"/>
          <w:szCs w:val="20"/>
          <w:rtl/>
          <w:lang w:eastAsia="he-IL"/>
          <w14:ligatures w14:val="none"/>
        </w:rPr>
      </w:pPr>
    </w:p>
    <w:p w14:paraId="7FD2EBB8" w14:textId="77777777" w:rsidR="009D0360" w:rsidRPr="009D0360" w:rsidRDefault="009D0360" w:rsidP="009D0360">
      <w:pPr>
        <w:spacing w:after="0" w:line="360" w:lineRule="auto"/>
        <w:ind w:left="1440" w:right="360"/>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מאין באת - מטיפה סרוחה</w:t>
      </w:r>
      <w:r w:rsidRPr="009D0360">
        <w:rPr>
          <w:rFonts w:ascii="Keren" w:eastAsia="Times New Roman" w:hAnsi="Keren" w:cs="David"/>
          <w:szCs w:val="20"/>
          <w:vertAlign w:val="superscript"/>
          <w:lang w:eastAsia="he-IL"/>
          <w14:ligatures w14:val="none"/>
        </w:rPr>
        <w:footnoteReference w:id="29"/>
      </w:r>
      <w:r w:rsidRPr="009D0360">
        <w:rPr>
          <w:rFonts w:ascii="Keren" w:eastAsia="Times New Roman" w:hAnsi="Keren" w:cs="David"/>
          <w:szCs w:val="20"/>
          <w:rtl/>
          <w:lang w:eastAsia="he-IL"/>
          <w14:ligatures w14:val="none"/>
        </w:rPr>
        <w:t xml:space="preserve">, </w:t>
      </w:r>
    </w:p>
    <w:p w14:paraId="59AA000E" w14:textId="77777777" w:rsidR="009D0360" w:rsidRPr="009D0360" w:rsidRDefault="009D0360" w:rsidP="009D0360">
      <w:pPr>
        <w:spacing w:after="0" w:line="360" w:lineRule="auto"/>
        <w:ind w:left="1440" w:right="360"/>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ולאן אתה הולך - למקום עפר רימה ותולעה, </w:t>
      </w:r>
    </w:p>
    <w:p w14:paraId="69D10FFF" w14:textId="77777777" w:rsidR="009D0360" w:rsidRPr="009D0360" w:rsidRDefault="009D0360" w:rsidP="009D0360">
      <w:pPr>
        <w:spacing w:after="0" w:line="360" w:lineRule="auto"/>
        <w:ind w:left="1440" w:right="360"/>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ולפני מי אתה עתיד ליתן דין וחשבון</w:t>
      </w:r>
    </w:p>
    <w:p w14:paraId="145F8D98" w14:textId="77777777" w:rsidR="009D0360" w:rsidRPr="009D0360" w:rsidRDefault="009D0360" w:rsidP="009D0360">
      <w:pPr>
        <w:spacing w:after="0" w:line="360" w:lineRule="auto"/>
        <w:ind w:left="1440" w:right="360"/>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לפני מלך מלכי המלכים הקדוש ברוך הוא" </w:t>
      </w:r>
    </w:p>
    <w:p w14:paraId="30C7BF89" w14:textId="77777777" w:rsidR="009D0360" w:rsidRPr="009D0360" w:rsidRDefault="009D0360" w:rsidP="009D0360">
      <w:pPr>
        <w:spacing w:after="0" w:line="360" w:lineRule="auto"/>
        <w:ind w:left="1440" w:right="360"/>
        <w:jc w:val="center"/>
        <w:rPr>
          <w:rFonts w:ascii="Keren" w:eastAsia="Times New Roman" w:hAnsi="Keren" w:cs="David"/>
          <w:sz w:val="18"/>
          <w:szCs w:val="16"/>
          <w:rtl/>
          <w:lang w:eastAsia="he-IL"/>
          <w14:ligatures w14:val="none"/>
        </w:rPr>
      </w:pPr>
      <w:r w:rsidRPr="009D0360">
        <w:rPr>
          <w:rFonts w:ascii="Keren" w:eastAsia="Times New Roman" w:hAnsi="Keren" w:cs="David"/>
          <w:sz w:val="18"/>
          <w:szCs w:val="16"/>
          <w:rtl/>
          <w:lang w:eastAsia="he-IL"/>
          <w14:ligatures w14:val="none"/>
        </w:rPr>
        <w:t>(פרקי אבות ג, א)</w:t>
      </w:r>
    </w:p>
    <w:p w14:paraId="7A0BB0E6" w14:textId="77777777" w:rsidR="009D0360" w:rsidRPr="009D0360" w:rsidRDefault="009D0360" w:rsidP="009D0360">
      <w:pPr>
        <w:spacing w:after="0" w:line="360" w:lineRule="auto"/>
        <w:ind w:left="1080" w:right="360" w:firstLine="360"/>
        <w:jc w:val="both"/>
        <w:rPr>
          <w:rFonts w:ascii="Keren" w:eastAsia="Times New Roman" w:hAnsi="Keren" w:cs="David"/>
          <w:sz w:val="28"/>
          <w:szCs w:val="26"/>
          <w:rtl/>
          <w:lang w:eastAsia="he-IL"/>
          <w14:ligatures w14:val="none"/>
        </w:rPr>
      </w:pPr>
    </w:p>
    <w:p w14:paraId="2D8E685C" w14:textId="77777777" w:rsidR="009D0360" w:rsidRPr="009D0360" w:rsidRDefault="009D0360" w:rsidP="009D0360">
      <w:pPr>
        <w:spacing w:after="0" w:line="360" w:lineRule="auto"/>
        <w:ind w:left="1080" w:right="360" w:firstLine="360"/>
        <w:jc w:val="center"/>
        <w:rPr>
          <w:rFonts w:ascii="Keren" w:eastAsia="Times New Roman" w:hAnsi="Keren" w:cs="David"/>
          <w:szCs w:val="20"/>
          <w:rtl/>
          <w:lang w:eastAsia="he-IL"/>
          <w14:ligatures w14:val="none"/>
        </w:rPr>
      </w:pPr>
      <w:r w:rsidRPr="009D0360">
        <w:rPr>
          <w:rFonts w:ascii="Keren" w:eastAsia="Times New Roman" w:hAnsi="Keren" w:cs="David"/>
          <w:szCs w:val="20"/>
          <w:vertAlign w:val="superscript"/>
          <w:lang w:eastAsia="he-IL"/>
          <w14:ligatures w14:val="none"/>
        </w:rPr>
        <w:footnoteReference w:id="30"/>
      </w:r>
      <w:r w:rsidRPr="009D0360">
        <w:rPr>
          <w:rFonts w:ascii="Keren" w:eastAsia="Times New Roman" w:hAnsi="Keren" w:cs="David"/>
          <w:szCs w:val="20"/>
          <w:rtl/>
          <w:lang w:eastAsia="he-IL"/>
          <w14:ligatures w14:val="none"/>
        </w:rPr>
        <w:t xml:space="preserve">"הוא היה אומר: </w:t>
      </w:r>
    </w:p>
    <w:p w14:paraId="4B464E30" w14:textId="77777777" w:rsidR="009D0360" w:rsidRPr="009D0360" w:rsidRDefault="009D0360" w:rsidP="009D0360">
      <w:pPr>
        <w:spacing w:after="0" w:line="360" w:lineRule="auto"/>
        <w:ind w:left="1080" w:right="360" w:firstLine="360"/>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הילודים למות, והמתים להחיות, והחיים לדון.</w:t>
      </w:r>
    </w:p>
    <w:p w14:paraId="63326D30" w14:textId="77777777" w:rsidR="009D0360" w:rsidRPr="009D0360" w:rsidRDefault="009D0360" w:rsidP="009D0360">
      <w:pPr>
        <w:spacing w:after="0" w:line="360" w:lineRule="auto"/>
        <w:ind w:left="1440" w:right="360"/>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לידע ולהודיע </w:t>
      </w:r>
      <w:proofErr w:type="spellStart"/>
      <w:r w:rsidRPr="009D0360">
        <w:rPr>
          <w:rFonts w:ascii="Keren" w:eastAsia="Times New Roman" w:hAnsi="Keren" w:cs="David"/>
          <w:szCs w:val="20"/>
          <w:rtl/>
          <w:lang w:eastAsia="he-IL"/>
          <w14:ligatures w14:val="none"/>
        </w:rPr>
        <w:t>ולהודע</w:t>
      </w:r>
      <w:proofErr w:type="spellEnd"/>
      <w:r w:rsidRPr="009D0360">
        <w:rPr>
          <w:rFonts w:ascii="Keren" w:eastAsia="Times New Roman" w:hAnsi="Keren" w:cs="David"/>
          <w:szCs w:val="20"/>
          <w:rtl/>
          <w:lang w:eastAsia="he-IL"/>
          <w14:ligatures w14:val="none"/>
        </w:rPr>
        <w:t xml:space="preserve">, </w:t>
      </w:r>
    </w:p>
    <w:p w14:paraId="2093BDE7" w14:textId="77777777" w:rsidR="009D0360" w:rsidRPr="009D0360" w:rsidRDefault="009D0360" w:rsidP="009D0360">
      <w:pPr>
        <w:spacing w:after="0" w:line="360" w:lineRule="auto"/>
        <w:ind w:left="1440" w:right="360"/>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שהוא אל, הוא היוצר, הוא הבורא, הוא המבין, הוא הדיין, הוא העד, </w:t>
      </w:r>
    </w:p>
    <w:p w14:paraId="5EE91D3C" w14:textId="77777777" w:rsidR="009D0360" w:rsidRPr="009D0360" w:rsidRDefault="009D0360" w:rsidP="009D0360">
      <w:pPr>
        <w:spacing w:after="0" w:line="360" w:lineRule="auto"/>
        <w:ind w:left="1440" w:right="360"/>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הוא בעל דין, הוא עתיד לדון.</w:t>
      </w:r>
    </w:p>
    <w:p w14:paraId="30136A3A" w14:textId="77777777" w:rsidR="009D0360" w:rsidRPr="009D0360" w:rsidRDefault="009D0360" w:rsidP="009D0360">
      <w:pPr>
        <w:spacing w:after="0" w:line="360" w:lineRule="auto"/>
        <w:ind w:left="1080" w:right="360" w:firstLine="360"/>
        <w:jc w:val="center"/>
        <w:rPr>
          <w:rFonts w:ascii="Keren" w:eastAsia="Times New Roman" w:hAnsi="Keren" w:cs="David"/>
          <w:szCs w:val="20"/>
          <w:rtl/>
          <w:lang w:eastAsia="he-IL"/>
          <w14:ligatures w14:val="none"/>
        </w:rPr>
      </w:pPr>
    </w:p>
    <w:p w14:paraId="73DF0E55" w14:textId="77777777" w:rsidR="009D0360" w:rsidRPr="009D0360" w:rsidRDefault="009D0360" w:rsidP="009D0360">
      <w:pPr>
        <w:spacing w:after="0" w:line="360" w:lineRule="auto"/>
        <w:ind w:left="1080" w:right="360" w:firstLine="360"/>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ברוך הוא שאין לפניו לא עולה ולא שכחה, ולא משוא פנים ולא מקח שוחד.</w:t>
      </w:r>
    </w:p>
    <w:p w14:paraId="4F35B5DC" w14:textId="77777777" w:rsidR="009D0360" w:rsidRPr="009D0360" w:rsidRDefault="009D0360" w:rsidP="009D0360">
      <w:pPr>
        <w:spacing w:after="0" w:line="360" w:lineRule="auto"/>
        <w:ind w:left="1440" w:right="360"/>
        <w:jc w:val="center"/>
        <w:rPr>
          <w:rFonts w:ascii="Keren" w:eastAsia="Times New Roman" w:hAnsi="Keren" w:cs="David"/>
          <w:szCs w:val="20"/>
          <w:rtl/>
          <w:lang w:eastAsia="he-IL"/>
          <w14:ligatures w14:val="none"/>
        </w:rPr>
      </w:pPr>
    </w:p>
    <w:p w14:paraId="5A8E90D0" w14:textId="77777777" w:rsidR="009D0360" w:rsidRPr="009D0360" w:rsidRDefault="009D0360" w:rsidP="009D0360">
      <w:pPr>
        <w:spacing w:after="0" w:line="360" w:lineRule="auto"/>
        <w:ind w:left="1440" w:right="360"/>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ודע </w:t>
      </w:r>
      <w:proofErr w:type="spellStart"/>
      <w:r w:rsidRPr="009D0360">
        <w:rPr>
          <w:rFonts w:ascii="Keren" w:eastAsia="Times New Roman" w:hAnsi="Keren" w:cs="David"/>
          <w:szCs w:val="20"/>
          <w:rtl/>
          <w:lang w:eastAsia="he-IL"/>
          <w14:ligatures w14:val="none"/>
        </w:rPr>
        <w:t>שהכל</w:t>
      </w:r>
      <w:proofErr w:type="spellEnd"/>
      <w:r w:rsidRPr="009D0360">
        <w:rPr>
          <w:rFonts w:ascii="Keren" w:eastAsia="Times New Roman" w:hAnsi="Keren" w:cs="David"/>
          <w:szCs w:val="20"/>
          <w:rtl/>
          <w:lang w:eastAsia="he-IL"/>
          <w14:ligatures w14:val="none"/>
        </w:rPr>
        <w:t xml:space="preserve"> לפי החשבון </w:t>
      </w:r>
    </w:p>
    <w:p w14:paraId="2A5657E0" w14:textId="77777777" w:rsidR="009D0360" w:rsidRPr="009D0360" w:rsidRDefault="009D0360" w:rsidP="009D0360">
      <w:pPr>
        <w:spacing w:after="0" w:line="360" w:lineRule="auto"/>
        <w:ind w:left="1440" w:right="360"/>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ואל יבטיחך יצרך שהשאול בית מנוס לך. </w:t>
      </w:r>
    </w:p>
    <w:p w14:paraId="4D75FDD2" w14:textId="77777777" w:rsidR="009D0360" w:rsidRPr="009D0360" w:rsidRDefault="009D0360" w:rsidP="009D0360">
      <w:pPr>
        <w:spacing w:after="0" w:line="360" w:lineRule="auto"/>
        <w:ind w:left="1440" w:right="360"/>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שעל </w:t>
      </w:r>
      <w:proofErr w:type="spellStart"/>
      <w:r w:rsidRPr="009D0360">
        <w:rPr>
          <w:rFonts w:ascii="Keren" w:eastAsia="Times New Roman" w:hAnsi="Keren" w:cs="David"/>
          <w:szCs w:val="20"/>
          <w:rtl/>
          <w:lang w:eastAsia="he-IL"/>
          <w14:ligatures w14:val="none"/>
        </w:rPr>
        <w:t>כרחך</w:t>
      </w:r>
      <w:proofErr w:type="spellEnd"/>
      <w:r w:rsidRPr="009D0360">
        <w:rPr>
          <w:rFonts w:ascii="Keren" w:eastAsia="Times New Roman" w:hAnsi="Keren" w:cs="David"/>
          <w:szCs w:val="20"/>
          <w:rtl/>
          <w:lang w:eastAsia="he-IL"/>
          <w14:ligatures w14:val="none"/>
        </w:rPr>
        <w:t xml:space="preserve"> אתה נולד, ועל </w:t>
      </w:r>
      <w:proofErr w:type="spellStart"/>
      <w:r w:rsidRPr="009D0360">
        <w:rPr>
          <w:rFonts w:ascii="Keren" w:eastAsia="Times New Roman" w:hAnsi="Keren" w:cs="David"/>
          <w:szCs w:val="20"/>
          <w:rtl/>
          <w:lang w:eastAsia="he-IL"/>
          <w14:ligatures w14:val="none"/>
        </w:rPr>
        <w:t>כרחך</w:t>
      </w:r>
      <w:proofErr w:type="spellEnd"/>
      <w:r w:rsidRPr="009D0360">
        <w:rPr>
          <w:rFonts w:ascii="Keren" w:eastAsia="Times New Roman" w:hAnsi="Keren" w:cs="David"/>
          <w:szCs w:val="20"/>
          <w:rtl/>
          <w:lang w:eastAsia="he-IL"/>
          <w14:ligatures w14:val="none"/>
        </w:rPr>
        <w:t xml:space="preserve"> אתה חי, ועל </w:t>
      </w:r>
      <w:proofErr w:type="spellStart"/>
      <w:r w:rsidRPr="009D0360">
        <w:rPr>
          <w:rFonts w:ascii="Keren" w:eastAsia="Times New Roman" w:hAnsi="Keren" w:cs="David"/>
          <w:szCs w:val="20"/>
          <w:rtl/>
          <w:lang w:eastAsia="he-IL"/>
          <w14:ligatures w14:val="none"/>
        </w:rPr>
        <w:t>כרחך</w:t>
      </w:r>
      <w:proofErr w:type="spellEnd"/>
      <w:r w:rsidRPr="009D0360">
        <w:rPr>
          <w:rFonts w:ascii="Keren" w:eastAsia="Times New Roman" w:hAnsi="Keren" w:cs="David"/>
          <w:szCs w:val="20"/>
          <w:rtl/>
          <w:lang w:eastAsia="he-IL"/>
          <w14:ligatures w14:val="none"/>
        </w:rPr>
        <w:t xml:space="preserve"> אתה מת,</w:t>
      </w:r>
    </w:p>
    <w:p w14:paraId="42974C23" w14:textId="77777777" w:rsidR="009D0360" w:rsidRPr="009D0360" w:rsidRDefault="009D0360" w:rsidP="009D0360">
      <w:pPr>
        <w:spacing w:after="0" w:line="360" w:lineRule="auto"/>
        <w:ind w:left="1440" w:right="360"/>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 ועל </w:t>
      </w:r>
      <w:proofErr w:type="spellStart"/>
      <w:r w:rsidRPr="009D0360">
        <w:rPr>
          <w:rFonts w:ascii="Keren" w:eastAsia="Times New Roman" w:hAnsi="Keren" w:cs="David"/>
          <w:szCs w:val="20"/>
          <w:rtl/>
          <w:lang w:eastAsia="he-IL"/>
          <w14:ligatures w14:val="none"/>
        </w:rPr>
        <w:t>כרחך</w:t>
      </w:r>
      <w:proofErr w:type="spellEnd"/>
      <w:r w:rsidRPr="009D0360">
        <w:rPr>
          <w:rFonts w:ascii="Keren" w:eastAsia="Times New Roman" w:hAnsi="Keren" w:cs="David"/>
          <w:szCs w:val="20"/>
          <w:rtl/>
          <w:lang w:eastAsia="he-IL"/>
          <w14:ligatures w14:val="none"/>
        </w:rPr>
        <w:t xml:space="preserve"> אתה עתיד ליתן דין וחשבון </w:t>
      </w:r>
    </w:p>
    <w:p w14:paraId="4150B54E" w14:textId="77777777" w:rsidR="009D0360" w:rsidRPr="009D0360" w:rsidRDefault="009D0360" w:rsidP="009D0360">
      <w:pPr>
        <w:spacing w:after="0" w:line="360" w:lineRule="auto"/>
        <w:ind w:left="1440" w:right="360"/>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לפני מלך מלכי המלכים הקדוש ברוך הוא" </w:t>
      </w:r>
    </w:p>
    <w:p w14:paraId="50483BF7" w14:textId="77777777" w:rsidR="009D0360" w:rsidRPr="009D0360" w:rsidRDefault="009D0360" w:rsidP="009D0360">
      <w:pPr>
        <w:spacing w:after="0" w:line="360" w:lineRule="auto"/>
        <w:ind w:left="1440" w:right="360"/>
        <w:jc w:val="center"/>
        <w:rPr>
          <w:rFonts w:ascii="Keren" w:eastAsia="Times New Roman" w:hAnsi="Keren" w:cs="David"/>
          <w:sz w:val="18"/>
          <w:szCs w:val="16"/>
          <w:rtl/>
          <w:lang w:eastAsia="he-IL"/>
          <w14:ligatures w14:val="none"/>
        </w:rPr>
      </w:pPr>
      <w:r w:rsidRPr="009D0360">
        <w:rPr>
          <w:rFonts w:ascii="Keren" w:eastAsia="Times New Roman" w:hAnsi="Keren" w:cs="David"/>
          <w:sz w:val="18"/>
          <w:szCs w:val="16"/>
          <w:rtl/>
          <w:lang w:eastAsia="he-IL"/>
          <w14:ligatures w14:val="none"/>
        </w:rPr>
        <w:t xml:space="preserve">(פרקי אבות ד, </w:t>
      </w:r>
      <w:proofErr w:type="spellStart"/>
      <w:r w:rsidRPr="009D0360">
        <w:rPr>
          <w:rFonts w:ascii="Keren" w:eastAsia="Times New Roman" w:hAnsi="Keren" w:cs="David"/>
          <w:sz w:val="18"/>
          <w:szCs w:val="16"/>
          <w:rtl/>
          <w:lang w:eastAsia="he-IL"/>
          <w14:ligatures w14:val="none"/>
        </w:rPr>
        <w:t>כט</w:t>
      </w:r>
      <w:proofErr w:type="spellEnd"/>
      <w:r w:rsidRPr="009D0360">
        <w:rPr>
          <w:rFonts w:ascii="Keren" w:eastAsia="Times New Roman" w:hAnsi="Keren" w:cs="David"/>
          <w:sz w:val="18"/>
          <w:szCs w:val="16"/>
          <w:rtl/>
          <w:lang w:eastAsia="he-IL"/>
          <w14:ligatures w14:val="none"/>
        </w:rPr>
        <w:t>).</w:t>
      </w:r>
    </w:p>
    <w:p w14:paraId="7E314945" w14:textId="77777777" w:rsidR="009D0360" w:rsidRPr="009D0360" w:rsidRDefault="009D0360" w:rsidP="009D0360">
      <w:pPr>
        <w:spacing w:after="0" w:line="360" w:lineRule="auto"/>
        <w:ind w:left="360" w:firstLine="360"/>
        <w:jc w:val="both"/>
        <w:rPr>
          <w:rFonts w:ascii="Keren" w:eastAsia="Times New Roman" w:hAnsi="Keren" w:cs="David"/>
          <w:sz w:val="26"/>
          <w:szCs w:val="24"/>
          <w:rtl/>
          <w:lang w:eastAsia="he-IL"/>
          <w14:ligatures w14:val="none"/>
        </w:rPr>
      </w:pPr>
    </w:p>
    <w:p w14:paraId="43D4D467" w14:textId="77777777" w:rsidR="009D0360" w:rsidRPr="009D0360" w:rsidRDefault="009D0360" w:rsidP="009D0360">
      <w:pPr>
        <w:spacing w:after="0" w:line="360" w:lineRule="auto"/>
        <w:ind w:left="360" w:firstLine="360"/>
        <w:jc w:val="both"/>
        <w:rPr>
          <w:rFonts w:ascii="Keren" w:eastAsia="Times New Roman" w:hAnsi="Keren" w:cs="David"/>
          <w:sz w:val="26"/>
          <w:szCs w:val="24"/>
          <w:rtl/>
          <w:lang w:eastAsia="he-IL"/>
          <w14:ligatures w14:val="none"/>
        </w:rPr>
      </w:pPr>
      <w:r w:rsidRPr="009D0360">
        <w:rPr>
          <w:rFonts w:ascii="Keren" w:eastAsia="Times New Roman" w:hAnsi="Keren" w:cs="David"/>
          <w:sz w:val="26"/>
          <w:szCs w:val="24"/>
          <w:rtl/>
          <w:lang w:eastAsia="he-IL"/>
          <w14:ligatures w14:val="none"/>
        </w:rPr>
        <w:t xml:space="preserve">לאחר מכן אומר החזן את פסוקי צידוק הדין: </w:t>
      </w: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"צידוק הדין:בלוויה"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p>
    <w:p w14:paraId="56E54277" w14:textId="77777777" w:rsidR="009D0360" w:rsidRPr="009D0360" w:rsidRDefault="009D0360" w:rsidP="009D0360">
      <w:pPr>
        <w:autoSpaceDE w:val="0"/>
        <w:autoSpaceDN w:val="0"/>
        <w:adjustRightInd w:val="0"/>
        <w:spacing w:after="0" w:line="240" w:lineRule="auto"/>
        <w:rPr>
          <w:rFonts w:ascii="Times New Roman" w:eastAsia="Times New Roman" w:hAnsi="Times New Roman" w:cs="David"/>
          <w:sz w:val="12"/>
          <w:szCs w:val="14"/>
          <w:rtl/>
          <w:lang w:eastAsia="he-IL"/>
          <w14:ligatures w14:val="none"/>
        </w:rPr>
      </w:pPr>
    </w:p>
    <w:p w14:paraId="3433C146"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color w:val="000000"/>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גְּדֹל הָעֵצָה וְרַב הָעֲלִילִיָּה </w:t>
      </w:r>
    </w:p>
    <w:p w14:paraId="408A5F70"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color w:val="000000"/>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אֲשֶׁר עֵינֶיךָ פְקֻחוֹת עַל כָּל דַּרְכֵי בְּנֵי אָדָם </w:t>
      </w:r>
    </w:p>
    <w:p w14:paraId="177C30B2"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 w:val="28"/>
          <w:szCs w:val="26"/>
          <w:rtl/>
          <w:lang w:eastAsia="he-IL"/>
          <w14:ligatures w14:val="none"/>
        </w:rPr>
      </w:pPr>
      <w:r w:rsidRPr="009D0360">
        <w:rPr>
          <w:rFonts w:ascii="Times New Roman" w:eastAsia="Times New Roman" w:hAnsi="Times New Roman" w:cs="David"/>
          <w:color w:val="000000"/>
          <w:szCs w:val="20"/>
          <w:rtl/>
          <w:lang w:eastAsia="he-IL"/>
          <w14:ligatures w14:val="none"/>
        </w:rPr>
        <w:t>לָתֵת לְאִישׁ כִּדְרָכָיו וְכִפְרִי מַעֲלָלָיו</w:t>
      </w:r>
      <w:r w:rsidRPr="009D0360">
        <w:rPr>
          <w:rFonts w:ascii="Times New Roman" w:eastAsia="Times New Roman" w:hAnsi="Times New Roman" w:cs="David"/>
          <w:color w:val="000000"/>
          <w:sz w:val="32"/>
          <w:szCs w:val="30"/>
          <w:rtl/>
          <w:lang w:eastAsia="he-IL"/>
          <w14:ligatures w14:val="none"/>
        </w:rPr>
        <w:t>:</w:t>
      </w:r>
      <w:r w:rsidRPr="009D0360">
        <w:rPr>
          <w:rFonts w:ascii="Keren" w:eastAsia="Times New Roman" w:hAnsi="Keren" w:cs="David"/>
          <w:szCs w:val="20"/>
          <w:rtl/>
          <w:lang w:eastAsia="he-IL"/>
          <w14:ligatures w14:val="none"/>
        </w:rPr>
        <w:t xml:space="preserve"> </w:t>
      </w:r>
      <w:r w:rsidRPr="009D0360">
        <w:rPr>
          <w:rFonts w:ascii="Keren" w:eastAsia="Times New Roman" w:hAnsi="Keren" w:cs="David"/>
          <w:sz w:val="18"/>
          <w:szCs w:val="16"/>
          <w:rtl/>
          <w:lang w:eastAsia="he-IL"/>
          <w14:ligatures w14:val="none"/>
        </w:rPr>
        <w:t xml:space="preserve">(ירמיהו לב, </w:t>
      </w:r>
      <w:proofErr w:type="spellStart"/>
      <w:r w:rsidRPr="009D0360">
        <w:rPr>
          <w:rFonts w:ascii="Keren" w:eastAsia="Times New Roman" w:hAnsi="Keren" w:cs="David"/>
          <w:sz w:val="18"/>
          <w:szCs w:val="16"/>
          <w:rtl/>
          <w:lang w:eastAsia="he-IL"/>
          <w14:ligatures w14:val="none"/>
        </w:rPr>
        <w:t>יט</w:t>
      </w:r>
      <w:proofErr w:type="spellEnd"/>
      <w:r w:rsidRPr="009D0360">
        <w:rPr>
          <w:rFonts w:ascii="Keren" w:eastAsia="Times New Roman" w:hAnsi="Keren" w:cs="David"/>
          <w:sz w:val="18"/>
          <w:szCs w:val="16"/>
          <w:rtl/>
          <w:lang w:eastAsia="he-IL"/>
          <w14:ligatures w14:val="none"/>
        </w:rPr>
        <w:t>)</w:t>
      </w:r>
    </w:p>
    <w:p w14:paraId="1264CA73"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 w:val="28"/>
          <w:szCs w:val="26"/>
          <w:rtl/>
          <w:lang w:eastAsia="he-IL"/>
          <w14:ligatures w14:val="none"/>
        </w:rPr>
      </w:pPr>
      <w:r w:rsidRPr="009D0360">
        <w:rPr>
          <w:rFonts w:ascii="Times New Roman" w:eastAsia="Times New Roman" w:hAnsi="Times New Roman" w:cs="David"/>
          <w:color w:val="000000"/>
          <w:szCs w:val="20"/>
          <w:rtl/>
          <w:lang w:eastAsia="he-IL"/>
          <w14:ligatures w14:val="none"/>
        </w:rPr>
        <w:t>לְהַגִּיד כִּי יָשָׁר ה' צוּרִי וְלֹא עַוְלָתָה בּוֹ:</w:t>
      </w:r>
      <w:r w:rsidRPr="009D0360">
        <w:rPr>
          <w:rFonts w:ascii="Times New Roman" w:eastAsia="Times New Roman" w:hAnsi="Times New Roman" w:cs="David"/>
          <w:szCs w:val="20"/>
          <w:rtl/>
          <w:lang w:eastAsia="he-IL"/>
          <w14:ligatures w14:val="none"/>
        </w:rPr>
        <w:t xml:space="preserve"> </w:t>
      </w:r>
      <w:r w:rsidRPr="009D0360">
        <w:rPr>
          <w:rFonts w:ascii="Keren" w:eastAsia="Times New Roman" w:hAnsi="Keren" w:cs="David"/>
          <w:sz w:val="18"/>
          <w:szCs w:val="16"/>
          <w:rtl/>
          <w:lang w:eastAsia="he-IL"/>
          <w14:ligatures w14:val="none"/>
        </w:rPr>
        <w:t xml:space="preserve">(תהלים צב, </w:t>
      </w:r>
      <w:proofErr w:type="spellStart"/>
      <w:r w:rsidRPr="009D0360">
        <w:rPr>
          <w:rFonts w:ascii="Keren" w:eastAsia="Times New Roman" w:hAnsi="Keren" w:cs="David"/>
          <w:sz w:val="18"/>
          <w:szCs w:val="16"/>
          <w:rtl/>
          <w:lang w:eastAsia="he-IL"/>
          <w14:ligatures w14:val="none"/>
        </w:rPr>
        <w:t>טז</w:t>
      </w:r>
      <w:proofErr w:type="spellEnd"/>
      <w:r w:rsidRPr="009D0360">
        <w:rPr>
          <w:rFonts w:ascii="Keren" w:eastAsia="Times New Roman" w:hAnsi="Keren" w:cs="David"/>
          <w:sz w:val="18"/>
          <w:szCs w:val="16"/>
          <w:rtl/>
          <w:lang w:eastAsia="he-IL"/>
          <w14:ligatures w14:val="none"/>
        </w:rPr>
        <w:t>)</w:t>
      </w:r>
    </w:p>
    <w:p w14:paraId="3FB75094" w14:textId="77777777" w:rsidR="009D0360" w:rsidRPr="009D0360" w:rsidRDefault="009D0360" w:rsidP="009D0360">
      <w:pPr>
        <w:autoSpaceDE w:val="0"/>
        <w:autoSpaceDN w:val="0"/>
        <w:adjustRightInd w:val="0"/>
        <w:spacing w:after="0" w:line="360" w:lineRule="auto"/>
        <w:jc w:val="center"/>
        <w:rPr>
          <w:rFonts w:ascii="Keren" w:eastAsia="Times New Roman" w:hAnsi="Keren" w:cs="David"/>
          <w:sz w:val="18"/>
          <w:szCs w:val="16"/>
          <w:rtl/>
          <w:lang w:eastAsia="he-IL"/>
          <w14:ligatures w14:val="none"/>
        </w:rPr>
      </w:pPr>
      <w:r w:rsidRPr="009D0360">
        <w:rPr>
          <w:rFonts w:ascii="Times New Roman" w:eastAsia="Times New Roman" w:hAnsi="Times New Roman" w:cs="David"/>
          <w:color w:val="000000"/>
          <w:szCs w:val="20"/>
          <w:rtl/>
          <w:lang w:eastAsia="he-IL"/>
          <w14:ligatures w14:val="none"/>
        </w:rPr>
        <w:t>ה' נָתַן וַה' לָקָח יְהִי שֵׁם ה' מְבֹרָךְ:</w:t>
      </w:r>
      <w:r w:rsidRPr="009D0360">
        <w:rPr>
          <w:rFonts w:ascii="Times New Roman" w:eastAsia="Times New Roman" w:hAnsi="Times New Roman" w:cs="David"/>
          <w:szCs w:val="20"/>
          <w:rtl/>
          <w:lang w:eastAsia="he-IL"/>
          <w14:ligatures w14:val="none"/>
        </w:rPr>
        <w:t xml:space="preserve"> </w:t>
      </w:r>
      <w:r w:rsidRPr="009D0360">
        <w:rPr>
          <w:rFonts w:ascii="Keren" w:eastAsia="Times New Roman" w:hAnsi="Keren" w:cs="David"/>
          <w:sz w:val="18"/>
          <w:szCs w:val="16"/>
          <w:rtl/>
          <w:lang w:eastAsia="he-IL"/>
          <w14:ligatures w14:val="none"/>
        </w:rPr>
        <w:t xml:space="preserve">(איוב א, </w:t>
      </w:r>
      <w:proofErr w:type="spellStart"/>
      <w:r w:rsidRPr="009D0360">
        <w:rPr>
          <w:rFonts w:ascii="Keren" w:eastAsia="Times New Roman" w:hAnsi="Keren" w:cs="David"/>
          <w:sz w:val="18"/>
          <w:szCs w:val="16"/>
          <w:rtl/>
          <w:lang w:eastAsia="he-IL"/>
          <w14:ligatures w14:val="none"/>
        </w:rPr>
        <w:t>כא</w:t>
      </w:r>
      <w:proofErr w:type="spellEnd"/>
      <w:r w:rsidRPr="009D0360">
        <w:rPr>
          <w:rFonts w:ascii="Keren" w:eastAsia="Times New Roman" w:hAnsi="Keren" w:cs="David"/>
          <w:sz w:val="18"/>
          <w:szCs w:val="16"/>
          <w:rtl/>
          <w:lang w:eastAsia="he-IL"/>
          <w14:ligatures w14:val="none"/>
        </w:rPr>
        <w:t>)</w:t>
      </w:r>
    </w:p>
    <w:p w14:paraId="769B1D72" w14:textId="77777777" w:rsidR="009D0360" w:rsidRPr="009D0360" w:rsidRDefault="009D0360" w:rsidP="009D0360">
      <w:pPr>
        <w:spacing w:after="0" w:line="360" w:lineRule="auto"/>
        <w:ind w:left="360" w:firstLine="360"/>
        <w:jc w:val="both"/>
        <w:rPr>
          <w:rFonts w:ascii="Keren" w:eastAsia="Times New Roman" w:hAnsi="Keren" w:cs="David"/>
          <w:szCs w:val="20"/>
          <w:rtl/>
          <w:lang w:eastAsia="he-IL"/>
          <w14:ligatures w14:val="none"/>
        </w:rPr>
      </w:pPr>
    </w:p>
    <w:p w14:paraId="37C59CE5" w14:textId="77777777" w:rsidR="009D0360" w:rsidRPr="009D0360" w:rsidRDefault="009D0360" w:rsidP="009D0360">
      <w:pPr>
        <w:spacing w:after="0" w:line="360" w:lineRule="auto"/>
        <w:ind w:left="360" w:firstLine="360"/>
        <w:jc w:val="both"/>
        <w:rPr>
          <w:rFonts w:ascii="Times New Roman" w:eastAsia="Times New Roman" w:hAnsi="Times New Roman" w:cs="David"/>
          <w:sz w:val="20"/>
          <w:szCs w:val="24"/>
          <w:rtl/>
          <w:lang w:eastAsia="he-IL"/>
          <w14:ligatures w14:val="none"/>
        </w:rPr>
      </w:pPr>
      <w:r w:rsidRPr="009D0360">
        <w:rPr>
          <w:rFonts w:ascii="Keren" w:eastAsia="Times New Roman" w:hAnsi="Keren" w:cs="David"/>
          <w:sz w:val="26"/>
          <w:szCs w:val="24"/>
          <w:rtl/>
          <w:lang w:eastAsia="he-IL"/>
          <w14:ligatures w14:val="none"/>
        </w:rPr>
        <w:t xml:space="preserve">ומסיים בפסוק </w:t>
      </w:r>
      <w:r w:rsidRPr="009D0360">
        <w:rPr>
          <w:rFonts w:ascii="Keren" w:eastAsia="Times New Roman" w:hAnsi="Keren" w:cs="David" w:hint="cs"/>
          <w:sz w:val="28"/>
          <w:szCs w:val="24"/>
          <w:lang w:eastAsia="he-IL"/>
          <w14:ligatures w14:val="none"/>
        </w:rPr>
        <w:t>–</w:t>
      </w:r>
      <w:r w:rsidRPr="009D0360">
        <w:rPr>
          <w:rFonts w:ascii="Times New Roman" w:eastAsia="Times New Roman" w:hAnsi="Times New Roman" w:cs="David"/>
          <w:color w:val="000000"/>
          <w:sz w:val="20"/>
          <w:szCs w:val="24"/>
          <w:rtl/>
          <w:lang w:eastAsia="he-IL"/>
          <w14:ligatures w14:val="none"/>
        </w:rPr>
        <w:t xml:space="preserve"> </w:t>
      </w:r>
      <w:r w:rsidRPr="009D0360">
        <w:rPr>
          <w:rFonts w:ascii="Times New Roman" w:eastAsia="Times New Roman" w:hAnsi="Times New Roman" w:cs="David"/>
          <w:color w:val="000000"/>
          <w:sz w:val="20"/>
          <w:szCs w:val="28"/>
          <w:rtl/>
          <w:lang w:eastAsia="he-IL"/>
          <w14:ligatures w14:val="none"/>
        </w:rPr>
        <w:t xml:space="preserve"> </w:t>
      </w:r>
    </w:p>
    <w:p w14:paraId="3320C80C" w14:textId="77777777" w:rsidR="009D0360" w:rsidRPr="009D0360" w:rsidRDefault="009D0360" w:rsidP="009D0360">
      <w:pPr>
        <w:autoSpaceDE w:val="0"/>
        <w:autoSpaceDN w:val="0"/>
        <w:adjustRightInd w:val="0"/>
        <w:spacing w:after="0" w:line="360" w:lineRule="auto"/>
        <w:jc w:val="center"/>
        <w:rPr>
          <w:rFonts w:ascii="Keren" w:eastAsia="Times New Roman" w:hAnsi="Keren" w:cs="David"/>
          <w:sz w:val="16"/>
          <w:szCs w:val="14"/>
          <w:rtl/>
          <w:lang w:eastAsia="he-IL"/>
          <w14:ligatures w14:val="none"/>
        </w:rPr>
      </w:pPr>
      <w:r w:rsidRPr="009D0360">
        <w:rPr>
          <w:rFonts w:ascii="Times New Roman" w:eastAsia="Times New Roman" w:hAnsi="Times New Roman" w:cs="David"/>
          <w:color w:val="000000"/>
          <w:sz w:val="18"/>
          <w:szCs w:val="20"/>
          <w:rtl/>
          <w:lang w:eastAsia="he-IL"/>
          <w14:ligatures w14:val="none"/>
        </w:rPr>
        <w:t xml:space="preserve">וְהוּא רַחוּם יְכַפֵּר </w:t>
      </w:r>
      <w:proofErr w:type="spellStart"/>
      <w:r w:rsidRPr="009D0360">
        <w:rPr>
          <w:rFonts w:ascii="Times New Roman" w:eastAsia="Times New Roman" w:hAnsi="Times New Roman" w:cs="David"/>
          <w:color w:val="000000"/>
          <w:sz w:val="18"/>
          <w:szCs w:val="20"/>
          <w:rtl/>
          <w:lang w:eastAsia="he-IL"/>
          <w14:ligatures w14:val="none"/>
        </w:rPr>
        <w:t>עָוֹן</w:t>
      </w:r>
      <w:proofErr w:type="spellEnd"/>
      <w:r w:rsidRPr="009D0360">
        <w:rPr>
          <w:rFonts w:ascii="Times New Roman" w:eastAsia="Times New Roman" w:hAnsi="Times New Roman" w:cs="David"/>
          <w:color w:val="000000"/>
          <w:sz w:val="18"/>
          <w:szCs w:val="20"/>
          <w:rtl/>
          <w:lang w:eastAsia="he-IL"/>
          <w14:ligatures w14:val="none"/>
        </w:rPr>
        <w:t xml:space="preserve"> וְלֹא יַשְׁחִית וְהִרְבָּה לְהָשִׁיב אַפּוֹ וְלֹא יָעִיר כָּל חֲמָתוֹ</w:t>
      </w:r>
      <w:r w:rsidRPr="009D0360">
        <w:rPr>
          <w:rFonts w:ascii="Times New Roman" w:eastAsia="Times New Roman" w:hAnsi="Times New Roman" w:cs="David"/>
          <w:sz w:val="18"/>
          <w:szCs w:val="20"/>
          <w:rtl/>
          <w:lang w:eastAsia="he-IL"/>
          <w14:ligatures w14:val="none"/>
        </w:rPr>
        <w:t xml:space="preserve"> </w:t>
      </w:r>
      <w:r w:rsidRPr="009D0360">
        <w:rPr>
          <w:rFonts w:ascii="Keren" w:eastAsia="Times New Roman" w:hAnsi="Keren" w:cs="David"/>
          <w:sz w:val="12"/>
          <w:szCs w:val="14"/>
          <w:rtl/>
          <w:lang w:eastAsia="he-IL"/>
          <w14:ligatures w14:val="none"/>
        </w:rPr>
        <w:t xml:space="preserve"> </w:t>
      </w:r>
      <w:r w:rsidRPr="009D0360">
        <w:rPr>
          <w:rFonts w:ascii="Keren" w:eastAsia="Times New Roman" w:hAnsi="Keren" w:cs="David"/>
          <w:sz w:val="16"/>
          <w:szCs w:val="14"/>
          <w:rtl/>
          <w:lang w:eastAsia="he-IL"/>
          <w14:ligatures w14:val="none"/>
        </w:rPr>
        <w:t xml:space="preserve">(תהלים </w:t>
      </w:r>
      <w:proofErr w:type="spellStart"/>
      <w:r w:rsidRPr="009D0360">
        <w:rPr>
          <w:rFonts w:ascii="Keren" w:eastAsia="Times New Roman" w:hAnsi="Keren" w:cs="David"/>
          <w:sz w:val="16"/>
          <w:szCs w:val="14"/>
          <w:rtl/>
          <w:lang w:eastAsia="he-IL"/>
          <w14:ligatures w14:val="none"/>
        </w:rPr>
        <w:t>עח</w:t>
      </w:r>
      <w:proofErr w:type="spellEnd"/>
      <w:r w:rsidRPr="009D0360">
        <w:rPr>
          <w:rFonts w:ascii="Keren" w:eastAsia="Times New Roman" w:hAnsi="Keren" w:cs="David"/>
          <w:sz w:val="16"/>
          <w:szCs w:val="14"/>
          <w:rtl/>
          <w:lang w:eastAsia="he-IL"/>
          <w14:ligatures w14:val="none"/>
        </w:rPr>
        <w:t>, לח)</w:t>
      </w:r>
    </w:p>
    <w:p w14:paraId="0BA73972" w14:textId="77777777" w:rsidR="009D0360" w:rsidRPr="009D0360" w:rsidRDefault="009D0360" w:rsidP="009D0360">
      <w:pPr>
        <w:numPr>
          <w:ilvl w:val="0"/>
          <w:numId w:val="14"/>
        </w:numPr>
        <w:spacing w:after="0" w:line="360" w:lineRule="auto"/>
        <w:jc w:val="both"/>
        <w:rPr>
          <w:rFonts w:ascii="Keren" w:eastAsia="Times New Roman" w:hAnsi="Keren" w:cs="David"/>
          <w:sz w:val="28"/>
          <w:szCs w:val="24"/>
          <w:rtl/>
          <w:lang w:eastAsia="he-IL"/>
          <w14:ligatures w14:val="none"/>
        </w:rPr>
      </w:pPr>
      <w:r w:rsidRPr="009D0360">
        <w:rPr>
          <w:rFonts w:ascii="Keren" w:eastAsia="Times New Roman" w:hAnsi="Keren" w:cs="David"/>
          <w:sz w:val="26"/>
          <w:szCs w:val="24"/>
          <w:rtl/>
          <w:lang w:eastAsia="he-IL"/>
          <w14:ligatures w14:val="none"/>
        </w:rPr>
        <w:lastRenderedPageBreak/>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"מנהג עדות המזרח:צידוק הדין"</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"צידוק הדין:ימים שאין אומרים אותו"</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lang w:eastAsia="he-IL"/>
          <w14:ligatures w14:val="none"/>
        </w:rPr>
        <w:fldChar w:fldCharType="end"/>
      </w:r>
      <w:r w:rsidRPr="009D0360">
        <w:rPr>
          <w:rFonts w:ascii="Keren" w:eastAsia="Times New Roman" w:hAnsi="Keren" w:cs="David"/>
          <w:sz w:val="26"/>
          <w:szCs w:val="24"/>
          <w:rtl/>
          <w:lang w:eastAsia="he-IL"/>
          <w14:ligatures w14:val="none"/>
        </w:rPr>
        <w:t>אין אומרים צידוק הדין בערב שבת וערב יום טוב אחר חצות היום</w:t>
      </w:r>
      <w:r w:rsidRPr="009D0360">
        <w:rPr>
          <w:rFonts w:ascii="Keren" w:eastAsia="Times New Roman" w:hAnsi="Keren" w:cs="David"/>
          <w:sz w:val="28"/>
          <w:szCs w:val="24"/>
          <w:vertAlign w:val="superscript"/>
          <w:lang w:eastAsia="he-IL"/>
          <w14:ligatures w14:val="none"/>
        </w:rPr>
        <w:footnoteReference w:id="31"/>
      </w:r>
      <w:r w:rsidRPr="009D0360">
        <w:rPr>
          <w:rFonts w:ascii="Keren" w:eastAsia="Times New Roman" w:hAnsi="Keren" w:cs="David"/>
          <w:sz w:val="26"/>
          <w:szCs w:val="24"/>
          <w:rtl/>
          <w:lang w:eastAsia="he-IL"/>
          <w14:ligatures w14:val="none"/>
        </w:rPr>
        <w:t>, ולא בימים שאין אומרים בהם תחנון. ומנהג ירושלים שלא לומר גם ערב יום שאין אומרים בו תחנון, אחר חצות היום (כגון ערב ראש חודש). האשכנזים אין אומרים צידוק הדין בלילה. עדות המזרח אומרים בכל הימים וגם בלילה</w:t>
      </w:r>
      <w:r w:rsidRPr="009D0360">
        <w:rPr>
          <w:rFonts w:ascii="Keren" w:eastAsia="Times New Roman" w:hAnsi="Keren" w:cs="David"/>
          <w:sz w:val="28"/>
          <w:szCs w:val="24"/>
          <w:vertAlign w:val="superscript"/>
          <w:lang w:eastAsia="he-IL"/>
          <w14:ligatures w14:val="none"/>
        </w:rPr>
        <w:footnoteReference w:id="32"/>
      </w:r>
      <w:r w:rsidRPr="009D0360">
        <w:rPr>
          <w:rFonts w:ascii="Keren" w:eastAsia="Times New Roman" w:hAnsi="Keren" w:cs="David"/>
          <w:sz w:val="26"/>
          <w:szCs w:val="24"/>
          <w:rtl/>
          <w:lang w:eastAsia="he-IL"/>
          <w14:ligatures w14:val="none"/>
        </w:rPr>
        <w:t>. עדות המזרח שנוהגים על פי בן איש חי אין אומרים צידוק הדין בלילה</w:t>
      </w:r>
      <w:r w:rsidRPr="009D0360">
        <w:rPr>
          <w:rFonts w:ascii="Keren" w:eastAsia="Times New Roman" w:hAnsi="Keren" w:cs="David"/>
          <w:sz w:val="28"/>
          <w:szCs w:val="24"/>
          <w:vertAlign w:val="superscript"/>
          <w:lang w:eastAsia="he-IL"/>
          <w14:ligatures w14:val="none"/>
        </w:rPr>
        <w:footnoteReference w:id="33"/>
      </w:r>
      <w:r w:rsidRPr="009D0360">
        <w:rPr>
          <w:rFonts w:ascii="Keren" w:eastAsia="Times New Roman" w:hAnsi="Keren" w:cs="David"/>
          <w:sz w:val="26"/>
          <w:szCs w:val="24"/>
          <w:rtl/>
          <w:lang w:eastAsia="he-IL"/>
          <w14:ligatures w14:val="none"/>
        </w:rPr>
        <w:t>.</w:t>
      </w:r>
    </w:p>
    <w:p w14:paraId="29539006" w14:textId="77777777" w:rsidR="009D0360" w:rsidRPr="009D0360" w:rsidRDefault="009D0360" w:rsidP="009D0360">
      <w:pPr>
        <w:numPr>
          <w:ilvl w:val="0"/>
          <w:numId w:val="14"/>
        </w:numPr>
        <w:spacing w:after="0" w:line="360" w:lineRule="auto"/>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lang w:eastAsia="he-IL"/>
          <w14:ligatures w14:val="none"/>
        </w:rPr>
        <w:t xml:space="preserve">האבלים אומרים קדיש. </w:t>
      </w:r>
      <w:r w:rsidRPr="009D0360">
        <w:rPr>
          <w:rFonts w:ascii="Keren" w:eastAsia="Times New Roman" w:hAnsi="Keren" w:cs="David"/>
          <w:sz w:val="26"/>
          <w:szCs w:val="20"/>
          <w:rtl/>
          <w:lang w:eastAsia="he-IL"/>
          <w14:ligatures w14:val="none"/>
        </w:rPr>
        <w:t xml:space="preserve">הלכות קדיש מובאות לקמן בעמוד </w:t>
      </w:r>
      <w:r w:rsidRPr="009D0360">
        <w:rPr>
          <w:rFonts w:ascii="Keren" w:eastAsia="Times New Roman" w:hAnsi="Keren" w:cs="David"/>
          <w:sz w:val="26"/>
          <w:szCs w:val="20"/>
          <w:rtl/>
          <w:lang w:eastAsia="he-IL"/>
          <w14:ligatures w14:val="none"/>
        </w:rPr>
        <w:fldChar w:fldCharType="begin"/>
      </w:r>
      <w:r w:rsidRPr="009D0360">
        <w:rPr>
          <w:rFonts w:ascii="Keren" w:eastAsia="Times New Roman" w:hAnsi="Keren" w:cs="David"/>
          <w:sz w:val="26"/>
          <w:szCs w:val="20"/>
          <w:rtl/>
          <w:lang w:eastAsia="he-IL"/>
          <w14:ligatures w14:val="none"/>
        </w:rPr>
        <w:instrText xml:space="preserve"> </w:instrText>
      </w:r>
      <w:r w:rsidRPr="009D0360">
        <w:rPr>
          <w:rFonts w:ascii="Keren" w:eastAsia="Times New Roman" w:hAnsi="Keren" w:cs="David" w:hint="cs"/>
          <w:sz w:val="26"/>
          <w:szCs w:val="20"/>
          <w:lang w:eastAsia="he-IL"/>
          <w14:ligatures w14:val="none"/>
        </w:rPr>
        <w:instrText xml:space="preserve">PAGEREF </w:instrText>
      </w:r>
      <w:r w:rsidRPr="009D0360">
        <w:rPr>
          <w:rFonts w:ascii="Keren" w:eastAsia="Times New Roman" w:hAnsi="Keren" w:cs="David"/>
          <w:sz w:val="26"/>
          <w:szCs w:val="20"/>
          <w:rtl/>
          <w:lang w:eastAsia="he-IL"/>
          <w14:ligatures w14:val="none"/>
        </w:rPr>
        <w:instrText>_</w:instrText>
      </w:r>
      <w:r w:rsidRPr="009D0360">
        <w:rPr>
          <w:rFonts w:ascii="Keren" w:eastAsia="Times New Roman" w:hAnsi="Keren" w:cs="David" w:hint="cs"/>
          <w:sz w:val="26"/>
          <w:szCs w:val="20"/>
          <w:lang w:eastAsia="he-IL"/>
          <w14:ligatures w14:val="none"/>
        </w:rPr>
        <w:instrText>Ref87890370 \h</w:instrText>
      </w:r>
      <w:r w:rsidRPr="009D0360">
        <w:rPr>
          <w:rFonts w:ascii="Keren" w:eastAsia="Times New Roman" w:hAnsi="Keren" w:cs="David"/>
          <w:sz w:val="26"/>
          <w:szCs w:val="20"/>
          <w:rtl/>
          <w:lang w:eastAsia="he-IL"/>
          <w14:ligatures w14:val="none"/>
        </w:rPr>
        <w:instrText xml:space="preserve"> </w:instrText>
      </w:r>
      <w:r w:rsidRPr="009D0360">
        <w:rPr>
          <w:rFonts w:ascii="Keren" w:eastAsia="Times New Roman" w:hAnsi="Keren" w:cs="David"/>
          <w:sz w:val="26"/>
          <w:szCs w:val="20"/>
          <w:rtl/>
          <w:lang w:eastAsia="he-IL"/>
          <w14:ligatures w14:val="none"/>
        </w:rPr>
      </w:r>
      <w:r w:rsidRPr="009D0360">
        <w:rPr>
          <w:rFonts w:ascii="Keren" w:eastAsia="Times New Roman" w:hAnsi="Keren" w:cs="David"/>
          <w:sz w:val="26"/>
          <w:szCs w:val="20"/>
          <w:rtl/>
          <w:lang w:eastAsia="he-IL"/>
          <w14:ligatures w14:val="none"/>
        </w:rPr>
        <w:fldChar w:fldCharType="separate"/>
      </w:r>
      <w:r w:rsidRPr="009D0360">
        <w:rPr>
          <w:rFonts w:ascii="Keren" w:eastAsia="Times New Roman" w:hAnsi="Keren" w:cs="David"/>
          <w:noProof/>
          <w:sz w:val="26"/>
          <w:szCs w:val="20"/>
          <w:rtl/>
          <w:lang w:eastAsia="he-IL"/>
          <w14:ligatures w14:val="none"/>
        </w:rPr>
        <w:t>113</w:t>
      </w:r>
      <w:r w:rsidRPr="009D0360">
        <w:rPr>
          <w:rFonts w:ascii="Keren" w:eastAsia="Times New Roman" w:hAnsi="Keren" w:cs="David"/>
          <w:sz w:val="26"/>
          <w:szCs w:val="20"/>
          <w:rtl/>
          <w:lang w:eastAsia="he-IL"/>
          <w14:ligatures w14:val="none"/>
        </w:rPr>
        <w:fldChar w:fldCharType="end"/>
      </w:r>
      <w:r w:rsidRPr="009D0360">
        <w:rPr>
          <w:rFonts w:ascii="Keren" w:eastAsia="Times New Roman" w:hAnsi="Keren" w:cs="David"/>
          <w:sz w:val="26"/>
          <w:szCs w:val="20"/>
          <w:rtl/>
          <w:lang w:eastAsia="he-IL"/>
          <w14:ligatures w14:val="none"/>
        </w:rPr>
        <w:t xml:space="preserve">. </w:t>
      </w:r>
      <w:r w:rsidRPr="009D0360">
        <w:rPr>
          <w:rFonts w:ascii="Keren" w:eastAsia="Times New Roman" w:hAnsi="Keren" w:cs="David"/>
          <w:szCs w:val="20"/>
          <w:rtl/>
          <w:lang w:eastAsia="he-IL"/>
          <w14:ligatures w14:val="none"/>
        </w:rPr>
        <w:t xml:space="preserve">נוסח הקדיש המתורגם ומשמעויותיו מובאים לקמן בפרקי עיון והגות, עמוד </w:t>
      </w: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szCs w:val="20"/>
          <w:rtl/>
          <w:lang w:eastAsia="he-IL"/>
          <w14:ligatures w14:val="none"/>
        </w:rPr>
        <w:instrText xml:space="preserve"> </w:instrText>
      </w:r>
      <w:r w:rsidRPr="009D0360">
        <w:rPr>
          <w:rFonts w:ascii="Keren" w:eastAsia="Times New Roman" w:hAnsi="Keren" w:cs="David" w:hint="cs"/>
          <w:szCs w:val="20"/>
          <w:lang w:eastAsia="he-IL"/>
          <w14:ligatures w14:val="none"/>
        </w:rPr>
        <w:instrText xml:space="preserve">PAGEREF </w:instrText>
      </w:r>
      <w:r w:rsidRPr="009D0360">
        <w:rPr>
          <w:rFonts w:ascii="Keren" w:eastAsia="Times New Roman" w:hAnsi="Keren" w:cs="David"/>
          <w:szCs w:val="20"/>
          <w:rtl/>
          <w:lang w:eastAsia="he-IL"/>
          <w14:ligatures w14:val="none"/>
        </w:rPr>
        <w:instrText>_</w:instrText>
      </w:r>
      <w:r w:rsidRPr="009D0360">
        <w:rPr>
          <w:rFonts w:ascii="Keren" w:eastAsia="Times New Roman" w:hAnsi="Keren" w:cs="David" w:hint="cs"/>
          <w:szCs w:val="20"/>
          <w:lang w:eastAsia="he-IL"/>
          <w14:ligatures w14:val="none"/>
        </w:rPr>
        <w:instrText>Ref87890397 \h</w:instrText>
      </w:r>
      <w:r w:rsidRPr="009D0360">
        <w:rPr>
          <w:rFonts w:ascii="Keren" w:eastAsia="Times New Roman" w:hAnsi="Keren" w:cs="David"/>
          <w:szCs w:val="20"/>
          <w:rtl/>
          <w:lang w:eastAsia="he-IL"/>
          <w14:ligatures w14:val="none"/>
        </w:rPr>
        <w:instrText xml:space="preserve"> </w:instrText>
      </w:r>
      <w:r w:rsidRPr="009D0360">
        <w:rPr>
          <w:rFonts w:ascii="Keren" w:eastAsia="Times New Roman" w:hAnsi="Keren" w:cs="David"/>
          <w:szCs w:val="20"/>
          <w:rtl/>
          <w:lang w:eastAsia="he-IL"/>
          <w14:ligatures w14:val="none"/>
        </w:rPr>
      </w:r>
      <w:r w:rsidRPr="009D0360">
        <w:rPr>
          <w:rFonts w:ascii="Keren" w:eastAsia="Times New Roman" w:hAnsi="Keren" w:cs="David"/>
          <w:szCs w:val="20"/>
          <w:rtl/>
          <w:lang w:eastAsia="he-IL"/>
          <w14:ligatures w14:val="none"/>
        </w:rPr>
        <w:fldChar w:fldCharType="separate"/>
      </w:r>
      <w:r w:rsidRPr="009D0360">
        <w:rPr>
          <w:rFonts w:ascii="Keren" w:eastAsia="Times New Roman" w:hAnsi="Keren" w:cs="David"/>
          <w:noProof/>
          <w:szCs w:val="20"/>
          <w:rtl/>
          <w:lang w:eastAsia="he-IL"/>
          <w14:ligatures w14:val="none"/>
        </w:rPr>
        <w:t>238</w: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w:t>
      </w:r>
    </w:p>
    <w:p w14:paraId="05C90635" w14:textId="77777777" w:rsidR="009D0360" w:rsidRPr="009D0360" w:rsidRDefault="009D0360" w:rsidP="009D0360">
      <w:pPr>
        <w:numPr>
          <w:ilvl w:val="0"/>
          <w:numId w:val="14"/>
        </w:numPr>
        <w:spacing w:after="0" w:line="360" w:lineRule="auto"/>
        <w:jc w:val="both"/>
        <w:rPr>
          <w:rFonts w:ascii="Keren" w:eastAsia="Times New Roman" w:hAnsi="Keren" w:cs="David" w:hint="cs"/>
          <w:sz w:val="28"/>
          <w:szCs w:val="24"/>
          <w:lang w:eastAsia="he-IL"/>
          <w14:ligatures w14:val="none"/>
        </w:rPr>
      </w:pPr>
      <w:r w:rsidRPr="009D0360">
        <w:rPr>
          <w:rFonts w:ascii="Keren" w:eastAsia="Times New Roman" w:hAnsi="Keren" w:cs="David"/>
          <w:szCs w:val="20"/>
          <w:rtl/>
          <w:lang w:eastAsia="he-IL"/>
          <w14:ligatures w14:val="none"/>
        </w:rPr>
        <w:t xml:space="preserve">אבל שאינו בקי באמירת הקדיש, עדיף לשנן מראש כדי שלא </w:t>
      </w:r>
      <w:proofErr w:type="spellStart"/>
      <w:r w:rsidRPr="009D0360">
        <w:rPr>
          <w:rFonts w:ascii="Keren" w:eastAsia="Times New Roman" w:hAnsi="Keren" w:cs="David"/>
          <w:szCs w:val="20"/>
          <w:rtl/>
          <w:lang w:eastAsia="he-IL"/>
          <w14:ligatures w14:val="none"/>
        </w:rPr>
        <w:t>להשמע</w:t>
      </w:r>
      <w:proofErr w:type="spellEnd"/>
      <w:r w:rsidRPr="009D0360">
        <w:rPr>
          <w:rFonts w:ascii="Keren" w:eastAsia="Times New Roman" w:hAnsi="Keren" w:cs="David"/>
          <w:szCs w:val="20"/>
          <w:rtl/>
          <w:lang w:eastAsia="he-IL"/>
          <w14:ligatures w14:val="none"/>
        </w:rPr>
        <w:t xml:space="preserve"> עילג.</w:t>
      </w:r>
    </w:p>
    <w:p w14:paraId="0BFFD26F" w14:textId="77777777" w:rsidR="009D0360" w:rsidRPr="009D0360" w:rsidRDefault="009D0360" w:rsidP="009D0360">
      <w:pPr>
        <w:numPr>
          <w:ilvl w:val="0"/>
          <w:numId w:val="14"/>
        </w:numPr>
        <w:spacing w:after="0" w:line="360" w:lineRule="auto"/>
        <w:jc w:val="both"/>
        <w:rPr>
          <w:rFonts w:ascii="Keren" w:eastAsia="Times New Roman" w:hAnsi="Keren" w:cs="David" w:hint="cs"/>
          <w:sz w:val="26"/>
          <w:szCs w:val="24"/>
          <w:lang w:eastAsia="he-IL"/>
          <w14:ligatures w14:val="none"/>
        </w:rPr>
      </w:pPr>
      <w:r w:rsidRPr="009D0360">
        <w:rPr>
          <w:rFonts w:ascii="Keren" w:eastAsia="Times New Roman" w:hAnsi="Keren" w:cs="David"/>
          <w:sz w:val="26"/>
          <w:szCs w:val="24"/>
          <w:rtl/>
          <w:lang w:eastAsia="he-IL"/>
          <w14:ligatures w14:val="none"/>
        </w:rPr>
        <w:t>גם בן קטן (יותר מגיל 6) שהגיע לחינוך ויודע למ</w:t>
      </w: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"קדיש: על ידי קטן בלוויה"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י מברכים, אומר קדיש בזמן הלוויה, ויעמוד אצלו גדול שיאמר עמו קדיש מלה במלה</w:t>
      </w:r>
      <w:r w:rsidRPr="009D0360">
        <w:rPr>
          <w:rFonts w:ascii="Keren" w:eastAsia="Times New Roman" w:hAnsi="Keren" w:cs="David"/>
          <w:sz w:val="28"/>
          <w:szCs w:val="24"/>
          <w:vertAlign w:val="superscript"/>
          <w:rtl/>
          <w:lang w:eastAsia="he-IL"/>
          <w14:ligatures w14:val="none"/>
        </w:rPr>
        <w:footnoteReference w:id="34"/>
      </w:r>
      <w:r w:rsidRPr="009D0360">
        <w:rPr>
          <w:rFonts w:ascii="Keren" w:eastAsia="Times New Roman" w:hAnsi="Keren" w:cs="David"/>
          <w:sz w:val="26"/>
          <w:szCs w:val="24"/>
          <w:rtl/>
          <w:lang w:eastAsia="he-IL"/>
          <w14:ligatures w14:val="none"/>
        </w:rPr>
        <w:t>.</w:t>
      </w:r>
    </w:p>
    <w:p w14:paraId="7038A21F" w14:textId="77777777" w:rsidR="009D0360" w:rsidRPr="009D0360" w:rsidRDefault="009D0360" w:rsidP="009D0360">
      <w:pPr>
        <w:spacing w:after="0" w:line="360" w:lineRule="auto"/>
        <w:ind w:left="360" w:firstLine="360"/>
        <w:jc w:val="both"/>
        <w:rPr>
          <w:rFonts w:ascii="Keren" w:eastAsia="Times New Roman" w:hAnsi="Keren" w:cs="David"/>
          <w:sz w:val="26"/>
          <w:szCs w:val="24"/>
          <w:rtl/>
          <w:lang w:eastAsia="he-IL"/>
          <w14:ligatures w14:val="none"/>
        </w:rPr>
      </w:pPr>
      <w:r w:rsidRPr="009D0360">
        <w:rPr>
          <w:rFonts w:ascii="Keren" w:eastAsia="Times New Roman" w:hAnsi="Keren" w:cs="David"/>
          <w:sz w:val="26"/>
          <w:szCs w:val="24"/>
          <w:rtl/>
          <w:lang w:eastAsia="he-IL"/>
          <w14:ligatures w14:val="none"/>
        </w:rPr>
        <w:t>נוסח אשכנזי:</w:t>
      </w:r>
    </w:p>
    <w:p w14:paraId="47B06923" w14:textId="77777777" w:rsidR="009D0360" w:rsidRPr="009D0360" w:rsidRDefault="009D0360" w:rsidP="009D0360">
      <w:pPr>
        <w:tabs>
          <w:tab w:val="right" w:pos="3799"/>
          <w:tab w:val="left" w:pos="7135"/>
        </w:tabs>
        <w:spacing w:after="0" w:line="360" w:lineRule="auto"/>
        <w:jc w:val="center"/>
        <w:rPr>
          <w:rFonts w:ascii="Keren" w:eastAsia="Times New Roman" w:hAnsi="Keren" w:cs="David"/>
          <w:color w:val="000000"/>
          <w:sz w:val="28"/>
          <w:szCs w:val="26"/>
          <w:rtl/>
          <w:lang w:eastAsia="he-IL"/>
          <w14:ligatures w14:val="none"/>
        </w:rPr>
      </w:pPr>
      <w:r w:rsidRPr="009D0360">
        <w:rPr>
          <w:rFonts w:ascii="Keren" w:eastAsia="Times New Roman" w:hAnsi="Keren" w:cs="David"/>
          <w:snapToGrid w:val="0"/>
          <w:sz w:val="28"/>
          <w:szCs w:val="26"/>
          <w:rtl/>
          <w:lang w:eastAsia="he-IL"/>
          <w14:ligatures w14:val="none"/>
        </w:rPr>
        <w:t>יִתְגַּדַּל וְיִתְקַדַּשׁ שְׁמֵהּ רַבָּא.</w:t>
      </w:r>
    </w:p>
    <w:p w14:paraId="55BE3084" w14:textId="77777777" w:rsidR="009D0360" w:rsidRPr="009D0360" w:rsidRDefault="009D0360" w:rsidP="009D0360">
      <w:pPr>
        <w:tabs>
          <w:tab w:val="right" w:pos="379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בְּעָלְמָא דִּי בְרָא כִרְעוּתֵה,</w:t>
      </w:r>
    </w:p>
    <w:p w14:paraId="7C5818C2" w14:textId="77777777" w:rsidR="009D0360" w:rsidRPr="009D0360" w:rsidRDefault="009D0360" w:rsidP="009D0360">
      <w:pPr>
        <w:tabs>
          <w:tab w:val="right" w:pos="379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וְיַמְלִיךְ מַלְכוּתֵה,</w:t>
      </w:r>
    </w:p>
    <w:p w14:paraId="5ABABE64" w14:textId="77777777" w:rsidR="009D0360" w:rsidRPr="009D0360" w:rsidRDefault="009D0360" w:rsidP="009D0360">
      <w:pPr>
        <w:tabs>
          <w:tab w:val="right" w:pos="3799"/>
          <w:tab w:val="left" w:pos="8299"/>
        </w:tabs>
        <w:spacing w:after="0" w:line="360" w:lineRule="auto"/>
        <w:jc w:val="center"/>
        <w:rPr>
          <w:rFonts w:ascii="Keren" w:eastAsia="Times New Roman" w:hAnsi="Keren" w:cs="David"/>
          <w:color w:val="000000"/>
          <w:sz w:val="28"/>
          <w:szCs w:val="26"/>
          <w:rtl/>
          <w:lang w:eastAsia="he-IL"/>
          <w14:ligatures w14:val="none"/>
        </w:rPr>
      </w:pPr>
      <w:r w:rsidRPr="009D0360">
        <w:rPr>
          <w:rFonts w:ascii="Keren" w:eastAsia="Times New Roman" w:hAnsi="Keren" w:cs="David"/>
          <w:snapToGrid w:val="0"/>
          <w:sz w:val="28"/>
          <w:szCs w:val="26"/>
          <w:rtl/>
          <w:lang w:eastAsia="he-IL"/>
          <w14:ligatures w14:val="none"/>
        </w:rPr>
        <w:t>וְיַצְמַח פֻּרְקָנֵה, וִיקָרֵב מְשִׁיחֵהּ</w:t>
      </w:r>
      <w:r w:rsidRPr="009D0360">
        <w:rPr>
          <w:rFonts w:ascii="Keren" w:eastAsia="Times New Roman" w:hAnsi="Keren" w:cs="David"/>
          <w:sz w:val="28"/>
          <w:szCs w:val="24"/>
          <w:vertAlign w:val="superscript"/>
          <w:lang w:eastAsia="he-IL"/>
          <w14:ligatures w14:val="none"/>
        </w:rPr>
        <w:footnoteReference w:id="35"/>
      </w:r>
      <w:r w:rsidRPr="009D0360">
        <w:rPr>
          <w:rFonts w:ascii="Keren" w:eastAsia="Times New Roman" w:hAnsi="Keren" w:cs="David"/>
          <w:snapToGrid w:val="0"/>
          <w:sz w:val="28"/>
          <w:szCs w:val="26"/>
          <w:rtl/>
          <w:lang w:eastAsia="he-IL"/>
          <w14:ligatures w14:val="none"/>
        </w:rPr>
        <w:t>.</w:t>
      </w:r>
    </w:p>
    <w:p w14:paraId="4926DC2B" w14:textId="77777777" w:rsidR="009D0360" w:rsidRPr="009D0360" w:rsidRDefault="009D0360" w:rsidP="009D0360">
      <w:pPr>
        <w:tabs>
          <w:tab w:val="right" w:pos="3799"/>
          <w:tab w:val="left" w:pos="7135"/>
        </w:tabs>
        <w:spacing w:after="0" w:line="360" w:lineRule="auto"/>
        <w:jc w:val="center"/>
        <w:rPr>
          <w:rFonts w:ascii="Keren" w:eastAsia="Times New Roman" w:hAnsi="Keren" w:cs="David"/>
          <w:snapToGrid w:val="0"/>
          <w:sz w:val="28"/>
          <w:szCs w:val="26"/>
          <w:rtl/>
          <w:lang w:eastAsia="he-IL"/>
          <w14:ligatures w14:val="none"/>
        </w:rPr>
      </w:pPr>
      <w:proofErr w:type="spellStart"/>
      <w:r w:rsidRPr="009D0360">
        <w:rPr>
          <w:rFonts w:ascii="Keren" w:eastAsia="Times New Roman" w:hAnsi="Keren" w:cs="David"/>
          <w:snapToGrid w:val="0"/>
          <w:sz w:val="28"/>
          <w:szCs w:val="26"/>
          <w:rtl/>
          <w:lang w:eastAsia="he-IL"/>
          <w14:ligatures w14:val="none"/>
        </w:rPr>
        <w:t>בְּחַיֵּיכוֹן</w:t>
      </w:r>
      <w:proofErr w:type="spellEnd"/>
      <w:r w:rsidRPr="009D0360">
        <w:rPr>
          <w:rFonts w:ascii="Keren" w:eastAsia="Times New Roman" w:hAnsi="Keren" w:cs="David"/>
          <w:snapToGrid w:val="0"/>
          <w:sz w:val="28"/>
          <w:szCs w:val="26"/>
          <w:rtl/>
          <w:lang w:eastAsia="he-IL"/>
          <w14:ligatures w14:val="none"/>
        </w:rPr>
        <w:t xml:space="preserve"> </w:t>
      </w:r>
      <w:proofErr w:type="spellStart"/>
      <w:r w:rsidRPr="009D0360">
        <w:rPr>
          <w:rFonts w:ascii="Keren" w:eastAsia="Times New Roman" w:hAnsi="Keren" w:cs="David"/>
          <w:snapToGrid w:val="0"/>
          <w:sz w:val="28"/>
          <w:szCs w:val="26"/>
          <w:rtl/>
          <w:lang w:eastAsia="he-IL"/>
          <w14:ligatures w14:val="none"/>
        </w:rPr>
        <w:t>וּבְיוֹמֵיכוֹן</w:t>
      </w:r>
      <w:proofErr w:type="spellEnd"/>
    </w:p>
    <w:p w14:paraId="72D92F4A" w14:textId="77777777" w:rsidR="009D0360" w:rsidRPr="009D0360" w:rsidRDefault="009D0360" w:rsidP="009D0360">
      <w:pPr>
        <w:tabs>
          <w:tab w:val="right" w:pos="379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 xml:space="preserve">וּבְחַיֵּי </w:t>
      </w:r>
      <w:proofErr w:type="spellStart"/>
      <w:r w:rsidRPr="009D0360">
        <w:rPr>
          <w:rFonts w:ascii="Keren" w:eastAsia="Times New Roman" w:hAnsi="Keren" w:cs="David"/>
          <w:snapToGrid w:val="0"/>
          <w:sz w:val="28"/>
          <w:szCs w:val="26"/>
          <w:rtl/>
          <w:lang w:eastAsia="he-IL"/>
          <w14:ligatures w14:val="none"/>
        </w:rPr>
        <w:t>דְכָל</w:t>
      </w:r>
      <w:proofErr w:type="spellEnd"/>
      <w:r w:rsidRPr="009D0360">
        <w:rPr>
          <w:rFonts w:ascii="Keren" w:eastAsia="Times New Roman" w:hAnsi="Keren" w:cs="David"/>
          <w:snapToGrid w:val="0"/>
          <w:sz w:val="28"/>
          <w:szCs w:val="26"/>
          <w:rtl/>
          <w:lang w:eastAsia="he-IL"/>
          <w14:ligatures w14:val="none"/>
        </w:rPr>
        <w:t xml:space="preserve"> בֵּית יִשְׂרָאֵל,</w:t>
      </w:r>
    </w:p>
    <w:p w14:paraId="10F829A4" w14:textId="77777777" w:rsidR="009D0360" w:rsidRPr="009D0360" w:rsidRDefault="009D0360" w:rsidP="009D0360">
      <w:pPr>
        <w:tabs>
          <w:tab w:val="right" w:pos="3799"/>
          <w:tab w:val="left" w:pos="7135"/>
        </w:tabs>
        <w:spacing w:after="0" w:line="360" w:lineRule="auto"/>
        <w:jc w:val="center"/>
        <w:rPr>
          <w:rFonts w:ascii="Keren" w:eastAsia="Times New Roman" w:hAnsi="Keren" w:cs="David"/>
          <w:color w:val="000000"/>
          <w:sz w:val="28"/>
          <w:szCs w:val="26"/>
          <w:rtl/>
          <w:lang w:eastAsia="he-IL"/>
          <w14:ligatures w14:val="none"/>
        </w:rPr>
      </w:pPr>
      <w:r w:rsidRPr="009D0360">
        <w:rPr>
          <w:rFonts w:ascii="Keren" w:eastAsia="Times New Roman" w:hAnsi="Keren" w:cs="David"/>
          <w:snapToGrid w:val="0"/>
          <w:sz w:val="28"/>
          <w:szCs w:val="26"/>
          <w:rtl/>
          <w:lang w:eastAsia="he-IL"/>
          <w14:ligatures w14:val="none"/>
        </w:rPr>
        <w:t>בַּעֲגָלָא וּבִזְמַן קָרִיב, וְאִמְרוּ אָמֵן.</w:t>
      </w:r>
    </w:p>
    <w:p w14:paraId="1B622084" w14:textId="77777777" w:rsidR="009D0360" w:rsidRPr="009D0360" w:rsidRDefault="009D0360" w:rsidP="009D0360">
      <w:pPr>
        <w:tabs>
          <w:tab w:val="right" w:pos="3799"/>
          <w:tab w:val="left" w:pos="7135"/>
        </w:tabs>
        <w:spacing w:after="0" w:line="360" w:lineRule="auto"/>
        <w:jc w:val="center"/>
        <w:rPr>
          <w:rFonts w:ascii="Keren" w:eastAsia="Times New Roman" w:hAnsi="Keren" w:cs="David"/>
          <w:snapToGrid w:val="0"/>
          <w:sz w:val="28"/>
          <w:szCs w:val="26"/>
          <w:rtl/>
          <w:lang w:eastAsia="he-IL"/>
          <w14:ligatures w14:val="none"/>
        </w:rPr>
      </w:pPr>
    </w:p>
    <w:p w14:paraId="1E863AAD" w14:textId="77777777" w:rsidR="009D0360" w:rsidRPr="009D0360" w:rsidRDefault="009D0360" w:rsidP="009D0360">
      <w:pPr>
        <w:tabs>
          <w:tab w:val="right" w:pos="379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יְהֵא שְׁמֵהּ רַבָּא מְבָרַךְ</w:t>
      </w:r>
    </w:p>
    <w:p w14:paraId="1E85C6B5" w14:textId="77777777" w:rsidR="009D0360" w:rsidRPr="009D0360" w:rsidRDefault="009D0360" w:rsidP="009D0360">
      <w:pPr>
        <w:tabs>
          <w:tab w:val="right" w:pos="3799"/>
          <w:tab w:val="left" w:pos="7135"/>
        </w:tabs>
        <w:spacing w:after="0" w:line="360" w:lineRule="auto"/>
        <w:jc w:val="center"/>
        <w:rPr>
          <w:rFonts w:ascii="Keren" w:eastAsia="Times New Roman" w:hAnsi="Keren" w:cs="David"/>
          <w:color w:val="000000"/>
          <w:sz w:val="28"/>
          <w:szCs w:val="26"/>
          <w:rtl/>
          <w:lang w:eastAsia="he-IL"/>
          <w14:ligatures w14:val="none"/>
        </w:rPr>
      </w:pPr>
      <w:r w:rsidRPr="009D0360">
        <w:rPr>
          <w:rFonts w:ascii="Keren" w:eastAsia="Times New Roman" w:hAnsi="Keren" w:cs="David"/>
          <w:snapToGrid w:val="0"/>
          <w:sz w:val="28"/>
          <w:szCs w:val="26"/>
          <w:rtl/>
          <w:lang w:eastAsia="he-IL"/>
          <w14:ligatures w14:val="none"/>
        </w:rPr>
        <w:t xml:space="preserve">לְעָלַם </w:t>
      </w:r>
      <w:proofErr w:type="spellStart"/>
      <w:r w:rsidRPr="009D0360">
        <w:rPr>
          <w:rFonts w:ascii="Keren" w:eastAsia="Times New Roman" w:hAnsi="Keren" w:cs="David"/>
          <w:snapToGrid w:val="0"/>
          <w:sz w:val="28"/>
          <w:szCs w:val="26"/>
          <w:rtl/>
          <w:lang w:eastAsia="he-IL"/>
          <w14:ligatures w14:val="none"/>
        </w:rPr>
        <w:t>וּלְעָלְמֵי</w:t>
      </w:r>
      <w:proofErr w:type="spellEnd"/>
      <w:r w:rsidRPr="009D0360">
        <w:rPr>
          <w:rFonts w:ascii="Keren" w:eastAsia="Times New Roman" w:hAnsi="Keren" w:cs="David"/>
          <w:snapToGrid w:val="0"/>
          <w:sz w:val="28"/>
          <w:szCs w:val="26"/>
          <w:rtl/>
          <w:lang w:eastAsia="he-IL"/>
          <w14:ligatures w14:val="none"/>
        </w:rPr>
        <w:t xml:space="preserve"> </w:t>
      </w:r>
      <w:proofErr w:type="spellStart"/>
      <w:r w:rsidRPr="009D0360">
        <w:rPr>
          <w:rFonts w:ascii="Keren" w:eastAsia="Times New Roman" w:hAnsi="Keren" w:cs="David"/>
          <w:snapToGrid w:val="0"/>
          <w:sz w:val="28"/>
          <w:szCs w:val="26"/>
          <w:rtl/>
          <w:lang w:eastAsia="he-IL"/>
          <w14:ligatures w14:val="none"/>
        </w:rPr>
        <w:t>עָלְמַיָּא</w:t>
      </w:r>
      <w:proofErr w:type="spellEnd"/>
      <w:r w:rsidRPr="009D0360">
        <w:rPr>
          <w:rFonts w:ascii="Keren" w:eastAsia="Times New Roman" w:hAnsi="Keren" w:cs="David"/>
          <w:snapToGrid w:val="0"/>
          <w:sz w:val="28"/>
          <w:szCs w:val="26"/>
          <w:rtl/>
          <w:lang w:eastAsia="he-IL"/>
          <w14:ligatures w14:val="none"/>
        </w:rPr>
        <w:t>.</w:t>
      </w:r>
    </w:p>
    <w:p w14:paraId="0D24C8A7" w14:textId="77777777" w:rsidR="009D0360" w:rsidRPr="009D0360" w:rsidRDefault="009D0360" w:rsidP="009D0360">
      <w:pPr>
        <w:tabs>
          <w:tab w:val="right" w:pos="3259"/>
          <w:tab w:val="right" w:pos="379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Arial" w:eastAsia="Times New Roman" w:hAnsi="Arial" w:cs="David"/>
          <w:snapToGrid w:val="0"/>
          <w:sz w:val="28"/>
          <w:szCs w:val="26"/>
          <w:rtl/>
          <w:lang w:eastAsia="he-IL"/>
          <w14:ligatures w14:val="none"/>
        </w:rPr>
        <w:t>י</w:t>
      </w:r>
      <w:r w:rsidRPr="009D0360">
        <w:rPr>
          <w:rFonts w:ascii="Keren" w:eastAsia="Times New Roman" w:hAnsi="Keren" w:cs="David"/>
          <w:snapToGrid w:val="0"/>
          <w:sz w:val="28"/>
          <w:szCs w:val="26"/>
          <w:rtl/>
          <w:lang w:eastAsia="he-IL"/>
          <w14:ligatures w14:val="none"/>
        </w:rPr>
        <w:t xml:space="preserve">ִתְבָּרַךְ וְיִשְׁתַּבַּח וְיִתְפָּאַר וְיִתְרוֹמַם </w:t>
      </w:r>
    </w:p>
    <w:p w14:paraId="5732594D" w14:textId="77777777" w:rsidR="009D0360" w:rsidRPr="009D0360" w:rsidRDefault="009D0360" w:rsidP="009D0360">
      <w:pPr>
        <w:tabs>
          <w:tab w:val="right" w:pos="3259"/>
          <w:tab w:val="right" w:pos="379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וְיִתְנַשֵּׂא וְיִתְהַדָּר וְיִתְעַלֶּה וְיִתְהַלָּל</w:t>
      </w:r>
    </w:p>
    <w:p w14:paraId="4198C660" w14:textId="77777777" w:rsidR="009D0360" w:rsidRPr="009D0360" w:rsidRDefault="009D0360" w:rsidP="009D0360">
      <w:pPr>
        <w:tabs>
          <w:tab w:val="right" w:pos="3799"/>
          <w:tab w:val="left" w:pos="7135"/>
        </w:tabs>
        <w:spacing w:after="0" w:line="360" w:lineRule="auto"/>
        <w:jc w:val="center"/>
        <w:rPr>
          <w:rFonts w:ascii="Keren" w:eastAsia="Times New Roman" w:hAnsi="Keren" w:cs="David"/>
          <w:color w:val="000000"/>
          <w:sz w:val="28"/>
          <w:szCs w:val="26"/>
          <w:rtl/>
          <w:lang w:eastAsia="he-IL"/>
          <w14:ligatures w14:val="none"/>
        </w:rPr>
      </w:pPr>
      <w:r w:rsidRPr="009D0360">
        <w:rPr>
          <w:rFonts w:ascii="Keren" w:eastAsia="Times New Roman" w:hAnsi="Keren" w:cs="David"/>
          <w:snapToGrid w:val="0"/>
          <w:sz w:val="28"/>
          <w:szCs w:val="26"/>
          <w:rtl/>
          <w:lang w:eastAsia="he-IL"/>
          <w14:ligatures w14:val="none"/>
        </w:rPr>
        <w:t xml:space="preserve">שְׁמֵהּ </w:t>
      </w:r>
      <w:proofErr w:type="spellStart"/>
      <w:r w:rsidRPr="009D0360">
        <w:rPr>
          <w:rFonts w:ascii="Keren" w:eastAsia="Times New Roman" w:hAnsi="Keren" w:cs="David"/>
          <w:snapToGrid w:val="0"/>
          <w:sz w:val="28"/>
          <w:szCs w:val="26"/>
          <w:rtl/>
          <w:lang w:eastAsia="he-IL"/>
          <w14:ligatures w14:val="none"/>
        </w:rPr>
        <w:t>דְּקֻדְשָׁא</w:t>
      </w:r>
      <w:proofErr w:type="spellEnd"/>
      <w:r w:rsidRPr="009D0360">
        <w:rPr>
          <w:rFonts w:ascii="Keren" w:eastAsia="Times New Roman" w:hAnsi="Keren" w:cs="David"/>
          <w:snapToGrid w:val="0"/>
          <w:sz w:val="28"/>
          <w:szCs w:val="26"/>
          <w:rtl/>
          <w:lang w:eastAsia="he-IL"/>
          <w14:ligatures w14:val="none"/>
        </w:rPr>
        <w:t xml:space="preserve">, </w:t>
      </w:r>
      <w:proofErr w:type="spellStart"/>
      <w:r w:rsidRPr="009D0360">
        <w:rPr>
          <w:rFonts w:ascii="Keren" w:eastAsia="Times New Roman" w:hAnsi="Keren" w:cs="David"/>
          <w:snapToGrid w:val="0"/>
          <w:sz w:val="28"/>
          <w:szCs w:val="26"/>
          <w:rtl/>
          <w:lang w:eastAsia="he-IL"/>
          <w14:ligatures w14:val="none"/>
        </w:rPr>
        <w:t>בְּרִיך</w:t>
      </w:r>
      <w:proofErr w:type="spellEnd"/>
      <w:r w:rsidRPr="009D0360">
        <w:rPr>
          <w:rFonts w:ascii="Keren" w:eastAsia="Times New Roman" w:hAnsi="Keren" w:cs="David"/>
          <w:snapToGrid w:val="0"/>
          <w:sz w:val="28"/>
          <w:szCs w:val="26"/>
          <w:rtl/>
          <w:lang w:eastAsia="he-IL"/>
          <w14:ligatures w14:val="none"/>
        </w:rPr>
        <w:t>ְ הוּא.</w:t>
      </w:r>
    </w:p>
    <w:p w14:paraId="1CFF1DD4" w14:textId="77777777" w:rsidR="009D0360" w:rsidRPr="009D0360" w:rsidRDefault="009D0360" w:rsidP="009D0360">
      <w:pPr>
        <w:tabs>
          <w:tab w:val="right" w:pos="3799"/>
          <w:tab w:val="left" w:pos="7135"/>
        </w:tabs>
        <w:spacing w:after="0" w:line="360" w:lineRule="auto"/>
        <w:jc w:val="center"/>
        <w:rPr>
          <w:rFonts w:ascii="Keren" w:eastAsia="Times New Roman" w:hAnsi="Keren" w:cs="David"/>
          <w:snapToGrid w:val="0"/>
          <w:sz w:val="28"/>
          <w:szCs w:val="26"/>
          <w:rtl/>
          <w:lang w:eastAsia="he-IL"/>
          <w14:ligatures w14:val="none"/>
        </w:rPr>
      </w:pPr>
      <w:proofErr w:type="spellStart"/>
      <w:r w:rsidRPr="009D0360">
        <w:rPr>
          <w:rFonts w:ascii="Keren" w:eastAsia="Times New Roman" w:hAnsi="Keren" w:cs="David"/>
          <w:snapToGrid w:val="0"/>
          <w:sz w:val="28"/>
          <w:szCs w:val="26"/>
          <w:rtl/>
          <w:lang w:eastAsia="he-IL"/>
          <w14:ligatures w14:val="none"/>
        </w:rPr>
        <w:t>לְעֵלָּא</w:t>
      </w:r>
      <w:proofErr w:type="spellEnd"/>
      <w:r w:rsidRPr="009D0360">
        <w:rPr>
          <w:rFonts w:ascii="Keren" w:eastAsia="Times New Roman" w:hAnsi="Keren" w:cs="David"/>
          <w:sz w:val="28"/>
          <w:szCs w:val="24"/>
          <w:vertAlign w:val="superscript"/>
          <w:lang w:eastAsia="he-IL"/>
          <w14:ligatures w14:val="none"/>
        </w:rPr>
        <w:footnoteReference w:id="36"/>
      </w:r>
      <w:r w:rsidRPr="009D0360">
        <w:rPr>
          <w:rFonts w:ascii="Keren" w:eastAsia="Times New Roman" w:hAnsi="Keren" w:cs="David"/>
          <w:sz w:val="26"/>
          <w:szCs w:val="24"/>
          <w:rtl/>
          <w:lang w:eastAsia="he-IL"/>
          <w14:ligatures w14:val="none"/>
        </w:rPr>
        <w:t xml:space="preserve"> </w:t>
      </w:r>
      <w:r w:rsidRPr="009D0360">
        <w:rPr>
          <w:rFonts w:ascii="Keren" w:eastAsia="Times New Roman" w:hAnsi="Keren" w:cs="David"/>
          <w:snapToGrid w:val="0"/>
          <w:sz w:val="28"/>
          <w:szCs w:val="26"/>
          <w:rtl/>
          <w:lang w:eastAsia="he-IL"/>
          <w14:ligatures w14:val="none"/>
        </w:rPr>
        <w:t xml:space="preserve"> מִן כָּל </w:t>
      </w:r>
      <w:proofErr w:type="spellStart"/>
      <w:r w:rsidRPr="009D0360">
        <w:rPr>
          <w:rFonts w:ascii="Keren" w:eastAsia="Times New Roman" w:hAnsi="Keren" w:cs="David"/>
          <w:snapToGrid w:val="0"/>
          <w:sz w:val="28"/>
          <w:szCs w:val="26"/>
          <w:rtl/>
          <w:lang w:eastAsia="he-IL"/>
          <w14:ligatures w14:val="none"/>
        </w:rPr>
        <w:t>בִּרְכָתָא</w:t>
      </w:r>
      <w:proofErr w:type="spellEnd"/>
      <w:r w:rsidRPr="009D0360">
        <w:rPr>
          <w:rFonts w:ascii="Keren" w:eastAsia="Times New Roman" w:hAnsi="Keren" w:cs="David"/>
          <w:snapToGrid w:val="0"/>
          <w:sz w:val="28"/>
          <w:szCs w:val="26"/>
          <w:rtl/>
          <w:lang w:eastAsia="he-IL"/>
          <w14:ligatures w14:val="none"/>
        </w:rPr>
        <w:t xml:space="preserve"> </w:t>
      </w:r>
      <w:proofErr w:type="spellStart"/>
      <w:r w:rsidRPr="009D0360">
        <w:rPr>
          <w:rFonts w:ascii="Keren" w:eastAsia="Times New Roman" w:hAnsi="Keren" w:cs="David"/>
          <w:snapToGrid w:val="0"/>
          <w:sz w:val="28"/>
          <w:szCs w:val="26"/>
          <w:rtl/>
          <w:lang w:eastAsia="he-IL"/>
          <w14:ligatures w14:val="none"/>
        </w:rPr>
        <w:t>וְשִׁירָתָא</w:t>
      </w:r>
      <w:proofErr w:type="spellEnd"/>
      <w:r w:rsidRPr="009D0360">
        <w:rPr>
          <w:rFonts w:ascii="Keren" w:eastAsia="Times New Roman" w:hAnsi="Keren" w:cs="David"/>
          <w:snapToGrid w:val="0"/>
          <w:sz w:val="28"/>
          <w:szCs w:val="26"/>
          <w:rtl/>
          <w:lang w:eastAsia="he-IL"/>
          <w14:ligatures w14:val="none"/>
        </w:rPr>
        <w:t>,</w:t>
      </w:r>
    </w:p>
    <w:p w14:paraId="02281667" w14:textId="77777777" w:rsidR="009D0360" w:rsidRPr="009D0360" w:rsidRDefault="009D0360" w:rsidP="009D0360">
      <w:pPr>
        <w:tabs>
          <w:tab w:val="right" w:pos="3799"/>
          <w:tab w:val="left" w:pos="7135"/>
        </w:tabs>
        <w:spacing w:after="0" w:line="360" w:lineRule="auto"/>
        <w:jc w:val="center"/>
        <w:rPr>
          <w:rFonts w:ascii="Keren" w:eastAsia="Times New Roman" w:hAnsi="Keren" w:cs="David"/>
          <w:snapToGrid w:val="0"/>
          <w:sz w:val="28"/>
          <w:szCs w:val="26"/>
          <w:rtl/>
          <w:lang w:eastAsia="he-IL"/>
          <w14:ligatures w14:val="none"/>
        </w:rPr>
      </w:pPr>
      <w:proofErr w:type="spellStart"/>
      <w:r w:rsidRPr="009D0360">
        <w:rPr>
          <w:rFonts w:ascii="Keren" w:eastAsia="Times New Roman" w:hAnsi="Keren" w:cs="David"/>
          <w:snapToGrid w:val="0"/>
          <w:sz w:val="28"/>
          <w:szCs w:val="26"/>
          <w:rtl/>
          <w:lang w:eastAsia="he-IL"/>
          <w14:ligatures w14:val="none"/>
        </w:rPr>
        <w:t>תֻּשְׁבְּחָתָא</w:t>
      </w:r>
      <w:proofErr w:type="spellEnd"/>
      <w:r w:rsidRPr="009D0360">
        <w:rPr>
          <w:rFonts w:ascii="Keren" w:eastAsia="Times New Roman" w:hAnsi="Keren" w:cs="David"/>
          <w:snapToGrid w:val="0"/>
          <w:sz w:val="28"/>
          <w:szCs w:val="26"/>
          <w:rtl/>
          <w:lang w:eastAsia="he-IL"/>
          <w14:ligatures w14:val="none"/>
        </w:rPr>
        <w:t xml:space="preserve"> </w:t>
      </w:r>
      <w:proofErr w:type="spellStart"/>
      <w:r w:rsidRPr="009D0360">
        <w:rPr>
          <w:rFonts w:ascii="Keren" w:eastAsia="Times New Roman" w:hAnsi="Keren" w:cs="David"/>
          <w:snapToGrid w:val="0"/>
          <w:sz w:val="28"/>
          <w:szCs w:val="26"/>
          <w:rtl/>
          <w:lang w:eastAsia="he-IL"/>
          <w14:ligatures w14:val="none"/>
        </w:rPr>
        <w:t>וְנֶחֱמָתָא</w:t>
      </w:r>
      <w:proofErr w:type="spellEnd"/>
      <w:r w:rsidRPr="009D0360">
        <w:rPr>
          <w:rFonts w:ascii="Keren" w:eastAsia="Times New Roman" w:hAnsi="Keren" w:cs="David"/>
          <w:snapToGrid w:val="0"/>
          <w:sz w:val="28"/>
          <w:szCs w:val="26"/>
          <w:rtl/>
          <w:lang w:eastAsia="he-IL"/>
          <w14:ligatures w14:val="none"/>
        </w:rPr>
        <w:t>,</w:t>
      </w:r>
    </w:p>
    <w:p w14:paraId="56F00C5D" w14:textId="77777777" w:rsidR="009D0360" w:rsidRPr="009D0360" w:rsidRDefault="009D0360" w:rsidP="009D0360">
      <w:pPr>
        <w:tabs>
          <w:tab w:val="right" w:pos="3799"/>
          <w:tab w:val="left" w:pos="7135"/>
        </w:tabs>
        <w:spacing w:after="0" w:line="360" w:lineRule="auto"/>
        <w:jc w:val="center"/>
        <w:rPr>
          <w:rFonts w:ascii="Keren" w:eastAsia="Times New Roman" w:hAnsi="Keren" w:cs="David"/>
          <w:color w:val="000000"/>
          <w:sz w:val="28"/>
          <w:szCs w:val="26"/>
          <w:rtl/>
          <w:lang w:eastAsia="he-IL"/>
          <w14:ligatures w14:val="none"/>
        </w:rPr>
      </w:pPr>
      <w:proofErr w:type="spellStart"/>
      <w:r w:rsidRPr="009D0360">
        <w:rPr>
          <w:rFonts w:ascii="Keren" w:eastAsia="Times New Roman" w:hAnsi="Keren" w:cs="David"/>
          <w:snapToGrid w:val="0"/>
          <w:sz w:val="28"/>
          <w:szCs w:val="26"/>
          <w:rtl/>
          <w:lang w:eastAsia="he-IL"/>
          <w14:ligatures w14:val="none"/>
        </w:rPr>
        <w:t>דַּאֲמִירָן</w:t>
      </w:r>
      <w:proofErr w:type="spellEnd"/>
      <w:r w:rsidRPr="009D0360">
        <w:rPr>
          <w:rFonts w:ascii="Keren" w:eastAsia="Times New Roman" w:hAnsi="Keren" w:cs="David"/>
          <w:snapToGrid w:val="0"/>
          <w:sz w:val="28"/>
          <w:szCs w:val="26"/>
          <w:rtl/>
          <w:lang w:eastAsia="he-IL"/>
          <w14:ligatures w14:val="none"/>
        </w:rPr>
        <w:t xml:space="preserve"> בְּעָלְמָא, וְאִמְרוּ אָמֵן.</w:t>
      </w:r>
    </w:p>
    <w:p w14:paraId="5217264D" w14:textId="77777777" w:rsidR="009D0360" w:rsidRPr="009D0360" w:rsidRDefault="009D0360" w:rsidP="009D0360">
      <w:pPr>
        <w:tabs>
          <w:tab w:val="right" w:pos="3799"/>
          <w:tab w:val="left" w:pos="7135"/>
        </w:tabs>
        <w:spacing w:after="0" w:line="360" w:lineRule="auto"/>
        <w:jc w:val="center"/>
        <w:rPr>
          <w:rFonts w:ascii="Arial" w:eastAsia="Times New Roman" w:hAnsi="Arial" w:cs="David"/>
          <w:snapToGrid w:val="0"/>
          <w:sz w:val="28"/>
          <w:szCs w:val="26"/>
          <w:rtl/>
          <w:lang w:eastAsia="he-IL"/>
          <w14:ligatures w14:val="none"/>
        </w:rPr>
      </w:pPr>
    </w:p>
    <w:p w14:paraId="5D2532A2" w14:textId="77777777" w:rsidR="009D0360" w:rsidRPr="009D0360" w:rsidRDefault="009D0360" w:rsidP="009D0360">
      <w:pPr>
        <w:tabs>
          <w:tab w:val="right" w:pos="379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יְהֵא שְׁלָמָא רַבָּא מִן שְׁמַיָּא,</w:t>
      </w:r>
    </w:p>
    <w:p w14:paraId="771468CF" w14:textId="77777777" w:rsidR="009D0360" w:rsidRPr="009D0360" w:rsidRDefault="009D0360" w:rsidP="009D0360">
      <w:pPr>
        <w:tabs>
          <w:tab w:val="right" w:pos="379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lastRenderedPageBreak/>
        <w:t>וְחַיִּים טובים</w:t>
      </w:r>
      <w:r w:rsidRPr="009D0360">
        <w:rPr>
          <w:rFonts w:ascii="Keren" w:eastAsia="Times New Roman" w:hAnsi="Keren" w:cs="David"/>
          <w:sz w:val="28"/>
          <w:szCs w:val="24"/>
          <w:vertAlign w:val="superscript"/>
          <w:lang w:eastAsia="he-IL"/>
          <w14:ligatures w14:val="none"/>
        </w:rPr>
        <w:footnoteReference w:id="37"/>
      </w:r>
    </w:p>
    <w:p w14:paraId="6505C5FB" w14:textId="77777777" w:rsidR="009D0360" w:rsidRPr="009D0360" w:rsidRDefault="009D0360" w:rsidP="009D0360">
      <w:pPr>
        <w:tabs>
          <w:tab w:val="right" w:pos="379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עָלֵינוּ וְעַל כָּל יִשְׂרָאֵל,</w:t>
      </w:r>
    </w:p>
    <w:p w14:paraId="298926E5" w14:textId="77777777" w:rsidR="009D0360" w:rsidRPr="009D0360" w:rsidRDefault="009D0360" w:rsidP="009D0360">
      <w:pPr>
        <w:tabs>
          <w:tab w:val="right" w:pos="379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וְאִמְרוּ אָמֵן.</w:t>
      </w:r>
    </w:p>
    <w:p w14:paraId="0DA5EA93" w14:textId="77777777" w:rsidR="009D0360" w:rsidRPr="009D0360" w:rsidRDefault="009D0360" w:rsidP="009D0360">
      <w:pPr>
        <w:tabs>
          <w:tab w:val="right" w:pos="3799"/>
          <w:tab w:val="left" w:pos="7135"/>
        </w:tabs>
        <w:spacing w:after="0" w:line="360" w:lineRule="auto"/>
        <w:jc w:val="center"/>
        <w:rPr>
          <w:rFonts w:ascii="Keren" w:eastAsia="Times New Roman" w:hAnsi="Keren" w:cs="David"/>
          <w:snapToGrid w:val="0"/>
          <w:sz w:val="28"/>
          <w:szCs w:val="26"/>
          <w:rtl/>
          <w:lang w:eastAsia="he-IL"/>
          <w14:ligatures w14:val="none"/>
        </w:rPr>
      </w:pPr>
    </w:p>
    <w:p w14:paraId="3124B28A" w14:textId="77777777" w:rsidR="009D0360" w:rsidRPr="009D0360" w:rsidRDefault="009D0360" w:rsidP="009D0360">
      <w:pPr>
        <w:tabs>
          <w:tab w:val="right" w:pos="379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 xml:space="preserve">עוֹשֶׂה </w:t>
      </w:r>
      <w:r w:rsidRPr="009D0360">
        <w:rPr>
          <w:rFonts w:ascii="Keren" w:eastAsia="Times New Roman" w:hAnsi="Keren" w:cs="David"/>
          <w:sz w:val="26"/>
          <w:szCs w:val="24"/>
          <w:rtl/>
          <w:lang w:eastAsia="he-IL"/>
          <w14:ligatures w14:val="none"/>
        </w:rPr>
        <w:t xml:space="preserve"> </w:t>
      </w:r>
      <w:r w:rsidRPr="009D0360">
        <w:rPr>
          <w:rFonts w:ascii="Keren" w:eastAsia="Times New Roman" w:hAnsi="Keren" w:cs="David"/>
          <w:snapToGrid w:val="0"/>
          <w:sz w:val="28"/>
          <w:szCs w:val="26"/>
          <w:rtl/>
          <w:lang w:eastAsia="he-IL"/>
          <w14:ligatures w14:val="none"/>
        </w:rPr>
        <w:t>שָׁלוֹם</w:t>
      </w:r>
      <w:r w:rsidRPr="009D0360">
        <w:rPr>
          <w:rFonts w:ascii="Keren" w:eastAsia="Times New Roman" w:hAnsi="Keren" w:cs="David"/>
          <w:sz w:val="28"/>
          <w:szCs w:val="24"/>
          <w:vertAlign w:val="superscript"/>
          <w:lang w:eastAsia="he-IL"/>
          <w14:ligatures w14:val="none"/>
        </w:rPr>
        <w:footnoteReference w:id="38"/>
      </w:r>
      <w:r w:rsidRPr="009D0360">
        <w:rPr>
          <w:rFonts w:ascii="Arial" w:eastAsia="Times New Roman" w:hAnsi="Arial" w:cs="David"/>
          <w:snapToGrid w:val="0"/>
          <w:sz w:val="28"/>
          <w:szCs w:val="26"/>
          <w:rtl/>
          <w:lang w:eastAsia="he-IL"/>
          <w14:ligatures w14:val="none"/>
        </w:rPr>
        <w:t xml:space="preserve"> </w:t>
      </w:r>
      <w:r w:rsidRPr="009D0360">
        <w:rPr>
          <w:rFonts w:ascii="Keren" w:eastAsia="Times New Roman" w:hAnsi="Keren" w:cs="David"/>
          <w:snapToGrid w:val="0"/>
          <w:sz w:val="28"/>
          <w:szCs w:val="26"/>
          <w:rtl/>
          <w:lang w:eastAsia="he-IL"/>
          <w14:ligatures w14:val="none"/>
        </w:rPr>
        <w:t>בִּמְרוֹמָיו,</w:t>
      </w:r>
    </w:p>
    <w:p w14:paraId="67E22741" w14:textId="77777777" w:rsidR="009D0360" w:rsidRPr="009D0360" w:rsidRDefault="009D0360" w:rsidP="009D0360">
      <w:pPr>
        <w:tabs>
          <w:tab w:val="right" w:pos="379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הוּא</w:t>
      </w:r>
      <w:r w:rsidRPr="009D0360">
        <w:rPr>
          <w:rFonts w:ascii="Arial" w:eastAsia="Times New Roman" w:hAnsi="Arial" w:cs="David"/>
          <w:snapToGrid w:val="0"/>
          <w:sz w:val="28"/>
          <w:szCs w:val="26"/>
          <w:rtl/>
          <w:lang w:eastAsia="he-IL"/>
          <w14:ligatures w14:val="none"/>
        </w:rPr>
        <w:t xml:space="preserve"> </w:t>
      </w:r>
      <w:r w:rsidRPr="009D0360">
        <w:rPr>
          <w:rFonts w:ascii="Keren" w:eastAsia="Times New Roman" w:hAnsi="Keren" w:cs="David"/>
          <w:snapToGrid w:val="0"/>
          <w:sz w:val="28"/>
          <w:szCs w:val="26"/>
          <w:rtl/>
          <w:lang w:eastAsia="he-IL"/>
          <w14:ligatures w14:val="none"/>
        </w:rPr>
        <w:t>יַעֲשֶׂה שָׁלוֹם</w:t>
      </w:r>
    </w:p>
    <w:p w14:paraId="6A08E19F" w14:textId="77777777" w:rsidR="009D0360" w:rsidRPr="009D0360" w:rsidRDefault="009D0360" w:rsidP="009D0360">
      <w:pPr>
        <w:tabs>
          <w:tab w:val="right" w:pos="379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עָלֵינוּ וְעַל כָּל יִשְׂרָאֵל,</w:t>
      </w:r>
    </w:p>
    <w:p w14:paraId="71C47803" w14:textId="77777777" w:rsidR="009D0360" w:rsidRPr="009D0360" w:rsidRDefault="009D0360" w:rsidP="009D0360">
      <w:pPr>
        <w:tabs>
          <w:tab w:val="right" w:pos="3799"/>
          <w:tab w:val="left" w:pos="7135"/>
        </w:tabs>
        <w:spacing w:after="0" w:line="360" w:lineRule="auto"/>
        <w:jc w:val="center"/>
        <w:rPr>
          <w:rFonts w:ascii="Keren" w:eastAsia="Times New Roman" w:hAnsi="Keren" w:cs="David"/>
          <w:color w:val="000000"/>
          <w:sz w:val="28"/>
          <w:szCs w:val="26"/>
          <w:rtl/>
          <w:lang w:eastAsia="he-IL"/>
          <w14:ligatures w14:val="none"/>
        </w:rPr>
      </w:pPr>
      <w:r w:rsidRPr="009D0360">
        <w:rPr>
          <w:rFonts w:ascii="Keren" w:eastAsia="Times New Roman" w:hAnsi="Keren" w:cs="David"/>
          <w:snapToGrid w:val="0"/>
          <w:sz w:val="28"/>
          <w:szCs w:val="26"/>
          <w:rtl/>
          <w:lang w:eastAsia="he-IL"/>
          <w14:ligatures w14:val="none"/>
        </w:rPr>
        <w:t>וְאִמְרוּ אָמֵן.</w:t>
      </w:r>
    </w:p>
    <w:p w14:paraId="193CF078" w14:textId="77777777" w:rsidR="009D0360" w:rsidRPr="009D0360" w:rsidRDefault="009D0360" w:rsidP="009D0360">
      <w:pPr>
        <w:spacing w:after="0" w:line="360" w:lineRule="auto"/>
        <w:jc w:val="both"/>
        <w:rPr>
          <w:rFonts w:ascii="Keren" w:eastAsia="Times New Roman" w:hAnsi="Keren" w:cs="David"/>
          <w:sz w:val="26"/>
          <w:szCs w:val="24"/>
          <w:rtl/>
          <w:lang w:eastAsia="he-IL"/>
          <w14:ligatures w14:val="none"/>
        </w:rPr>
      </w:pPr>
    </w:p>
    <w:p w14:paraId="51E1FC4A" w14:textId="77777777" w:rsidR="009D0360" w:rsidRPr="009D0360" w:rsidRDefault="009D0360" w:rsidP="009D0360">
      <w:pPr>
        <w:spacing w:after="0" w:line="360" w:lineRule="auto"/>
        <w:jc w:val="both"/>
        <w:rPr>
          <w:rFonts w:ascii="Keren" w:eastAsia="Times New Roman" w:hAnsi="Keren" w:cs="David"/>
          <w:sz w:val="26"/>
          <w:szCs w:val="24"/>
          <w:rtl/>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"מנהג עדות המזרח:קדיש"</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נוסח עדות המזרח:</w:t>
      </w:r>
    </w:p>
    <w:p w14:paraId="659894C6" w14:textId="77777777" w:rsidR="009D0360" w:rsidRPr="009D0360" w:rsidRDefault="009D0360" w:rsidP="009D0360">
      <w:pPr>
        <w:tabs>
          <w:tab w:val="right" w:pos="3079"/>
          <w:tab w:val="right" w:pos="3259"/>
          <w:tab w:val="left" w:pos="7135"/>
        </w:tabs>
        <w:spacing w:after="0" w:line="360" w:lineRule="auto"/>
        <w:jc w:val="center"/>
        <w:rPr>
          <w:rFonts w:ascii="Keren" w:eastAsia="Times New Roman" w:hAnsi="Keren" w:cs="David"/>
          <w:color w:val="000000"/>
          <w:sz w:val="28"/>
          <w:szCs w:val="26"/>
          <w:rtl/>
          <w:lang w:eastAsia="he-IL"/>
          <w14:ligatures w14:val="none"/>
        </w:rPr>
      </w:pPr>
      <w:r w:rsidRPr="009D0360">
        <w:rPr>
          <w:rFonts w:ascii="Keren" w:eastAsia="Times New Roman" w:hAnsi="Keren" w:cs="David"/>
          <w:snapToGrid w:val="0"/>
          <w:sz w:val="28"/>
          <w:szCs w:val="26"/>
          <w:rtl/>
          <w:lang w:eastAsia="he-IL"/>
          <w14:ligatures w14:val="none"/>
        </w:rPr>
        <w:t>יִתְגַּדַּל וְיִתְקַדַּשׁ שְׁמֵהּ רַבָּא.</w:t>
      </w:r>
    </w:p>
    <w:p w14:paraId="29904D5E" w14:textId="77777777" w:rsidR="009D0360" w:rsidRPr="009D0360" w:rsidRDefault="009D0360" w:rsidP="009D0360">
      <w:pPr>
        <w:tabs>
          <w:tab w:val="right" w:pos="3079"/>
          <w:tab w:val="right" w:pos="325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בְּעָלְמָא דִּי בְרָא כִרְעוּתֵה,</w:t>
      </w:r>
    </w:p>
    <w:p w14:paraId="1FF4D608" w14:textId="77777777" w:rsidR="009D0360" w:rsidRPr="009D0360" w:rsidRDefault="009D0360" w:rsidP="009D0360">
      <w:pPr>
        <w:tabs>
          <w:tab w:val="right" w:pos="3079"/>
          <w:tab w:val="right" w:pos="325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וְיַמְלִיךְ מַלְכוּתֵה,</w:t>
      </w:r>
    </w:p>
    <w:p w14:paraId="0EC3C44E" w14:textId="77777777" w:rsidR="009D0360" w:rsidRPr="009D0360" w:rsidRDefault="009D0360" w:rsidP="009D0360">
      <w:pPr>
        <w:tabs>
          <w:tab w:val="right" w:pos="3079"/>
          <w:tab w:val="right" w:pos="3259"/>
          <w:tab w:val="left" w:pos="7135"/>
        </w:tabs>
        <w:spacing w:after="0" w:line="360" w:lineRule="auto"/>
        <w:jc w:val="center"/>
        <w:rPr>
          <w:rFonts w:ascii="Keren" w:eastAsia="Times New Roman" w:hAnsi="Keren" w:cs="David"/>
          <w:color w:val="000000"/>
          <w:sz w:val="28"/>
          <w:szCs w:val="26"/>
          <w:rtl/>
          <w:lang w:eastAsia="he-IL"/>
          <w14:ligatures w14:val="none"/>
        </w:rPr>
      </w:pPr>
      <w:r w:rsidRPr="009D0360">
        <w:rPr>
          <w:rFonts w:ascii="Keren" w:eastAsia="Times New Roman" w:hAnsi="Keren" w:cs="David"/>
          <w:snapToGrid w:val="0"/>
          <w:sz w:val="28"/>
          <w:szCs w:val="26"/>
          <w:rtl/>
          <w:lang w:eastAsia="he-IL"/>
          <w14:ligatures w14:val="none"/>
        </w:rPr>
        <w:t>וְיַצְמַח פֻּרְקָנֵה, וִיקָרֵב מְשִׁיחֵהּ.</w:t>
      </w:r>
    </w:p>
    <w:p w14:paraId="074E9E2F" w14:textId="77777777" w:rsidR="009D0360" w:rsidRPr="009D0360" w:rsidRDefault="009D0360" w:rsidP="009D0360">
      <w:pPr>
        <w:tabs>
          <w:tab w:val="right" w:pos="3079"/>
          <w:tab w:val="right" w:pos="3259"/>
          <w:tab w:val="left" w:pos="7135"/>
        </w:tabs>
        <w:spacing w:after="0" w:line="360" w:lineRule="auto"/>
        <w:jc w:val="center"/>
        <w:rPr>
          <w:rFonts w:ascii="Keren" w:eastAsia="Times New Roman" w:hAnsi="Keren" w:cs="David"/>
          <w:snapToGrid w:val="0"/>
          <w:sz w:val="28"/>
          <w:szCs w:val="26"/>
          <w:rtl/>
          <w:lang w:eastAsia="he-IL"/>
          <w14:ligatures w14:val="none"/>
        </w:rPr>
      </w:pPr>
      <w:proofErr w:type="spellStart"/>
      <w:r w:rsidRPr="009D0360">
        <w:rPr>
          <w:rFonts w:ascii="Keren" w:eastAsia="Times New Roman" w:hAnsi="Keren" w:cs="David"/>
          <w:snapToGrid w:val="0"/>
          <w:sz w:val="28"/>
          <w:szCs w:val="26"/>
          <w:rtl/>
          <w:lang w:eastAsia="he-IL"/>
          <w14:ligatures w14:val="none"/>
        </w:rPr>
        <w:t>בְּחַיֵּיכוֹן</w:t>
      </w:r>
      <w:proofErr w:type="spellEnd"/>
      <w:r w:rsidRPr="009D0360">
        <w:rPr>
          <w:rFonts w:ascii="Keren" w:eastAsia="Times New Roman" w:hAnsi="Keren" w:cs="David"/>
          <w:snapToGrid w:val="0"/>
          <w:sz w:val="28"/>
          <w:szCs w:val="26"/>
          <w:rtl/>
          <w:lang w:eastAsia="he-IL"/>
          <w14:ligatures w14:val="none"/>
        </w:rPr>
        <w:t xml:space="preserve"> </w:t>
      </w:r>
      <w:proofErr w:type="spellStart"/>
      <w:r w:rsidRPr="009D0360">
        <w:rPr>
          <w:rFonts w:ascii="Keren" w:eastAsia="Times New Roman" w:hAnsi="Keren" w:cs="David"/>
          <w:snapToGrid w:val="0"/>
          <w:sz w:val="28"/>
          <w:szCs w:val="26"/>
          <w:rtl/>
          <w:lang w:eastAsia="he-IL"/>
          <w14:ligatures w14:val="none"/>
        </w:rPr>
        <w:t>וּבְיוֹמֵיכוֹן</w:t>
      </w:r>
      <w:proofErr w:type="spellEnd"/>
    </w:p>
    <w:p w14:paraId="6E172D3D" w14:textId="77777777" w:rsidR="009D0360" w:rsidRPr="009D0360" w:rsidRDefault="009D0360" w:rsidP="009D0360">
      <w:pPr>
        <w:tabs>
          <w:tab w:val="right" w:pos="3079"/>
          <w:tab w:val="right" w:pos="325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 xml:space="preserve">וּבְחַיֵּי </w:t>
      </w:r>
      <w:proofErr w:type="spellStart"/>
      <w:r w:rsidRPr="009D0360">
        <w:rPr>
          <w:rFonts w:ascii="Keren" w:eastAsia="Times New Roman" w:hAnsi="Keren" w:cs="David"/>
          <w:snapToGrid w:val="0"/>
          <w:sz w:val="28"/>
          <w:szCs w:val="26"/>
          <w:rtl/>
          <w:lang w:eastAsia="he-IL"/>
          <w14:ligatures w14:val="none"/>
        </w:rPr>
        <w:t>דְכָל</w:t>
      </w:r>
      <w:proofErr w:type="spellEnd"/>
      <w:r w:rsidRPr="009D0360">
        <w:rPr>
          <w:rFonts w:ascii="Keren" w:eastAsia="Times New Roman" w:hAnsi="Keren" w:cs="David"/>
          <w:snapToGrid w:val="0"/>
          <w:sz w:val="28"/>
          <w:szCs w:val="26"/>
          <w:rtl/>
          <w:lang w:eastAsia="he-IL"/>
          <w14:ligatures w14:val="none"/>
        </w:rPr>
        <w:t xml:space="preserve"> בֵּית יִשְׂרָאֵל,</w:t>
      </w:r>
    </w:p>
    <w:p w14:paraId="0A2F77E5" w14:textId="77777777" w:rsidR="009D0360" w:rsidRPr="009D0360" w:rsidRDefault="009D0360" w:rsidP="009D0360">
      <w:pPr>
        <w:tabs>
          <w:tab w:val="right" w:pos="3079"/>
          <w:tab w:val="right" w:pos="3259"/>
          <w:tab w:val="left" w:pos="7135"/>
        </w:tabs>
        <w:spacing w:after="0" w:line="360" w:lineRule="auto"/>
        <w:jc w:val="center"/>
        <w:rPr>
          <w:rFonts w:ascii="Keren" w:eastAsia="Times New Roman" w:hAnsi="Keren" w:cs="David"/>
          <w:color w:val="000000"/>
          <w:sz w:val="28"/>
          <w:szCs w:val="26"/>
          <w:rtl/>
          <w:lang w:eastAsia="he-IL"/>
          <w14:ligatures w14:val="none"/>
        </w:rPr>
      </w:pPr>
      <w:r w:rsidRPr="009D0360">
        <w:rPr>
          <w:rFonts w:ascii="Keren" w:eastAsia="Times New Roman" w:hAnsi="Keren" w:cs="David"/>
          <w:snapToGrid w:val="0"/>
          <w:sz w:val="28"/>
          <w:szCs w:val="26"/>
          <w:rtl/>
          <w:lang w:eastAsia="he-IL"/>
          <w14:ligatures w14:val="none"/>
        </w:rPr>
        <w:t>בַּעֲגָלָא וּבִזְמַן קָרִיב, וְאִמְרוּ אָמֵן.</w:t>
      </w:r>
    </w:p>
    <w:p w14:paraId="5A17540C" w14:textId="77777777" w:rsidR="009D0360" w:rsidRPr="009D0360" w:rsidRDefault="009D0360" w:rsidP="009D0360">
      <w:pPr>
        <w:tabs>
          <w:tab w:val="right" w:pos="3079"/>
          <w:tab w:val="right" w:pos="3259"/>
          <w:tab w:val="left" w:pos="7135"/>
        </w:tabs>
        <w:spacing w:after="0" w:line="360" w:lineRule="auto"/>
        <w:jc w:val="center"/>
        <w:rPr>
          <w:rFonts w:ascii="Keren" w:eastAsia="Times New Roman" w:hAnsi="Keren" w:cs="David"/>
          <w:snapToGrid w:val="0"/>
          <w:sz w:val="28"/>
          <w:szCs w:val="26"/>
          <w:rtl/>
          <w:lang w:eastAsia="he-IL"/>
          <w14:ligatures w14:val="none"/>
        </w:rPr>
      </w:pPr>
    </w:p>
    <w:p w14:paraId="4C00319E" w14:textId="77777777" w:rsidR="009D0360" w:rsidRPr="009D0360" w:rsidRDefault="009D0360" w:rsidP="009D0360">
      <w:pPr>
        <w:tabs>
          <w:tab w:val="right" w:pos="3079"/>
          <w:tab w:val="right" w:pos="325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יְהֵא שְׁמֵהּ רַבָּא מְבָרַךְ</w:t>
      </w:r>
    </w:p>
    <w:p w14:paraId="3E7C4B65" w14:textId="77777777" w:rsidR="009D0360" w:rsidRPr="009D0360" w:rsidRDefault="009D0360" w:rsidP="009D0360">
      <w:pPr>
        <w:tabs>
          <w:tab w:val="right" w:pos="3079"/>
          <w:tab w:val="right" w:pos="3259"/>
          <w:tab w:val="left" w:pos="7135"/>
        </w:tabs>
        <w:spacing w:after="0" w:line="360" w:lineRule="auto"/>
        <w:jc w:val="center"/>
        <w:rPr>
          <w:rFonts w:ascii="Keren" w:eastAsia="Times New Roman" w:hAnsi="Keren" w:cs="David"/>
          <w:color w:val="000000"/>
          <w:sz w:val="28"/>
          <w:szCs w:val="26"/>
          <w:rtl/>
          <w:lang w:eastAsia="he-IL"/>
          <w14:ligatures w14:val="none"/>
        </w:rPr>
      </w:pPr>
      <w:r w:rsidRPr="009D0360">
        <w:rPr>
          <w:rFonts w:ascii="Keren" w:eastAsia="Times New Roman" w:hAnsi="Keren" w:cs="David"/>
          <w:snapToGrid w:val="0"/>
          <w:sz w:val="28"/>
          <w:szCs w:val="26"/>
          <w:rtl/>
          <w:lang w:eastAsia="he-IL"/>
          <w14:ligatures w14:val="none"/>
        </w:rPr>
        <w:t xml:space="preserve">לְעָלַם </w:t>
      </w:r>
      <w:proofErr w:type="spellStart"/>
      <w:r w:rsidRPr="009D0360">
        <w:rPr>
          <w:rFonts w:ascii="Keren" w:eastAsia="Times New Roman" w:hAnsi="Keren" w:cs="David"/>
          <w:snapToGrid w:val="0"/>
          <w:sz w:val="28"/>
          <w:szCs w:val="26"/>
          <w:rtl/>
          <w:lang w:eastAsia="he-IL"/>
          <w14:ligatures w14:val="none"/>
        </w:rPr>
        <w:t>וּלְעָלְמֵי</w:t>
      </w:r>
      <w:proofErr w:type="spellEnd"/>
      <w:r w:rsidRPr="009D0360">
        <w:rPr>
          <w:rFonts w:ascii="Keren" w:eastAsia="Times New Roman" w:hAnsi="Keren" w:cs="David"/>
          <w:snapToGrid w:val="0"/>
          <w:sz w:val="28"/>
          <w:szCs w:val="26"/>
          <w:rtl/>
          <w:lang w:eastAsia="he-IL"/>
          <w14:ligatures w14:val="none"/>
        </w:rPr>
        <w:t xml:space="preserve"> </w:t>
      </w:r>
      <w:proofErr w:type="spellStart"/>
      <w:r w:rsidRPr="009D0360">
        <w:rPr>
          <w:rFonts w:ascii="Keren" w:eastAsia="Times New Roman" w:hAnsi="Keren" w:cs="David"/>
          <w:snapToGrid w:val="0"/>
          <w:sz w:val="28"/>
          <w:szCs w:val="26"/>
          <w:rtl/>
          <w:lang w:eastAsia="he-IL"/>
          <w14:ligatures w14:val="none"/>
        </w:rPr>
        <w:t>עָלְמַיָּא</w:t>
      </w:r>
      <w:proofErr w:type="spellEnd"/>
      <w:r w:rsidRPr="009D0360">
        <w:rPr>
          <w:rFonts w:ascii="Keren" w:eastAsia="Times New Roman" w:hAnsi="Keren" w:cs="David"/>
          <w:snapToGrid w:val="0"/>
          <w:sz w:val="28"/>
          <w:szCs w:val="26"/>
          <w:rtl/>
          <w:lang w:eastAsia="he-IL"/>
          <w14:ligatures w14:val="none"/>
        </w:rPr>
        <w:t>.</w:t>
      </w:r>
    </w:p>
    <w:p w14:paraId="41654918" w14:textId="77777777" w:rsidR="009D0360" w:rsidRPr="009D0360" w:rsidRDefault="009D0360" w:rsidP="009D0360">
      <w:pPr>
        <w:tabs>
          <w:tab w:val="right" w:pos="3079"/>
          <w:tab w:val="right" w:pos="325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Arial" w:eastAsia="Times New Roman" w:hAnsi="Arial" w:cs="David"/>
          <w:snapToGrid w:val="0"/>
          <w:sz w:val="28"/>
          <w:szCs w:val="26"/>
          <w:rtl/>
          <w:lang w:eastAsia="he-IL"/>
          <w14:ligatures w14:val="none"/>
        </w:rPr>
        <w:t>י</w:t>
      </w:r>
      <w:r w:rsidRPr="009D0360">
        <w:rPr>
          <w:rFonts w:ascii="Keren" w:eastAsia="Times New Roman" w:hAnsi="Keren" w:cs="David"/>
          <w:snapToGrid w:val="0"/>
          <w:sz w:val="28"/>
          <w:szCs w:val="26"/>
          <w:rtl/>
          <w:lang w:eastAsia="he-IL"/>
          <w14:ligatures w14:val="none"/>
        </w:rPr>
        <w:t xml:space="preserve">ִתְבָּרַךְ וְיִשְׁתַּבַּח וְיִתְפָּאַר וְיִתְרוֹמַם </w:t>
      </w:r>
    </w:p>
    <w:p w14:paraId="65B1EAAB" w14:textId="77777777" w:rsidR="009D0360" w:rsidRPr="009D0360" w:rsidRDefault="009D0360" w:rsidP="009D0360">
      <w:pPr>
        <w:tabs>
          <w:tab w:val="right" w:pos="3079"/>
          <w:tab w:val="right" w:pos="3259"/>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וְיִתְנַשֵּׂא וְיִתְהַדָּר וְיִתְעַלֶּה וְיִתְהַלָּל</w:t>
      </w:r>
    </w:p>
    <w:p w14:paraId="758490DD" w14:textId="77777777" w:rsidR="009D0360" w:rsidRPr="009D0360" w:rsidRDefault="009D0360" w:rsidP="009D0360">
      <w:pPr>
        <w:tabs>
          <w:tab w:val="right" w:pos="3079"/>
          <w:tab w:val="right" w:pos="3259"/>
          <w:tab w:val="left" w:pos="7135"/>
        </w:tabs>
        <w:spacing w:after="0" w:line="360" w:lineRule="auto"/>
        <w:jc w:val="center"/>
        <w:rPr>
          <w:rFonts w:ascii="Keren" w:eastAsia="Times New Roman" w:hAnsi="Keren" w:cs="David"/>
          <w:color w:val="000000"/>
          <w:sz w:val="28"/>
          <w:szCs w:val="26"/>
          <w:rtl/>
          <w:lang w:eastAsia="he-IL"/>
          <w14:ligatures w14:val="none"/>
        </w:rPr>
      </w:pPr>
      <w:r w:rsidRPr="009D0360">
        <w:rPr>
          <w:rFonts w:ascii="Keren" w:eastAsia="Times New Roman" w:hAnsi="Keren" w:cs="David"/>
          <w:snapToGrid w:val="0"/>
          <w:sz w:val="28"/>
          <w:szCs w:val="26"/>
          <w:rtl/>
          <w:lang w:eastAsia="he-IL"/>
          <w14:ligatures w14:val="none"/>
        </w:rPr>
        <w:t xml:space="preserve">שְׁמֵהּ </w:t>
      </w:r>
      <w:proofErr w:type="spellStart"/>
      <w:r w:rsidRPr="009D0360">
        <w:rPr>
          <w:rFonts w:ascii="Keren" w:eastAsia="Times New Roman" w:hAnsi="Keren" w:cs="David"/>
          <w:snapToGrid w:val="0"/>
          <w:sz w:val="28"/>
          <w:szCs w:val="26"/>
          <w:rtl/>
          <w:lang w:eastAsia="he-IL"/>
          <w14:ligatures w14:val="none"/>
        </w:rPr>
        <w:t>דְּקֻדְשָׁא</w:t>
      </w:r>
      <w:proofErr w:type="spellEnd"/>
      <w:r w:rsidRPr="009D0360">
        <w:rPr>
          <w:rFonts w:ascii="Keren" w:eastAsia="Times New Roman" w:hAnsi="Keren" w:cs="David"/>
          <w:snapToGrid w:val="0"/>
          <w:sz w:val="28"/>
          <w:szCs w:val="26"/>
          <w:rtl/>
          <w:lang w:eastAsia="he-IL"/>
          <w14:ligatures w14:val="none"/>
        </w:rPr>
        <w:t xml:space="preserve">, </w:t>
      </w:r>
      <w:proofErr w:type="spellStart"/>
      <w:r w:rsidRPr="009D0360">
        <w:rPr>
          <w:rFonts w:ascii="Keren" w:eastAsia="Times New Roman" w:hAnsi="Keren" w:cs="David"/>
          <w:snapToGrid w:val="0"/>
          <w:sz w:val="28"/>
          <w:szCs w:val="26"/>
          <w:rtl/>
          <w:lang w:eastAsia="he-IL"/>
          <w14:ligatures w14:val="none"/>
        </w:rPr>
        <w:t>בְּרִיך</w:t>
      </w:r>
      <w:proofErr w:type="spellEnd"/>
      <w:r w:rsidRPr="009D0360">
        <w:rPr>
          <w:rFonts w:ascii="Keren" w:eastAsia="Times New Roman" w:hAnsi="Keren" w:cs="David"/>
          <w:snapToGrid w:val="0"/>
          <w:sz w:val="28"/>
          <w:szCs w:val="26"/>
          <w:rtl/>
          <w:lang w:eastAsia="he-IL"/>
          <w14:ligatures w14:val="none"/>
        </w:rPr>
        <w:t>ְ הוּא.</w:t>
      </w:r>
    </w:p>
    <w:p w14:paraId="79B659F4" w14:textId="77777777" w:rsidR="009D0360" w:rsidRPr="009D0360" w:rsidRDefault="009D0360" w:rsidP="009D0360">
      <w:pPr>
        <w:tabs>
          <w:tab w:val="right" w:pos="3079"/>
          <w:tab w:val="right" w:pos="3259"/>
          <w:tab w:val="left" w:pos="7135"/>
        </w:tabs>
        <w:spacing w:after="0" w:line="360" w:lineRule="auto"/>
        <w:jc w:val="center"/>
        <w:rPr>
          <w:rFonts w:ascii="Keren" w:eastAsia="Times New Roman" w:hAnsi="Keren" w:cs="David"/>
          <w:snapToGrid w:val="0"/>
          <w:sz w:val="28"/>
          <w:szCs w:val="26"/>
          <w:rtl/>
          <w:lang w:eastAsia="he-IL"/>
          <w14:ligatures w14:val="none"/>
        </w:rPr>
      </w:pPr>
      <w:proofErr w:type="spellStart"/>
      <w:r w:rsidRPr="009D0360">
        <w:rPr>
          <w:rFonts w:ascii="Keren" w:eastAsia="Times New Roman" w:hAnsi="Keren" w:cs="David"/>
          <w:snapToGrid w:val="0"/>
          <w:sz w:val="28"/>
          <w:szCs w:val="26"/>
          <w:rtl/>
          <w:lang w:eastAsia="he-IL"/>
          <w14:ligatures w14:val="none"/>
        </w:rPr>
        <w:t>לְעֵלָּא</w:t>
      </w:r>
      <w:proofErr w:type="spellEnd"/>
      <w:r w:rsidRPr="009D0360">
        <w:rPr>
          <w:rFonts w:ascii="Keren" w:eastAsia="Times New Roman" w:hAnsi="Keren" w:cs="David"/>
          <w:snapToGrid w:val="0"/>
          <w:sz w:val="28"/>
          <w:szCs w:val="26"/>
          <w:rtl/>
          <w:lang w:eastAsia="he-IL"/>
          <w14:ligatures w14:val="none"/>
        </w:rPr>
        <w:t xml:space="preserve"> מִן כָּל </w:t>
      </w:r>
      <w:proofErr w:type="spellStart"/>
      <w:r w:rsidRPr="009D0360">
        <w:rPr>
          <w:rFonts w:ascii="Keren" w:eastAsia="Times New Roman" w:hAnsi="Keren" w:cs="David"/>
          <w:snapToGrid w:val="0"/>
          <w:sz w:val="28"/>
          <w:szCs w:val="26"/>
          <w:rtl/>
          <w:lang w:eastAsia="he-IL"/>
          <w14:ligatures w14:val="none"/>
        </w:rPr>
        <w:t>בִּרְכָתָא</w:t>
      </w:r>
      <w:proofErr w:type="spellEnd"/>
      <w:r w:rsidRPr="009D0360">
        <w:rPr>
          <w:rFonts w:ascii="Keren" w:eastAsia="Times New Roman" w:hAnsi="Keren" w:cs="David"/>
          <w:snapToGrid w:val="0"/>
          <w:sz w:val="28"/>
          <w:szCs w:val="26"/>
          <w:rtl/>
          <w:lang w:eastAsia="he-IL"/>
          <w14:ligatures w14:val="none"/>
        </w:rPr>
        <w:t xml:space="preserve"> </w:t>
      </w:r>
      <w:proofErr w:type="spellStart"/>
      <w:r w:rsidRPr="009D0360">
        <w:rPr>
          <w:rFonts w:ascii="Keren" w:eastAsia="Times New Roman" w:hAnsi="Keren" w:cs="David"/>
          <w:snapToGrid w:val="0"/>
          <w:sz w:val="28"/>
          <w:szCs w:val="26"/>
          <w:rtl/>
          <w:lang w:eastAsia="he-IL"/>
          <w14:ligatures w14:val="none"/>
        </w:rPr>
        <w:t>וְשִׁירָתָא</w:t>
      </w:r>
      <w:proofErr w:type="spellEnd"/>
      <w:r w:rsidRPr="009D0360">
        <w:rPr>
          <w:rFonts w:ascii="Keren" w:eastAsia="Times New Roman" w:hAnsi="Keren" w:cs="David"/>
          <w:snapToGrid w:val="0"/>
          <w:sz w:val="28"/>
          <w:szCs w:val="26"/>
          <w:rtl/>
          <w:lang w:eastAsia="he-IL"/>
          <w14:ligatures w14:val="none"/>
        </w:rPr>
        <w:t>,</w:t>
      </w:r>
    </w:p>
    <w:p w14:paraId="63A5E697" w14:textId="77777777" w:rsidR="009D0360" w:rsidRPr="009D0360" w:rsidRDefault="009D0360" w:rsidP="009D0360">
      <w:pPr>
        <w:tabs>
          <w:tab w:val="right" w:pos="3079"/>
          <w:tab w:val="right" w:pos="3259"/>
          <w:tab w:val="left" w:pos="7135"/>
        </w:tabs>
        <w:spacing w:after="0" w:line="360" w:lineRule="auto"/>
        <w:jc w:val="center"/>
        <w:rPr>
          <w:rFonts w:ascii="Keren" w:eastAsia="Times New Roman" w:hAnsi="Keren" w:cs="David"/>
          <w:snapToGrid w:val="0"/>
          <w:sz w:val="28"/>
          <w:szCs w:val="26"/>
          <w:rtl/>
          <w:lang w:eastAsia="he-IL"/>
          <w14:ligatures w14:val="none"/>
        </w:rPr>
      </w:pPr>
      <w:proofErr w:type="spellStart"/>
      <w:r w:rsidRPr="009D0360">
        <w:rPr>
          <w:rFonts w:ascii="Keren" w:eastAsia="Times New Roman" w:hAnsi="Keren" w:cs="David"/>
          <w:snapToGrid w:val="0"/>
          <w:sz w:val="28"/>
          <w:szCs w:val="26"/>
          <w:rtl/>
          <w:lang w:eastAsia="he-IL"/>
          <w14:ligatures w14:val="none"/>
        </w:rPr>
        <w:t>תֻּשְׁבְּחָתָא</w:t>
      </w:r>
      <w:proofErr w:type="spellEnd"/>
      <w:r w:rsidRPr="009D0360">
        <w:rPr>
          <w:rFonts w:ascii="Keren" w:eastAsia="Times New Roman" w:hAnsi="Keren" w:cs="David"/>
          <w:snapToGrid w:val="0"/>
          <w:sz w:val="28"/>
          <w:szCs w:val="26"/>
          <w:rtl/>
          <w:lang w:eastAsia="he-IL"/>
          <w14:ligatures w14:val="none"/>
        </w:rPr>
        <w:t xml:space="preserve"> </w:t>
      </w:r>
      <w:proofErr w:type="spellStart"/>
      <w:r w:rsidRPr="009D0360">
        <w:rPr>
          <w:rFonts w:ascii="Keren" w:eastAsia="Times New Roman" w:hAnsi="Keren" w:cs="David"/>
          <w:snapToGrid w:val="0"/>
          <w:sz w:val="28"/>
          <w:szCs w:val="26"/>
          <w:rtl/>
          <w:lang w:eastAsia="he-IL"/>
          <w14:ligatures w14:val="none"/>
        </w:rPr>
        <w:t>וְנֶחֱמָתָא</w:t>
      </w:r>
      <w:proofErr w:type="spellEnd"/>
      <w:r w:rsidRPr="009D0360">
        <w:rPr>
          <w:rFonts w:ascii="Keren" w:eastAsia="Times New Roman" w:hAnsi="Keren" w:cs="David"/>
          <w:snapToGrid w:val="0"/>
          <w:sz w:val="28"/>
          <w:szCs w:val="26"/>
          <w:rtl/>
          <w:lang w:eastAsia="he-IL"/>
          <w14:ligatures w14:val="none"/>
        </w:rPr>
        <w:t>,</w:t>
      </w:r>
    </w:p>
    <w:p w14:paraId="6E8C1FEB" w14:textId="77777777" w:rsidR="009D0360" w:rsidRPr="009D0360" w:rsidRDefault="009D0360" w:rsidP="009D0360">
      <w:pPr>
        <w:tabs>
          <w:tab w:val="right" w:pos="3079"/>
          <w:tab w:val="right" w:pos="3259"/>
          <w:tab w:val="left" w:pos="7135"/>
        </w:tabs>
        <w:spacing w:after="0" w:line="360" w:lineRule="auto"/>
        <w:jc w:val="center"/>
        <w:rPr>
          <w:rFonts w:ascii="Keren" w:eastAsia="Times New Roman" w:hAnsi="Keren" w:cs="David"/>
          <w:color w:val="000000"/>
          <w:sz w:val="28"/>
          <w:szCs w:val="26"/>
          <w:rtl/>
          <w:lang w:eastAsia="he-IL"/>
          <w14:ligatures w14:val="none"/>
        </w:rPr>
      </w:pPr>
      <w:proofErr w:type="spellStart"/>
      <w:r w:rsidRPr="009D0360">
        <w:rPr>
          <w:rFonts w:ascii="Keren" w:eastAsia="Times New Roman" w:hAnsi="Keren" w:cs="David"/>
          <w:snapToGrid w:val="0"/>
          <w:sz w:val="28"/>
          <w:szCs w:val="26"/>
          <w:rtl/>
          <w:lang w:eastAsia="he-IL"/>
          <w14:ligatures w14:val="none"/>
        </w:rPr>
        <w:t>דַּאֲמִירָן</w:t>
      </w:r>
      <w:proofErr w:type="spellEnd"/>
      <w:r w:rsidRPr="009D0360">
        <w:rPr>
          <w:rFonts w:ascii="Keren" w:eastAsia="Times New Roman" w:hAnsi="Keren" w:cs="David"/>
          <w:snapToGrid w:val="0"/>
          <w:sz w:val="28"/>
          <w:szCs w:val="26"/>
          <w:rtl/>
          <w:lang w:eastAsia="he-IL"/>
          <w14:ligatures w14:val="none"/>
        </w:rPr>
        <w:t xml:space="preserve"> בְּעָלְמָא, וְאִמְרוּ אָמֵן.</w:t>
      </w:r>
    </w:p>
    <w:p w14:paraId="10B17E40" w14:textId="77777777" w:rsidR="009D0360" w:rsidRPr="009D0360" w:rsidRDefault="009D0360" w:rsidP="009D0360">
      <w:pPr>
        <w:tabs>
          <w:tab w:val="left" w:pos="7135"/>
        </w:tabs>
        <w:spacing w:after="0" w:line="360" w:lineRule="auto"/>
        <w:jc w:val="center"/>
        <w:rPr>
          <w:rFonts w:ascii="Arial" w:eastAsia="Times New Roman" w:hAnsi="Arial" w:cs="David"/>
          <w:snapToGrid w:val="0"/>
          <w:sz w:val="28"/>
          <w:szCs w:val="26"/>
          <w:rtl/>
          <w:lang w:eastAsia="he-IL"/>
          <w14:ligatures w14:val="none"/>
        </w:rPr>
      </w:pPr>
    </w:p>
    <w:p w14:paraId="044504BE" w14:textId="77777777" w:rsidR="009D0360" w:rsidRPr="009D0360" w:rsidRDefault="009D0360" w:rsidP="009D0360">
      <w:pPr>
        <w:spacing w:after="0" w:line="360" w:lineRule="auto"/>
        <w:jc w:val="center"/>
        <w:rPr>
          <w:rFonts w:ascii="Keren" w:eastAsia="Times New Roman" w:hAnsi="Keren" w:cs="David"/>
          <w:b/>
          <w:bCs/>
          <w:sz w:val="26"/>
          <w:szCs w:val="24"/>
          <w:rtl/>
          <w:lang w:eastAsia="he-IL"/>
          <w14:ligatures w14:val="none"/>
        </w:rPr>
      </w:pPr>
      <w:r w:rsidRPr="009D0360">
        <w:rPr>
          <w:rFonts w:ascii="Keren" w:eastAsia="Times New Roman" w:hAnsi="Keren" w:cs="David"/>
          <w:sz w:val="18"/>
          <w:szCs w:val="16"/>
          <w:rtl/>
          <w:lang w:eastAsia="he-IL"/>
          <w14:ligatures w14:val="none"/>
        </w:rPr>
        <w:t xml:space="preserve">יש המוסיפים </w:t>
      </w:r>
      <w:proofErr w:type="spellStart"/>
      <w:r w:rsidRPr="009D0360">
        <w:rPr>
          <w:rFonts w:ascii="Keren" w:eastAsia="Times New Roman" w:hAnsi="Keren" w:cs="David"/>
          <w:b/>
          <w:bCs/>
          <w:sz w:val="26"/>
          <w:szCs w:val="24"/>
          <w:rtl/>
          <w:lang w:eastAsia="he-IL"/>
          <w14:ligatures w14:val="none"/>
        </w:rPr>
        <w:t>תתכלי</w:t>
      </w:r>
      <w:proofErr w:type="spellEnd"/>
      <w:r w:rsidRPr="009D0360">
        <w:rPr>
          <w:rFonts w:ascii="Keren" w:eastAsia="Times New Roman" w:hAnsi="Keren" w:cs="David"/>
          <w:b/>
          <w:bCs/>
          <w:sz w:val="26"/>
          <w:szCs w:val="24"/>
          <w:rtl/>
          <w:lang w:eastAsia="he-IL"/>
          <w14:ligatures w14:val="none"/>
        </w:rPr>
        <w:t xml:space="preserve"> </w:t>
      </w:r>
      <w:proofErr w:type="spellStart"/>
      <w:r w:rsidRPr="009D0360">
        <w:rPr>
          <w:rFonts w:ascii="Keren" w:eastAsia="Times New Roman" w:hAnsi="Keren" w:cs="David"/>
          <w:b/>
          <w:bCs/>
          <w:sz w:val="26"/>
          <w:szCs w:val="24"/>
          <w:rtl/>
          <w:lang w:eastAsia="he-IL"/>
          <w14:ligatures w14:val="none"/>
        </w:rPr>
        <w:t>חרבא</w:t>
      </w:r>
      <w:proofErr w:type="spellEnd"/>
      <w:r w:rsidRPr="009D0360">
        <w:rPr>
          <w:rFonts w:ascii="Keren" w:eastAsia="Times New Roman" w:hAnsi="Keren" w:cs="David"/>
          <w:b/>
          <w:bCs/>
          <w:sz w:val="26"/>
          <w:szCs w:val="24"/>
          <w:rtl/>
          <w:lang w:eastAsia="he-IL"/>
          <w14:ligatures w14:val="none"/>
        </w:rPr>
        <w:t xml:space="preserve"> </w:t>
      </w:r>
      <w:proofErr w:type="spellStart"/>
      <w:r w:rsidRPr="009D0360">
        <w:rPr>
          <w:rFonts w:ascii="Keren" w:eastAsia="Times New Roman" w:hAnsi="Keren" w:cs="David"/>
          <w:b/>
          <w:bCs/>
          <w:sz w:val="26"/>
          <w:szCs w:val="24"/>
          <w:rtl/>
          <w:lang w:eastAsia="he-IL"/>
          <w14:ligatures w14:val="none"/>
        </w:rPr>
        <w:t>וכפנא</w:t>
      </w:r>
      <w:proofErr w:type="spellEnd"/>
      <w:r w:rsidRPr="009D0360">
        <w:rPr>
          <w:rFonts w:ascii="Keren" w:eastAsia="Times New Roman" w:hAnsi="Keren" w:cs="David"/>
          <w:b/>
          <w:bCs/>
          <w:sz w:val="26"/>
          <w:szCs w:val="24"/>
          <w:rtl/>
          <w:lang w:eastAsia="he-IL"/>
          <w14:ligatures w14:val="none"/>
        </w:rPr>
        <w:t xml:space="preserve"> </w:t>
      </w:r>
      <w:proofErr w:type="spellStart"/>
      <w:r w:rsidRPr="009D0360">
        <w:rPr>
          <w:rFonts w:ascii="Keren" w:eastAsia="Times New Roman" w:hAnsi="Keren" w:cs="David"/>
          <w:b/>
          <w:bCs/>
          <w:sz w:val="26"/>
          <w:szCs w:val="24"/>
          <w:rtl/>
          <w:lang w:eastAsia="he-IL"/>
          <w14:ligatures w14:val="none"/>
        </w:rPr>
        <w:t>ומותנא</w:t>
      </w:r>
      <w:proofErr w:type="spellEnd"/>
      <w:r w:rsidRPr="009D0360">
        <w:rPr>
          <w:rFonts w:ascii="Keren" w:eastAsia="Times New Roman" w:hAnsi="Keren" w:cs="David"/>
          <w:b/>
          <w:bCs/>
          <w:sz w:val="26"/>
          <w:szCs w:val="24"/>
          <w:rtl/>
          <w:lang w:eastAsia="he-IL"/>
          <w14:ligatures w14:val="none"/>
        </w:rPr>
        <w:t xml:space="preserve"> </w:t>
      </w:r>
      <w:proofErr w:type="spellStart"/>
      <w:r w:rsidRPr="009D0360">
        <w:rPr>
          <w:rFonts w:ascii="Keren" w:eastAsia="Times New Roman" w:hAnsi="Keren" w:cs="David"/>
          <w:b/>
          <w:bCs/>
          <w:sz w:val="26"/>
          <w:szCs w:val="24"/>
          <w:rtl/>
          <w:lang w:eastAsia="he-IL"/>
          <w14:ligatures w14:val="none"/>
        </w:rPr>
        <w:t>ומרעין</w:t>
      </w:r>
      <w:proofErr w:type="spellEnd"/>
      <w:r w:rsidRPr="009D0360">
        <w:rPr>
          <w:rFonts w:ascii="Keren" w:eastAsia="Times New Roman" w:hAnsi="Keren" w:cs="David"/>
          <w:b/>
          <w:bCs/>
          <w:sz w:val="26"/>
          <w:szCs w:val="24"/>
          <w:rtl/>
          <w:lang w:eastAsia="he-IL"/>
          <w14:ligatures w14:val="none"/>
        </w:rPr>
        <w:t xml:space="preserve"> </w:t>
      </w:r>
      <w:proofErr w:type="spellStart"/>
      <w:r w:rsidRPr="009D0360">
        <w:rPr>
          <w:rFonts w:ascii="Keren" w:eastAsia="Times New Roman" w:hAnsi="Keren" w:cs="David"/>
          <w:b/>
          <w:bCs/>
          <w:sz w:val="26"/>
          <w:szCs w:val="24"/>
          <w:rtl/>
          <w:lang w:eastAsia="he-IL"/>
          <w14:ligatures w14:val="none"/>
        </w:rPr>
        <w:t>בישין</w:t>
      </w:r>
      <w:proofErr w:type="spellEnd"/>
    </w:p>
    <w:p w14:paraId="66D395EF" w14:textId="77777777" w:rsidR="009D0360" w:rsidRPr="009D0360" w:rsidRDefault="009D0360" w:rsidP="009D0360">
      <w:pPr>
        <w:spacing w:after="0" w:line="360" w:lineRule="auto"/>
        <w:ind w:left="26"/>
        <w:jc w:val="center"/>
        <w:rPr>
          <w:rFonts w:ascii="Keren" w:eastAsia="Times New Roman" w:hAnsi="Keren" w:cs="David"/>
          <w:b/>
          <w:bCs/>
          <w:sz w:val="26"/>
          <w:szCs w:val="24"/>
          <w:rtl/>
          <w:lang w:eastAsia="he-IL"/>
          <w14:ligatures w14:val="none"/>
        </w:rPr>
      </w:pPr>
      <w:r w:rsidRPr="009D0360">
        <w:rPr>
          <w:rFonts w:ascii="Keren" w:eastAsia="Times New Roman" w:hAnsi="Keren" w:cs="David"/>
          <w:b/>
          <w:bCs/>
          <w:sz w:val="26"/>
          <w:szCs w:val="24"/>
          <w:rtl/>
          <w:lang w:eastAsia="he-IL"/>
          <w14:ligatures w14:val="none"/>
        </w:rPr>
        <w:t xml:space="preserve">יעדי </w:t>
      </w:r>
      <w:proofErr w:type="spellStart"/>
      <w:r w:rsidRPr="009D0360">
        <w:rPr>
          <w:rFonts w:ascii="Keren" w:eastAsia="Times New Roman" w:hAnsi="Keren" w:cs="David"/>
          <w:b/>
          <w:bCs/>
          <w:sz w:val="26"/>
          <w:szCs w:val="24"/>
          <w:rtl/>
          <w:lang w:eastAsia="he-IL"/>
          <w14:ligatures w14:val="none"/>
        </w:rPr>
        <w:t>מננא</w:t>
      </w:r>
      <w:proofErr w:type="spellEnd"/>
      <w:r w:rsidRPr="009D0360">
        <w:rPr>
          <w:rFonts w:ascii="Keren" w:eastAsia="Times New Roman" w:hAnsi="Keren" w:cs="David"/>
          <w:b/>
          <w:bCs/>
          <w:sz w:val="26"/>
          <w:szCs w:val="24"/>
          <w:rtl/>
          <w:lang w:eastAsia="he-IL"/>
          <w14:ligatures w14:val="none"/>
        </w:rPr>
        <w:t xml:space="preserve"> ומנכון ומעל עמיה ישראל ואמרו אמן</w:t>
      </w:r>
      <w:r w:rsidRPr="009D0360">
        <w:rPr>
          <w:rFonts w:ascii="Keren" w:eastAsia="Times New Roman" w:hAnsi="Keren" w:cs="David"/>
          <w:b/>
          <w:bCs/>
          <w:sz w:val="28"/>
          <w:szCs w:val="24"/>
          <w:vertAlign w:val="superscript"/>
          <w:rtl/>
          <w:lang w:eastAsia="he-IL"/>
          <w14:ligatures w14:val="none"/>
        </w:rPr>
        <w:footnoteReference w:id="39"/>
      </w:r>
    </w:p>
    <w:p w14:paraId="5E2BD268" w14:textId="77777777" w:rsidR="009D0360" w:rsidRPr="009D0360" w:rsidRDefault="009D0360" w:rsidP="009D0360">
      <w:pPr>
        <w:tabs>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יְהֵא שְׁלָמָא רַבָּא מִן שְׁמַיָּא,</w:t>
      </w:r>
    </w:p>
    <w:p w14:paraId="5233BECA" w14:textId="77777777" w:rsidR="009D0360" w:rsidRPr="009D0360" w:rsidRDefault="009D0360" w:rsidP="009D0360">
      <w:pPr>
        <w:tabs>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חַיִּים וְשָׂבָע וִישׁוּעָה וְנֶחָמָה</w:t>
      </w:r>
    </w:p>
    <w:p w14:paraId="262B3183" w14:textId="77777777" w:rsidR="009D0360" w:rsidRPr="009D0360" w:rsidRDefault="009D0360" w:rsidP="009D0360">
      <w:pPr>
        <w:tabs>
          <w:tab w:val="left" w:pos="7135"/>
        </w:tabs>
        <w:spacing w:after="0" w:line="360" w:lineRule="auto"/>
        <w:jc w:val="center"/>
        <w:rPr>
          <w:rFonts w:ascii="Keren" w:eastAsia="Times New Roman" w:hAnsi="Keren" w:cs="David"/>
          <w:snapToGrid w:val="0"/>
          <w:sz w:val="28"/>
          <w:szCs w:val="26"/>
          <w:rtl/>
          <w:lang w:eastAsia="he-IL"/>
          <w14:ligatures w14:val="none"/>
        </w:rPr>
      </w:pPr>
      <w:proofErr w:type="spellStart"/>
      <w:r w:rsidRPr="009D0360">
        <w:rPr>
          <w:rFonts w:ascii="Keren" w:eastAsia="Times New Roman" w:hAnsi="Keren" w:cs="David"/>
          <w:snapToGrid w:val="0"/>
          <w:sz w:val="28"/>
          <w:szCs w:val="26"/>
          <w:rtl/>
          <w:lang w:eastAsia="he-IL"/>
          <w14:ligatures w14:val="none"/>
        </w:rPr>
        <w:lastRenderedPageBreak/>
        <w:t>וְשֵׁיזָבָא</w:t>
      </w:r>
      <w:proofErr w:type="spellEnd"/>
      <w:r w:rsidRPr="009D0360">
        <w:rPr>
          <w:rFonts w:ascii="Keren" w:eastAsia="Times New Roman" w:hAnsi="Keren" w:cs="David"/>
          <w:snapToGrid w:val="0"/>
          <w:sz w:val="28"/>
          <w:szCs w:val="26"/>
          <w:rtl/>
          <w:lang w:eastAsia="he-IL"/>
          <w14:ligatures w14:val="none"/>
        </w:rPr>
        <w:t xml:space="preserve"> וּרְפוּאָה וּגְאֻלָּה</w:t>
      </w:r>
    </w:p>
    <w:p w14:paraId="6217382B" w14:textId="77777777" w:rsidR="009D0360" w:rsidRPr="009D0360" w:rsidRDefault="009D0360" w:rsidP="009D0360">
      <w:pPr>
        <w:tabs>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וּסְלִיחָה וְכַפָּרָה</w:t>
      </w:r>
    </w:p>
    <w:p w14:paraId="2FD2B1B3" w14:textId="77777777" w:rsidR="009D0360" w:rsidRPr="009D0360" w:rsidRDefault="009D0360" w:rsidP="009D0360">
      <w:pPr>
        <w:tabs>
          <w:tab w:val="left" w:pos="7135"/>
        </w:tabs>
        <w:spacing w:after="0" w:line="360" w:lineRule="auto"/>
        <w:jc w:val="center"/>
        <w:rPr>
          <w:rFonts w:ascii="Keren" w:eastAsia="Times New Roman" w:hAnsi="Keren" w:cs="David"/>
          <w:snapToGrid w:val="0"/>
          <w:sz w:val="28"/>
          <w:szCs w:val="26"/>
          <w:rtl/>
          <w:lang w:eastAsia="he-IL"/>
          <w14:ligatures w14:val="none"/>
        </w:rPr>
      </w:pPr>
      <w:proofErr w:type="spellStart"/>
      <w:r w:rsidRPr="009D0360">
        <w:rPr>
          <w:rFonts w:ascii="Keren" w:eastAsia="Times New Roman" w:hAnsi="Keren" w:cs="David"/>
          <w:snapToGrid w:val="0"/>
          <w:sz w:val="28"/>
          <w:szCs w:val="26"/>
          <w:rtl/>
          <w:lang w:eastAsia="he-IL"/>
          <w14:ligatures w14:val="none"/>
        </w:rPr>
        <w:t>וְרֵיוַח</w:t>
      </w:r>
      <w:proofErr w:type="spellEnd"/>
      <w:r w:rsidRPr="009D0360">
        <w:rPr>
          <w:rFonts w:ascii="Keren" w:eastAsia="Times New Roman" w:hAnsi="Keren" w:cs="David"/>
          <w:snapToGrid w:val="0"/>
          <w:sz w:val="28"/>
          <w:szCs w:val="26"/>
          <w:rtl/>
          <w:lang w:eastAsia="he-IL"/>
          <w14:ligatures w14:val="none"/>
        </w:rPr>
        <w:t xml:space="preserve"> וְהַצָּלָה,</w:t>
      </w:r>
    </w:p>
    <w:p w14:paraId="40F7DEF8" w14:textId="77777777" w:rsidR="009D0360" w:rsidRPr="009D0360" w:rsidRDefault="009D0360" w:rsidP="009D0360">
      <w:pPr>
        <w:tabs>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לָנוּ וּלְכָל עַמּוֹ יִשְׂרָאֵל</w:t>
      </w:r>
    </w:p>
    <w:p w14:paraId="003199C1" w14:textId="77777777" w:rsidR="009D0360" w:rsidRPr="009D0360" w:rsidRDefault="009D0360" w:rsidP="009D0360">
      <w:pPr>
        <w:tabs>
          <w:tab w:val="left" w:pos="7135"/>
        </w:tabs>
        <w:spacing w:after="0" w:line="360" w:lineRule="auto"/>
        <w:jc w:val="center"/>
        <w:rPr>
          <w:rFonts w:ascii="Keren" w:eastAsia="Times New Roman" w:hAnsi="Keren" w:cs="David"/>
          <w:color w:val="000000"/>
          <w:sz w:val="28"/>
          <w:szCs w:val="26"/>
          <w:rtl/>
          <w:lang w:eastAsia="he-IL"/>
          <w14:ligatures w14:val="none"/>
        </w:rPr>
      </w:pPr>
      <w:r w:rsidRPr="009D0360">
        <w:rPr>
          <w:rFonts w:ascii="Keren" w:eastAsia="Times New Roman" w:hAnsi="Keren" w:cs="David"/>
          <w:snapToGrid w:val="0"/>
          <w:sz w:val="28"/>
          <w:szCs w:val="26"/>
          <w:rtl/>
          <w:lang w:eastAsia="he-IL"/>
          <w14:ligatures w14:val="none"/>
        </w:rPr>
        <w:t>וְאִמְרוּ אָמֵן.</w:t>
      </w:r>
    </w:p>
    <w:p w14:paraId="09E4236F" w14:textId="77777777" w:rsidR="009D0360" w:rsidRPr="009D0360" w:rsidRDefault="009D0360" w:rsidP="009D0360">
      <w:pPr>
        <w:tabs>
          <w:tab w:val="left" w:pos="7135"/>
        </w:tabs>
        <w:spacing w:after="0" w:line="360" w:lineRule="auto"/>
        <w:jc w:val="center"/>
        <w:rPr>
          <w:rFonts w:ascii="Arial" w:eastAsia="Times New Roman" w:hAnsi="Arial" w:cs="David"/>
          <w:snapToGrid w:val="0"/>
          <w:sz w:val="28"/>
          <w:szCs w:val="26"/>
          <w:rtl/>
          <w:lang w:eastAsia="he-IL"/>
          <w14:ligatures w14:val="none"/>
        </w:rPr>
      </w:pPr>
    </w:p>
    <w:p w14:paraId="10301426" w14:textId="77777777" w:rsidR="009D0360" w:rsidRPr="009D0360" w:rsidRDefault="009D0360" w:rsidP="009D0360">
      <w:pPr>
        <w:tabs>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עוֹשֶׂה שָׁלוֹם</w:t>
      </w:r>
      <w:r w:rsidRPr="009D0360">
        <w:rPr>
          <w:rFonts w:ascii="Keren" w:eastAsia="Times New Roman" w:hAnsi="Keren" w:cs="David"/>
          <w:sz w:val="28"/>
          <w:szCs w:val="24"/>
          <w:vertAlign w:val="superscript"/>
          <w:lang w:eastAsia="he-IL"/>
          <w14:ligatures w14:val="none"/>
        </w:rPr>
        <w:footnoteReference w:id="40"/>
      </w:r>
      <w:r w:rsidRPr="009D0360">
        <w:rPr>
          <w:rFonts w:ascii="Arial" w:eastAsia="Times New Roman" w:hAnsi="Arial" w:cs="David"/>
          <w:snapToGrid w:val="0"/>
          <w:sz w:val="28"/>
          <w:szCs w:val="26"/>
          <w:rtl/>
          <w:lang w:eastAsia="he-IL"/>
          <w14:ligatures w14:val="none"/>
        </w:rPr>
        <w:t xml:space="preserve"> </w:t>
      </w:r>
      <w:r w:rsidRPr="009D0360">
        <w:rPr>
          <w:rFonts w:ascii="Keren" w:eastAsia="Times New Roman" w:hAnsi="Keren" w:cs="David"/>
          <w:snapToGrid w:val="0"/>
          <w:sz w:val="28"/>
          <w:szCs w:val="26"/>
          <w:rtl/>
          <w:lang w:eastAsia="he-IL"/>
          <w14:ligatures w14:val="none"/>
        </w:rPr>
        <w:t>בִּמְרוֹמָיו,</w:t>
      </w:r>
    </w:p>
    <w:p w14:paraId="1F81A7DA" w14:textId="77777777" w:rsidR="009D0360" w:rsidRPr="009D0360" w:rsidRDefault="009D0360" w:rsidP="009D0360">
      <w:pPr>
        <w:tabs>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הוּא</w:t>
      </w:r>
      <w:r w:rsidRPr="009D0360">
        <w:rPr>
          <w:rFonts w:ascii="Arial" w:eastAsia="Times New Roman" w:hAnsi="Arial" w:cs="David"/>
          <w:snapToGrid w:val="0"/>
          <w:sz w:val="24"/>
          <w:rtl/>
          <w:lang w:eastAsia="he-IL"/>
          <w14:ligatures w14:val="none"/>
        </w:rPr>
        <w:t xml:space="preserve"> </w:t>
      </w:r>
      <w:r w:rsidRPr="009D0360">
        <w:rPr>
          <w:rFonts w:ascii="Arial" w:eastAsia="Times New Roman" w:hAnsi="Arial" w:cs="David"/>
          <w:snapToGrid w:val="0"/>
          <w:sz w:val="28"/>
          <w:szCs w:val="26"/>
          <w:rtl/>
          <w:lang w:eastAsia="he-IL"/>
          <w14:ligatures w14:val="none"/>
        </w:rPr>
        <w:t xml:space="preserve">בְּרַחֲמָיו </w:t>
      </w:r>
      <w:r w:rsidRPr="009D0360">
        <w:rPr>
          <w:rFonts w:ascii="Keren" w:eastAsia="Times New Roman" w:hAnsi="Keren" w:cs="David"/>
          <w:snapToGrid w:val="0"/>
          <w:sz w:val="28"/>
          <w:szCs w:val="26"/>
          <w:rtl/>
          <w:lang w:eastAsia="he-IL"/>
          <w14:ligatures w14:val="none"/>
        </w:rPr>
        <w:t>יַעֲשֶׂה שָׁלוֹם</w:t>
      </w:r>
    </w:p>
    <w:p w14:paraId="4C11074F" w14:textId="77777777" w:rsidR="009D0360" w:rsidRPr="009D0360" w:rsidRDefault="009D0360" w:rsidP="009D0360">
      <w:pPr>
        <w:tabs>
          <w:tab w:val="left" w:pos="7135"/>
        </w:tabs>
        <w:spacing w:after="0" w:line="360" w:lineRule="auto"/>
        <w:jc w:val="center"/>
        <w:rPr>
          <w:rFonts w:ascii="Keren" w:eastAsia="Times New Roman" w:hAnsi="Keren" w:cs="David"/>
          <w:snapToGrid w:val="0"/>
          <w:sz w:val="28"/>
          <w:szCs w:val="26"/>
          <w:rtl/>
          <w:lang w:eastAsia="he-IL"/>
          <w14:ligatures w14:val="none"/>
        </w:rPr>
      </w:pPr>
      <w:r w:rsidRPr="009D0360">
        <w:rPr>
          <w:rFonts w:ascii="Keren" w:eastAsia="Times New Roman" w:hAnsi="Keren" w:cs="David"/>
          <w:snapToGrid w:val="0"/>
          <w:sz w:val="28"/>
          <w:szCs w:val="26"/>
          <w:rtl/>
          <w:lang w:eastAsia="he-IL"/>
          <w14:ligatures w14:val="none"/>
        </w:rPr>
        <w:t>עָלֵינוּ וְעַל כָּל יִשְׂרָאֵל,</w:t>
      </w:r>
    </w:p>
    <w:p w14:paraId="4452513B" w14:textId="77777777" w:rsidR="009D0360" w:rsidRPr="009D0360" w:rsidRDefault="009D0360" w:rsidP="009D0360">
      <w:pPr>
        <w:tabs>
          <w:tab w:val="left" w:pos="7135"/>
        </w:tabs>
        <w:spacing w:after="0" w:line="360" w:lineRule="auto"/>
        <w:jc w:val="center"/>
        <w:rPr>
          <w:rFonts w:ascii="Keren" w:eastAsia="Times New Roman" w:hAnsi="Keren" w:cs="David"/>
          <w:color w:val="000000"/>
          <w:sz w:val="28"/>
          <w:szCs w:val="26"/>
          <w:rtl/>
          <w:lang w:eastAsia="he-IL"/>
          <w14:ligatures w14:val="none"/>
        </w:rPr>
      </w:pPr>
      <w:r w:rsidRPr="009D0360">
        <w:rPr>
          <w:rFonts w:ascii="Keren" w:eastAsia="Times New Roman" w:hAnsi="Keren" w:cs="David"/>
          <w:snapToGrid w:val="0"/>
          <w:sz w:val="28"/>
          <w:szCs w:val="26"/>
          <w:rtl/>
          <w:lang w:eastAsia="he-IL"/>
          <w14:ligatures w14:val="none"/>
        </w:rPr>
        <w:t>וְאִמְרוּ אָמֵן.</w:t>
      </w:r>
    </w:p>
    <w:p w14:paraId="25031967" w14:textId="77777777" w:rsidR="009D0360" w:rsidRPr="009D0360" w:rsidRDefault="009D0360" w:rsidP="009D0360">
      <w:pPr>
        <w:spacing w:after="0" w:line="360" w:lineRule="auto"/>
        <w:ind w:right="720"/>
        <w:jc w:val="both"/>
        <w:rPr>
          <w:rFonts w:ascii="Keren" w:eastAsia="Times New Roman" w:hAnsi="Keren" w:cs="David"/>
          <w:sz w:val="26"/>
          <w:szCs w:val="24"/>
          <w:rtl/>
          <w:lang w:eastAsia="he-IL"/>
          <w14:ligatures w14:val="none"/>
        </w:rPr>
      </w:pPr>
    </w:p>
    <w:p w14:paraId="02F25D83" w14:textId="77777777" w:rsidR="009D0360" w:rsidRPr="009D0360" w:rsidRDefault="009D0360" w:rsidP="009D0360">
      <w:pPr>
        <w:keepNext/>
        <w:spacing w:after="0" w:line="360" w:lineRule="auto"/>
        <w:ind w:left="28"/>
        <w:jc w:val="both"/>
        <w:outlineLvl w:val="4"/>
        <w:rPr>
          <w:rFonts w:ascii="Keren" w:eastAsia="Times New Roman" w:hAnsi="Keren" w:cs="David"/>
          <w:sz w:val="26"/>
          <w:szCs w:val="24"/>
          <w:rtl/>
          <w:lang w:eastAsia="he-IL"/>
          <w14:ligatures w14:val="none"/>
        </w:rPr>
      </w:pPr>
      <w:bookmarkStart w:id="13" w:name="_Toc88529976"/>
      <w:r w:rsidRPr="009D0360">
        <w:rPr>
          <w:rFonts w:ascii="Keren" w:eastAsia="Times New Roman" w:hAnsi="Keren" w:cs="David"/>
          <w:sz w:val="26"/>
          <w:szCs w:val="24"/>
          <w:rtl/>
          <w:lang w:eastAsia="he-IL"/>
          <w14:ligatures w14:val="none"/>
        </w:rPr>
        <w:t>מהלך הלוויה</w:t>
      </w:r>
      <w:bookmarkEnd w:id="13"/>
    </w:p>
    <w:p w14:paraId="26FA1CF2" w14:textId="77777777" w:rsidR="009D0360" w:rsidRPr="009D0360" w:rsidRDefault="009D0360" w:rsidP="009D0360">
      <w:pPr>
        <w:autoSpaceDE w:val="0"/>
        <w:autoSpaceDN w:val="0"/>
        <w:adjustRightInd w:val="0"/>
        <w:spacing w:after="0" w:line="360" w:lineRule="auto"/>
        <w:ind w:left="5040"/>
        <w:jc w:val="both"/>
        <w:rPr>
          <w:rFonts w:ascii="Keren" w:eastAsia="Times New Roman" w:hAnsi="Keren" w:cs="David"/>
          <w:sz w:val="20"/>
          <w:szCs w:val="20"/>
          <w:rtl/>
          <w:lang w:eastAsia="he-IL"/>
          <w14:ligatures w14:val="none"/>
        </w:rPr>
      </w:pPr>
      <w:r w:rsidRPr="009D0360">
        <w:rPr>
          <w:rFonts w:ascii="Keren" w:eastAsia="Times New Roman" w:hAnsi="Keren" w:cs="David"/>
          <w:szCs w:val="20"/>
          <w:rtl/>
          <w:lang w:eastAsia="he-IL"/>
          <w14:ligatures w14:val="none"/>
        </w:rPr>
        <w:t xml:space="preserve">אמר רב יהודה אמר רב: הרואה את המת ואינו </w:t>
      </w:r>
      <w:proofErr w:type="spellStart"/>
      <w:r w:rsidRPr="009D0360">
        <w:rPr>
          <w:rFonts w:ascii="Keren" w:eastAsia="Times New Roman" w:hAnsi="Keren" w:cs="David"/>
          <w:szCs w:val="20"/>
          <w:rtl/>
          <w:lang w:eastAsia="he-IL"/>
          <w14:ligatures w14:val="none"/>
        </w:rPr>
        <w:t>מלוהו</w:t>
      </w:r>
      <w:proofErr w:type="spellEnd"/>
      <w:r w:rsidRPr="009D0360">
        <w:rPr>
          <w:rFonts w:ascii="Keren" w:eastAsia="Times New Roman" w:hAnsi="Keren" w:cs="David"/>
          <w:szCs w:val="20"/>
          <w:rtl/>
          <w:lang w:eastAsia="he-IL"/>
          <w14:ligatures w14:val="none"/>
        </w:rPr>
        <w:t>, עובר משום "</w:t>
      </w:r>
      <w:r w:rsidRPr="009D0360">
        <w:rPr>
          <w:rFonts w:ascii="Keren" w:eastAsia="Times New Roman" w:hAnsi="Keren" w:cs="David"/>
          <w:sz w:val="20"/>
          <w:szCs w:val="20"/>
          <w:rtl/>
          <w:lang w:eastAsia="he-IL"/>
          <w14:ligatures w14:val="none"/>
        </w:rPr>
        <w:t>לֹעֵג לָרָשׁ חֵרֵף עֹשֵׂהוּ</w:t>
      </w:r>
      <w:r w:rsidRPr="009D0360">
        <w:rPr>
          <w:rFonts w:ascii="Keren" w:eastAsia="Times New Roman" w:hAnsi="Keren" w:cs="David"/>
          <w:szCs w:val="20"/>
          <w:rtl/>
          <w:lang w:eastAsia="he-IL"/>
          <w14:ligatures w14:val="none"/>
        </w:rPr>
        <w:t xml:space="preserve">" (משלי </w:t>
      </w:r>
      <w:proofErr w:type="spellStart"/>
      <w:r w:rsidRPr="009D0360">
        <w:rPr>
          <w:rFonts w:ascii="Keren" w:eastAsia="Times New Roman" w:hAnsi="Keren" w:cs="David"/>
          <w:szCs w:val="20"/>
          <w:rtl/>
          <w:lang w:eastAsia="he-IL"/>
          <w14:ligatures w14:val="none"/>
        </w:rPr>
        <w:t>יז</w:t>
      </w:r>
      <w:proofErr w:type="spellEnd"/>
      <w:r w:rsidRPr="009D0360">
        <w:rPr>
          <w:rFonts w:ascii="Keren" w:eastAsia="Times New Roman" w:hAnsi="Keren" w:cs="David"/>
          <w:szCs w:val="20"/>
          <w:rtl/>
          <w:lang w:eastAsia="he-IL"/>
          <w14:ligatures w14:val="none"/>
        </w:rPr>
        <w:t xml:space="preserve">, ה). ואם </w:t>
      </w:r>
      <w:proofErr w:type="spellStart"/>
      <w:r w:rsidRPr="009D0360">
        <w:rPr>
          <w:rFonts w:ascii="Keren" w:eastAsia="Times New Roman" w:hAnsi="Keren" w:cs="David"/>
          <w:szCs w:val="20"/>
          <w:rtl/>
          <w:lang w:eastAsia="he-IL"/>
          <w14:ligatures w14:val="none"/>
        </w:rPr>
        <w:t>ליוהו</w:t>
      </w:r>
      <w:proofErr w:type="spellEnd"/>
      <w:r w:rsidRPr="009D0360">
        <w:rPr>
          <w:rFonts w:ascii="Keren" w:eastAsia="Times New Roman" w:hAnsi="Keren" w:cs="David"/>
          <w:szCs w:val="20"/>
          <w:rtl/>
          <w:lang w:eastAsia="he-IL"/>
          <w14:ligatures w14:val="none"/>
        </w:rPr>
        <w:t xml:space="preserve"> מה שכרו? אמר רב אסי: עליו הכתוב אומר "</w:t>
      </w:r>
      <w:proofErr w:type="spellStart"/>
      <w:r w:rsidRPr="009D0360">
        <w:rPr>
          <w:rFonts w:ascii="Keren" w:eastAsia="Times New Roman" w:hAnsi="Keren" w:cs="David"/>
          <w:sz w:val="20"/>
          <w:szCs w:val="20"/>
          <w:rtl/>
          <w:lang w:eastAsia="he-IL"/>
          <w14:ligatures w14:val="none"/>
        </w:rPr>
        <w:t>מַלְוֵה</w:t>
      </w:r>
      <w:proofErr w:type="spellEnd"/>
      <w:r w:rsidRPr="009D0360">
        <w:rPr>
          <w:rFonts w:ascii="Keren" w:eastAsia="Times New Roman" w:hAnsi="Keren" w:cs="David"/>
          <w:sz w:val="20"/>
          <w:szCs w:val="20"/>
          <w:rtl/>
          <w:lang w:eastAsia="he-IL"/>
          <w14:ligatures w14:val="none"/>
        </w:rPr>
        <w:t xml:space="preserve"> ה' חוֹנֵן דָּל</w:t>
      </w:r>
      <w:r w:rsidRPr="009D0360">
        <w:rPr>
          <w:rFonts w:ascii="Keren" w:eastAsia="Times New Roman" w:hAnsi="Keren" w:cs="David"/>
          <w:szCs w:val="20"/>
          <w:rtl/>
          <w:lang w:eastAsia="he-IL"/>
          <w14:ligatures w14:val="none"/>
        </w:rPr>
        <w:t xml:space="preserve">" (שם </w:t>
      </w:r>
      <w:proofErr w:type="spellStart"/>
      <w:r w:rsidRPr="009D0360">
        <w:rPr>
          <w:rFonts w:ascii="Keren" w:eastAsia="Times New Roman" w:hAnsi="Keren" w:cs="David"/>
          <w:szCs w:val="20"/>
          <w:rtl/>
          <w:lang w:eastAsia="he-IL"/>
          <w14:ligatures w14:val="none"/>
        </w:rPr>
        <w:t>יט</w:t>
      </w:r>
      <w:proofErr w:type="spellEnd"/>
      <w:r w:rsidRPr="009D0360">
        <w:rPr>
          <w:rFonts w:ascii="Keren" w:eastAsia="Times New Roman" w:hAnsi="Keren" w:cs="David"/>
          <w:szCs w:val="20"/>
          <w:rtl/>
          <w:lang w:eastAsia="he-IL"/>
          <w14:ligatures w14:val="none"/>
        </w:rPr>
        <w:t xml:space="preserve">, </w:t>
      </w:r>
      <w:proofErr w:type="spellStart"/>
      <w:r w:rsidRPr="009D0360">
        <w:rPr>
          <w:rFonts w:ascii="Keren" w:eastAsia="Times New Roman" w:hAnsi="Keren" w:cs="David"/>
          <w:szCs w:val="20"/>
          <w:rtl/>
          <w:lang w:eastAsia="he-IL"/>
          <w14:ligatures w14:val="none"/>
        </w:rPr>
        <w:t>יז</w:t>
      </w:r>
      <w:proofErr w:type="spellEnd"/>
      <w:r w:rsidRPr="009D0360">
        <w:rPr>
          <w:rFonts w:ascii="Keren" w:eastAsia="Times New Roman" w:hAnsi="Keren" w:cs="David"/>
          <w:szCs w:val="20"/>
          <w:rtl/>
          <w:lang w:eastAsia="he-IL"/>
          <w14:ligatures w14:val="none"/>
        </w:rPr>
        <w:t>), "</w:t>
      </w:r>
      <w:r w:rsidRPr="009D0360">
        <w:rPr>
          <w:rFonts w:ascii="Keren" w:eastAsia="Times New Roman" w:hAnsi="Keren" w:cs="David"/>
          <w:sz w:val="20"/>
          <w:szCs w:val="20"/>
          <w:rtl/>
          <w:lang w:eastAsia="he-IL"/>
          <w14:ligatures w14:val="none"/>
        </w:rPr>
        <w:t>וּמְכַבְּדוֹ חֹנֵן אֶבְיוֹן</w:t>
      </w:r>
      <w:r w:rsidRPr="009D0360">
        <w:rPr>
          <w:rFonts w:ascii="Keren" w:eastAsia="Times New Roman" w:hAnsi="Keren" w:cs="David"/>
          <w:szCs w:val="20"/>
          <w:rtl/>
          <w:lang w:eastAsia="he-IL"/>
          <w14:ligatures w14:val="none"/>
        </w:rPr>
        <w:t>" (שם יד, לא).</w:t>
      </w:r>
    </w:p>
    <w:p w14:paraId="643525CA" w14:textId="77777777" w:rsidR="009D0360" w:rsidRPr="009D0360" w:rsidRDefault="009D0360" w:rsidP="009D0360">
      <w:pPr>
        <w:spacing w:after="0" w:line="360" w:lineRule="auto"/>
        <w:jc w:val="right"/>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ברכות </w:t>
      </w:r>
      <w:proofErr w:type="spellStart"/>
      <w:r w:rsidRPr="009D0360">
        <w:rPr>
          <w:rFonts w:ascii="Keren" w:eastAsia="Times New Roman" w:hAnsi="Keren" w:cs="David"/>
          <w:szCs w:val="20"/>
          <w:rtl/>
          <w:lang w:eastAsia="he-IL"/>
          <w14:ligatures w14:val="none"/>
        </w:rPr>
        <w:t>יח</w:t>
      </w:r>
      <w:proofErr w:type="spellEnd"/>
      <w:r w:rsidRPr="009D0360">
        <w:rPr>
          <w:rFonts w:ascii="Keren" w:eastAsia="Times New Roman" w:hAnsi="Keren" w:cs="David"/>
          <w:szCs w:val="20"/>
          <w:rtl/>
          <w:lang w:eastAsia="he-IL"/>
          <w14:ligatures w14:val="none"/>
        </w:rPr>
        <w:t>, א</w:t>
      </w:r>
    </w:p>
    <w:p w14:paraId="65F797DD" w14:textId="77777777" w:rsidR="009D0360" w:rsidRPr="009D0360" w:rsidRDefault="009D0360" w:rsidP="009D0360">
      <w:pPr>
        <w:spacing w:after="0" w:line="360" w:lineRule="auto"/>
        <w:ind w:right="720"/>
        <w:jc w:val="right"/>
        <w:rPr>
          <w:rFonts w:ascii="Keren" w:eastAsia="Times New Roman" w:hAnsi="Keren" w:cs="David"/>
          <w:sz w:val="28"/>
          <w:szCs w:val="24"/>
          <w:rtl/>
          <w:lang w:eastAsia="he-IL"/>
          <w14:ligatures w14:val="none"/>
        </w:rPr>
      </w:pPr>
    </w:p>
    <w:p w14:paraId="6689DF30" w14:textId="77777777" w:rsidR="009D0360" w:rsidRPr="009D0360" w:rsidRDefault="009D0360" w:rsidP="009D0360">
      <w:pPr>
        <w:numPr>
          <w:ilvl w:val="0"/>
          <w:numId w:val="14"/>
        </w:numPr>
        <w:spacing w:after="0" w:line="360" w:lineRule="auto"/>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14:ligatures w14:val="none"/>
        </w:rPr>
        <w:t>מצוה ללוות את המת והוא בכלל מצוות "</w:t>
      </w:r>
      <w:r w:rsidRPr="009D0360">
        <w:rPr>
          <w:rFonts w:ascii="Times New Roman" w:eastAsia="Times New Roman" w:hAnsi="Times New Roman" w:cs="David"/>
          <w:sz w:val="24"/>
          <w:szCs w:val="24"/>
          <w:rtl/>
          <w14:ligatures w14:val="none"/>
        </w:rPr>
        <w:t>וְאָהַבְתָּ לְרֵעֲךָ כָּמוֹךָ</w:t>
      </w:r>
      <w:r w:rsidRPr="009D0360">
        <w:rPr>
          <w:rFonts w:ascii="Keren" w:eastAsia="Times New Roman" w:hAnsi="Keren" w:cs="David"/>
          <w:sz w:val="26"/>
          <w:szCs w:val="24"/>
          <w:rtl/>
          <w14:ligatures w14:val="none"/>
        </w:rPr>
        <w:t>", וילווהו לפחות ארבע אמות (כשני מטר).</w:t>
      </w:r>
    </w:p>
    <w:p w14:paraId="52440F79" w14:textId="77777777" w:rsidR="009D0360" w:rsidRPr="009D0360" w:rsidRDefault="009D0360" w:rsidP="009D0360">
      <w:pPr>
        <w:numPr>
          <w:ilvl w:val="0"/>
          <w:numId w:val="14"/>
        </w:numPr>
        <w:spacing w:after="0" w:line="360" w:lineRule="auto"/>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14:ligatures w14:val="none"/>
        </w:rPr>
        <w:t>אפילו במקום שאין צריך ללוות את המת, צריך לעמוד מפניו</w:t>
      </w:r>
      <w:r w:rsidRPr="009D0360">
        <w:rPr>
          <w:rFonts w:ascii="Keren" w:eastAsia="Times New Roman" w:hAnsi="Keren" w:cs="David"/>
          <w:sz w:val="28"/>
          <w:szCs w:val="24"/>
          <w:vertAlign w:val="superscript"/>
          <w14:ligatures w14:val="none"/>
        </w:rPr>
        <w:footnoteReference w:id="41"/>
      </w:r>
      <w:r w:rsidRPr="009D0360">
        <w:rPr>
          <w:rFonts w:ascii="Keren" w:eastAsia="Times New Roman" w:hAnsi="Keren" w:cs="David"/>
          <w:sz w:val="26"/>
          <w:szCs w:val="24"/>
          <w:rtl/>
          <w14:ligatures w14:val="none"/>
        </w:rPr>
        <w:t xml:space="preserve">. </w:t>
      </w:r>
    </w:p>
    <w:p w14:paraId="18128966" w14:textId="77777777" w:rsidR="009D0360" w:rsidRPr="009D0360" w:rsidRDefault="009D0360" w:rsidP="009D0360">
      <w:pPr>
        <w:numPr>
          <w:ilvl w:val="0"/>
          <w:numId w:val="14"/>
        </w:numPr>
        <w:spacing w:after="0" w:line="360" w:lineRule="auto"/>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"לוויה:לבטל תורה כדי ללוות המת"</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14:ligatures w14:val="none"/>
        </w:rPr>
        <w:fldChar w:fldCharType="end"/>
      </w:r>
      <w:r w:rsidRPr="009D0360">
        <w:rPr>
          <w:rFonts w:ascii="Keren" w:eastAsia="Times New Roman" w:hAnsi="Keren" w:cs="David"/>
          <w:sz w:val="26"/>
          <w:szCs w:val="24"/>
          <w:rtl/>
          <w14:ligatures w14:val="none"/>
        </w:rPr>
        <w:t xml:space="preserve">מבטלים תלמוד תורה </w:t>
      </w:r>
      <w:proofErr w:type="spellStart"/>
      <w:r w:rsidRPr="009D0360">
        <w:rPr>
          <w:rFonts w:ascii="Keren" w:eastAsia="Times New Roman" w:hAnsi="Keren" w:cs="David"/>
          <w:sz w:val="26"/>
          <w:szCs w:val="24"/>
          <w:rtl/>
          <w14:ligatures w14:val="none"/>
        </w:rPr>
        <w:t>ללווית</w:t>
      </w:r>
      <w:proofErr w:type="spellEnd"/>
      <w:r w:rsidRPr="009D0360">
        <w:rPr>
          <w:rFonts w:ascii="Keren" w:eastAsia="Times New Roman" w:hAnsi="Keren" w:cs="David"/>
          <w:sz w:val="26"/>
          <w:szCs w:val="24"/>
          <w:rtl/>
          <w14:ligatures w14:val="none"/>
        </w:rPr>
        <w:t xml:space="preserve"> המת. ואם יש</w:t>
      </w:r>
      <w:r w:rsidRPr="009D0360">
        <w:rPr>
          <w:rFonts w:ascii="Keren" w:eastAsia="Times New Roman" w:hAnsi="Keren" w:cs="David"/>
          <w:sz w:val="26"/>
          <w:szCs w:val="24"/>
          <w:rtl/>
          <w:lang w:eastAsia="he-IL"/>
          <w14:ligatures w14:val="none"/>
        </w:rPr>
        <w:t xml:space="preserve"> לו כל צרכו אין מבטלים, בתנאי שיש שם עשרה לקדיש. ומי שלימד תורה לאחרים מבטלים בשבילו גם אם יש כבר אלפים שמלווים אותו</w:t>
      </w:r>
      <w:r w:rsidRPr="009D0360">
        <w:rPr>
          <w:rFonts w:ascii="Keren" w:eastAsia="Times New Roman" w:hAnsi="Keren" w:cs="David"/>
          <w:sz w:val="28"/>
          <w:szCs w:val="24"/>
          <w:vertAlign w:val="superscript"/>
          <w:lang w:eastAsia="he-IL"/>
          <w14:ligatures w14:val="none"/>
        </w:rPr>
        <w:footnoteReference w:id="42"/>
      </w:r>
      <w:r w:rsidRPr="009D0360">
        <w:rPr>
          <w:rFonts w:ascii="Keren" w:eastAsia="Times New Roman" w:hAnsi="Keren" w:cs="David"/>
          <w:sz w:val="26"/>
          <w:szCs w:val="24"/>
          <w:rtl/>
          <w:lang w:eastAsia="he-IL"/>
          <w14:ligatures w14:val="none"/>
        </w:rPr>
        <w:t>.</w:t>
      </w:r>
    </w:p>
    <w:p w14:paraId="1A2DCBE0" w14:textId="77777777" w:rsidR="009D0360" w:rsidRPr="009D0360" w:rsidRDefault="009D0360" w:rsidP="009D0360">
      <w:pPr>
        <w:numPr>
          <w:ilvl w:val="0"/>
          <w:numId w:val="14"/>
        </w:numPr>
        <w:spacing w:after="0" w:line="360" w:lineRule="auto"/>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lang w:eastAsia="he-IL"/>
          <w14:ligatures w14:val="none"/>
        </w:rPr>
        <w:t>נהגו שהמלווים את המת ארבע אמות וברצונם להמשיך לדרכם, ממתינים עד שתעלם המיטה מן העין</w:t>
      </w:r>
      <w:r w:rsidRPr="009D0360">
        <w:rPr>
          <w:rFonts w:ascii="Keren" w:eastAsia="Times New Roman" w:hAnsi="Keren" w:cs="David"/>
          <w:sz w:val="28"/>
          <w:szCs w:val="24"/>
          <w:vertAlign w:val="superscript"/>
          <w:rtl/>
          <w:lang w:eastAsia="he-IL"/>
          <w14:ligatures w14:val="none"/>
        </w:rPr>
        <w:footnoteReference w:id="43"/>
      </w:r>
      <w:r w:rsidRPr="009D0360">
        <w:rPr>
          <w:rFonts w:ascii="Keren" w:eastAsia="Times New Roman" w:hAnsi="Keren" w:cs="David"/>
          <w:sz w:val="26"/>
          <w:szCs w:val="24"/>
          <w:rtl/>
          <w:lang w:eastAsia="he-IL"/>
          <w14:ligatures w14:val="none"/>
        </w:rPr>
        <w:t xml:space="preserve">. </w:t>
      </w:r>
    </w:p>
    <w:p w14:paraId="69F2FE3B" w14:textId="77777777" w:rsidR="009D0360" w:rsidRPr="009D0360" w:rsidRDefault="009D0360" w:rsidP="009D0360">
      <w:pPr>
        <w:numPr>
          <w:ilvl w:val="0"/>
          <w:numId w:val="14"/>
        </w:numPr>
        <w:spacing w:after="0" w:line="360" w:lineRule="auto"/>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"שאילת שלום:בלוויה ובבית הקברות"</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בזמן הלוויה אין שואלים לשלום, וכן בבית הקברות סמוך לקבר</w:t>
      </w:r>
      <w:r w:rsidRPr="009D0360">
        <w:rPr>
          <w:rFonts w:ascii="Keren" w:eastAsia="Times New Roman" w:hAnsi="Keren" w:cs="David"/>
          <w:sz w:val="28"/>
          <w:szCs w:val="24"/>
          <w:vertAlign w:val="superscript"/>
          <w:lang w:eastAsia="he-IL"/>
          <w14:ligatures w14:val="none"/>
        </w:rPr>
        <w:footnoteReference w:id="44"/>
      </w:r>
      <w:r w:rsidRPr="009D0360">
        <w:rPr>
          <w:rFonts w:ascii="Keren" w:eastAsia="Times New Roman" w:hAnsi="Keren" w:cs="David"/>
          <w:sz w:val="26"/>
          <w:szCs w:val="24"/>
          <w:rtl/>
          <w:lang w:eastAsia="he-IL"/>
          <w14:ligatures w14:val="none"/>
        </w:rPr>
        <w:t xml:space="preserve">. </w:t>
      </w:r>
      <w:r w:rsidRPr="009D0360">
        <w:rPr>
          <w:rFonts w:ascii="Keren" w:eastAsia="Times New Roman" w:hAnsi="Keren" w:cs="David"/>
          <w:sz w:val="26"/>
          <w:szCs w:val="20"/>
          <w:rtl/>
          <w:lang w:eastAsia="he-IL"/>
          <w14:ligatures w14:val="none"/>
        </w:rPr>
        <w:t>מנהג בני תימן שהפוגש את רעהו בשעת מסע הלוויה או בבית הקברות, אומר לו: "תינצל מכל צרה", ו</w:t>
      </w:r>
      <w:r w:rsidRPr="009D0360">
        <w:rPr>
          <w:rFonts w:ascii="Keren" w:eastAsia="Times New Roman" w:hAnsi="Keren" w:cs="David"/>
          <w:sz w:val="26"/>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"מנהג בני תימן:שאילת שלום בבית הקברות"</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0"/>
          <w:rtl/>
          <w:lang w:eastAsia="he-IL"/>
          <w14:ligatures w14:val="none"/>
        </w:rPr>
        <w:fldChar w:fldCharType="end"/>
      </w:r>
      <w:r w:rsidRPr="009D0360">
        <w:rPr>
          <w:rFonts w:ascii="Keren" w:eastAsia="Times New Roman" w:hAnsi="Keren" w:cs="David"/>
          <w:sz w:val="26"/>
          <w:szCs w:val="20"/>
          <w:rtl/>
          <w:lang w:eastAsia="he-IL"/>
          <w14:ligatures w14:val="none"/>
        </w:rPr>
        <w:t>כן משיב רעהו</w:t>
      </w:r>
      <w:r w:rsidRPr="009D0360">
        <w:rPr>
          <w:rFonts w:ascii="Keren" w:eastAsia="Times New Roman" w:hAnsi="Keren" w:cs="David"/>
          <w:sz w:val="28"/>
          <w:szCs w:val="20"/>
          <w:vertAlign w:val="superscript"/>
          <w:lang w:eastAsia="he-IL"/>
          <w14:ligatures w14:val="none"/>
        </w:rPr>
        <w:footnoteReference w:id="45"/>
      </w:r>
      <w:r w:rsidRPr="009D0360">
        <w:rPr>
          <w:rFonts w:ascii="Keren" w:eastAsia="Times New Roman" w:hAnsi="Keren" w:cs="David"/>
          <w:sz w:val="26"/>
          <w:szCs w:val="20"/>
          <w:rtl/>
          <w:lang w:eastAsia="he-IL"/>
          <w14:ligatures w14:val="none"/>
        </w:rPr>
        <w:t>.</w:t>
      </w:r>
    </w:p>
    <w:p w14:paraId="2A0FFD91" w14:textId="77777777" w:rsidR="009D0360" w:rsidRPr="009D0360" w:rsidRDefault="009D0360" w:rsidP="009D0360">
      <w:pPr>
        <w:numPr>
          <w:ilvl w:val="0"/>
          <w:numId w:val="14"/>
        </w:numPr>
        <w:spacing w:after="0" w:line="360" w:lineRule="auto"/>
        <w:jc w:val="both"/>
        <w:rPr>
          <w:rFonts w:ascii="Times New Roman" w:eastAsia="Times New Roman" w:hAnsi="Times New Roman" w:cs="David" w:hint="cs"/>
          <w:sz w:val="20"/>
          <w:szCs w:val="24"/>
          <w:lang w:eastAsia="he-IL"/>
          <w14:ligatures w14:val="none"/>
        </w:rPr>
      </w:pPr>
      <w:r w:rsidRPr="009D0360">
        <w:rPr>
          <w:rFonts w:ascii="Times New Roman" w:eastAsia="Times New Roman" w:hAnsi="Times New Roman" w:cs="David"/>
          <w:sz w:val="26"/>
          <w:szCs w:val="24"/>
          <w:rtl/>
          <w:lang w:eastAsia="he-IL"/>
          <w14:ligatures w14:val="none"/>
        </w:rPr>
        <w:t xml:space="preserve">כשבאים </w:t>
      </w:r>
      <w:proofErr w:type="spellStart"/>
      <w:r w:rsidRPr="009D0360">
        <w:rPr>
          <w:rFonts w:ascii="Times New Roman" w:eastAsia="Times New Roman" w:hAnsi="Times New Roman" w:cs="David"/>
          <w:sz w:val="26"/>
          <w:szCs w:val="24"/>
          <w:rtl/>
          <w:lang w:eastAsia="he-IL"/>
          <w14:ligatures w14:val="none"/>
        </w:rPr>
        <w:t>הכתפים</w:t>
      </w:r>
      <w:proofErr w:type="spellEnd"/>
      <w:r w:rsidRPr="009D0360">
        <w:rPr>
          <w:rFonts w:ascii="Times New Roman" w:eastAsia="Times New Roman" w:hAnsi="Times New Roman" w:cs="David"/>
          <w:sz w:val="26"/>
          <w:szCs w:val="24"/>
          <w:rtl/>
          <w:lang w:eastAsia="he-IL"/>
          <w14:ligatures w14:val="none"/>
        </w:rPr>
        <w:t xml:space="preserve"> לשאת את המת נהגו לומר "</w:t>
      </w:r>
      <w:proofErr w:type="spellStart"/>
      <w:r w:rsidRPr="009D0360">
        <w:rPr>
          <w:rFonts w:ascii="Keren" w:eastAsia="Times New Roman" w:hAnsi="Keren" w:cs="David"/>
          <w:sz w:val="20"/>
          <w:szCs w:val="24"/>
          <w:rtl/>
          <w:lang w:eastAsia="he-IL"/>
          <w14:ligatures w14:val="none"/>
        </w:rPr>
        <w:t>וּבִנְסֹע</w:t>
      </w:r>
      <w:proofErr w:type="spellEnd"/>
      <w:r w:rsidRPr="009D0360">
        <w:rPr>
          <w:rFonts w:ascii="Keren" w:eastAsia="Times New Roman" w:hAnsi="Keren" w:cs="David"/>
          <w:sz w:val="20"/>
          <w:szCs w:val="24"/>
          <w:rtl/>
          <w:lang w:eastAsia="he-IL"/>
          <w14:ligatures w14:val="none"/>
        </w:rPr>
        <w:t xml:space="preserve">ַ הַמִּשְׁכָּן יוֹרִידוּ אֹתוֹ </w:t>
      </w:r>
      <w:proofErr w:type="spellStart"/>
      <w:r w:rsidRPr="009D0360">
        <w:rPr>
          <w:rFonts w:ascii="Keren" w:eastAsia="Times New Roman" w:hAnsi="Keren" w:cs="David"/>
          <w:sz w:val="20"/>
          <w:szCs w:val="24"/>
          <w:rtl/>
          <w:lang w:eastAsia="he-IL"/>
          <w14:ligatures w14:val="none"/>
        </w:rPr>
        <w:t>הַלְוִיִּם</w:t>
      </w:r>
      <w:proofErr w:type="spellEnd"/>
      <w:r w:rsidRPr="009D0360">
        <w:rPr>
          <w:rFonts w:ascii="Keren" w:eastAsia="Times New Roman" w:hAnsi="Keren" w:cs="David"/>
          <w:sz w:val="20"/>
          <w:szCs w:val="24"/>
          <w:rtl/>
          <w:lang w:eastAsia="he-IL"/>
          <w14:ligatures w14:val="none"/>
        </w:rPr>
        <w:t xml:space="preserve"> וּבַחֲנֹת הַמִּשְׁכָּן יָקִימוּ אֹתוֹ </w:t>
      </w:r>
      <w:proofErr w:type="spellStart"/>
      <w:r w:rsidRPr="009D0360">
        <w:rPr>
          <w:rFonts w:ascii="Keren" w:eastAsia="Times New Roman" w:hAnsi="Keren" w:cs="David"/>
          <w:sz w:val="20"/>
          <w:szCs w:val="24"/>
          <w:rtl/>
          <w:lang w:eastAsia="he-IL"/>
          <w14:ligatures w14:val="none"/>
        </w:rPr>
        <w:t>הַלְוִיִּם</w:t>
      </w:r>
      <w:proofErr w:type="spellEnd"/>
      <w:r w:rsidRPr="009D0360">
        <w:rPr>
          <w:rFonts w:ascii="Times New Roman" w:eastAsia="Times New Roman" w:hAnsi="Times New Roman" w:cs="David"/>
          <w:sz w:val="26"/>
          <w:szCs w:val="24"/>
          <w:rtl/>
          <w:lang w:eastAsia="he-IL"/>
          <w14:ligatures w14:val="none"/>
        </w:rPr>
        <w:t xml:space="preserve">" </w:t>
      </w:r>
      <w:r w:rsidRPr="009D0360">
        <w:rPr>
          <w:rFonts w:ascii="Times New Roman" w:eastAsia="Times New Roman" w:hAnsi="Times New Roman" w:cs="David"/>
          <w:sz w:val="18"/>
          <w:szCs w:val="20"/>
          <w:rtl/>
          <w:lang w:eastAsia="he-IL"/>
          <w14:ligatures w14:val="none"/>
        </w:rPr>
        <w:t xml:space="preserve">(במדבר א, נא), </w:t>
      </w:r>
      <w:r w:rsidRPr="009D0360">
        <w:rPr>
          <w:rFonts w:ascii="Times New Roman" w:eastAsia="Times New Roman" w:hAnsi="Times New Roman" w:cs="David"/>
          <w:sz w:val="26"/>
          <w:szCs w:val="24"/>
          <w:rtl/>
          <w:lang w:eastAsia="he-IL"/>
          <w14:ligatures w14:val="none"/>
        </w:rPr>
        <w:t>"</w:t>
      </w:r>
      <w:r w:rsidRPr="009D0360">
        <w:rPr>
          <w:rFonts w:ascii="Keren" w:eastAsia="Times New Roman" w:hAnsi="Keren" w:cs="David"/>
          <w:sz w:val="28"/>
          <w:szCs w:val="24"/>
          <w:rtl/>
          <w:lang w:eastAsia="he-IL"/>
          <w14:ligatures w14:val="none"/>
        </w:rPr>
        <w:t xml:space="preserve">וַיְהִי </w:t>
      </w:r>
      <w:proofErr w:type="spellStart"/>
      <w:r w:rsidRPr="009D0360">
        <w:rPr>
          <w:rFonts w:ascii="Keren" w:eastAsia="Times New Roman" w:hAnsi="Keren" w:cs="David"/>
          <w:sz w:val="28"/>
          <w:szCs w:val="24"/>
          <w:rtl/>
          <w:lang w:eastAsia="he-IL"/>
          <w14:ligatures w14:val="none"/>
        </w:rPr>
        <w:t>בִּנְסֹע</w:t>
      </w:r>
      <w:proofErr w:type="spellEnd"/>
      <w:r w:rsidRPr="009D0360">
        <w:rPr>
          <w:rFonts w:ascii="Keren" w:eastAsia="Times New Roman" w:hAnsi="Keren" w:cs="David"/>
          <w:sz w:val="28"/>
          <w:szCs w:val="24"/>
          <w:rtl/>
          <w:lang w:eastAsia="he-IL"/>
          <w14:ligatures w14:val="none"/>
        </w:rPr>
        <w:t xml:space="preserve">ַ הָאָרֹן וַיֹּאמֶר מֹשֶׁה קוּמָה ה' וְיָפֻצוּ אֹיְבֶיךָ </w:t>
      </w:r>
      <w:r w:rsidRPr="009D0360">
        <w:rPr>
          <w:rFonts w:ascii="Keren" w:eastAsia="Times New Roman" w:hAnsi="Keren" w:cs="David"/>
          <w:sz w:val="28"/>
          <w:szCs w:val="24"/>
          <w:rtl/>
          <w:lang w:eastAsia="he-IL"/>
          <w14:ligatures w14:val="none"/>
        </w:rPr>
        <w:lastRenderedPageBreak/>
        <w:t xml:space="preserve">וְיָנֻסוּ </w:t>
      </w:r>
      <w:proofErr w:type="spellStart"/>
      <w:r w:rsidRPr="009D0360">
        <w:rPr>
          <w:rFonts w:ascii="Keren" w:eastAsia="Times New Roman" w:hAnsi="Keren" w:cs="David"/>
          <w:sz w:val="28"/>
          <w:szCs w:val="24"/>
          <w:rtl/>
          <w:lang w:eastAsia="he-IL"/>
          <w14:ligatures w14:val="none"/>
        </w:rPr>
        <w:t>מְשַׂנְאֶיך</w:t>
      </w:r>
      <w:proofErr w:type="spellEnd"/>
      <w:r w:rsidRPr="009D0360">
        <w:rPr>
          <w:rFonts w:ascii="Keren" w:eastAsia="Times New Roman" w:hAnsi="Keren" w:cs="David"/>
          <w:sz w:val="28"/>
          <w:szCs w:val="24"/>
          <w:rtl/>
          <w:lang w:eastAsia="he-IL"/>
          <w14:ligatures w14:val="none"/>
        </w:rPr>
        <w:t>ָ מִפָּנֶיךָ</w:t>
      </w:r>
      <w:r w:rsidRPr="009D0360">
        <w:rPr>
          <w:rFonts w:ascii="Times New Roman" w:eastAsia="Times New Roman" w:hAnsi="Times New Roman" w:cs="David"/>
          <w:sz w:val="26"/>
          <w:szCs w:val="24"/>
          <w:rtl/>
          <w:lang w:eastAsia="he-IL"/>
          <w14:ligatures w14:val="none"/>
        </w:rPr>
        <w:t>"</w:t>
      </w:r>
      <w:r w:rsidRPr="009D0360">
        <w:rPr>
          <w:rFonts w:ascii="Times New Roman" w:eastAsia="Times New Roman" w:hAnsi="Times New Roman" w:cs="David"/>
          <w:sz w:val="18"/>
          <w:szCs w:val="20"/>
          <w:rtl/>
          <w:lang w:eastAsia="he-IL"/>
          <w14:ligatures w14:val="none"/>
        </w:rPr>
        <w:t xml:space="preserve"> (שם י, לה)</w:t>
      </w:r>
      <w:r w:rsidRPr="009D0360">
        <w:rPr>
          <w:rFonts w:ascii="Times New Roman" w:eastAsia="Times New Roman" w:hAnsi="Times New Roman" w:cs="David"/>
          <w:sz w:val="28"/>
          <w:szCs w:val="24"/>
          <w:vertAlign w:val="superscript"/>
          <w:rtl/>
          <w:lang w:eastAsia="he-IL"/>
          <w14:ligatures w14:val="none"/>
        </w:rPr>
        <w:footnoteReference w:id="46"/>
      </w:r>
      <w:r w:rsidRPr="009D0360">
        <w:rPr>
          <w:rFonts w:ascii="Times New Roman" w:eastAsia="Times New Roman" w:hAnsi="Times New Roman" w:cs="David"/>
          <w:sz w:val="26"/>
          <w:szCs w:val="24"/>
          <w:rtl/>
          <w:lang w:eastAsia="he-IL"/>
          <w14:ligatures w14:val="none"/>
        </w:rPr>
        <w:t>.</w:t>
      </w:r>
      <w:r w:rsidRPr="009D0360">
        <w:rPr>
          <w:rFonts w:ascii="Times New Roman" w:eastAsia="Times New Roman" w:hAnsi="Times New Roman" w:cs="David"/>
          <w:sz w:val="18"/>
          <w:szCs w:val="20"/>
          <w:rtl/>
          <w:lang w:eastAsia="he-IL"/>
          <w14:ligatures w14:val="none"/>
        </w:rPr>
        <w:t xml:space="preserve"> פסוקים אלו עוסקים במשכן ובארון הברית. כשם שבארון ובמשכן הגשמיים </w:t>
      </w:r>
      <w:proofErr w:type="spellStart"/>
      <w:r w:rsidRPr="009D0360">
        <w:rPr>
          <w:rFonts w:ascii="Times New Roman" w:eastAsia="Times New Roman" w:hAnsi="Times New Roman" w:cs="David"/>
          <w:sz w:val="18"/>
          <w:szCs w:val="20"/>
          <w:rtl/>
          <w:lang w:eastAsia="he-IL"/>
          <w14:ligatures w14:val="none"/>
        </w:rPr>
        <w:t>היתה</w:t>
      </w:r>
      <w:proofErr w:type="spellEnd"/>
      <w:r w:rsidRPr="009D0360">
        <w:rPr>
          <w:rFonts w:ascii="Times New Roman" w:eastAsia="Times New Roman" w:hAnsi="Times New Roman" w:cs="David"/>
          <w:sz w:val="18"/>
          <w:szCs w:val="20"/>
          <w:rtl/>
          <w:lang w:eastAsia="he-IL"/>
          <w14:ligatures w14:val="none"/>
        </w:rPr>
        <w:t xml:space="preserve"> השראת השכינה הרוחנית, כך גם ה</w:t>
      </w:r>
      <w:r w:rsidRPr="009D0360">
        <w:rPr>
          <w:rFonts w:ascii="Times New Roman" w:eastAsia="Times New Roman" w:hAnsi="Times New Roman" w:cs="David"/>
          <w:szCs w:val="20"/>
          <w:rtl/>
          <w:lang w:eastAsia="he-IL"/>
          <w14:ligatures w14:val="none"/>
        </w:rPr>
        <w:t xml:space="preserve">אדם מישראל שהוא גוף – כלי גשמי, שמונחת בו הנשמה, השראת שכינה, חלק אלוה ממעל. האדם מישראל מושווה לספר תורה, שקוראים לפניו את הפסוק "ויהי </w:t>
      </w:r>
      <w:proofErr w:type="spellStart"/>
      <w:r w:rsidRPr="009D0360">
        <w:rPr>
          <w:rFonts w:ascii="Times New Roman" w:eastAsia="Times New Roman" w:hAnsi="Times New Roman" w:cs="David"/>
          <w:szCs w:val="20"/>
          <w:rtl/>
          <w:lang w:eastAsia="he-IL"/>
          <w14:ligatures w14:val="none"/>
        </w:rPr>
        <w:t>בנסע</w:t>
      </w:r>
      <w:proofErr w:type="spellEnd"/>
      <w:r w:rsidRPr="009D0360">
        <w:rPr>
          <w:rFonts w:ascii="Times New Roman" w:eastAsia="Times New Roman" w:hAnsi="Times New Roman" w:cs="David"/>
          <w:szCs w:val="20"/>
          <w:rtl/>
          <w:lang w:eastAsia="he-IL"/>
          <w14:ligatures w14:val="none"/>
        </w:rPr>
        <w:t xml:space="preserve"> הארון"</w:t>
      </w:r>
      <w:r w:rsidRPr="009D0360">
        <w:rPr>
          <w:rFonts w:ascii="Times New Roman" w:eastAsia="Times New Roman" w:hAnsi="Times New Roma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w:instrText>
      </w:r>
      <w:r w:rsidRPr="009D0360">
        <w:rPr>
          <w:rFonts w:ascii="Times New Roman" w:eastAsia="Times New Roman" w:hAnsi="Times New Roman" w:cs="David"/>
          <w:sz w:val="26"/>
          <w:szCs w:val="24"/>
          <w:rtl/>
          <w:lang w:eastAsia="he-IL"/>
          <w14:ligatures w14:val="none"/>
        </w:rPr>
        <w:instrText>ספר תורה</w:instrText>
      </w:r>
      <w:r w:rsidRPr="009D0360">
        <w:rPr>
          <w:rFonts w:ascii="Keren" w:eastAsia="Times New Roman" w:hAnsi="Keren" w:cs="David"/>
          <w:szCs w:val="20"/>
          <w:rtl/>
          <w:lang w:eastAsia="he-IL"/>
          <w14:ligatures w14:val="none"/>
        </w:rPr>
        <w:instrText>:</w:instrText>
      </w:r>
      <w:r w:rsidRPr="009D0360">
        <w:rPr>
          <w:rFonts w:ascii="Keren" w:eastAsia="Times New Roman" w:hAnsi="Keren" w:cs="David"/>
          <w:sz w:val="28"/>
          <w:szCs w:val="24"/>
          <w:rtl/>
          <w:lang w:eastAsia="he-IL"/>
          <w14:ligatures w14:val="none"/>
        </w:rPr>
        <w:instrText>השוואה לאדם מישראל"</w:instrText>
      </w:r>
      <w:r w:rsidRPr="009D0360">
        <w:rPr>
          <w:rFonts w:ascii="Keren" w:eastAsia="Times New Roman" w:hAnsi="Keren" w:cs="David" w:hint="cs"/>
          <w:sz w:val="28"/>
          <w:szCs w:val="24"/>
          <w:lang w:eastAsia="he-IL"/>
          <w14:ligatures w14:val="none"/>
        </w:rPr>
        <w:instrText xml:space="preserve"> </w:instrText>
      </w:r>
      <w:r w:rsidRPr="009D0360">
        <w:rPr>
          <w:rFonts w:ascii="Times New Roman" w:eastAsia="Times New Roman" w:hAnsi="Times New Roman" w:cs="David"/>
          <w:szCs w:val="20"/>
          <w:rtl/>
          <w:lang w:eastAsia="he-IL"/>
          <w14:ligatures w14:val="none"/>
        </w:rPr>
        <w:fldChar w:fldCharType="end"/>
      </w:r>
      <w:r w:rsidRPr="009D0360">
        <w:rPr>
          <w:rFonts w:ascii="Times New Roman" w:eastAsia="Times New Roman" w:hAnsi="Times New Roman" w:cs="David"/>
          <w:szCs w:val="20"/>
          <w:rtl/>
          <w:lang w:eastAsia="he-IL"/>
          <w14:ligatures w14:val="none"/>
        </w:rPr>
        <w:t xml:space="preserve">. כשם שספר התורה מסמל את שיא ההתנהגות החיובית והראויה, כך גם אמור להיות אדם מישראל. </w:t>
      </w:r>
    </w:p>
    <w:p w14:paraId="427F7F3D" w14:textId="77777777" w:rsidR="009D0360" w:rsidRPr="009D0360" w:rsidRDefault="009D0360" w:rsidP="009D0360">
      <w:pPr>
        <w:numPr>
          <w:ilvl w:val="0"/>
          <w:numId w:val="14"/>
        </w:numPr>
        <w:spacing w:after="0" w:line="360" w:lineRule="auto"/>
        <w:jc w:val="both"/>
        <w:rPr>
          <w:rFonts w:ascii="Times New Roman" w:eastAsia="Times New Roman" w:hAnsi="Times New Roman" w:cs="David"/>
          <w:sz w:val="20"/>
          <w:szCs w:val="24"/>
          <w:lang w:eastAsia="he-IL"/>
          <w14:ligatures w14:val="none"/>
        </w:rPr>
      </w:pPr>
      <w:r w:rsidRPr="009D0360">
        <w:rPr>
          <w:rFonts w:ascii="Times New Roman" w:eastAsia="Times New Roman" w:hAnsi="Times New Roma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"טבילה:לנושאי המיטה"</w:instrText>
      </w:r>
      <w:r w:rsidRPr="009D0360">
        <w:rPr>
          <w:rFonts w:ascii="Keren" w:eastAsia="Times New Roman" w:hAnsi="Keren" w:cs="David" w:hint="cs"/>
          <w:sz w:val="28"/>
          <w:szCs w:val="24"/>
          <w:lang w:eastAsia="he-IL"/>
          <w14:ligatures w14:val="none"/>
        </w:rPr>
        <w:instrText xml:space="preserve"> </w:instrText>
      </w:r>
      <w:r w:rsidRPr="009D0360">
        <w:rPr>
          <w:rFonts w:ascii="Times New Roman" w:eastAsia="Times New Roman" w:hAnsi="Times New Roman" w:cs="David"/>
          <w:szCs w:val="20"/>
          <w:rtl/>
          <w:lang w:eastAsia="he-IL"/>
          <w14:ligatures w14:val="none"/>
        </w:rPr>
        <w:fldChar w:fldCharType="end"/>
      </w:r>
      <w:r w:rsidRPr="009D0360">
        <w:rPr>
          <w:rFonts w:ascii="Times New Roman" w:eastAsia="Times New Roman" w:hAnsi="Times New Roman" w:cs="David"/>
          <w:szCs w:val="20"/>
          <w:rtl/>
          <w:lang w:eastAsia="he-IL"/>
          <w14:ligatures w14:val="none"/>
        </w:rPr>
        <w:t xml:space="preserve">יש מקובלים שכתבו בצוואתם שרק מי שטבל </w:t>
      </w:r>
      <w:proofErr w:type="spellStart"/>
      <w:r w:rsidRPr="009D0360">
        <w:rPr>
          <w:rFonts w:ascii="Times New Roman" w:eastAsia="Times New Roman" w:hAnsi="Times New Roman" w:cs="David"/>
          <w:szCs w:val="20"/>
          <w:rtl/>
          <w:lang w:eastAsia="he-IL"/>
          <w14:ligatures w14:val="none"/>
        </w:rPr>
        <w:t>ישא</w:t>
      </w:r>
      <w:proofErr w:type="spellEnd"/>
      <w:r w:rsidRPr="009D0360">
        <w:rPr>
          <w:rFonts w:ascii="Times New Roman" w:eastAsia="Times New Roman" w:hAnsi="Times New Roman" w:cs="David"/>
          <w:szCs w:val="20"/>
          <w:rtl/>
          <w:lang w:eastAsia="he-IL"/>
          <w14:ligatures w14:val="none"/>
        </w:rPr>
        <w:t xml:space="preserve"> את </w:t>
      </w:r>
      <w:proofErr w:type="spellStart"/>
      <w:r w:rsidRPr="009D0360">
        <w:rPr>
          <w:rFonts w:ascii="Times New Roman" w:eastAsia="Times New Roman" w:hAnsi="Times New Roman" w:cs="David"/>
          <w:szCs w:val="20"/>
          <w:rtl/>
          <w:lang w:eastAsia="he-IL"/>
          <w14:ligatures w14:val="none"/>
        </w:rPr>
        <w:t>מטתם</w:t>
      </w:r>
      <w:proofErr w:type="spellEnd"/>
      <w:r w:rsidRPr="009D0360">
        <w:rPr>
          <w:rFonts w:ascii="Times New Roman" w:eastAsia="Times New Roman" w:hAnsi="Times New Roman" w:cs="David"/>
          <w:szCs w:val="20"/>
          <w:rtl/>
          <w:lang w:eastAsia="he-IL"/>
          <w14:ligatures w14:val="none"/>
        </w:rPr>
        <w:t>. יש שנהגו כך בלוויות של גדולי ישראל</w:t>
      </w:r>
      <w:r w:rsidRPr="009D0360">
        <w:rPr>
          <w:rFonts w:ascii="Times New Roman" w:eastAsia="Times New Roman" w:hAnsi="Times New Roman" w:cs="David"/>
          <w:szCs w:val="20"/>
          <w:vertAlign w:val="superscript"/>
          <w:lang w:eastAsia="he-IL"/>
          <w14:ligatures w14:val="none"/>
        </w:rPr>
        <w:footnoteReference w:id="47"/>
      </w:r>
      <w:r w:rsidRPr="009D0360">
        <w:rPr>
          <w:rFonts w:ascii="Times New Roman" w:eastAsia="Times New Roman" w:hAnsi="Times New Roman" w:cs="David"/>
          <w:szCs w:val="20"/>
          <w:rtl/>
          <w:lang w:eastAsia="he-IL"/>
          <w14:ligatures w14:val="none"/>
        </w:rPr>
        <w:t>.</w:t>
      </w:r>
    </w:p>
    <w:p w14:paraId="30411FA7" w14:textId="77777777" w:rsidR="009D0360" w:rsidRPr="009D0360" w:rsidRDefault="009D0360" w:rsidP="009D0360">
      <w:pPr>
        <w:numPr>
          <w:ilvl w:val="0"/>
          <w:numId w:val="14"/>
        </w:numPr>
        <w:spacing w:after="0" w:line="360" w:lineRule="auto"/>
        <w:jc w:val="both"/>
        <w:rPr>
          <w:rFonts w:ascii="Times New Roman" w:eastAsia="Times New Roman" w:hAnsi="Times New Roman" w:cs="David"/>
          <w:sz w:val="20"/>
          <w:szCs w:val="24"/>
          <w:lang w:eastAsia="he-IL"/>
          <w14:ligatures w14:val="none"/>
        </w:rPr>
      </w:pPr>
      <w:r w:rsidRPr="009D0360">
        <w:rPr>
          <w:rFonts w:ascii="Times New Roman" w:eastAsia="Times New Roman" w:hAnsi="Times New Roman" w:cs="David"/>
          <w:sz w:val="20"/>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"ספר תורה:להניחו על מיטת חכם שנפטר"</w:instrText>
      </w:r>
      <w:r w:rsidRPr="009D0360">
        <w:rPr>
          <w:rFonts w:ascii="Keren" w:eastAsia="Times New Roman" w:hAnsi="Keren" w:cs="David" w:hint="cs"/>
          <w:sz w:val="28"/>
          <w:szCs w:val="24"/>
          <w:lang w:eastAsia="he-IL"/>
          <w14:ligatures w14:val="none"/>
        </w:rPr>
        <w:instrText xml:space="preserve"> </w:instrText>
      </w:r>
      <w:r w:rsidRPr="009D0360">
        <w:rPr>
          <w:rFonts w:ascii="Times New Roman" w:eastAsia="Times New Roman" w:hAnsi="Times New Roman" w:cs="David"/>
          <w:sz w:val="20"/>
          <w:szCs w:val="24"/>
          <w:rtl/>
          <w:lang w:eastAsia="he-IL"/>
          <w14:ligatures w14:val="none"/>
        </w:rPr>
        <w:fldChar w:fldCharType="end"/>
      </w:r>
      <w:r w:rsidRPr="009D0360">
        <w:rPr>
          <w:rFonts w:ascii="Times New Roman" w:eastAsia="Times New Roman" w:hAnsi="Times New Roman" w:cs="David"/>
          <w:sz w:val="20"/>
          <w:szCs w:val="24"/>
          <w:rtl/>
          <w:lang w:eastAsia="he-IL"/>
          <w14:ligatures w14:val="none"/>
        </w:rPr>
        <w:t>אין מניחים ספר תורה על מיטתו של חכם שנפטר. אולם אם הנפטר חיבר ספרים, יכולים להניחם על מיטתו לתת בזה כבוד לנפטר</w:t>
      </w:r>
      <w:r w:rsidRPr="009D0360">
        <w:rPr>
          <w:rFonts w:ascii="Times New Roman" w:eastAsia="Times New Roman" w:hAnsi="Times New Roman" w:cs="David"/>
          <w:sz w:val="20"/>
          <w:szCs w:val="24"/>
          <w:vertAlign w:val="superscript"/>
          <w:lang w:eastAsia="he-IL"/>
          <w14:ligatures w14:val="none"/>
        </w:rPr>
        <w:footnoteReference w:id="48"/>
      </w:r>
      <w:r w:rsidRPr="009D0360">
        <w:rPr>
          <w:rFonts w:ascii="Times New Roman" w:eastAsia="Times New Roman" w:hAnsi="Times New Roman" w:cs="David"/>
          <w:sz w:val="20"/>
          <w:szCs w:val="24"/>
          <w:rtl/>
          <w:lang w:eastAsia="he-IL"/>
          <w14:ligatures w14:val="none"/>
        </w:rPr>
        <w:t>.</w:t>
      </w:r>
    </w:p>
    <w:p w14:paraId="4D681100" w14:textId="77777777" w:rsidR="009D0360" w:rsidRPr="009D0360" w:rsidRDefault="009D0360" w:rsidP="009D0360">
      <w:pPr>
        <w:numPr>
          <w:ilvl w:val="0"/>
          <w:numId w:val="14"/>
        </w:numPr>
        <w:spacing w:after="0" w:line="360" w:lineRule="auto"/>
        <w:jc w:val="both"/>
        <w:rPr>
          <w:rFonts w:ascii="Times New Roman" w:eastAsia="Times New Roman" w:hAnsi="Times New Roman" w:cs="David"/>
          <w:sz w:val="20"/>
          <w:szCs w:val="24"/>
          <w:lang w:eastAsia="he-IL"/>
          <w14:ligatures w14:val="none"/>
        </w:rPr>
      </w:pPr>
      <w:r w:rsidRPr="009D0360">
        <w:rPr>
          <w:rFonts w:ascii="Times New Roman" w:eastAsia="Times New Roman" w:hAnsi="Times New Roman" w:cs="David"/>
          <w:sz w:val="20"/>
          <w:szCs w:val="24"/>
          <w:rtl/>
          <w:lang w:eastAsia="he-IL"/>
          <w14:ligatures w14:val="none"/>
        </w:rPr>
        <w:t xml:space="preserve">נהגו לשאת את הנפטר כשרגליו קדימה כלפי כיוון ההליכה. </w:t>
      </w:r>
      <w:r w:rsidRPr="009D0360">
        <w:rPr>
          <w:rFonts w:ascii="Times New Roman" w:eastAsia="Times New Roman" w:hAnsi="Times New Roman" w:cs="David"/>
          <w:sz w:val="20"/>
          <w:szCs w:val="20"/>
          <w:rtl/>
          <w:lang w:eastAsia="he-IL"/>
          <w14:ligatures w14:val="none"/>
        </w:rPr>
        <w:t xml:space="preserve">טעם לכך מובא באוצר המושגים ערך </w:t>
      </w:r>
      <w:r w:rsidRPr="009D0360">
        <w:rPr>
          <w:rFonts w:ascii="Times New Roman" w:eastAsia="Times New Roman" w:hAnsi="Times New Roman" w:cs="David"/>
          <w:b/>
          <w:bCs/>
          <w:sz w:val="20"/>
          <w:szCs w:val="20"/>
          <w:rtl/>
          <w:lang w:eastAsia="he-IL"/>
          <w14:ligatures w14:val="none"/>
        </w:rPr>
        <w:t xml:space="preserve">רגלי המת כלפי הפתח. </w:t>
      </w:r>
      <w:r w:rsidRPr="009D0360">
        <w:rPr>
          <w:rFonts w:ascii="Times New Roman" w:eastAsia="Times New Roman" w:hAnsi="Times New Roman" w:cs="David"/>
          <w:sz w:val="20"/>
          <w:szCs w:val="24"/>
          <w:rtl/>
          <w:lang w:eastAsia="he-IL"/>
          <w14:ligatures w14:val="none"/>
        </w:rPr>
        <w:t>ומנהג בני תימן</w:t>
      </w:r>
      <w:r w:rsidRPr="009D0360">
        <w:rPr>
          <w:rFonts w:ascii="Times New Roman" w:eastAsia="Times New Roman" w:hAnsi="Times New Roman" w:cs="David"/>
          <w:sz w:val="20"/>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w:instrText>
      </w:r>
      <w:r w:rsidRPr="009D0360">
        <w:rPr>
          <w:rFonts w:ascii="Times New Roman" w:eastAsia="Times New Roman" w:hAnsi="Times New Roman" w:cs="David"/>
          <w:sz w:val="20"/>
          <w:szCs w:val="24"/>
          <w:rtl/>
          <w:lang w:eastAsia="he-IL"/>
          <w14:ligatures w14:val="none"/>
        </w:rPr>
        <w:instrText>מנהג בני תימן</w:instrText>
      </w:r>
      <w:r w:rsidRPr="009D0360">
        <w:rPr>
          <w:rFonts w:ascii="Keren" w:eastAsia="Times New Roman" w:hAnsi="Keren" w:cs="David"/>
          <w:sz w:val="20"/>
          <w:szCs w:val="24"/>
          <w:rtl/>
          <w:lang w:eastAsia="he-IL"/>
          <w14:ligatures w14:val="none"/>
        </w:rPr>
        <w:instrText>:</w:instrText>
      </w:r>
      <w:r w:rsidRPr="009D0360">
        <w:rPr>
          <w:rFonts w:ascii="Keren" w:eastAsia="Times New Roman" w:hAnsi="Keren" w:cs="David"/>
          <w:sz w:val="28"/>
          <w:szCs w:val="24"/>
          <w:rtl/>
          <w:lang w:eastAsia="he-IL"/>
          <w14:ligatures w14:val="none"/>
        </w:rPr>
        <w:instrText>נשיאת המת"</w:instrText>
      </w:r>
      <w:r w:rsidRPr="009D0360">
        <w:rPr>
          <w:rFonts w:ascii="Keren" w:eastAsia="Times New Roman" w:hAnsi="Keren" w:cs="David" w:hint="cs"/>
          <w:sz w:val="28"/>
          <w:szCs w:val="24"/>
          <w:lang w:eastAsia="he-IL"/>
          <w14:ligatures w14:val="none"/>
        </w:rPr>
        <w:instrText xml:space="preserve"> </w:instrText>
      </w:r>
      <w:r w:rsidRPr="009D0360">
        <w:rPr>
          <w:rFonts w:ascii="Times New Roman" w:eastAsia="Times New Roman" w:hAnsi="Times New Roman" w:cs="David"/>
          <w:sz w:val="20"/>
          <w:szCs w:val="24"/>
          <w:rtl/>
          <w:lang w:eastAsia="he-IL"/>
          <w14:ligatures w14:val="none"/>
        </w:rPr>
        <w:fldChar w:fldCharType="end"/>
      </w:r>
      <w:r w:rsidRPr="009D0360">
        <w:rPr>
          <w:rFonts w:ascii="Times New Roman" w:eastAsia="Times New Roman" w:hAnsi="Times New Roman" w:cs="David"/>
          <w:sz w:val="20"/>
          <w:szCs w:val="24"/>
          <w:rtl/>
          <w:lang w:eastAsia="he-IL"/>
          <w14:ligatures w14:val="none"/>
        </w:rPr>
        <w:t xml:space="preserve"> לשאת המת כשראשו כלפי כיוון ההליכה</w:t>
      </w:r>
      <w:r w:rsidRPr="009D0360">
        <w:rPr>
          <w:rFonts w:ascii="Times New Roman" w:eastAsia="Times New Roman" w:hAnsi="Times New Roman" w:cs="David"/>
          <w:sz w:val="20"/>
          <w:szCs w:val="24"/>
          <w:vertAlign w:val="superscript"/>
          <w:lang w:eastAsia="he-IL"/>
          <w14:ligatures w14:val="none"/>
        </w:rPr>
        <w:footnoteReference w:id="49"/>
      </w:r>
      <w:r w:rsidRPr="009D0360">
        <w:rPr>
          <w:rFonts w:ascii="Times New Roman" w:eastAsia="Times New Roman" w:hAnsi="Times New Roman" w:cs="David"/>
          <w:sz w:val="20"/>
          <w:szCs w:val="24"/>
          <w:rtl/>
          <w:lang w:eastAsia="he-IL"/>
          <w14:ligatures w14:val="none"/>
        </w:rPr>
        <w:t>.</w:t>
      </w:r>
    </w:p>
    <w:p w14:paraId="2C6103D8" w14:textId="77777777" w:rsidR="009D0360" w:rsidRPr="009D0360" w:rsidRDefault="009D0360" w:rsidP="009D0360">
      <w:pPr>
        <w:numPr>
          <w:ilvl w:val="0"/>
          <w:numId w:val="14"/>
        </w:numPr>
        <w:spacing w:after="0" w:line="360" w:lineRule="auto"/>
        <w:jc w:val="both"/>
        <w:rPr>
          <w:rFonts w:ascii="Times New Roman" w:eastAsia="Times New Roman" w:hAnsi="Times New Roman" w:cs="David"/>
          <w:sz w:val="20"/>
          <w:szCs w:val="24"/>
          <w:lang w:eastAsia="he-IL"/>
          <w14:ligatures w14:val="none"/>
        </w:rPr>
      </w:pPr>
      <w:r w:rsidRPr="009D0360">
        <w:rPr>
          <w:rFonts w:ascii="Times New Roman" w:eastAsia="Times New Roman" w:hAnsi="Times New Roman" w:cs="David"/>
          <w:sz w:val="20"/>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"לוויה:הולכת הנפטר בעגלה הרתומה לסוסים"</w:instrText>
      </w:r>
      <w:r w:rsidRPr="009D0360">
        <w:rPr>
          <w:rFonts w:ascii="Keren" w:eastAsia="Times New Roman" w:hAnsi="Keren" w:cs="David" w:hint="cs"/>
          <w:sz w:val="28"/>
          <w:szCs w:val="24"/>
          <w:lang w:eastAsia="he-IL"/>
          <w14:ligatures w14:val="none"/>
        </w:rPr>
        <w:instrText xml:space="preserve"> </w:instrText>
      </w:r>
      <w:r w:rsidRPr="009D0360">
        <w:rPr>
          <w:rFonts w:ascii="Times New Roman" w:eastAsia="Times New Roman" w:hAnsi="Times New Roman" w:cs="David"/>
          <w:sz w:val="20"/>
          <w:szCs w:val="24"/>
          <w:rtl/>
          <w:lang w:eastAsia="he-IL"/>
          <w14:ligatures w14:val="none"/>
        </w:rPr>
        <w:fldChar w:fldCharType="end"/>
      </w:r>
      <w:r w:rsidRPr="009D0360">
        <w:rPr>
          <w:rFonts w:ascii="Times New Roman" w:eastAsia="Times New Roman" w:hAnsi="Times New Roman" w:cs="David"/>
          <w:sz w:val="20"/>
          <w:szCs w:val="24"/>
          <w:rtl/>
          <w:lang w:eastAsia="he-IL"/>
          <w14:ligatures w14:val="none"/>
        </w:rPr>
        <w:t>אין איסור להוליך את המת לקבורה, בעגלה הרתומה לסוסים</w:t>
      </w:r>
      <w:r w:rsidRPr="009D0360">
        <w:rPr>
          <w:rFonts w:ascii="Times New Roman" w:eastAsia="Times New Roman" w:hAnsi="Times New Roman" w:cs="David"/>
          <w:sz w:val="20"/>
          <w:szCs w:val="24"/>
          <w:vertAlign w:val="superscript"/>
          <w:lang w:eastAsia="he-IL"/>
          <w14:ligatures w14:val="none"/>
        </w:rPr>
        <w:footnoteReference w:id="50"/>
      </w:r>
      <w:r w:rsidRPr="009D0360">
        <w:rPr>
          <w:rFonts w:ascii="Times New Roman" w:eastAsia="Times New Roman" w:hAnsi="Times New Roman" w:cs="David"/>
          <w:sz w:val="20"/>
          <w:szCs w:val="24"/>
          <w:rtl/>
          <w:lang w:eastAsia="he-IL"/>
          <w14:ligatures w14:val="none"/>
        </w:rPr>
        <w:t>.</w:t>
      </w:r>
    </w:p>
    <w:p w14:paraId="20DD3CF4" w14:textId="77777777" w:rsidR="009D0360" w:rsidRPr="009D0360" w:rsidRDefault="009D0360" w:rsidP="009D0360">
      <w:pPr>
        <w:numPr>
          <w:ilvl w:val="0"/>
          <w:numId w:val="14"/>
        </w:numPr>
        <w:spacing w:after="0" w:line="360" w:lineRule="auto"/>
        <w:jc w:val="both"/>
        <w:rPr>
          <w:rFonts w:ascii="Times New Roman" w:eastAsia="Times New Roman" w:hAnsi="Times New Roman" w:cs="Times New Roman"/>
          <w:sz w:val="20"/>
          <w:szCs w:val="24"/>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"תהלים:במהלך הלוויה"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תוך כדי מסע הלוויה אומרים</w:t>
      </w:r>
      <w:r w:rsidRPr="009D0360">
        <w:rPr>
          <w:rFonts w:ascii="Keren" w:eastAsia="Times New Roman" w:hAnsi="Keren" w:cs="David"/>
          <w:sz w:val="28"/>
          <w:szCs w:val="24"/>
          <w:vertAlign w:val="superscript"/>
          <w:rtl/>
          <w:lang w:eastAsia="he-IL"/>
          <w14:ligatures w14:val="none"/>
        </w:rPr>
        <w:footnoteReference w:id="51"/>
      </w:r>
      <w:r w:rsidRPr="009D0360">
        <w:rPr>
          <w:rFonts w:ascii="Keren" w:eastAsia="Times New Roman" w:hAnsi="Keren" w:cs="David"/>
          <w:sz w:val="26"/>
          <w:szCs w:val="24"/>
          <w:rtl/>
          <w:lang w:eastAsia="he-IL"/>
          <w14:ligatures w14:val="none"/>
        </w:rPr>
        <w:t xml:space="preserve"> מזמור צ"א בתהלים – "יושב בסתר עליון". </w:t>
      </w:r>
      <w:r w:rsidRPr="009D0360">
        <w:rPr>
          <w:rFonts w:ascii="Keren" w:eastAsia="Times New Roman" w:hAnsi="Keren" w:cs="David"/>
          <w:szCs w:val="20"/>
          <w:rtl/>
          <w:lang w:eastAsia="he-IL"/>
          <w14:ligatures w14:val="none"/>
        </w:rPr>
        <w:t>המזמור מבטא שמירה על האדם מאויבים וממזיקים. מובא בספרי הקבלה, שהמת שנשמתו נסתלקה ממנו, נמצא במצב שבו הוא זקוק לשמירה מפני כוחות הטומאה וממלאכי חבלה. מזמורי התהלים נאמרים לשמירה על המת, במיוחד בפרק הזמן מהמיתה ועד הקבורה. מזמור צ"א מבטא שמירה זו במיוחד.</w:t>
      </w:r>
    </w:p>
    <w:p w14:paraId="62781B0E" w14:textId="77777777" w:rsidR="009D0360" w:rsidRPr="009D0360" w:rsidRDefault="009D0360" w:rsidP="009D0360">
      <w:pPr>
        <w:spacing w:after="0" w:line="360" w:lineRule="auto"/>
        <w:ind w:left="360"/>
        <w:jc w:val="both"/>
        <w:rPr>
          <w:rFonts w:ascii="Times New Roman" w:eastAsia="Times New Roman" w:hAnsi="Times New Roman" w:cs="David"/>
          <w:sz w:val="20"/>
          <w:szCs w:val="24"/>
          <w:lang w:eastAsia="he-IL"/>
          <w14:ligatures w14:val="none"/>
        </w:rPr>
      </w:pPr>
    </w:p>
    <w:p w14:paraId="34B2CDB1"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lang w:eastAsia="he-IL"/>
          <w14:ligatures w14:val="none"/>
        </w:rPr>
      </w:pPr>
      <w:r w:rsidRPr="009D0360">
        <w:rPr>
          <w:rFonts w:ascii="Times New Roman" w:eastAsia="Times New Roman" w:hAnsi="Times New Roman" w:cs="David"/>
          <w:color w:val="000000"/>
          <w:szCs w:val="20"/>
          <w:rtl/>
          <w:lang w:eastAsia="he-IL"/>
          <w14:ligatures w14:val="none"/>
        </w:rPr>
        <w:t>יֹשֵׁב בְּסֵתֶר עֶלְיוֹן בְּצֵל שַׁדַּי יִתְלוֹנָן:</w:t>
      </w:r>
    </w:p>
    <w:p w14:paraId="4A89BE77"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 אֹמַר לַה' מַחְסִי וּמְצוּדָתִי </w:t>
      </w:r>
      <w:proofErr w:type="spellStart"/>
      <w:r w:rsidRPr="009D0360">
        <w:rPr>
          <w:rFonts w:ascii="Times New Roman" w:eastAsia="Times New Roman" w:hAnsi="Times New Roman" w:cs="David"/>
          <w:color w:val="000000"/>
          <w:szCs w:val="20"/>
          <w:rtl/>
          <w:lang w:eastAsia="he-IL"/>
          <w14:ligatures w14:val="none"/>
        </w:rPr>
        <w:t>אֱלֹהַי</w:t>
      </w:r>
      <w:proofErr w:type="spellEnd"/>
      <w:r w:rsidRPr="009D0360">
        <w:rPr>
          <w:rFonts w:ascii="Times New Roman" w:eastAsia="Times New Roman" w:hAnsi="Times New Roman" w:cs="David"/>
          <w:color w:val="000000"/>
          <w:szCs w:val="20"/>
          <w:rtl/>
          <w:lang w:eastAsia="he-IL"/>
          <w14:ligatures w14:val="none"/>
        </w:rPr>
        <w:t xml:space="preserve"> אֶבְטַח בּוֹ:</w:t>
      </w:r>
    </w:p>
    <w:p w14:paraId="215CB9CB"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 כִּי הוּא יַצִּילְךָ מִפַּח יָקוּשׁ מִדֶּבֶר </w:t>
      </w:r>
      <w:proofErr w:type="spellStart"/>
      <w:r w:rsidRPr="009D0360">
        <w:rPr>
          <w:rFonts w:ascii="Times New Roman" w:eastAsia="Times New Roman" w:hAnsi="Times New Roman" w:cs="David"/>
          <w:color w:val="000000"/>
          <w:szCs w:val="20"/>
          <w:rtl/>
          <w:lang w:eastAsia="he-IL"/>
          <w14:ligatures w14:val="none"/>
        </w:rPr>
        <w:t>הַוּוֹת</w:t>
      </w:r>
      <w:proofErr w:type="spellEnd"/>
      <w:r w:rsidRPr="009D0360">
        <w:rPr>
          <w:rFonts w:ascii="Times New Roman" w:eastAsia="Times New Roman" w:hAnsi="Times New Roman" w:cs="David"/>
          <w:color w:val="000000"/>
          <w:szCs w:val="20"/>
          <w:rtl/>
          <w:lang w:eastAsia="he-IL"/>
          <w14:ligatures w14:val="none"/>
        </w:rPr>
        <w:t>:</w:t>
      </w:r>
    </w:p>
    <w:p w14:paraId="7D505D0F"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 בְּאֶבְרָתוֹ </w:t>
      </w:r>
      <w:proofErr w:type="spellStart"/>
      <w:r w:rsidRPr="009D0360">
        <w:rPr>
          <w:rFonts w:ascii="Times New Roman" w:eastAsia="Times New Roman" w:hAnsi="Times New Roman" w:cs="David"/>
          <w:color w:val="000000"/>
          <w:szCs w:val="20"/>
          <w:rtl/>
          <w:lang w:eastAsia="he-IL"/>
          <w14:ligatures w14:val="none"/>
        </w:rPr>
        <w:t>יָסֶך</w:t>
      </w:r>
      <w:proofErr w:type="spellEnd"/>
      <w:r w:rsidRPr="009D0360">
        <w:rPr>
          <w:rFonts w:ascii="Times New Roman" w:eastAsia="Times New Roman" w:hAnsi="Times New Roman" w:cs="David"/>
          <w:color w:val="000000"/>
          <w:szCs w:val="20"/>
          <w:rtl/>
          <w:lang w:eastAsia="he-IL"/>
          <w14:ligatures w14:val="none"/>
        </w:rPr>
        <w:t xml:space="preserve">ְ לָךְ וְתַחַת כְּנָפָיו תֶּחְסֶה </w:t>
      </w:r>
      <w:proofErr w:type="spellStart"/>
      <w:r w:rsidRPr="009D0360">
        <w:rPr>
          <w:rFonts w:ascii="Times New Roman" w:eastAsia="Times New Roman" w:hAnsi="Times New Roman" w:cs="David"/>
          <w:color w:val="000000"/>
          <w:szCs w:val="20"/>
          <w:rtl/>
          <w:lang w:eastAsia="he-IL"/>
          <w14:ligatures w14:val="none"/>
        </w:rPr>
        <w:t>צִנָּה</w:t>
      </w:r>
      <w:proofErr w:type="spellEnd"/>
      <w:r w:rsidRPr="009D0360">
        <w:rPr>
          <w:rFonts w:ascii="Times New Roman" w:eastAsia="Times New Roman" w:hAnsi="Times New Roman" w:cs="David"/>
          <w:color w:val="000000"/>
          <w:szCs w:val="20"/>
          <w:rtl/>
          <w:lang w:eastAsia="he-IL"/>
          <w14:ligatures w14:val="none"/>
        </w:rPr>
        <w:t xml:space="preserve"> וְסֹחֵרָה אֲמִתּוֹ:</w:t>
      </w:r>
    </w:p>
    <w:p w14:paraId="0F0F111F"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 לֹא תִירָא מִפַּחַד לָיְלָה מֵחֵץ יָעוּף יוֹמָם:</w:t>
      </w:r>
    </w:p>
    <w:p w14:paraId="501091BA"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 מִדֶּבֶר בָּאֹפֶל יַהֲלֹךְ מִקֶּטֶב </w:t>
      </w:r>
      <w:proofErr w:type="spellStart"/>
      <w:r w:rsidRPr="009D0360">
        <w:rPr>
          <w:rFonts w:ascii="Times New Roman" w:eastAsia="Times New Roman" w:hAnsi="Times New Roman" w:cs="David"/>
          <w:color w:val="000000"/>
          <w:szCs w:val="20"/>
          <w:rtl/>
          <w:lang w:eastAsia="he-IL"/>
          <w14:ligatures w14:val="none"/>
        </w:rPr>
        <w:t>יָשׁוּד</w:t>
      </w:r>
      <w:proofErr w:type="spellEnd"/>
      <w:r w:rsidRPr="009D0360">
        <w:rPr>
          <w:rFonts w:ascii="Times New Roman" w:eastAsia="Times New Roman" w:hAnsi="Times New Roman" w:cs="David"/>
          <w:color w:val="000000"/>
          <w:szCs w:val="20"/>
          <w:rtl/>
          <w:lang w:eastAsia="he-IL"/>
          <w14:ligatures w14:val="none"/>
        </w:rPr>
        <w:t xml:space="preserve"> צָהֳרָיִם:</w:t>
      </w:r>
    </w:p>
    <w:p w14:paraId="26B360A4"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 </w:t>
      </w:r>
      <w:proofErr w:type="spellStart"/>
      <w:r w:rsidRPr="009D0360">
        <w:rPr>
          <w:rFonts w:ascii="Times New Roman" w:eastAsia="Times New Roman" w:hAnsi="Times New Roman" w:cs="David"/>
          <w:color w:val="000000"/>
          <w:szCs w:val="20"/>
          <w:rtl/>
          <w:lang w:eastAsia="he-IL"/>
          <w14:ligatures w14:val="none"/>
        </w:rPr>
        <w:t>יִפֹּל</w:t>
      </w:r>
      <w:proofErr w:type="spellEnd"/>
      <w:r w:rsidRPr="009D0360">
        <w:rPr>
          <w:rFonts w:ascii="Times New Roman" w:eastAsia="Times New Roman" w:hAnsi="Times New Roman" w:cs="David"/>
          <w:color w:val="000000"/>
          <w:szCs w:val="20"/>
          <w:rtl/>
          <w:lang w:eastAsia="he-IL"/>
          <w14:ligatures w14:val="none"/>
        </w:rPr>
        <w:t xml:space="preserve"> מִצִּדְּךָ אֶלֶף וּרְבָבָה מִימִינֶךָ אֵלֶיךָ לֹא </w:t>
      </w:r>
      <w:proofErr w:type="spellStart"/>
      <w:r w:rsidRPr="009D0360">
        <w:rPr>
          <w:rFonts w:ascii="Times New Roman" w:eastAsia="Times New Roman" w:hAnsi="Times New Roman" w:cs="David"/>
          <w:color w:val="000000"/>
          <w:szCs w:val="20"/>
          <w:rtl/>
          <w:lang w:eastAsia="he-IL"/>
          <w14:ligatures w14:val="none"/>
        </w:rPr>
        <w:t>יִגָּש</w:t>
      </w:r>
      <w:proofErr w:type="spellEnd"/>
      <w:r w:rsidRPr="009D0360">
        <w:rPr>
          <w:rFonts w:ascii="Times New Roman" w:eastAsia="Times New Roman" w:hAnsi="Times New Roman" w:cs="David"/>
          <w:color w:val="000000"/>
          <w:szCs w:val="20"/>
          <w:rtl/>
          <w:lang w:eastAsia="he-IL"/>
          <w14:ligatures w14:val="none"/>
        </w:rPr>
        <w:t>ׁ:</w:t>
      </w:r>
    </w:p>
    <w:p w14:paraId="4A8F45C6"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 רַק בְּעֵינֶיךָ תַבִּיט וְשִׁלֻּמַת רְשָׁעִים תִּרְאֶה:</w:t>
      </w:r>
    </w:p>
    <w:p w14:paraId="7574A0BB"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 כִּי אַתָּה ה' מַחְסִי עֶלְיוֹן שַׂמְתָּ מְעוֹנֶךָ:</w:t>
      </w:r>
    </w:p>
    <w:p w14:paraId="1647240A"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 לֹא תְאֻנֶּה אֵלֶיךָ רָעָה וְנֶגַע לֹא יִקְרַב </w:t>
      </w:r>
      <w:proofErr w:type="spellStart"/>
      <w:r w:rsidRPr="009D0360">
        <w:rPr>
          <w:rFonts w:ascii="Times New Roman" w:eastAsia="Times New Roman" w:hAnsi="Times New Roman" w:cs="David"/>
          <w:color w:val="000000"/>
          <w:szCs w:val="20"/>
          <w:rtl/>
          <w:lang w:eastAsia="he-IL"/>
          <w14:ligatures w14:val="none"/>
        </w:rPr>
        <w:t>בְּאָהֳלֶך</w:t>
      </w:r>
      <w:proofErr w:type="spellEnd"/>
      <w:r w:rsidRPr="009D0360">
        <w:rPr>
          <w:rFonts w:ascii="Times New Roman" w:eastAsia="Times New Roman" w:hAnsi="Times New Roman" w:cs="David"/>
          <w:color w:val="000000"/>
          <w:szCs w:val="20"/>
          <w:rtl/>
          <w:lang w:eastAsia="he-IL"/>
          <w14:ligatures w14:val="none"/>
        </w:rPr>
        <w:t>ָ:</w:t>
      </w:r>
    </w:p>
    <w:p w14:paraId="423E6215"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 כִּי מַלְאָכָיו </w:t>
      </w:r>
      <w:proofErr w:type="spellStart"/>
      <w:r w:rsidRPr="009D0360">
        <w:rPr>
          <w:rFonts w:ascii="Times New Roman" w:eastAsia="Times New Roman" w:hAnsi="Times New Roman" w:cs="David"/>
          <w:color w:val="000000"/>
          <w:szCs w:val="20"/>
          <w:rtl/>
          <w:lang w:eastAsia="he-IL"/>
          <w14:ligatures w14:val="none"/>
        </w:rPr>
        <w:t>יְצַוֶּה</w:t>
      </w:r>
      <w:proofErr w:type="spellEnd"/>
      <w:r w:rsidRPr="009D0360">
        <w:rPr>
          <w:rFonts w:ascii="Times New Roman" w:eastAsia="Times New Roman" w:hAnsi="Times New Roman" w:cs="David"/>
          <w:color w:val="000000"/>
          <w:szCs w:val="20"/>
          <w:rtl/>
          <w:lang w:eastAsia="he-IL"/>
          <w14:ligatures w14:val="none"/>
        </w:rPr>
        <w:t xml:space="preserve"> לָּךְ לִשְׁמָרְךָ בְּכָל דְּרָכֶיךָ:</w:t>
      </w:r>
    </w:p>
    <w:p w14:paraId="6E45A049"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 עַל כַּפַּיִם </w:t>
      </w:r>
      <w:proofErr w:type="spellStart"/>
      <w:r w:rsidRPr="009D0360">
        <w:rPr>
          <w:rFonts w:ascii="Times New Roman" w:eastAsia="Times New Roman" w:hAnsi="Times New Roman" w:cs="David"/>
          <w:color w:val="000000"/>
          <w:szCs w:val="20"/>
          <w:rtl/>
          <w:lang w:eastAsia="he-IL"/>
          <w14:ligatures w14:val="none"/>
        </w:rPr>
        <w:t>יִשָּׂאוּנְך</w:t>
      </w:r>
      <w:proofErr w:type="spellEnd"/>
      <w:r w:rsidRPr="009D0360">
        <w:rPr>
          <w:rFonts w:ascii="Times New Roman" w:eastAsia="Times New Roman" w:hAnsi="Times New Roman" w:cs="David"/>
          <w:color w:val="000000"/>
          <w:szCs w:val="20"/>
          <w:rtl/>
          <w:lang w:eastAsia="he-IL"/>
          <w14:ligatures w14:val="none"/>
        </w:rPr>
        <w:t xml:space="preserve">ָ פֶּן </w:t>
      </w:r>
      <w:proofErr w:type="spellStart"/>
      <w:r w:rsidRPr="009D0360">
        <w:rPr>
          <w:rFonts w:ascii="Times New Roman" w:eastAsia="Times New Roman" w:hAnsi="Times New Roman" w:cs="David"/>
          <w:color w:val="000000"/>
          <w:szCs w:val="20"/>
          <w:rtl/>
          <w:lang w:eastAsia="he-IL"/>
          <w14:ligatures w14:val="none"/>
        </w:rPr>
        <w:t>תִּגֹּף</w:t>
      </w:r>
      <w:proofErr w:type="spellEnd"/>
      <w:r w:rsidRPr="009D0360">
        <w:rPr>
          <w:rFonts w:ascii="Times New Roman" w:eastAsia="Times New Roman" w:hAnsi="Times New Roman" w:cs="David"/>
          <w:color w:val="000000"/>
          <w:szCs w:val="20"/>
          <w:rtl/>
          <w:lang w:eastAsia="he-IL"/>
          <w14:ligatures w14:val="none"/>
        </w:rPr>
        <w:t xml:space="preserve"> בָּאֶבֶן רַגְלֶךָ:</w:t>
      </w:r>
    </w:p>
    <w:p w14:paraId="0022F680"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 עַל שַׁחַל וָפֶתֶן תִּדְרֹךְ </w:t>
      </w:r>
      <w:proofErr w:type="spellStart"/>
      <w:r w:rsidRPr="009D0360">
        <w:rPr>
          <w:rFonts w:ascii="Times New Roman" w:eastAsia="Times New Roman" w:hAnsi="Times New Roman" w:cs="David"/>
          <w:color w:val="000000"/>
          <w:szCs w:val="20"/>
          <w:rtl/>
          <w:lang w:eastAsia="he-IL"/>
          <w14:ligatures w14:val="none"/>
        </w:rPr>
        <w:t>תִּרְמֹס</w:t>
      </w:r>
      <w:proofErr w:type="spellEnd"/>
      <w:r w:rsidRPr="009D0360">
        <w:rPr>
          <w:rFonts w:ascii="Times New Roman" w:eastAsia="Times New Roman" w:hAnsi="Times New Roman" w:cs="David"/>
          <w:color w:val="000000"/>
          <w:szCs w:val="20"/>
          <w:rtl/>
          <w:lang w:eastAsia="he-IL"/>
          <w14:ligatures w14:val="none"/>
        </w:rPr>
        <w:t xml:space="preserve"> כְּפִיר וְתַנִּין:</w:t>
      </w:r>
    </w:p>
    <w:p w14:paraId="58574837"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כִּי בִי חָשַׁק וַאֲפַלְּטֵהוּ </w:t>
      </w:r>
      <w:proofErr w:type="spellStart"/>
      <w:r w:rsidRPr="009D0360">
        <w:rPr>
          <w:rFonts w:ascii="Times New Roman" w:eastAsia="Times New Roman" w:hAnsi="Times New Roman" w:cs="David"/>
          <w:color w:val="000000"/>
          <w:szCs w:val="20"/>
          <w:rtl/>
          <w:lang w:eastAsia="he-IL"/>
          <w14:ligatures w14:val="none"/>
        </w:rPr>
        <w:t>אֲשַׂגְּבֵהו</w:t>
      </w:r>
      <w:proofErr w:type="spellEnd"/>
      <w:r w:rsidRPr="009D0360">
        <w:rPr>
          <w:rFonts w:ascii="Times New Roman" w:eastAsia="Times New Roman" w:hAnsi="Times New Roman" w:cs="David"/>
          <w:color w:val="000000"/>
          <w:szCs w:val="20"/>
          <w:rtl/>
          <w:lang w:eastAsia="he-IL"/>
          <w14:ligatures w14:val="none"/>
        </w:rPr>
        <w:t>ּ כִּי יָדַע שְׁמִי:</w:t>
      </w:r>
    </w:p>
    <w:p w14:paraId="277A5D45"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 יִקְרָאֵנִי וְאֶעֱנֵהוּ עִמּוֹ אָנֹכִי בְצָרָה אֲחַלְּצֵהוּ </w:t>
      </w:r>
      <w:proofErr w:type="spellStart"/>
      <w:r w:rsidRPr="009D0360">
        <w:rPr>
          <w:rFonts w:ascii="Times New Roman" w:eastAsia="Times New Roman" w:hAnsi="Times New Roman" w:cs="David"/>
          <w:color w:val="000000"/>
          <w:szCs w:val="20"/>
          <w:rtl/>
          <w:lang w:eastAsia="he-IL"/>
          <w14:ligatures w14:val="none"/>
        </w:rPr>
        <w:t>וַאֲכַבְּדֵהו</w:t>
      </w:r>
      <w:proofErr w:type="spellEnd"/>
      <w:r w:rsidRPr="009D0360">
        <w:rPr>
          <w:rFonts w:ascii="Times New Roman" w:eastAsia="Times New Roman" w:hAnsi="Times New Roman" w:cs="David"/>
          <w:color w:val="000000"/>
          <w:szCs w:val="20"/>
          <w:rtl/>
          <w:lang w:eastAsia="he-IL"/>
          <w14:ligatures w14:val="none"/>
        </w:rPr>
        <w:t>ּ:</w:t>
      </w:r>
    </w:p>
    <w:p w14:paraId="1C58E886"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 אֹרֶךְ יָמִים אַשְׂבִּיעֵהוּ וְאַרְאֵהוּ בִּישׁוּעָתִי:</w:t>
      </w:r>
    </w:p>
    <w:p w14:paraId="19DD28F6"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 w:val="20"/>
          <w:szCs w:val="18"/>
          <w:rtl/>
          <w:lang w:eastAsia="he-IL"/>
          <w14:ligatures w14:val="none"/>
        </w:rPr>
      </w:pPr>
    </w:p>
    <w:p w14:paraId="54791565" w14:textId="77777777" w:rsidR="009D0360" w:rsidRPr="009D0360" w:rsidRDefault="009D0360" w:rsidP="009D0360">
      <w:pPr>
        <w:spacing w:after="0" w:line="360" w:lineRule="auto"/>
        <w:ind w:left="360" w:right="720"/>
        <w:jc w:val="both"/>
        <w:rPr>
          <w:rFonts w:ascii="Keren" w:eastAsia="Times New Roman" w:hAnsi="Keren" w:cs="David"/>
          <w:sz w:val="28"/>
          <w:szCs w:val="24"/>
          <w:rtl/>
          <w:lang w:eastAsia="he-IL"/>
          <w14:ligatures w14:val="none"/>
        </w:rPr>
      </w:pPr>
    </w:p>
    <w:p w14:paraId="4436AE17" w14:textId="77777777" w:rsidR="009D0360" w:rsidRPr="009D0360" w:rsidRDefault="009D0360" w:rsidP="009D0360">
      <w:pPr>
        <w:spacing w:after="0" w:line="360" w:lineRule="auto"/>
        <w:ind w:left="360" w:right="720"/>
        <w:jc w:val="both"/>
        <w:rPr>
          <w:rFonts w:ascii="Arial" w:eastAsia="Times New Roman" w:hAnsi="Arial" w:cs="David" w:hint="cs"/>
          <w:b/>
          <w:bCs/>
          <w:sz w:val="26"/>
          <w:szCs w:val="24"/>
          <w:lang w:eastAsia="he-IL"/>
          <w14:ligatures w14:val="none"/>
        </w:rPr>
      </w:pPr>
      <w:r w:rsidRPr="009D0360">
        <w:rPr>
          <w:rFonts w:ascii="Keren" w:eastAsia="Times New Roman" w:hAnsi="Keren" w:cs="David"/>
          <w:sz w:val="26"/>
          <w:szCs w:val="24"/>
          <w:rtl/>
          <w:lang w:eastAsia="he-IL"/>
          <w14:ligatures w14:val="none"/>
        </w:rPr>
        <w:t xml:space="preserve"> ולאשה אומרים גם "אשת חיל" (משלי פרק ל"א). </w:t>
      </w:r>
    </w:p>
    <w:p w14:paraId="00C17F80" w14:textId="77777777" w:rsidR="009D0360" w:rsidRPr="009D0360" w:rsidRDefault="009D0360" w:rsidP="009D0360">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1A450E7F"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אֵשֶׁת חַיִל מִי יִמְצָא וְרָחֹק מִפְּנִינִים מִכְרָהּ:</w:t>
      </w:r>
    </w:p>
    <w:p w14:paraId="6649CC11"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בָּטַח בָּהּ לֵב בַּעְלָהּ וְשָׁלָל לֹא יֶחְסָר:</w:t>
      </w:r>
    </w:p>
    <w:p w14:paraId="38269AC8"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proofErr w:type="spellStart"/>
      <w:r w:rsidRPr="009D0360">
        <w:rPr>
          <w:rFonts w:ascii="Times New Roman" w:eastAsia="Times New Roman" w:hAnsi="Times New Roman" w:cs="David"/>
          <w:color w:val="000000"/>
          <w:szCs w:val="20"/>
          <w:rtl/>
          <w:lang w:eastAsia="he-IL"/>
          <w14:ligatures w14:val="none"/>
        </w:rPr>
        <w:lastRenderedPageBreak/>
        <w:t>גְּמָלַתְהו</w:t>
      </w:r>
      <w:proofErr w:type="spellEnd"/>
      <w:r w:rsidRPr="009D0360">
        <w:rPr>
          <w:rFonts w:ascii="Times New Roman" w:eastAsia="Times New Roman" w:hAnsi="Times New Roman" w:cs="David"/>
          <w:color w:val="000000"/>
          <w:szCs w:val="20"/>
          <w:rtl/>
          <w:lang w:eastAsia="he-IL"/>
          <w14:ligatures w14:val="none"/>
        </w:rPr>
        <w:t>ּ טוֹב וְלֹא רָע כֹּל יְמֵי חַיֶּיהָ:</w:t>
      </w:r>
    </w:p>
    <w:p w14:paraId="3C0CAA59"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דָּרְשָׁה צֶמֶר וּפִשְׁתִּים וַתַּעַשׂ בְּחֵפֶץ כַּפֶּיהָ:</w:t>
      </w:r>
    </w:p>
    <w:p w14:paraId="4CEFDAF1"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proofErr w:type="spellStart"/>
      <w:r w:rsidRPr="009D0360">
        <w:rPr>
          <w:rFonts w:ascii="Times New Roman" w:eastAsia="Times New Roman" w:hAnsi="Times New Roman" w:cs="David"/>
          <w:color w:val="000000"/>
          <w:szCs w:val="20"/>
          <w:rtl/>
          <w:lang w:eastAsia="he-IL"/>
          <w14:ligatures w14:val="none"/>
        </w:rPr>
        <w:t>הָיְתָה</w:t>
      </w:r>
      <w:proofErr w:type="spellEnd"/>
      <w:r w:rsidRPr="009D0360">
        <w:rPr>
          <w:rFonts w:ascii="Times New Roman" w:eastAsia="Times New Roman" w:hAnsi="Times New Roman" w:cs="David"/>
          <w:color w:val="000000"/>
          <w:szCs w:val="20"/>
          <w:rtl/>
          <w:lang w:eastAsia="he-IL"/>
          <w14:ligatures w14:val="none"/>
        </w:rPr>
        <w:t xml:space="preserve"> כָּאֳנִיּוֹת סוֹחֵר מִמֶּרְחָק תָּבִיא לַחְמָהּ:</w:t>
      </w:r>
    </w:p>
    <w:p w14:paraId="28AF3BC0"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proofErr w:type="spellStart"/>
      <w:r w:rsidRPr="009D0360">
        <w:rPr>
          <w:rFonts w:ascii="Times New Roman" w:eastAsia="Times New Roman" w:hAnsi="Times New Roman" w:cs="David"/>
          <w:color w:val="000000"/>
          <w:szCs w:val="20"/>
          <w:rtl/>
          <w:lang w:eastAsia="he-IL"/>
          <w14:ligatures w14:val="none"/>
        </w:rPr>
        <w:t>וַתָּקָם</w:t>
      </w:r>
      <w:proofErr w:type="spellEnd"/>
      <w:r w:rsidRPr="009D0360">
        <w:rPr>
          <w:rFonts w:ascii="Times New Roman" w:eastAsia="Times New Roman" w:hAnsi="Times New Roman" w:cs="David"/>
          <w:color w:val="000000"/>
          <w:szCs w:val="20"/>
          <w:rtl/>
          <w:lang w:eastAsia="he-IL"/>
          <w14:ligatures w14:val="none"/>
        </w:rPr>
        <w:t xml:space="preserve"> בְּעוֹד לַיְלָה </w:t>
      </w:r>
      <w:proofErr w:type="spellStart"/>
      <w:r w:rsidRPr="009D0360">
        <w:rPr>
          <w:rFonts w:ascii="Times New Roman" w:eastAsia="Times New Roman" w:hAnsi="Times New Roman" w:cs="David"/>
          <w:color w:val="000000"/>
          <w:szCs w:val="20"/>
          <w:rtl/>
          <w:lang w:eastAsia="he-IL"/>
          <w14:ligatures w14:val="none"/>
        </w:rPr>
        <w:t>וַתִּתֵּן</w:t>
      </w:r>
      <w:proofErr w:type="spellEnd"/>
      <w:r w:rsidRPr="009D0360">
        <w:rPr>
          <w:rFonts w:ascii="Times New Roman" w:eastAsia="Times New Roman" w:hAnsi="Times New Roman" w:cs="David"/>
          <w:color w:val="000000"/>
          <w:szCs w:val="20"/>
          <w:rtl/>
          <w:lang w:eastAsia="he-IL"/>
          <w14:ligatures w14:val="none"/>
        </w:rPr>
        <w:t xml:space="preserve"> טֶרֶף לְבֵיתָהּ </w:t>
      </w:r>
      <w:proofErr w:type="spellStart"/>
      <w:r w:rsidRPr="009D0360">
        <w:rPr>
          <w:rFonts w:ascii="Times New Roman" w:eastAsia="Times New Roman" w:hAnsi="Times New Roman" w:cs="David"/>
          <w:color w:val="000000"/>
          <w:szCs w:val="20"/>
          <w:rtl/>
          <w:lang w:eastAsia="he-IL"/>
          <w14:ligatures w14:val="none"/>
        </w:rPr>
        <w:t>וְחֹק</w:t>
      </w:r>
      <w:proofErr w:type="spellEnd"/>
      <w:r w:rsidRPr="009D0360">
        <w:rPr>
          <w:rFonts w:ascii="Times New Roman" w:eastAsia="Times New Roman" w:hAnsi="Times New Roman" w:cs="David"/>
          <w:color w:val="000000"/>
          <w:szCs w:val="20"/>
          <w:rtl/>
          <w:lang w:eastAsia="he-IL"/>
          <w14:ligatures w14:val="none"/>
        </w:rPr>
        <w:t xml:space="preserve"> </w:t>
      </w:r>
      <w:proofErr w:type="spellStart"/>
      <w:r w:rsidRPr="009D0360">
        <w:rPr>
          <w:rFonts w:ascii="Times New Roman" w:eastAsia="Times New Roman" w:hAnsi="Times New Roman" w:cs="David"/>
          <w:color w:val="000000"/>
          <w:szCs w:val="20"/>
          <w:rtl/>
          <w:lang w:eastAsia="he-IL"/>
          <w14:ligatures w14:val="none"/>
        </w:rPr>
        <w:t>לְנַעֲרֹתֶיה</w:t>
      </w:r>
      <w:proofErr w:type="spellEnd"/>
      <w:r w:rsidRPr="009D0360">
        <w:rPr>
          <w:rFonts w:ascii="Times New Roman" w:eastAsia="Times New Roman" w:hAnsi="Times New Roman" w:cs="David"/>
          <w:color w:val="000000"/>
          <w:szCs w:val="20"/>
          <w:rtl/>
          <w:lang w:eastAsia="he-IL"/>
          <w14:ligatures w14:val="none"/>
        </w:rPr>
        <w:t>ָ:</w:t>
      </w:r>
    </w:p>
    <w:p w14:paraId="6593F350"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זָמְמָה שָׂדֶה </w:t>
      </w:r>
      <w:proofErr w:type="spellStart"/>
      <w:r w:rsidRPr="009D0360">
        <w:rPr>
          <w:rFonts w:ascii="Times New Roman" w:eastAsia="Times New Roman" w:hAnsi="Times New Roman" w:cs="David"/>
          <w:color w:val="000000"/>
          <w:szCs w:val="20"/>
          <w:rtl/>
          <w:lang w:eastAsia="he-IL"/>
          <w14:ligatures w14:val="none"/>
        </w:rPr>
        <w:t>וַתִּקָּחֵהו</w:t>
      </w:r>
      <w:proofErr w:type="spellEnd"/>
      <w:r w:rsidRPr="009D0360">
        <w:rPr>
          <w:rFonts w:ascii="Times New Roman" w:eastAsia="Times New Roman" w:hAnsi="Times New Roman" w:cs="David"/>
          <w:color w:val="000000"/>
          <w:szCs w:val="20"/>
          <w:rtl/>
          <w:lang w:eastAsia="he-IL"/>
          <w14:ligatures w14:val="none"/>
        </w:rPr>
        <w:t>ּ מִפְּרִי כַפֶּיהָ נָטְעָה כָּרֶם:</w:t>
      </w:r>
    </w:p>
    <w:p w14:paraId="77EA3799"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חָגְרָה בְעוֹז מָתְנֶיהָ וַתְּאַמֵּץ </w:t>
      </w:r>
      <w:proofErr w:type="spellStart"/>
      <w:r w:rsidRPr="009D0360">
        <w:rPr>
          <w:rFonts w:ascii="Times New Roman" w:eastAsia="Times New Roman" w:hAnsi="Times New Roman" w:cs="David"/>
          <w:color w:val="000000"/>
          <w:szCs w:val="20"/>
          <w:rtl/>
          <w:lang w:eastAsia="he-IL"/>
          <w14:ligatures w14:val="none"/>
        </w:rPr>
        <w:t>זְרֹעוֹתֶיה</w:t>
      </w:r>
      <w:proofErr w:type="spellEnd"/>
      <w:r w:rsidRPr="009D0360">
        <w:rPr>
          <w:rFonts w:ascii="Times New Roman" w:eastAsia="Times New Roman" w:hAnsi="Times New Roman" w:cs="David"/>
          <w:color w:val="000000"/>
          <w:szCs w:val="20"/>
          <w:rtl/>
          <w:lang w:eastAsia="he-IL"/>
          <w14:ligatures w14:val="none"/>
        </w:rPr>
        <w:t>ָ:</w:t>
      </w:r>
    </w:p>
    <w:p w14:paraId="6F63EC3A"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טָעֲמָה כִּי טוֹב סַחְרָהּ לֹא יִכְבֶּה בַלַּיְלָה נֵרָהּ:</w:t>
      </w:r>
    </w:p>
    <w:p w14:paraId="676A72D1"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יָדֶיהָ שִׁלְּחָה בַכִּישׁוֹר וְכַפֶּיהָ תָּמְכוּ פָלֶךְ:</w:t>
      </w:r>
    </w:p>
    <w:p w14:paraId="79C39E9A"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כַּפָּהּ פָּרְשָׂה לֶעָנִי וְיָדֶיהָ שִׁלְּחָה לָאֶבְיוֹן:</w:t>
      </w:r>
    </w:p>
    <w:p w14:paraId="60A8829D"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לֹא תִירָא לְבֵיתָהּ מִשָּׁלֶג כִּי כָל בֵּיתָהּ לָבֻשׁ שָׁנִים:</w:t>
      </w:r>
    </w:p>
    <w:p w14:paraId="3BA7A6DD"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מַרְבַדִּים עָשְׂתָה לָּהּ שֵׁשׁ וְאַרְגָּמָן לְבוּשָׁהּ:</w:t>
      </w:r>
    </w:p>
    <w:p w14:paraId="29B9405B"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נוֹדָע בַּשְּׁעָרִים בַּעְלָהּ בְּשִׁבְתּוֹ עִם זִקְנֵי אָרֶץ:</w:t>
      </w:r>
    </w:p>
    <w:p w14:paraId="42E6B541"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סָדִין עָשְׂתָה </w:t>
      </w:r>
      <w:proofErr w:type="spellStart"/>
      <w:r w:rsidRPr="009D0360">
        <w:rPr>
          <w:rFonts w:ascii="Times New Roman" w:eastAsia="Times New Roman" w:hAnsi="Times New Roman" w:cs="David"/>
          <w:color w:val="000000"/>
          <w:szCs w:val="20"/>
          <w:rtl/>
          <w:lang w:eastAsia="he-IL"/>
          <w14:ligatures w14:val="none"/>
        </w:rPr>
        <w:t>וַתִּמְכֹּר</w:t>
      </w:r>
      <w:proofErr w:type="spellEnd"/>
      <w:r w:rsidRPr="009D0360">
        <w:rPr>
          <w:rFonts w:ascii="Times New Roman" w:eastAsia="Times New Roman" w:hAnsi="Times New Roman" w:cs="David"/>
          <w:color w:val="000000"/>
          <w:szCs w:val="20"/>
          <w:rtl/>
          <w:lang w:eastAsia="he-IL"/>
          <w14:ligatures w14:val="none"/>
        </w:rPr>
        <w:t xml:space="preserve"> וַחֲגוֹר נָתְנָה לַכְּנַעֲנִי:</w:t>
      </w:r>
    </w:p>
    <w:p w14:paraId="27C4626B"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עֹז וְהָדָר לְבוּשָׁהּ וַתִּשְׂחַק לְיוֹם אַחֲרוֹן:</w:t>
      </w:r>
    </w:p>
    <w:p w14:paraId="34007A9D"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פִּיהָ פָּתְחָה בְחָכְמָה וְתוֹרַת חֶסֶד עַל לְשׁוֹנָהּ:</w:t>
      </w:r>
    </w:p>
    <w:p w14:paraId="116CA76A"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צוֹפִיָּה הֲלִיכוֹת בֵּיתָהּ וְלֶחֶם עַצְלוּת לֹא תֹאכֵל:</w:t>
      </w:r>
    </w:p>
    <w:p w14:paraId="105F40D6"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קָמוּ בָנֶיהָ וַיְאַשְּׁרוּהָ בַּעְלָהּ וַיְהַלְלָהּ:</w:t>
      </w:r>
    </w:p>
    <w:p w14:paraId="3147157B"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רַבּוֹת בָּנוֹת עָשׂוּ חָיִל וְאַתְּ עָלִית עַל כֻּלָּנָה:</w:t>
      </w:r>
    </w:p>
    <w:p w14:paraId="0F0FCAF5"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שֶׁקֶר הַחֵן וְהֶבֶל הַיֹּפִי </w:t>
      </w:r>
      <w:proofErr w:type="spellStart"/>
      <w:r w:rsidRPr="009D0360">
        <w:rPr>
          <w:rFonts w:ascii="Times New Roman" w:eastAsia="Times New Roman" w:hAnsi="Times New Roman" w:cs="David"/>
          <w:color w:val="000000"/>
          <w:szCs w:val="20"/>
          <w:rtl/>
          <w:lang w:eastAsia="he-IL"/>
          <w14:ligatures w14:val="none"/>
        </w:rPr>
        <w:t>אִשָּׁה</w:t>
      </w:r>
      <w:proofErr w:type="spellEnd"/>
      <w:r w:rsidRPr="009D0360">
        <w:rPr>
          <w:rFonts w:ascii="Times New Roman" w:eastAsia="Times New Roman" w:hAnsi="Times New Roman" w:cs="David"/>
          <w:color w:val="000000"/>
          <w:szCs w:val="20"/>
          <w:rtl/>
          <w:lang w:eastAsia="he-IL"/>
          <w14:ligatures w14:val="none"/>
        </w:rPr>
        <w:t xml:space="preserve"> יִרְאַת ה' הִיא תִתְהַלָּל:</w:t>
      </w:r>
    </w:p>
    <w:p w14:paraId="6BE9C01D"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תְּנוּ לָהּ מִפְּרִי יָדֶיהָ וִיהַלְלוּהָ בַשְּׁעָרִים מַעֲשֶׂיהָ:</w:t>
      </w:r>
    </w:p>
    <w:p w14:paraId="017C11B3" w14:textId="77777777" w:rsidR="009D0360" w:rsidRPr="009D0360" w:rsidRDefault="009D0360" w:rsidP="009D0360">
      <w:pPr>
        <w:spacing w:after="0" w:line="360" w:lineRule="auto"/>
        <w:ind w:left="360" w:right="720"/>
        <w:jc w:val="both"/>
        <w:rPr>
          <w:rFonts w:ascii="Keren" w:eastAsia="Times New Roman" w:hAnsi="Keren" w:cs="David"/>
          <w:sz w:val="28"/>
          <w:szCs w:val="24"/>
          <w:rtl/>
          <w:lang w:eastAsia="he-IL"/>
          <w14:ligatures w14:val="none"/>
        </w:rPr>
      </w:pPr>
    </w:p>
    <w:p w14:paraId="0FBFA891" w14:textId="77777777" w:rsidR="009D0360" w:rsidRPr="009D0360" w:rsidRDefault="009D0360" w:rsidP="009D0360">
      <w:pPr>
        <w:numPr>
          <w:ilvl w:val="0"/>
          <w:numId w:val="14"/>
        </w:numPr>
        <w:spacing w:after="0" w:line="360" w:lineRule="auto"/>
        <w:jc w:val="both"/>
        <w:rPr>
          <w:rFonts w:ascii="Keren" w:eastAsia="Times New Roman" w:hAnsi="Keren" w:cs="David" w:hint="cs"/>
          <w:sz w:val="20"/>
          <w:szCs w:val="20"/>
          <w:lang w:eastAsia="he-IL"/>
          <w14:ligatures w14:val="none"/>
        </w:rPr>
      </w:pP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"שיר השירים - אמירתו בלוויה"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 xml:space="preserve">על פי הקבלה, יש האומרים שיר השירים </w:t>
      </w: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"לוויה:שיר השירים, אמירתו"</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 xml:space="preserve">במהלך הלוויה. הטעם מובא במילון המושגים ערך </w:t>
      </w:r>
      <w:r w:rsidRPr="009D0360">
        <w:rPr>
          <w:rFonts w:ascii="Keren" w:eastAsia="Times New Roman" w:hAnsi="Keren" w:cs="David"/>
          <w:b/>
          <w:bCs/>
          <w:szCs w:val="20"/>
          <w:rtl/>
          <w:lang w:eastAsia="he-IL"/>
          <w14:ligatures w14:val="none"/>
        </w:rPr>
        <w:t>שיר השירים – אמירתו בלוויה.</w:t>
      </w:r>
    </w:p>
    <w:p w14:paraId="46B2806B" w14:textId="77777777" w:rsidR="009D0360" w:rsidRPr="009D0360" w:rsidRDefault="009D0360" w:rsidP="009D0360">
      <w:pPr>
        <w:numPr>
          <w:ilvl w:val="0"/>
          <w:numId w:val="14"/>
        </w:numPr>
        <w:spacing w:after="0" w:line="360" w:lineRule="auto"/>
        <w:jc w:val="both"/>
        <w:rPr>
          <w:rFonts w:ascii="Keren" w:eastAsia="Times New Roman" w:hAnsi="Keren" w:cs="David" w:hint="cs"/>
          <w:sz w:val="20"/>
          <w:szCs w:val="20"/>
          <w:lang w:eastAsia="he-IL"/>
          <w14:ligatures w14:val="none"/>
        </w:rPr>
      </w:pPr>
      <w:r w:rsidRPr="009D0360">
        <w:rPr>
          <w:rFonts w:ascii="Keren" w:eastAsia="Times New Roman" w:hAnsi="Keren" w:cs="David"/>
          <w:sz w:val="26"/>
          <w:szCs w:val="24"/>
          <w:rtl/>
          <w14:ligatures w14:val="none"/>
        </w:rPr>
        <w:t>יש נוהגים כשעוברים עם הנפטר על יד בית כנסת נעמדים עם המיטה, ואומרים את המשנה "</w:t>
      </w:r>
      <w:proofErr w:type="spellStart"/>
      <w:r w:rsidRPr="009D0360">
        <w:rPr>
          <w:rFonts w:ascii="Keren" w:eastAsia="Times New Roman" w:hAnsi="Keren" w:cs="David"/>
          <w:sz w:val="26"/>
          <w:szCs w:val="24"/>
          <w:rtl/>
          <w14:ligatures w14:val="none"/>
        </w:rPr>
        <w:t>עקביא</w:t>
      </w:r>
      <w:proofErr w:type="spellEnd"/>
      <w:r w:rsidRPr="009D0360">
        <w:rPr>
          <w:rFonts w:ascii="Keren" w:eastAsia="Times New Roman" w:hAnsi="Keren" w:cs="David"/>
          <w:sz w:val="26"/>
          <w:szCs w:val="24"/>
          <w:rtl/>
          <w14:ligatures w14:val="none"/>
        </w:rPr>
        <w:t xml:space="preserve"> בן </w:t>
      </w:r>
      <w:proofErr w:type="spellStart"/>
      <w:r w:rsidRPr="009D0360">
        <w:rPr>
          <w:rFonts w:ascii="Keren" w:eastAsia="Times New Roman" w:hAnsi="Keren" w:cs="David"/>
          <w:sz w:val="24"/>
          <w:szCs w:val="24"/>
          <w:rtl/>
          <w14:ligatures w14:val="none"/>
        </w:rPr>
        <w:t>מהללאל</w:t>
      </w:r>
      <w:proofErr w:type="spellEnd"/>
      <w:r w:rsidRPr="009D0360">
        <w:rPr>
          <w:rFonts w:ascii="Keren" w:eastAsia="Times New Roman" w:hAnsi="Keren" w:cs="David"/>
          <w:sz w:val="24"/>
          <w:szCs w:val="24"/>
          <w:rtl/>
          <w14:ligatures w14:val="none"/>
        </w:rPr>
        <w:t xml:space="preserve"> אומר", ושני פסוקים לצידוק הדין: "</w:t>
      </w:r>
      <w:r w:rsidRPr="009D0360">
        <w:rPr>
          <w:rFonts w:ascii="Keren" w:eastAsia="Times New Roman" w:hAnsi="Keren" w:cs="David"/>
          <w:snapToGrid w:val="0"/>
          <w:sz w:val="24"/>
          <w:szCs w:val="24"/>
          <w:rtl/>
          <w:lang w:eastAsia="he-IL"/>
          <w14:ligatures w14:val="none"/>
        </w:rPr>
        <w:t>הַצּוּר תָּמִים פָּעֳלוֹ כִּי כָל דְּרָכָיו מִשְׁפָּט, אֵל אֱמוּנָה וְאֵין עָוֶל צַדִּיק וְיָשָׁר הוּא</w:t>
      </w:r>
      <w:r w:rsidRPr="009D0360">
        <w:rPr>
          <w:rFonts w:ascii="Keren" w:eastAsia="Times New Roman" w:hAnsi="Keren" w:cs="David"/>
          <w:sz w:val="24"/>
          <w:szCs w:val="24"/>
          <w:rtl/>
          <w14:ligatures w14:val="none"/>
        </w:rPr>
        <w:t>", "</w:t>
      </w:r>
      <w:r w:rsidRPr="009D0360">
        <w:rPr>
          <w:rFonts w:ascii="Keren" w:eastAsia="Times New Roman" w:hAnsi="Keren" w:cs="David"/>
          <w:sz w:val="24"/>
          <w:szCs w:val="24"/>
          <w:rtl/>
          <w:lang w:eastAsia="he-IL"/>
          <w14:ligatures w14:val="none"/>
        </w:rPr>
        <w:t>גְּדֹל הָעֵצָה וְרַב הָעֲלִילִיָּה אֲשֶׁר עֵינֶיךָ פְקֻחוֹת עַל כָּל דַּרְכֵי בְּנֵי אָדָם לָתֵת לְאִישׁ כִּדְרָכָיו וְכִפְרִי מַעֲלָלָיו"</w:t>
      </w:r>
      <w:r w:rsidRPr="009D0360">
        <w:rPr>
          <w:rFonts w:ascii="Keren" w:eastAsia="Times New Roman" w:hAnsi="Keren" w:cs="David"/>
          <w:sz w:val="26"/>
          <w:szCs w:val="24"/>
          <w:rtl/>
          <w14:ligatures w14:val="none"/>
        </w:rPr>
        <w:t>. אחר כך אומרים הבנים או קרובים אחרים קדיש</w:t>
      </w:r>
      <w:r w:rsidRPr="009D0360">
        <w:rPr>
          <w:rFonts w:ascii="Keren" w:eastAsia="Times New Roman" w:hAnsi="Keren" w:cs="David"/>
          <w:sz w:val="28"/>
          <w:szCs w:val="24"/>
          <w:vertAlign w:val="superscript"/>
          <w14:ligatures w14:val="none"/>
        </w:rPr>
        <w:footnoteReference w:id="52"/>
      </w:r>
      <w:r w:rsidRPr="009D0360">
        <w:rPr>
          <w:rFonts w:ascii="Keren" w:eastAsia="Times New Roman" w:hAnsi="Keren" w:cs="David"/>
          <w:sz w:val="26"/>
          <w:szCs w:val="24"/>
          <w:rtl/>
          <w14:ligatures w14:val="none"/>
        </w:rPr>
        <w:t xml:space="preserve">. </w:t>
      </w:r>
      <w:r w:rsidRPr="009D0360">
        <w:rPr>
          <w:rFonts w:ascii="Keren" w:eastAsia="Times New Roman" w:hAnsi="Keren" w:cs="David"/>
          <w:szCs w:val="20"/>
          <w:rtl/>
          <w14:ligatures w14:val="none"/>
        </w:rPr>
        <w:t>כשנעמדים באופן זה, אם הנפטר נמצא בתוך רכב, פותחים את הדלת האחורית באותו זמן.</w:t>
      </w:r>
    </w:p>
    <w:p w14:paraId="48F561A0" w14:textId="77777777" w:rsidR="009D0360" w:rsidRPr="009D0360" w:rsidRDefault="009D0360" w:rsidP="009D0360">
      <w:pPr>
        <w:numPr>
          <w:ilvl w:val="0"/>
          <w:numId w:val="14"/>
        </w:numPr>
        <w:spacing w:after="0" w:line="360" w:lineRule="auto"/>
        <w:jc w:val="both"/>
        <w:rPr>
          <w:rFonts w:ascii="Keren" w:eastAsia="Times New Roman" w:hAnsi="Keren" w:cs="David" w:hint="cs"/>
          <w:sz w:val="18"/>
          <w:szCs w:val="18"/>
          <w:lang w:eastAsia="he-IL"/>
          <w14:ligatures w14:val="none"/>
        </w:rPr>
      </w:pPr>
      <w:r w:rsidRPr="009D0360">
        <w:rPr>
          <w:rFonts w:ascii="Keren" w:eastAsia="Times New Roman" w:hAnsi="Keren" w:cs="David"/>
          <w:sz w:val="26"/>
          <w:szCs w:val="24"/>
          <w:rtl/>
          <w:lang w:eastAsia="he-IL"/>
          <w14:ligatures w14:val="none"/>
        </w:rPr>
        <w:t>חכם ואלוף וגאון מכניסים מיטתו לבית המדרש</w:t>
      </w: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"הספד:בתוך בית כנסת"</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 xml:space="preserve"> במקום שהיה דורש, וסופדים אותו</w:t>
      </w:r>
      <w:r w:rsidRPr="009D0360">
        <w:rPr>
          <w:rFonts w:ascii="Keren" w:eastAsia="Times New Roman" w:hAnsi="Keren" w:cs="David"/>
          <w:sz w:val="28"/>
          <w:szCs w:val="24"/>
          <w:vertAlign w:val="superscript"/>
          <w:lang w:eastAsia="he-IL"/>
          <w14:ligatures w14:val="none"/>
        </w:rPr>
        <w:footnoteReference w:id="53"/>
      </w:r>
      <w:r w:rsidRPr="009D0360">
        <w:rPr>
          <w:rFonts w:ascii="Keren" w:eastAsia="Times New Roman" w:hAnsi="Keren" w:cs="David"/>
          <w:sz w:val="26"/>
          <w:szCs w:val="24"/>
          <w:rtl/>
          <w:lang w:eastAsia="he-IL"/>
          <w14:ligatures w14:val="none"/>
        </w:rPr>
        <w:t xml:space="preserve">. </w:t>
      </w:r>
    </w:p>
    <w:p w14:paraId="08AF03B5" w14:textId="77777777" w:rsidR="009D0360" w:rsidRPr="009D0360" w:rsidRDefault="009D0360" w:rsidP="009D0360">
      <w:pPr>
        <w:spacing w:after="0" w:line="360" w:lineRule="auto"/>
        <w:jc w:val="both"/>
        <w:rPr>
          <w:rFonts w:ascii="Keren" w:eastAsia="Times New Roman" w:hAnsi="Keren" w:cs="David" w:hint="cs"/>
          <w:sz w:val="26"/>
          <w:szCs w:val="24"/>
          <w14:ligatures w14:val="none"/>
        </w:rPr>
      </w:pPr>
    </w:p>
    <w:p w14:paraId="3D2DDC4B" w14:textId="77777777" w:rsidR="009D0360" w:rsidRPr="009D0360" w:rsidRDefault="009D0360" w:rsidP="009D0360">
      <w:pPr>
        <w:keepNext/>
        <w:spacing w:after="0" w:line="360" w:lineRule="auto"/>
        <w:ind w:left="28"/>
        <w:jc w:val="both"/>
        <w:outlineLvl w:val="4"/>
        <w:rPr>
          <w:rFonts w:ascii="Keren" w:eastAsia="Times New Roman" w:hAnsi="Keren" w:cs="David"/>
          <w:sz w:val="26"/>
          <w:szCs w:val="24"/>
          <w:rtl/>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"קבורה"</w:instrText>
      </w:r>
      <w:r w:rsidRPr="009D0360">
        <w:rPr>
          <w:rFonts w:ascii="Keren" w:eastAsia="Times New Roman" w:hAnsi="Keren" w:cs="David"/>
          <w:sz w:val="26"/>
          <w:szCs w:val="24"/>
          <w:rtl/>
          <w:lang w:eastAsia="he-IL"/>
          <w14:ligatures w14:val="none"/>
        </w:rPr>
        <w:fldChar w:fldCharType="end"/>
      </w:r>
      <w:bookmarkStart w:id="14" w:name="_Ref87890451"/>
      <w:bookmarkStart w:id="15" w:name="_Toc88529977"/>
      <w:r w:rsidRPr="009D0360">
        <w:rPr>
          <w:rFonts w:ascii="Keren" w:eastAsia="Times New Roman" w:hAnsi="Keren" w:cs="David"/>
          <w:sz w:val="26"/>
          <w:szCs w:val="24"/>
          <w:rtl/>
          <w:lang w:eastAsia="he-IL"/>
          <w14:ligatures w14:val="none"/>
        </w:rPr>
        <w:t>הקבורה</w:t>
      </w:r>
      <w:bookmarkEnd w:id="14"/>
      <w:bookmarkEnd w:id="15"/>
    </w:p>
    <w:p w14:paraId="2369032A" w14:textId="77777777" w:rsidR="009D0360" w:rsidRPr="009D0360" w:rsidRDefault="009D0360" w:rsidP="009D0360">
      <w:pPr>
        <w:autoSpaceDE w:val="0"/>
        <w:autoSpaceDN w:val="0"/>
        <w:adjustRightInd w:val="0"/>
        <w:spacing w:after="0" w:line="360" w:lineRule="auto"/>
        <w:ind w:left="4320"/>
        <w:jc w:val="both"/>
        <w:rPr>
          <w:rFonts w:ascii="Keren" w:eastAsia="Times New Roman" w:hAnsi="Keren" w:cs="David"/>
          <w:sz w:val="20"/>
          <w:szCs w:val="20"/>
          <w:rtl/>
          <w:lang w:eastAsia="he-IL"/>
          <w14:ligatures w14:val="none"/>
        </w:rPr>
      </w:pP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"אישים:יוסף הצדיק"</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יוסף זכה לקבור את אביו ואין באחיו גדול ממנו, שנאמר: "</w:t>
      </w:r>
      <w:r w:rsidRPr="009D0360">
        <w:rPr>
          <w:rFonts w:ascii="Keren" w:eastAsia="Times New Roman" w:hAnsi="Keren" w:cs="David"/>
          <w:sz w:val="20"/>
          <w:szCs w:val="20"/>
          <w:rtl/>
          <w:lang w:eastAsia="he-IL"/>
          <w14:ligatures w14:val="none"/>
        </w:rPr>
        <w:t>וַיַּעַל יוֹסֵף לִקְבֹּר אֶת אָבִיו... וַיַּעַל עִמּוֹ גַּם רֶכֶב גַּם פָּרָשִׁים</w:t>
      </w:r>
      <w:r w:rsidRPr="009D0360">
        <w:rPr>
          <w:rFonts w:ascii="Keren" w:eastAsia="Times New Roman" w:hAnsi="Keren" w:cs="David"/>
          <w:szCs w:val="20"/>
          <w:rtl/>
          <w:lang w:eastAsia="he-IL"/>
          <w14:ligatures w14:val="none"/>
        </w:rPr>
        <w:t xml:space="preserve">". מי לנו גדול מיוסף שלא נתעסק בו אלא משה. משה </w:t>
      </w: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"אישים:משה רבנו"</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זכה בעצמות יוסף ואין בישראל גדול ממנו, שנאמר: "</w:t>
      </w:r>
      <w:proofErr w:type="spellStart"/>
      <w:r w:rsidRPr="009D0360">
        <w:rPr>
          <w:rFonts w:ascii="Keren" w:eastAsia="Times New Roman" w:hAnsi="Keren" w:cs="David"/>
          <w:sz w:val="20"/>
          <w:szCs w:val="20"/>
          <w:rtl/>
          <w:lang w:eastAsia="he-IL"/>
          <w14:ligatures w14:val="none"/>
        </w:rPr>
        <w:t>וַיִּקַּח</w:t>
      </w:r>
      <w:proofErr w:type="spellEnd"/>
      <w:r w:rsidRPr="009D0360">
        <w:rPr>
          <w:rFonts w:ascii="Keren" w:eastAsia="Times New Roman" w:hAnsi="Keren" w:cs="David"/>
          <w:sz w:val="20"/>
          <w:szCs w:val="20"/>
          <w:rtl/>
          <w:lang w:eastAsia="he-IL"/>
          <w14:ligatures w14:val="none"/>
        </w:rPr>
        <w:t xml:space="preserve"> מֹשֶׁה אֶת עַצְמוֹת יוֹסֵף עִמּוֹ</w:t>
      </w:r>
      <w:r w:rsidRPr="009D0360">
        <w:rPr>
          <w:rFonts w:ascii="Keren" w:eastAsia="Times New Roman" w:hAnsi="Keren" w:cs="David"/>
          <w:szCs w:val="20"/>
          <w:rtl/>
          <w:lang w:eastAsia="he-IL"/>
          <w14:ligatures w14:val="none"/>
        </w:rPr>
        <w:t>". מי גדול ממשה שלא נתעסק בו אלא המקום, שנאמר: "</w:t>
      </w:r>
      <w:r w:rsidRPr="009D0360">
        <w:rPr>
          <w:rFonts w:ascii="Keren" w:eastAsia="Times New Roman" w:hAnsi="Keren" w:cs="David"/>
          <w:sz w:val="20"/>
          <w:szCs w:val="20"/>
          <w:rtl/>
          <w:lang w:eastAsia="he-IL"/>
          <w14:ligatures w14:val="none"/>
        </w:rPr>
        <w:t xml:space="preserve">וַיִּקְבֹּר אֹתוֹ </w:t>
      </w:r>
      <w:proofErr w:type="spellStart"/>
      <w:r w:rsidRPr="009D0360">
        <w:rPr>
          <w:rFonts w:ascii="Keren" w:eastAsia="Times New Roman" w:hAnsi="Keren" w:cs="David"/>
          <w:sz w:val="20"/>
          <w:szCs w:val="20"/>
          <w:rtl/>
          <w:lang w:eastAsia="he-IL"/>
          <w14:ligatures w14:val="none"/>
        </w:rPr>
        <w:t>בַגַּי</w:t>
      </w:r>
      <w:proofErr w:type="spellEnd"/>
      <w:r w:rsidRPr="009D0360">
        <w:rPr>
          <w:rFonts w:ascii="Keren" w:eastAsia="Times New Roman" w:hAnsi="Keren" w:cs="David"/>
          <w:sz w:val="20"/>
          <w:szCs w:val="20"/>
          <w:rtl/>
          <w:lang w:eastAsia="he-IL"/>
          <w14:ligatures w14:val="none"/>
        </w:rPr>
        <w:t>ְ</w:t>
      </w:r>
      <w:r w:rsidRPr="009D0360">
        <w:rPr>
          <w:rFonts w:ascii="Keren" w:eastAsia="Times New Roman" w:hAnsi="Keren" w:cs="David"/>
          <w:szCs w:val="20"/>
          <w:rtl/>
          <w:lang w:eastAsia="he-IL"/>
          <w14:ligatures w14:val="none"/>
        </w:rPr>
        <w:t>".</w:t>
      </w:r>
    </w:p>
    <w:p w14:paraId="0EAB148A" w14:textId="77777777" w:rsidR="009D0360" w:rsidRPr="009D0360" w:rsidRDefault="009D0360" w:rsidP="009D0360">
      <w:pPr>
        <w:spacing w:after="0" w:line="360" w:lineRule="auto"/>
        <w:ind w:left="4706"/>
        <w:jc w:val="right"/>
        <w:rPr>
          <w:rFonts w:ascii="Keren" w:eastAsia="Times New Roman" w:hAnsi="Keren" w:cs="David"/>
          <w:sz w:val="28"/>
          <w:szCs w:val="24"/>
          <w:rtl/>
          <w:lang w:eastAsia="he-IL"/>
          <w14:ligatures w14:val="none"/>
        </w:rPr>
      </w:pPr>
      <w:r w:rsidRPr="009D0360">
        <w:rPr>
          <w:rFonts w:ascii="Keren" w:eastAsia="Times New Roman" w:hAnsi="Keren" w:cs="David"/>
          <w:szCs w:val="20"/>
          <w:rtl/>
          <w:lang w:eastAsia="he-IL"/>
          <w14:ligatures w14:val="none"/>
        </w:rPr>
        <w:t>משנה סוטה פרק א, ט</w:t>
      </w:r>
    </w:p>
    <w:p w14:paraId="543FA109" w14:textId="77777777" w:rsidR="009D0360" w:rsidRPr="009D0360" w:rsidRDefault="009D0360" w:rsidP="009D0360">
      <w:pPr>
        <w:autoSpaceDE w:val="0"/>
        <w:autoSpaceDN w:val="0"/>
        <w:adjustRightInd w:val="0"/>
        <w:spacing w:after="0" w:line="360" w:lineRule="auto"/>
        <w:ind w:left="386"/>
        <w:jc w:val="both"/>
        <w:rPr>
          <w:rFonts w:ascii="Times New Roman" w:eastAsia="Times New Roman" w:hAnsi="Times New Roman" w:cs="David" w:hint="cs"/>
          <w:sz w:val="18"/>
          <w:szCs w:val="20"/>
          <w:lang w:eastAsia="he-IL"/>
          <w14:ligatures w14:val="none"/>
        </w:rPr>
      </w:pPr>
      <w:r w:rsidRPr="009D0360">
        <w:rPr>
          <w:rFonts w:ascii="Times New Roman" w:eastAsia="Times New Roman" w:hAnsi="Times New Roman" w:cs="David"/>
          <w:sz w:val="18"/>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"קבורה:טעמה"</w:instrText>
      </w:r>
      <w:r w:rsidRPr="009D0360">
        <w:rPr>
          <w:rFonts w:ascii="Keren" w:eastAsia="Times New Roman" w:hAnsi="Keren" w:cs="David" w:hint="cs"/>
          <w:sz w:val="28"/>
          <w:szCs w:val="24"/>
          <w:lang w:eastAsia="he-IL"/>
          <w14:ligatures w14:val="none"/>
        </w:rPr>
        <w:instrText xml:space="preserve"> </w:instrText>
      </w:r>
      <w:r w:rsidRPr="009D0360">
        <w:rPr>
          <w:rFonts w:ascii="Times New Roman" w:eastAsia="Times New Roman" w:hAnsi="Times New Roman" w:cs="David"/>
          <w:sz w:val="18"/>
          <w:szCs w:val="20"/>
          <w:rtl/>
          <w:lang w:eastAsia="he-IL"/>
          <w14:ligatures w14:val="none"/>
        </w:rPr>
        <w:fldChar w:fldCharType="end"/>
      </w:r>
    </w:p>
    <w:p w14:paraId="2811CB3C" w14:textId="77777777" w:rsidR="009D0360" w:rsidRPr="009D0360" w:rsidRDefault="009D0360" w:rsidP="009D0360">
      <w:pPr>
        <w:autoSpaceDE w:val="0"/>
        <w:autoSpaceDN w:val="0"/>
        <w:adjustRightInd w:val="0"/>
        <w:spacing w:after="0" w:line="360" w:lineRule="auto"/>
        <w:ind w:left="2006"/>
        <w:jc w:val="both"/>
        <w:rPr>
          <w:rFonts w:ascii="Times New Roman" w:eastAsia="Times New Roman" w:hAnsi="Times New Roman" w:cs="David"/>
          <w:sz w:val="18"/>
          <w:szCs w:val="20"/>
          <w:rtl/>
          <w:lang w:eastAsia="he-IL"/>
          <w14:ligatures w14:val="none"/>
        </w:rPr>
      </w:pPr>
      <w:r w:rsidRPr="009D0360">
        <w:rPr>
          <w:rFonts w:ascii="Times New Roman" w:eastAsia="Times New Roman" w:hAnsi="Times New Roman" w:cs="David"/>
          <w:sz w:val="18"/>
          <w:szCs w:val="20"/>
          <w:rtl/>
          <w:lang w:eastAsia="he-IL"/>
          <w14:ligatures w14:val="none"/>
        </w:rPr>
        <w:lastRenderedPageBreak/>
        <w:t xml:space="preserve">שחיבוב קבורת המת הוא לשני טעמים. האחד על דרך מדה טובה והוא </w:t>
      </w:r>
      <w:proofErr w:type="spellStart"/>
      <w:r w:rsidRPr="009D0360">
        <w:rPr>
          <w:rFonts w:ascii="Times New Roman" w:eastAsia="Times New Roman" w:hAnsi="Times New Roman" w:cs="David"/>
          <w:sz w:val="18"/>
          <w:szCs w:val="20"/>
          <w:rtl/>
          <w:lang w:eastAsia="he-IL"/>
          <w14:ligatures w14:val="none"/>
        </w:rPr>
        <w:t>שישא</w:t>
      </w:r>
      <w:proofErr w:type="spellEnd"/>
      <w:r w:rsidRPr="009D0360">
        <w:rPr>
          <w:rFonts w:ascii="Times New Roman" w:eastAsia="Times New Roman" w:hAnsi="Times New Roman" w:cs="David"/>
          <w:sz w:val="18"/>
          <w:szCs w:val="20"/>
          <w:rtl/>
          <w:lang w:eastAsia="he-IL"/>
          <w14:ligatures w14:val="none"/>
        </w:rPr>
        <w:t xml:space="preserve"> אדם פנים למי שנהנה ממנו, כמו שבא בתורה ללמד מדה טובה "</w:t>
      </w:r>
      <w:r w:rsidRPr="009D0360">
        <w:rPr>
          <w:rFonts w:ascii="Times New Roman" w:eastAsia="Times New Roman" w:hAnsi="Times New Roman" w:cs="David"/>
          <w:sz w:val="20"/>
          <w:szCs w:val="20"/>
          <w:rtl/>
          <w14:ligatures w14:val="none"/>
        </w:rPr>
        <w:t>לֹא תְתַעֵב מִצְרִי כִּי גֵר הָיִיתָ בְאַרְצוֹ</w:t>
      </w:r>
      <w:r w:rsidRPr="009D0360">
        <w:rPr>
          <w:rFonts w:ascii="Times New Roman" w:eastAsia="Times New Roman" w:hAnsi="Times New Roman" w:cs="David"/>
          <w:sz w:val="18"/>
          <w:szCs w:val="20"/>
          <w:rtl/>
          <w:lang w:eastAsia="he-IL"/>
          <w14:ligatures w14:val="none"/>
        </w:rPr>
        <w:t xml:space="preserve">" (דברים </w:t>
      </w:r>
      <w:proofErr w:type="spellStart"/>
      <w:r w:rsidRPr="009D0360">
        <w:rPr>
          <w:rFonts w:ascii="Times New Roman" w:eastAsia="Times New Roman" w:hAnsi="Times New Roman" w:cs="David"/>
          <w:sz w:val="18"/>
          <w:szCs w:val="20"/>
          <w:rtl/>
          <w:lang w:eastAsia="he-IL"/>
          <w14:ligatures w14:val="none"/>
        </w:rPr>
        <w:t>כג</w:t>
      </w:r>
      <w:proofErr w:type="spellEnd"/>
      <w:r w:rsidRPr="009D0360">
        <w:rPr>
          <w:rFonts w:ascii="Times New Roman" w:eastAsia="Times New Roman" w:hAnsi="Times New Roman" w:cs="David"/>
          <w:sz w:val="18"/>
          <w:szCs w:val="20"/>
          <w:rtl/>
          <w:lang w:eastAsia="he-IL"/>
          <w14:ligatures w14:val="none"/>
        </w:rPr>
        <w:t xml:space="preserve">, ח), וכן ראוי שלא יתועב הגוף אחר שהנפש גרה בו, והלא תראה האדם כשיחרב ביתו, יחמול עליו ולבו יכאב אם יהיה למחראות, וכן קשה לנפש כשתראה הגוף מתבזה. ועל דרך זו אמרו קשה רימה למת כמחט בבשר חי, והדמיון הזה דמיון במציאות הקושי לא בדמותו. וכן בא על דרך זה חיבוב קבורת הגוף ושאר הכבוד הנעשה לו במותו והוא כחיבוב תשמישי קדושה שהן </w:t>
      </w:r>
      <w:proofErr w:type="spellStart"/>
      <w:r w:rsidRPr="009D0360">
        <w:rPr>
          <w:rFonts w:ascii="Times New Roman" w:eastAsia="Times New Roman" w:hAnsi="Times New Roman" w:cs="David"/>
          <w:sz w:val="18"/>
          <w:szCs w:val="20"/>
          <w:rtl/>
          <w:lang w:eastAsia="he-IL"/>
          <w14:ligatures w14:val="none"/>
        </w:rPr>
        <w:t>נגנזין</w:t>
      </w:r>
      <w:proofErr w:type="spellEnd"/>
      <w:r w:rsidRPr="009D0360">
        <w:rPr>
          <w:rFonts w:ascii="Times New Roman" w:eastAsia="Times New Roman" w:hAnsi="Times New Roman" w:cs="David"/>
          <w:sz w:val="18"/>
          <w:szCs w:val="20"/>
          <w:rtl/>
          <w:lang w:eastAsia="he-IL"/>
          <w14:ligatures w14:val="none"/>
        </w:rPr>
        <w:t xml:space="preserve">, מצורף אל זה שקרובי המת </w:t>
      </w:r>
      <w:proofErr w:type="spellStart"/>
      <w:r w:rsidRPr="009D0360">
        <w:rPr>
          <w:rFonts w:ascii="Times New Roman" w:eastAsia="Times New Roman" w:hAnsi="Times New Roman" w:cs="David"/>
          <w:sz w:val="18"/>
          <w:szCs w:val="20"/>
          <w:rtl/>
          <w:lang w:eastAsia="he-IL"/>
          <w14:ligatures w14:val="none"/>
        </w:rPr>
        <w:t>מוצאין</w:t>
      </w:r>
      <w:proofErr w:type="spellEnd"/>
      <w:r w:rsidRPr="009D0360">
        <w:rPr>
          <w:rFonts w:ascii="Times New Roman" w:eastAsia="Times New Roman" w:hAnsi="Times New Roman" w:cs="David"/>
          <w:sz w:val="18"/>
          <w:szCs w:val="20"/>
          <w:rtl/>
          <w:lang w:eastAsia="he-IL"/>
          <w14:ligatures w14:val="none"/>
        </w:rPr>
        <w:t xml:space="preserve"> נחמה בכבוד ההוא ... והטעם השני והוא החזק והצריך לאמונתנו בתחיית המתים כי אילו היו </w:t>
      </w:r>
      <w:proofErr w:type="spellStart"/>
      <w:r w:rsidRPr="009D0360">
        <w:rPr>
          <w:rFonts w:ascii="Times New Roman" w:eastAsia="Times New Roman" w:hAnsi="Times New Roman" w:cs="David"/>
          <w:sz w:val="18"/>
          <w:szCs w:val="20"/>
          <w:rtl/>
          <w:lang w:eastAsia="he-IL"/>
          <w14:ligatures w14:val="none"/>
        </w:rPr>
        <w:t>משליכין</w:t>
      </w:r>
      <w:proofErr w:type="spellEnd"/>
      <w:r w:rsidRPr="009D0360">
        <w:rPr>
          <w:rFonts w:ascii="Times New Roman" w:eastAsia="Times New Roman" w:hAnsi="Times New Roman" w:cs="David"/>
          <w:sz w:val="18"/>
          <w:szCs w:val="20"/>
          <w:rtl/>
          <w:lang w:eastAsia="he-IL"/>
          <w14:ligatures w14:val="none"/>
        </w:rPr>
        <w:t xml:space="preserve"> גוף האדם המת כאחת הנבלות היו בני אדם אומרים נמשל כבהמות נדמו, ולא היו </w:t>
      </w:r>
      <w:proofErr w:type="spellStart"/>
      <w:r w:rsidRPr="009D0360">
        <w:rPr>
          <w:rFonts w:ascii="Times New Roman" w:eastAsia="Times New Roman" w:hAnsi="Times New Roman" w:cs="David"/>
          <w:sz w:val="18"/>
          <w:szCs w:val="20"/>
          <w:rtl/>
          <w:lang w:eastAsia="he-IL"/>
          <w14:ligatures w14:val="none"/>
        </w:rPr>
        <w:t>מקבלין</w:t>
      </w:r>
      <w:proofErr w:type="spellEnd"/>
      <w:r w:rsidRPr="009D0360">
        <w:rPr>
          <w:rFonts w:ascii="Times New Roman" w:eastAsia="Times New Roman" w:hAnsi="Times New Roman" w:cs="David"/>
          <w:sz w:val="18"/>
          <w:szCs w:val="20"/>
          <w:rtl/>
          <w:lang w:eastAsia="he-IL"/>
          <w14:ligatures w14:val="none"/>
        </w:rPr>
        <w:t xml:space="preserve"> אמונת התחיה כמו שהן </w:t>
      </w:r>
      <w:proofErr w:type="spellStart"/>
      <w:r w:rsidRPr="009D0360">
        <w:rPr>
          <w:rFonts w:ascii="Times New Roman" w:eastAsia="Times New Roman" w:hAnsi="Times New Roman" w:cs="David"/>
          <w:sz w:val="18"/>
          <w:szCs w:val="20"/>
          <w:rtl/>
          <w:lang w:eastAsia="he-IL"/>
          <w14:ligatures w14:val="none"/>
        </w:rPr>
        <w:t>מקבלין</w:t>
      </w:r>
      <w:proofErr w:type="spellEnd"/>
      <w:r w:rsidRPr="009D0360">
        <w:rPr>
          <w:rFonts w:ascii="Times New Roman" w:eastAsia="Times New Roman" w:hAnsi="Times New Roman" w:cs="David"/>
          <w:sz w:val="18"/>
          <w:szCs w:val="20"/>
          <w:rtl/>
          <w:lang w:eastAsia="he-IL"/>
          <w14:ligatures w14:val="none"/>
        </w:rPr>
        <w:t xml:space="preserve"> עם קבורתו בראותם כי יבנו לו בית </w:t>
      </w:r>
      <w:proofErr w:type="spellStart"/>
      <w:r w:rsidRPr="009D0360">
        <w:rPr>
          <w:rFonts w:ascii="Times New Roman" w:eastAsia="Times New Roman" w:hAnsi="Times New Roman" w:cs="David"/>
          <w:sz w:val="18"/>
          <w:szCs w:val="20"/>
          <w:rtl/>
          <w:lang w:eastAsia="he-IL"/>
          <w14:ligatures w14:val="none"/>
        </w:rPr>
        <w:t>וילבשינו</w:t>
      </w:r>
      <w:proofErr w:type="spellEnd"/>
      <w:r w:rsidRPr="009D0360">
        <w:rPr>
          <w:rFonts w:ascii="Times New Roman" w:eastAsia="Times New Roman" w:hAnsi="Times New Roman" w:cs="David"/>
          <w:sz w:val="18"/>
          <w:szCs w:val="20"/>
          <w:rtl/>
          <w:lang w:eastAsia="he-IL"/>
          <w14:ligatures w14:val="none"/>
        </w:rPr>
        <w:t xml:space="preserve"> וכל שכן בראותם כי יקברוהו אצל אבותיו ובני משפחתו להיות עתידים לעמוד יחד בני המשפחה. ולקיים זאת האמונה ההכרחית נכתב בתורה מה שבא בקבורת האבות </w:t>
      </w:r>
      <w:proofErr w:type="spellStart"/>
      <w:r w:rsidRPr="009D0360">
        <w:rPr>
          <w:rFonts w:ascii="Times New Roman" w:eastAsia="Times New Roman" w:hAnsi="Times New Roman" w:cs="David"/>
          <w:sz w:val="18"/>
          <w:szCs w:val="20"/>
          <w:rtl/>
          <w:lang w:eastAsia="he-IL"/>
          <w14:ligatures w14:val="none"/>
        </w:rPr>
        <w:t>ובקפדותם</w:t>
      </w:r>
      <w:proofErr w:type="spellEnd"/>
      <w:r w:rsidRPr="009D0360">
        <w:rPr>
          <w:rFonts w:ascii="Times New Roman" w:eastAsia="Times New Roman" w:hAnsi="Times New Roman" w:cs="David"/>
          <w:sz w:val="18"/>
          <w:szCs w:val="20"/>
          <w:rtl/>
          <w:lang w:eastAsia="he-IL"/>
          <w14:ligatures w14:val="none"/>
        </w:rPr>
        <w:t xml:space="preserve"> במקום קבורתם "</w:t>
      </w:r>
      <w:r w:rsidRPr="009D0360">
        <w:rPr>
          <w:rFonts w:ascii="Times New Roman" w:eastAsia="Times New Roman" w:hAnsi="Times New Roman" w:cs="David"/>
          <w:sz w:val="20"/>
          <w:szCs w:val="20"/>
          <w:rtl/>
          <w:lang w:eastAsia="he-IL"/>
          <w14:ligatures w14:val="none"/>
        </w:rPr>
        <w:t xml:space="preserve">וְשָׁכַבְתִּי עִם </w:t>
      </w:r>
      <w:proofErr w:type="spellStart"/>
      <w:r w:rsidRPr="009D0360">
        <w:rPr>
          <w:rFonts w:ascii="Times New Roman" w:eastAsia="Times New Roman" w:hAnsi="Times New Roman" w:cs="David"/>
          <w:sz w:val="20"/>
          <w:szCs w:val="20"/>
          <w:rtl/>
          <w:lang w:eastAsia="he-IL"/>
          <w14:ligatures w14:val="none"/>
        </w:rPr>
        <w:t>אֲבֹתַי</w:t>
      </w:r>
      <w:proofErr w:type="spellEnd"/>
      <w:r w:rsidRPr="009D0360">
        <w:rPr>
          <w:rFonts w:ascii="Times New Roman" w:eastAsia="Times New Roman" w:hAnsi="Times New Roman" w:cs="David"/>
          <w:sz w:val="18"/>
          <w:szCs w:val="20"/>
          <w:rtl/>
          <w:lang w:eastAsia="he-IL"/>
          <w14:ligatures w14:val="none"/>
        </w:rPr>
        <w:t>".</w:t>
      </w:r>
    </w:p>
    <w:p w14:paraId="4DAE8507" w14:textId="77777777" w:rsidR="009D0360" w:rsidRPr="009D0360" w:rsidRDefault="009D0360" w:rsidP="009D0360">
      <w:pPr>
        <w:autoSpaceDE w:val="0"/>
        <w:autoSpaceDN w:val="0"/>
        <w:adjustRightInd w:val="0"/>
        <w:spacing w:after="0" w:line="360" w:lineRule="auto"/>
        <w:ind w:left="386"/>
        <w:jc w:val="right"/>
        <w:rPr>
          <w:rFonts w:ascii="Times New Roman" w:eastAsia="Times New Roman" w:hAnsi="Times New Roman" w:cs="David"/>
          <w:sz w:val="20"/>
          <w:szCs w:val="24"/>
          <w:rtl/>
          <w:lang w:eastAsia="he-IL"/>
          <w14:ligatures w14:val="none"/>
        </w:rPr>
      </w:pPr>
      <w:r w:rsidRPr="009D0360">
        <w:rPr>
          <w:rFonts w:ascii="Times New Roman" w:eastAsia="Times New Roman" w:hAnsi="Times New Roman" w:cs="David"/>
          <w:sz w:val="18"/>
          <w:szCs w:val="20"/>
          <w:rtl/>
          <w:lang w:eastAsia="he-IL"/>
          <w14:ligatures w14:val="none"/>
        </w:rPr>
        <w:t xml:space="preserve">כלבו סימן קיד  </w:t>
      </w:r>
    </w:p>
    <w:p w14:paraId="3B323B47" w14:textId="77777777" w:rsidR="009D0360" w:rsidRPr="009D0360" w:rsidRDefault="009D0360" w:rsidP="009D0360">
      <w:pPr>
        <w:spacing w:after="0" w:line="360" w:lineRule="auto"/>
        <w:jc w:val="both"/>
        <w:rPr>
          <w:rFonts w:ascii="Keren" w:eastAsia="Times New Roman" w:hAnsi="Keren" w:cs="David"/>
          <w:sz w:val="18"/>
          <w:szCs w:val="18"/>
          <w:rtl/>
          <w:lang w:eastAsia="he-IL"/>
          <w14:ligatures w14:val="none"/>
        </w:rPr>
      </w:pPr>
    </w:p>
    <w:p w14:paraId="1118F58D" w14:textId="77777777" w:rsidR="009D0360" w:rsidRPr="009D0360" w:rsidRDefault="009D0360" w:rsidP="009D0360">
      <w:pPr>
        <w:numPr>
          <w:ilvl w:val="0"/>
          <w:numId w:val="14"/>
        </w:numPr>
        <w:spacing w:after="0" w:line="360" w:lineRule="auto"/>
        <w:jc w:val="both"/>
        <w:rPr>
          <w:rFonts w:ascii="Keren" w:eastAsia="Times New Roman" w:hAnsi="Keren" w:cs="David" w:hint="cs"/>
          <w:szCs w:val="20"/>
          <w:lang w:eastAsia="he-IL"/>
          <w14:ligatures w14:val="none"/>
        </w:rPr>
      </w:pPr>
      <w:r w:rsidRPr="009D0360">
        <w:rPr>
          <w:rFonts w:ascii="Keren" w:eastAsia="Times New Roman" w:hAnsi="Keren" w:cs="David"/>
          <w:szCs w:val="24"/>
          <w:rtl/>
          <w:lang w:eastAsia="he-IL"/>
          <w14:ligatures w14:val="none"/>
        </w:rPr>
        <w:t xml:space="preserve">לכתחילה יש להשתדל לקבור ביום ולא בלילה. אך אם יש צורך בדבר קוברים גם בלילה. </w:t>
      </w:r>
      <w:r w:rsidRPr="009D0360">
        <w:rPr>
          <w:rFonts w:ascii="Keren" w:eastAsia="Times New Roman" w:hAnsi="Keren" w:cs="David"/>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"קבורה:בלילה"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4"/>
          <w:rtl/>
          <w:lang w:eastAsia="he-IL"/>
          <w14:ligatures w14:val="none"/>
        </w:rPr>
        <w:fldChar w:fldCharType="end"/>
      </w:r>
      <w:r w:rsidRPr="009D0360">
        <w:rPr>
          <w:rFonts w:ascii="Keren" w:eastAsia="Times New Roman" w:hAnsi="Keren" w:cs="David"/>
          <w:szCs w:val="24"/>
          <w:rtl/>
          <w:lang w:eastAsia="he-IL"/>
          <w14:ligatures w14:val="none"/>
        </w:rPr>
        <w:t>למשל: כדי שלא להלינו, בוודאי שיש לקבור מיד בלילה</w:t>
      </w:r>
      <w:r w:rsidRPr="009D0360">
        <w:rPr>
          <w:rFonts w:ascii="Keren" w:eastAsia="Times New Roman" w:hAnsi="Keren" w:cs="David"/>
          <w:szCs w:val="24"/>
          <w:vertAlign w:val="superscript"/>
          <w:lang w:eastAsia="he-IL"/>
          <w14:ligatures w14:val="none"/>
        </w:rPr>
        <w:footnoteReference w:id="54"/>
      </w:r>
      <w:r w:rsidRPr="009D0360">
        <w:rPr>
          <w:rFonts w:ascii="Keren" w:eastAsia="Times New Roman" w:hAnsi="Keren" w:cs="David"/>
          <w:szCs w:val="24"/>
          <w:rtl/>
          <w:lang w:eastAsia="he-IL"/>
          <w14:ligatures w14:val="none"/>
        </w:rPr>
        <w:t xml:space="preserve">. </w:t>
      </w:r>
    </w:p>
    <w:p w14:paraId="0590E523" w14:textId="77777777" w:rsidR="009D0360" w:rsidRPr="009D0360" w:rsidRDefault="009D0360" w:rsidP="009D0360">
      <w:pPr>
        <w:numPr>
          <w:ilvl w:val="0"/>
          <w:numId w:val="14"/>
        </w:numPr>
        <w:spacing w:after="0" w:line="360" w:lineRule="auto"/>
        <w:jc w:val="both"/>
        <w:rPr>
          <w:rFonts w:ascii="Keren" w:eastAsia="Times New Roman" w:hAnsi="Keren" w:cs="David" w:hint="cs"/>
          <w:szCs w:val="20"/>
          <w:lang w:eastAsia="he-IL"/>
          <w14:ligatures w14:val="none"/>
        </w:rPr>
      </w:pPr>
      <w:r w:rsidRPr="009D0360">
        <w:rPr>
          <w:rFonts w:ascii="Keren" w:eastAsia="Times New Roman" w:hAnsi="Keren" w:cs="David"/>
          <w:szCs w:val="20"/>
          <w:rtl/>
          <w:lang w:eastAsia="he-IL"/>
          <w14:ligatures w14:val="none"/>
        </w:rPr>
        <w:t xml:space="preserve">יש מקומות בהם איש </w:t>
      </w:r>
      <w:proofErr w:type="spellStart"/>
      <w:r w:rsidRPr="009D0360">
        <w:rPr>
          <w:rFonts w:ascii="Keren" w:eastAsia="Times New Roman" w:hAnsi="Keren" w:cs="David"/>
          <w:szCs w:val="20"/>
          <w:rtl/>
          <w:lang w:eastAsia="he-IL"/>
          <w14:ligatures w14:val="none"/>
        </w:rPr>
        <w:t>החברא</w:t>
      </w:r>
      <w:proofErr w:type="spellEnd"/>
      <w:r w:rsidRPr="009D0360">
        <w:rPr>
          <w:rFonts w:ascii="Keren" w:eastAsia="Times New Roman" w:hAnsi="Keren" w:cs="David"/>
          <w:szCs w:val="20"/>
          <w:rtl/>
          <w:lang w:eastAsia="he-IL"/>
          <w14:ligatures w14:val="none"/>
        </w:rPr>
        <w:t xml:space="preserve"> קדישא המוריד את הנפטר לקבר חולץ נעליו</w:t>
      </w:r>
      <w:r w:rsidRPr="009D0360">
        <w:rPr>
          <w:rFonts w:ascii="Keren" w:eastAsia="Times New Roman" w:hAnsi="Keren" w:cs="David"/>
          <w:szCs w:val="20"/>
          <w:vertAlign w:val="superscript"/>
          <w:rtl/>
          <w:lang w:eastAsia="he-IL"/>
          <w14:ligatures w14:val="none"/>
        </w:rPr>
        <w:footnoteReference w:id="55"/>
      </w:r>
      <w:r w:rsidRPr="009D0360">
        <w:rPr>
          <w:rFonts w:ascii="Keren" w:eastAsia="Times New Roman" w:hAnsi="Keren" w:cs="David"/>
          <w:szCs w:val="20"/>
          <w:rtl/>
          <w:lang w:eastAsia="he-IL"/>
          <w14:ligatures w14:val="none"/>
        </w:rPr>
        <w:t xml:space="preserve">. </w:t>
      </w: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"קבורה:אופן הנחת הנפטר בקבר"</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מורידים את הנפטר לקבר כשרגליו תחילה. משכיבים את המת על גבו כשפניו למעלה</w:t>
      </w:r>
      <w:r w:rsidRPr="009D0360">
        <w:rPr>
          <w:rFonts w:ascii="Keren" w:eastAsia="Times New Roman" w:hAnsi="Keren" w:cs="David"/>
          <w:szCs w:val="20"/>
          <w:vertAlign w:val="superscript"/>
          <w:rtl/>
          <w:lang w:eastAsia="he-IL"/>
          <w14:ligatures w14:val="none"/>
        </w:rPr>
        <w:footnoteReference w:id="56"/>
      </w:r>
      <w:r w:rsidRPr="009D0360">
        <w:rPr>
          <w:rFonts w:ascii="Keren" w:eastAsia="Times New Roman" w:hAnsi="Keren" w:cs="David"/>
          <w:szCs w:val="20"/>
          <w:rtl/>
          <w:lang w:eastAsia="he-IL"/>
          <w14:ligatures w14:val="none"/>
        </w:rPr>
        <w:t>ורגליו כלפי ירושלים. בתוך הקבר מתיר איש החברה קדישא את הקשרים הזמניים של התכריכים, מיישר את אברי הנפטר ופושט את אצבעותיו הקפוצות. את הכיסוי בלוחות בתוך הקבר מתחילים מראשו</w:t>
      </w:r>
      <w:r w:rsidRPr="009D0360">
        <w:rPr>
          <w:rFonts w:ascii="Keren" w:eastAsia="Times New Roman" w:hAnsi="Keren" w:cs="David"/>
          <w:sz w:val="18"/>
          <w:szCs w:val="20"/>
          <w:vertAlign w:val="superscript"/>
          <w:lang w:eastAsia="he-IL"/>
          <w14:ligatures w14:val="none"/>
        </w:rPr>
        <w:footnoteReference w:id="57"/>
      </w:r>
      <w:r w:rsidRPr="009D0360">
        <w:rPr>
          <w:rFonts w:ascii="Keren" w:eastAsia="Times New Roman" w:hAnsi="Keren" w:cs="David"/>
          <w:szCs w:val="20"/>
          <w:rtl/>
          <w:lang w:eastAsia="he-IL"/>
          <w14:ligatures w14:val="none"/>
        </w:rPr>
        <w:t>.</w:t>
      </w:r>
    </w:p>
    <w:p w14:paraId="22B32B0F" w14:textId="77777777" w:rsidR="009D0360" w:rsidRPr="009D0360" w:rsidRDefault="009D0360" w:rsidP="009D0360">
      <w:pPr>
        <w:spacing w:after="0" w:line="360" w:lineRule="auto"/>
        <w:ind w:left="720"/>
        <w:jc w:val="both"/>
        <w:rPr>
          <w:rFonts w:ascii="Keren" w:eastAsia="Times New Roman" w:hAnsi="Keren" w:cs="David"/>
          <w:sz w:val="26"/>
          <w:szCs w:val="20"/>
          <w:rtl/>
          <w:lang w:eastAsia="he-IL"/>
          <w14:ligatures w14:val="none"/>
        </w:rPr>
      </w:pPr>
      <w:r w:rsidRPr="009D0360">
        <w:rPr>
          <w:rFonts w:ascii="Keren" w:eastAsia="Times New Roman" w:hAnsi="Keren" w:cs="David"/>
          <w:sz w:val="26"/>
          <w:szCs w:val="20"/>
          <w:rtl/>
          <w:lang w:eastAsia="he-IL"/>
          <w14:ligatures w14:val="none"/>
        </w:rPr>
        <w:t>אין מברכים על קבורת המת, לפי שגם אומות העולם כשרות לקבורה</w:t>
      </w:r>
      <w:r w:rsidRPr="009D0360">
        <w:rPr>
          <w:rFonts w:ascii="Keren" w:eastAsia="Times New Roman" w:hAnsi="Keren" w:cs="David"/>
          <w:sz w:val="28"/>
          <w:szCs w:val="20"/>
          <w:vertAlign w:val="superscript"/>
          <w:lang w:eastAsia="he-IL"/>
          <w14:ligatures w14:val="none"/>
        </w:rPr>
        <w:footnoteReference w:id="58"/>
      </w:r>
      <w:r w:rsidRPr="009D0360">
        <w:rPr>
          <w:rFonts w:ascii="Keren" w:eastAsia="Times New Roman" w:hAnsi="Keren" w:cs="David"/>
          <w:sz w:val="26"/>
          <w:szCs w:val="20"/>
          <w:rtl/>
          <w:lang w:eastAsia="he-IL"/>
          <w14:ligatures w14:val="none"/>
        </w:rPr>
        <w:t xml:space="preserve">. </w:t>
      </w:r>
    </w:p>
    <w:p w14:paraId="4E87B2E5" w14:textId="77777777" w:rsidR="009D0360" w:rsidRPr="009D0360" w:rsidRDefault="009D0360" w:rsidP="009D0360">
      <w:pPr>
        <w:spacing w:after="0" w:line="360" w:lineRule="auto"/>
        <w:ind w:left="720"/>
        <w:jc w:val="both"/>
        <w:rPr>
          <w:rFonts w:ascii="Keren" w:eastAsia="Times New Roman" w:hAnsi="Keren" w:cs="David"/>
          <w:sz w:val="28"/>
          <w:szCs w:val="24"/>
          <w:rtl/>
          <w:lang w:eastAsia="he-IL"/>
          <w14:ligatures w14:val="none"/>
        </w:rPr>
      </w:pPr>
      <w:r w:rsidRPr="009D0360">
        <w:rPr>
          <w:rFonts w:ascii="Keren" w:eastAsia="Times New Roman" w:hAnsi="Keren" w:cs="David"/>
          <w:sz w:val="26"/>
          <w:szCs w:val="24"/>
          <w:rtl/>
          <w:lang w:eastAsia="he-IL"/>
          <w14:ligatures w14:val="none"/>
        </w:rPr>
        <w:t>בשעת הורדת המת לקבר נוהגים לומר</w:t>
      </w: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"שלוש עשרה מידות של רחמים"</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 xml:space="preserve"> שלוש עשרה מידות של רחמים: </w:t>
      </w:r>
    </w:p>
    <w:p w14:paraId="46E6C9DE" w14:textId="77777777" w:rsidR="009D0360" w:rsidRPr="009D0360" w:rsidRDefault="009D0360" w:rsidP="009D0360">
      <w:pPr>
        <w:autoSpaceDE w:val="0"/>
        <w:autoSpaceDN w:val="0"/>
        <w:adjustRightInd w:val="0"/>
        <w:spacing w:after="0" w:line="360" w:lineRule="auto"/>
        <w:jc w:val="both"/>
        <w:rPr>
          <w:rFonts w:ascii="Times New Roman" w:eastAsia="Times New Roman" w:hAnsi="Times New Roman" w:cs="Times New Roman" w:hint="cs"/>
          <w:sz w:val="26"/>
          <w:szCs w:val="24"/>
          <w:lang w:eastAsia="he-IL"/>
          <w14:ligatures w14:val="none"/>
        </w:rPr>
      </w:pPr>
    </w:p>
    <w:p w14:paraId="1EDB18DA"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color w:val="000000"/>
          <w:szCs w:val="20"/>
          <w:rtl/>
          <w:lang w:eastAsia="he-IL"/>
          <w14:ligatures w14:val="none"/>
        </w:rPr>
      </w:pPr>
      <w:r w:rsidRPr="009D0360">
        <w:rPr>
          <w:rFonts w:ascii="Times New Roman" w:eastAsia="Times New Roman" w:hAnsi="Times New Roman" w:cs="David"/>
          <w:color w:val="000000"/>
          <w:szCs w:val="20"/>
          <w:rtl/>
          <w:lang w:eastAsia="he-IL"/>
          <w14:ligatures w14:val="none"/>
        </w:rPr>
        <w:t>ה', ה' אֵל רַחוּם וְחַנּוּן</w:t>
      </w:r>
    </w:p>
    <w:p w14:paraId="56551672"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אֶרֶךְ אַפַּיִם וְרַב חֶסֶד וֶאֱמֶת</w:t>
      </w:r>
    </w:p>
    <w:p w14:paraId="194AF68C"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color w:val="000000"/>
          <w:szCs w:val="20"/>
          <w:rtl/>
          <w:lang w:eastAsia="he-IL"/>
          <w14:ligatures w14:val="none"/>
        </w:rPr>
      </w:pPr>
      <w:r w:rsidRPr="009D0360">
        <w:rPr>
          <w:rFonts w:ascii="Times New Roman" w:eastAsia="Times New Roman" w:hAnsi="Times New Roman" w:cs="David"/>
          <w:color w:val="000000"/>
          <w:szCs w:val="20"/>
          <w:rtl/>
          <w:lang w:eastAsia="he-IL"/>
          <w14:ligatures w14:val="none"/>
        </w:rPr>
        <w:t>נֹצֵר חֶסֶד לָאֲלָפִים</w:t>
      </w:r>
    </w:p>
    <w:p w14:paraId="6BE1183F"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color w:val="000000"/>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נֹשֵׂא </w:t>
      </w:r>
      <w:proofErr w:type="spellStart"/>
      <w:r w:rsidRPr="009D0360">
        <w:rPr>
          <w:rFonts w:ascii="Times New Roman" w:eastAsia="Times New Roman" w:hAnsi="Times New Roman" w:cs="David"/>
          <w:color w:val="000000"/>
          <w:szCs w:val="20"/>
          <w:rtl/>
          <w:lang w:eastAsia="he-IL"/>
          <w14:ligatures w14:val="none"/>
        </w:rPr>
        <w:t>עָוֹן</w:t>
      </w:r>
      <w:proofErr w:type="spellEnd"/>
      <w:r w:rsidRPr="009D0360">
        <w:rPr>
          <w:rFonts w:ascii="Times New Roman" w:eastAsia="Times New Roman" w:hAnsi="Times New Roman" w:cs="David"/>
          <w:color w:val="000000"/>
          <w:szCs w:val="20"/>
          <w:rtl/>
          <w:lang w:eastAsia="he-IL"/>
          <w14:ligatures w14:val="none"/>
        </w:rPr>
        <w:t xml:space="preserve"> וָפֶשַׁע וְחַטָּאָה וְנַקֵּה</w:t>
      </w:r>
    </w:p>
    <w:p w14:paraId="356C1C5A"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9D0360">
        <w:rPr>
          <w:rFonts w:ascii="Times New Roman" w:eastAsia="Times New Roman" w:hAnsi="Times New Roman" w:cs="David"/>
          <w:color w:val="000000"/>
          <w:szCs w:val="20"/>
          <w:rtl/>
          <w:lang w:eastAsia="he-IL"/>
          <w14:ligatures w14:val="none"/>
        </w:rPr>
        <w:t xml:space="preserve">וְסָלַחְתָּ </w:t>
      </w:r>
      <w:proofErr w:type="spellStart"/>
      <w:r w:rsidRPr="009D0360">
        <w:rPr>
          <w:rFonts w:ascii="Times New Roman" w:eastAsia="Times New Roman" w:hAnsi="Times New Roman" w:cs="David"/>
          <w:color w:val="000000"/>
          <w:szCs w:val="20"/>
          <w:rtl/>
          <w:lang w:eastAsia="he-IL"/>
          <w14:ligatures w14:val="none"/>
        </w:rPr>
        <w:t>לַעֲוֹנֵנו</w:t>
      </w:r>
      <w:proofErr w:type="spellEnd"/>
      <w:r w:rsidRPr="009D0360">
        <w:rPr>
          <w:rFonts w:ascii="Times New Roman" w:eastAsia="Times New Roman" w:hAnsi="Times New Roman" w:cs="David"/>
          <w:color w:val="000000"/>
          <w:szCs w:val="20"/>
          <w:rtl/>
          <w:lang w:eastAsia="he-IL"/>
          <w14:ligatures w14:val="none"/>
        </w:rPr>
        <w:t>ּ וּלְחַטָּאתֵנוּ וּנְחַלְתָּנוּ</w:t>
      </w:r>
    </w:p>
    <w:p w14:paraId="0F887F17" w14:textId="77777777" w:rsidR="009D0360" w:rsidRPr="009D0360" w:rsidRDefault="009D0360" w:rsidP="009D0360">
      <w:pPr>
        <w:spacing w:after="0" w:line="360" w:lineRule="auto"/>
        <w:ind w:left="26"/>
        <w:jc w:val="center"/>
        <w:rPr>
          <w:rFonts w:ascii="Keren" w:eastAsia="Times New Roman" w:hAnsi="Keren" w:cs="David"/>
          <w:sz w:val="16"/>
          <w:szCs w:val="14"/>
          <w:rtl/>
          <w:lang w:eastAsia="he-IL"/>
          <w14:ligatures w14:val="none"/>
        </w:rPr>
      </w:pPr>
      <w:r w:rsidRPr="009D0360">
        <w:rPr>
          <w:rFonts w:ascii="Keren" w:eastAsia="Times New Roman" w:hAnsi="Keren" w:cs="David"/>
          <w:sz w:val="16"/>
          <w:szCs w:val="14"/>
          <w:rtl/>
          <w:lang w:eastAsia="he-IL"/>
          <w14:ligatures w14:val="none"/>
        </w:rPr>
        <w:t xml:space="preserve"> (שמות לד, ו - ז )</w:t>
      </w:r>
    </w:p>
    <w:p w14:paraId="02805965" w14:textId="77777777" w:rsidR="009D0360" w:rsidRPr="009D0360" w:rsidRDefault="009D0360" w:rsidP="009D0360">
      <w:pPr>
        <w:spacing w:after="0" w:line="360" w:lineRule="auto"/>
        <w:ind w:left="1440" w:right="900"/>
        <w:jc w:val="center"/>
        <w:rPr>
          <w:rFonts w:ascii="Keren" w:eastAsia="Times New Roman" w:hAnsi="Keren" w:cs="David"/>
          <w:sz w:val="16"/>
          <w:szCs w:val="14"/>
          <w:rtl/>
          <w:lang w:eastAsia="he-IL"/>
          <w14:ligatures w14:val="none"/>
        </w:rPr>
      </w:pPr>
    </w:p>
    <w:p w14:paraId="10F22879" w14:textId="77777777" w:rsidR="009D0360" w:rsidRPr="009D0360" w:rsidRDefault="009D0360" w:rsidP="009D0360">
      <w:pPr>
        <w:spacing w:before="100" w:beforeAutospacing="1" w:after="100" w:afterAutospacing="1" w:line="360" w:lineRule="auto"/>
        <w:jc w:val="center"/>
        <w:rPr>
          <w:rFonts w:ascii="Keren" w:eastAsia="Times New Roman" w:hAnsi="Keren" w:cs="Arial"/>
          <w:sz w:val="24"/>
          <w:rtl/>
          <w:lang w:eastAsia="he-IL"/>
          <w14:ligatures w14:val="none"/>
        </w:rPr>
      </w:pPr>
      <w:r w:rsidRPr="009D0360">
        <w:rPr>
          <w:rFonts w:ascii="Keren" w:eastAsia="Times New Roman" w:hAnsi="Keren" w:cs="David"/>
          <w:sz w:val="26"/>
          <w:szCs w:val="24"/>
          <w:rtl/>
          <w:lang w:eastAsia="he-IL"/>
          <w14:ligatures w14:val="none"/>
        </w:rPr>
        <w:t>מוסיפים –</w:t>
      </w:r>
      <w:r w:rsidRPr="009D0360">
        <w:rPr>
          <w:rFonts w:ascii="Keren" w:eastAsia="Times New Roman" w:hAnsi="Keren" w:cs="Arial"/>
          <w:b/>
          <w:bCs/>
          <w:snapToGrid w:val="0"/>
          <w:sz w:val="28"/>
          <w:szCs w:val="26"/>
          <w:rtl/>
          <w:lang w:eastAsia="he-IL"/>
          <w14:ligatures w14:val="none"/>
        </w:rPr>
        <w:t xml:space="preserve">וְהוּא רַחוּם יְכַפֵּר </w:t>
      </w:r>
      <w:proofErr w:type="spellStart"/>
      <w:r w:rsidRPr="009D0360">
        <w:rPr>
          <w:rFonts w:ascii="Keren" w:eastAsia="Times New Roman" w:hAnsi="Keren" w:cs="Arial"/>
          <w:b/>
          <w:bCs/>
          <w:snapToGrid w:val="0"/>
          <w:sz w:val="28"/>
          <w:szCs w:val="26"/>
          <w:rtl/>
          <w:lang w:eastAsia="he-IL"/>
          <w14:ligatures w14:val="none"/>
        </w:rPr>
        <w:t>עָוֹן</w:t>
      </w:r>
      <w:proofErr w:type="spellEnd"/>
      <w:r w:rsidRPr="009D0360">
        <w:rPr>
          <w:rFonts w:ascii="Keren" w:eastAsia="Times New Roman" w:hAnsi="Keren" w:cs="Arial"/>
          <w:b/>
          <w:bCs/>
          <w:snapToGrid w:val="0"/>
          <w:sz w:val="28"/>
          <w:szCs w:val="26"/>
          <w:rtl/>
          <w:lang w:eastAsia="he-IL"/>
          <w14:ligatures w14:val="none"/>
        </w:rPr>
        <w:t xml:space="preserve"> וְלֹא יַשְׁחִית, וְהִרְבָּה לְהָשִׁיב אַפּוֹ, וְלֹא יָעִיר כָּל חֲמָתוֹ. (</w:t>
      </w:r>
      <w:r w:rsidRPr="009D0360">
        <w:rPr>
          <w:rFonts w:ascii="Keren" w:eastAsia="Times New Roman" w:hAnsi="Keren" w:cs="Arial"/>
          <w:b/>
          <w:bCs/>
          <w:snapToGrid w:val="0"/>
          <w:sz w:val="24"/>
          <w:rtl/>
          <w:lang w:eastAsia="he-IL"/>
          <w14:ligatures w14:val="none"/>
        </w:rPr>
        <w:t xml:space="preserve">תהלים </w:t>
      </w:r>
      <w:proofErr w:type="spellStart"/>
      <w:r w:rsidRPr="009D0360">
        <w:rPr>
          <w:rFonts w:ascii="Keren" w:eastAsia="Times New Roman" w:hAnsi="Keren" w:cs="Arial"/>
          <w:b/>
          <w:bCs/>
          <w:snapToGrid w:val="0"/>
          <w:sz w:val="24"/>
          <w:rtl/>
          <w:lang w:eastAsia="he-IL"/>
          <w14:ligatures w14:val="none"/>
        </w:rPr>
        <w:t>עח</w:t>
      </w:r>
      <w:proofErr w:type="spellEnd"/>
      <w:r w:rsidRPr="009D0360">
        <w:rPr>
          <w:rFonts w:ascii="Keren" w:eastAsia="Times New Roman" w:hAnsi="Keren" w:cs="Arial"/>
          <w:b/>
          <w:bCs/>
          <w:snapToGrid w:val="0"/>
          <w:sz w:val="24"/>
          <w:rtl/>
          <w:lang w:eastAsia="he-IL"/>
          <w14:ligatures w14:val="none"/>
        </w:rPr>
        <w:t>, לח)</w:t>
      </w:r>
    </w:p>
    <w:p w14:paraId="350766F4" w14:textId="77777777" w:rsidR="009D0360" w:rsidRPr="009D0360" w:rsidRDefault="009D0360" w:rsidP="009D0360">
      <w:pPr>
        <w:spacing w:after="0" w:line="360" w:lineRule="auto"/>
        <w:ind w:left="360" w:firstLine="360"/>
        <w:jc w:val="both"/>
        <w:rPr>
          <w:rFonts w:ascii="Keren" w:eastAsia="Times New Roman" w:hAnsi="Keren" w:cs="David"/>
          <w:sz w:val="26"/>
          <w:szCs w:val="24"/>
          <w:rtl/>
          <w:lang w:eastAsia="he-IL"/>
          <w14:ligatures w14:val="none"/>
        </w:rPr>
      </w:pPr>
    </w:p>
    <w:p w14:paraId="78056392" w14:textId="77777777" w:rsidR="009D0360" w:rsidRPr="009D0360" w:rsidRDefault="009D0360" w:rsidP="009D0360">
      <w:pPr>
        <w:spacing w:after="0" w:line="360" w:lineRule="auto"/>
        <w:ind w:left="720"/>
        <w:jc w:val="both"/>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lastRenderedPageBreak/>
        <w:t>המיתה</w:t>
      </w: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w:instrText>
      </w:r>
      <w:r w:rsidRPr="009D0360">
        <w:rPr>
          <w:rFonts w:ascii="Keren" w:eastAsia="Times New Roman" w:hAnsi="Keren" w:cs="David"/>
          <w:szCs w:val="20"/>
          <w:rtl/>
          <w:lang w:eastAsia="he-IL"/>
          <w14:ligatures w14:val="none"/>
        </w:rPr>
        <w:instrText>מיתה:</w:instrText>
      </w:r>
      <w:r w:rsidRPr="009D0360">
        <w:rPr>
          <w:rFonts w:ascii="Keren" w:eastAsia="Times New Roman" w:hAnsi="Keren" w:cs="David"/>
          <w:sz w:val="28"/>
          <w:szCs w:val="24"/>
          <w:rtl/>
          <w:lang w:eastAsia="he-IL"/>
          <w14:ligatures w14:val="none"/>
        </w:rPr>
        <w:instrText>מכפרת"</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 xml:space="preserve"> והקבורה נחשבות ככפרת עוונות. וכבר נאמר בסוף שירת האזינו (דברים לב, מג) "וכפר אדמתו – עמו". דהיינו שהמיתה והקבורה עצמן מכפר</w:t>
      </w: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w:instrText>
      </w:r>
      <w:r w:rsidRPr="009D0360">
        <w:rPr>
          <w:rFonts w:ascii="Keren" w:eastAsia="Times New Roman" w:hAnsi="Keren" w:cs="David"/>
          <w:szCs w:val="24"/>
          <w:rtl/>
          <w:lang w:eastAsia="he-IL"/>
          <w14:ligatures w14:val="none"/>
        </w:rPr>
        <w:instrText>כפרה:</w:instrText>
      </w:r>
      <w:r w:rsidRPr="009D0360">
        <w:rPr>
          <w:rFonts w:ascii="Keren" w:eastAsia="Times New Roman" w:hAnsi="Keren" w:cs="David"/>
          <w:sz w:val="28"/>
          <w:szCs w:val="24"/>
          <w:rtl/>
          <w:lang w:eastAsia="he-IL"/>
          <w14:ligatures w14:val="none"/>
        </w:rPr>
        <w:instrText>עצם המיתה"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ות. לכן מזכירים את מדות הרחמים בקבורה</w:t>
      </w:r>
      <w:r w:rsidRPr="009D0360">
        <w:rPr>
          <w:rFonts w:ascii="Keren" w:eastAsia="Times New Roman" w:hAnsi="Keren" w:cs="David"/>
          <w:szCs w:val="20"/>
          <w:vertAlign w:val="superscript"/>
          <w:rtl/>
          <w:lang w:eastAsia="he-IL"/>
          <w14:ligatures w14:val="none"/>
        </w:rPr>
        <w:footnoteReference w:id="59"/>
      </w:r>
      <w:r w:rsidRPr="009D0360">
        <w:rPr>
          <w:rFonts w:ascii="Keren" w:eastAsia="Times New Roman" w:hAnsi="Keren" w:cs="David"/>
          <w:szCs w:val="20"/>
          <w:rtl/>
          <w:lang w:eastAsia="he-IL"/>
          <w14:ligatures w14:val="none"/>
        </w:rPr>
        <w:t>.</w:t>
      </w:r>
    </w:p>
    <w:p w14:paraId="01C9DC71" w14:textId="77777777" w:rsidR="009D0360" w:rsidRPr="009D0360" w:rsidRDefault="009D0360" w:rsidP="009D0360">
      <w:pPr>
        <w:numPr>
          <w:ilvl w:val="0"/>
          <w:numId w:val="14"/>
        </w:numPr>
        <w:spacing w:after="0" w:line="360" w:lineRule="auto"/>
        <w:jc w:val="both"/>
        <w:rPr>
          <w:rFonts w:ascii="Keren" w:eastAsia="Times New Roman" w:hAnsi="Keren" w:cs="David"/>
          <w:sz w:val="28"/>
          <w:szCs w:val="24"/>
          <w:rtl/>
          <w:lang w:eastAsia="he-IL"/>
          <w14:ligatures w14:val="none"/>
        </w:rPr>
      </w:pPr>
      <w:r w:rsidRPr="009D0360">
        <w:rPr>
          <w:rFonts w:ascii="Keren" w:eastAsia="Times New Roman" w:hAnsi="Keren" w:cs="David"/>
          <w:sz w:val="26"/>
          <w:szCs w:val="24"/>
          <w:rtl/>
          <w:lang w:eastAsia="he-IL"/>
          <w14:ligatures w14:val="none"/>
        </w:rPr>
        <w:t xml:space="preserve">זכות ומצוה ליטול חלק במצוות הקבורה על ידי נשיאת המיטה או כיסוי הקבר בעפר. מצוה גם על קרובי המת </w:t>
      </w: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"קבורה:השתתפות קרובים"</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להשתתף בכיסוי הקבר.</w:t>
      </w:r>
    </w:p>
    <w:p w14:paraId="381A8D07" w14:textId="77777777" w:rsidR="009D0360" w:rsidRPr="009D0360" w:rsidRDefault="009D0360" w:rsidP="009D0360">
      <w:pPr>
        <w:numPr>
          <w:ilvl w:val="0"/>
          <w:numId w:val="14"/>
        </w:numPr>
        <w:spacing w:after="0" w:line="360" w:lineRule="auto"/>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"קבורה:העברת מעדר מאדם לאדם"</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 xml:space="preserve">בכיסוי הקבר אין מעבירים את המעדר מיד אדם ליד חברו, אלא מניחים על הארץ וכל אחד </w:t>
      </w:r>
      <w:proofErr w:type="spellStart"/>
      <w:r w:rsidRPr="009D0360">
        <w:rPr>
          <w:rFonts w:ascii="Keren" w:eastAsia="Times New Roman" w:hAnsi="Keren" w:cs="David"/>
          <w:sz w:val="26"/>
          <w:szCs w:val="24"/>
          <w:rtl/>
          <w:lang w:eastAsia="he-IL"/>
          <w14:ligatures w14:val="none"/>
        </w:rPr>
        <w:t>נוטלו</w:t>
      </w:r>
      <w:proofErr w:type="spellEnd"/>
      <w:r w:rsidRPr="009D0360">
        <w:rPr>
          <w:rFonts w:ascii="Keren" w:eastAsia="Times New Roman" w:hAnsi="Keren" w:cs="David"/>
          <w:sz w:val="26"/>
          <w:szCs w:val="24"/>
          <w:rtl/>
          <w:lang w:eastAsia="he-IL"/>
          <w14:ligatures w14:val="none"/>
        </w:rPr>
        <w:t xml:space="preserve"> בעצמו. </w:t>
      </w:r>
      <w:r w:rsidRPr="009D0360">
        <w:rPr>
          <w:rFonts w:ascii="Keren" w:eastAsia="Times New Roman" w:hAnsi="Keren" w:cs="David"/>
          <w:szCs w:val="20"/>
          <w:rtl/>
          <w:lang w:eastAsia="he-IL"/>
          <w14:ligatures w14:val="none"/>
        </w:rPr>
        <w:t>והטעם כדי שלא יהיה כמושיט צרה לחברו</w:t>
      </w:r>
      <w:r w:rsidRPr="009D0360">
        <w:rPr>
          <w:rFonts w:ascii="Keren" w:eastAsia="Times New Roman" w:hAnsi="Keren" w:cs="David"/>
          <w:sz w:val="28"/>
          <w:szCs w:val="24"/>
          <w:vertAlign w:val="superscript"/>
          <w:rtl/>
          <w:lang w:eastAsia="he-IL"/>
          <w14:ligatures w14:val="none"/>
        </w:rPr>
        <w:footnoteReference w:id="60"/>
      </w:r>
      <w:r w:rsidRPr="009D0360">
        <w:rPr>
          <w:rFonts w:ascii="Keren" w:eastAsia="Times New Roman" w:hAnsi="Keren" w:cs="David"/>
          <w:szCs w:val="20"/>
          <w:rtl/>
          <w:lang w:eastAsia="he-IL"/>
          <w14:ligatures w14:val="none"/>
        </w:rPr>
        <w:t>. וגם כדי לסמל שמבחינה עקרונית תופעת המוות לא אמורה להיות קבועה בעולם, אלא היא תופעה זמנית שנגרמה עקב חטא אדם בגן עדן. אבל לעתיד לבוא, בזמן שיתוקן העולם - "</w:t>
      </w:r>
      <w:r w:rsidRPr="009D0360">
        <w:rPr>
          <w:rFonts w:ascii="Keren" w:eastAsia="Times New Roman" w:hAnsi="Keren" w:cs="David"/>
          <w:snapToGrid w:val="0"/>
          <w:sz w:val="20"/>
          <w:szCs w:val="20"/>
          <w:rtl/>
          <w:lang w:eastAsia="he-IL"/>
          <w14:ligatures w14:val="none"/>
        </w:rPr>
        <w:t xml:space="preserve">בִּלַּע </w:t>
      </w:r>
      <w:proofErr w:type="spellStart"/>
      <w:r w:rsidRPr="009D0360">
        <w:rPr>
          <w:rFonts w:ascii="Keren" w:eastAsia="Times New Roman" w:hAnsi="Keren" w:cs="David"/>
          <w:snapToGrid w:val="0"/>
          <w:sz w:val="20"/>
          <w:szCs w:val="20"/>
          <w:rtl/>
          <w:lang w:eastAsia="he-IL"/>
          <w14:ligatures w14:val="none"/>
        </w:rPr>
        <w:t>הַמָּוֶת</w:t>
      </w:r>
      <w:proofErr w:type="spellEnd"/>
      <w:r w:rsidRPr="009D0360">
        <w:rPr>
          <w:rFonts w:ascii="Keren" w:eastAsia="Times New Roman" w:hAnsi="Keren" w:cs="David"/>
          <w:snapToGrid w:val="0"/>
          <w:sz w:val="20"/>
          <w:szCs w:val="20"/>
          <w:rtl/>
          <w:lang w:eastAsia="he-IL"/>
          <w14:ligatures w14:val="none"/>
        </w:rPr>
        <w:t xml:space="preserve"> לָנֶצַח, וּמָחָה ִה' </w:t>
      </w:r>
      <w:proofErr w:type="spellStart"/>
      <w:r w:rsidRPr="009D0360">
        <w:rPr>
          <w:rFonts w:ascii="Keren" w:eastAsia="Times New Roman" w:hAnsi="Keren" w:cs="David"/>
          <w:snapToGrid w:val="0"/>
          <w:sz w:val="20"/>
          <w:szCs w:val="20"/>
          <w:rtl/>
          <w:lang w:eastAsia="he-IL"/>
          <w14:ligatures w14:val="none"/>
        </w:rPr>
        <w:t>אֱלֹהִים</w:t>
      </w:r>
      <w:proofErr w:type="spellEnd"/>
      <w:r w:rsidRPr="009D0360">
        <w:rPr>
          <w:rFonts w:ascii="Keren" w:eastAsia="Times New Roman" w:hAnsi="Keren" w:cs="David"/>
          <w:snapToGrid w:val="0"/>
          <w:sz w:val="20"/>
          <w:szCs w:val="20"/>
          <w:rtl/>
          <w:lang w:eastAsia="he-IL"/>
          <w14:ligatures w14:val="none"/>
        </w:rPr>
        <w:t xml:space="preserve"> דִּמְעָה מֵעַל כָּל פָּנִים</w:t>
      </w:r>
      <w:r w:rsidRPr="009D0360">
        <w:rPr>
          <w:rFonts w:ascii="Keren" w:eastAsia="Times New Roman" w:hAnsi="Keren" w:cs="David"/>
          <w:sz w:val="20"/>
          <w:szCs w:val="20"/>
          <w:rtl/>
          <w:lang w:eastAsia="he-IL"/>
          <w14:ligatures w14:val="none"/>
        </w:rPr>
        <w:t>" (ישעיהו כה, ח).</w:t>
      </w:r>
    </w:p>
    <w:p w14:paraId="6DA1254D" w14:textId="77777777" w:rsidR="009D0360" w:rsidRPr="009D0360" w:rsidRDefault="009D0360" w:rsidP="009D0360">
      <w:pPr>
        <w:numPr>
          <w:ilvl w:val="0"/>
          <w:numId w:val="14"/>
        </w:numPr>
        <w:spacing w:after="0" w:line="360" w:lineRule="auto"/>
        <w:jc w:val="both"/>
        <w:rPr>
          <w:rFonts w:ascii="Keren" w:eastAsia="Times New Roman" w:hAnsi="Keren" w:cs="David" w:hint="cs"/>
          <w:sz w:val="24"/>
          <w:szCs w:val="20"/>
          <w:lang w:eastAsia="he-IL"/>
          <w14:ligatures w14:val="none"/>
        </w:rPr>
      </w:pPr>
      <w:r w:rsidRPr="009D0360">
        <w:rPr>
          <w:rFonts w:ascii="Keren" w:eastAsia="Times New Roman" w:hAnsi="Keren" w:cs="David"/>
          <w:szCs w:val="20"/>
          <w:rtl/>
          <w:lang w:eastAsia="he-IL"/>
          <w14:ligatures w14:val="none"/>
        </w:rPr>
        <w:t>מדות הקברים וצורת הקבורה מפורטות לקמן בפרק על בית הקברות.</w:t>
      </w:r>
    </w:p>
    <w:p w14:paraId="5A20F10F" w14:textId="77777777" w:rsidR="009D0360" w:rsidRPr="009D0360" w:rsidRDefault="009D0360" w:rsidP="009D0360">
      <w:pPr>
        <w:spacing w:after="0" w:line="360" w:lineRule="auto"/>
        <w:jc w:val="both"/>
        <w:rPr>
          <w:rFonts w:ascii="Arial" w:eastAsia="Times New Roman" w:hAnsi="Arial" w:cs="David" w:hint="cs"/>
          <w:sz w:val="26"/>
          <w:szCs w:val="24"/>
          <w:lang w:eastAsia="he-IL"/>
          <w14:ligatures w14:val="none"/>
        </w:rPr>
      </w:pPr>
    </w:p>
    <w:p w14:paraId="3CCCB07B" w14:textId="77777777" w:rsidR="009D0360" w:rsidRPr="009D0360" w:rsidRDefault="009D0360" w:rsidP="009D0360">
      <w:pPr>
        <w:tabs>
          <w:tab w:val="left" w:pos="8126"/>
        </w:tabs>
        <w:spacing w:after="0" w:line="360" w:lineRule="auto"/>
        <w:jc w:val="both"/>
        <w:rPr>
          <w:rFonts w:ascii="Arial" w:eastAsia="Times New Roman" w:hAnsi="Arial" w:cs="David"/>
          <w:szCs w:val="20"/>
          <w:rtl/>
          <w:lang w:eastAsia="he-IL"/>
          <w14:ligatures w14:val="none"/>
        </w:rPr>
      </w:pPr>
    </w:p>
    <w:p w14:paraId="139B24F8" w14:textId="77777777" w:rsidR="009D0360" w:rsidRPr="009D0360" w:rsidRDefault="009D0360" w:rsidP="009D0360">
      <w:pPr>
        <w:keepNext/>
        <w:spacing w:after="0" w:line="360" w:lineRule="auto"/>
        <w:ind w:left="28"/>
        <w:jc w:val="both"/>
        <w:outlineLvl w:val="4"/>
        <w:rPr>
          <w:rFonts w:ascii="Keren" w:eastAsia="Times New Roman" w:hAnsi="Keren" w:cs="David"/>
          <w:sz w:val="26"/>
          <w:szCs w:val="24"/>
          <w:rtl/>
          <w:lang w:eastAsia="he-IL"/>
          <w14:ligatures w14:val="none"/>
        </w:rPr>
      </w:pPr>
      <w:bookmarkStart w:id="16" w:name="_Toc88529978"/>
      <w:r w:rsidRPr="009D0360">
        <w:rPr>
          <w:rFonts w:ascii="Keren" w:eastAsia="Times New Roman" w:hAnsi="Keren" w:cs="David"/>
          <w:sz w:val="26"/>
          <w:szCs w:val="24"/>
          <w:rtl/>
          <w:lang w:eastAsia="he-IL"/>
          <w14:ligatures w14:val="none"/>
        </w:rPr>
        <w:t>מנהג ההקפות</w:t>
      </w:r>
      <w:bookmarkEnd w:id="16"/>
      <w:r w:rsidRPr="009D0360">
        <w:rPr>
          <w:rFonts w:ascii="Keren" w:eastAsia="Times New Roman" w:hAnsi="Keren" w:cs="David"/>
          <w:sz w:val="26"/>
          <w:szCs w:val="24"/>
          <w:rtl/>
          <w:lang w:eastAsia="he-IL"/>
          <w14:ligatures w14:val="none"/>
        </w:rPr>
        <w:t xml:space="preserve"> </w:t>
      </w:r>
    </w:p>
    <w:p w14:paraId="41E6001B" w14:textId="77777777" w:rsidR="009D0360" w:rsidRPr="009D0360" w:rsidRDefault="009D0360" w:rsidP="009D0360">
      <w:pPr>
        <w:numPr>
          <w:ilvl w:val="0"/>
          <w:numId w:val="14"/>
        </w:numPr>
        <w:tabs>
          <w:tab w:val="left" w:pos="8126"/>
        </w:tabs>
        <w:spacing w:after="0" w:line="360" w:lineRule="auto"/>
        <w:jc w:val="both"/>
        <w:rPr>
          <w:rFonts w:ascii="Keren" w:eastAsia="Times New Roman" w:hAnsi="Keren" w:cs="David"/>
          <w:sz w:val="20"/>
          <w:szCs w:val="20"/>
          <w:rtl/>
          <w:lang w:eastAsia="he-IL"/>
          <w14:ligatures w14:val="none"/>
        </w:rPr>
      </w:pP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"קבורה:הקפות"</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מנהג ירושלים, מנהג חסידים ומנהג בני תימן</w:t>
      </w: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w:instrText>
      </w:r>
      <w:r w:rsidRPr="009D0360">
        <w:rPr>
          <w:rFonts w:ascii="Keren" w:eastAsia="Times New Roman" w:hAnsi="Keren" w:cs="David"/>
          <w:szCs w:val="20"/>
          <w:rtl/>
          <w:lang w:eastAsia="he-IL"/>
          <w14:ligatures w14:val="none"/>
        </w:rPr>
        <w:instrText>מנהג בני תימן:</w:instrText>
      </w:r>
      <w:r w:rsidRPr="009D0360">
        <w:rPr>
          <w:rFonts w:ascii="Keren" w:eastAsia="Times New Roman" w:hAnsi="Keren" w:cs="David"/>
          <w:sz w:val="28"/>
          <w:szCs w:val="24"/>
          <w:rtl/>
          <w:lang w:eastAsia="he-IL"/>
          <w14:ligatures w14:val="none"/>
        </w:rPr>
        <w:instrText>הקפות"</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 xml:space="preserve"> לערוך "הקפות" סביב הנפטר קודם קבורתו. מנהג זה בנוי על יסודות מתורת הקבלה. הפרטים מובאים לקמן באוצר המושגים ערך </w:t>
      </w:r>
      <w:r w:rsidRPr="009D0360">
        <w:rPr>
          <w:rFonts w:ascii="Keren" w:eastAsia="Times New Roman" w:hAnsi="Keren" w:cs="David"/>
          <w:b/>
          <w:bCs/>
          <w:szCs w:val="20"/>
          <w:rtl/>
          <w:lang w:eastAsia="he-IL"/>
          <w14:ligatures w14:val="none"/>
        </w:rPr>
        <w:t>הקפות</w:t>
      </w:r>
      <w:r w:rsidRPr="009D0360">
        <w:rPr>
          <w:rFonts w:ascii="Keren" w:eastAsia="Times New Roman" w:hAnsi="Keren" w:cs="David"/>
          <w:szCs w:val="20"/>
          <w:rtl/>
          <w:lang w:eastAsia="he-IL"/>
          <w14:ligatures w14:val="none"/>
        </w:rPr>
        <w:t>.</w:t>
      </w:r>
    </w:p>
    <w:p w14:paraId="2F9EE69F" w14:textId="77777777" w:rsidR="009D0360" w:rsidRPr="009D0360" w:rsidRDefault="009D0360" w:rsidP="009D0360">
      <w:pPr>
        <w:numPr>
          <w:ilvl w:val="0"/>
          <w:numId w:val="14"/>
        </w:numPr>
        <w:tabs>
          <w:tab w:val="left" w:pos="8126"/>
        </w:tabs>
        <w:spacing w:after="0" w:line="360" w:lineRule="auto"/>
        <w:jc w:val="both"/>
        <w:rPr>
          <w:rFonts w:ascii="Keren" w:eastAsia="Times New Roman" w:hAnsi="Keren" w:cs="David" w:hint="cs"/>
          <w:sz w:val="20"/>
          <w:szCs w:val="20"/>
          <w:lang w:eastAsia="he-IL"/>
          <w14:ligatures w14:val="none"/>
        </w:rPr>
      </w:pP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הפיכת המיטה:של הנפטר לאחר הקבורה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הפיכת המיטה</w:instrText>
      </w:r>
      <w:r w:rsidRPr="009D0360">
        <w:rPr>
          <w:rFonts w:ascii="Keren" w:eastAsia="Times New Roman" w:hAnsi="Keren" w:cs="David" w:hint="cs"/>
          <w:sz w:val="28"/>
          <w:szCs w:val="24"/>
          <w:lang w:eastAsia="he-IL"/>
          <w14:ligatures w14:val="none"/>
        </w:rPr>
        <w:instrText>" \t "</w:instrText>
      </w:r>
      <w:r w:rsidRPr="009D0360">
        <w:rPr>
          <w:rFonts w:ascii="Times New Roman" w:eastAsia="Times New Roman" w:hAnsi="Times New Roman" w:cs="Times New Roman"/>
          <w:i/>
          <w:sz w:val="28"/>
          <w:szCs w:val="24"/>
          <w:rtl/>
          <w:lang w:eastAsia="he-IL"/>
          <w14:ligatures w14:val="none"/>
        </w:rPr>
        <w:instrText>ראה</w:instrText>
      </w:r>
      <w:r w:rsidRPr="009D0360">
        <w:rPr>
          <w:rFonts w:ascii="Times New Roman" w:eastAsia="Times New Roman" w:hAnsi="Times New Roman" w:cs="Times New Roman"/>
          <w:sz w:val="28"/>
          <w:szCs w:val="24"/>
          <w:rtl/>
          <w:lang w:eastAsia="he-IL"/>
          <w14:ligatures w14:val="none"/>
        </w:rPr>
        <w:instrText xml:space="preserve"> כפיית המיטה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lang w:eastAsia="he-IL"/>
          <w14:ligatures w14:val="none"/>
        </w:rPr>
        <w:fldChar w:fldCharType="end"/>
      </w:r>
      <w:r w:rsidRPr="009D0360">
        <w:rPr>
          <w:rFonts w:ascii="Keren" w:eastAsia="Times New Roman" w:hAnsi="Keren" w:cs="David"/>
          <w:szCs w:val="20"/>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"קבורה:הפיכת המיטה"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lang w:eastAsia="he-IL"/>
          <w14:ligatures w14:val="none"/>
        </w:rPr>
        <w:fldChar w:fldCharType="end"/>
      </w:r>
      <w:r w:rsidRPr="009D0360">
        <w:rPr>
          <w:rFonts w:ascii="Keren" w:eastAsia="Times New Roman" w:hAnsi="Keren" w:cs="David"/>
          <w:szCs w:val="20"/>
          <w:rtl/>
          <w:lang w:eastAsia="he-IL"/>
          <w14:ligatures w14:val="none"/>
        </w:rPr>
        <w:t xml:space="preserve">לאחר הקבורה יש שנהגו להפוך את </w:t>
      </w:r>
      <w:proofErr w:type="spellStart"/>
      <w:r w:rsidRPr="009D0360">
        <w:rPr>
          <w:rFonts w:ascii="Keren" w:eastAsia="Times New Roman" w:hAnsi="Keren" w:cs="David"/>
          <w:szCs w:val="20"/>
          <w:rtl/>
          <w:lang w:eastAsia="he-IL"/>
          <w14:ligatures w14:val="none"/>
        </w:rPr>
        <w:t>מטת</w:t>
      </w:r>
      <w:proofErr w:type="spellEnd"/>
      <w:r w:rsidRPr="009D0360">
        <w:rPr>
          <w:rFonts w:ascii="Keren" w:eastAsia="Times New Roman" w:hAnsi="Keren" w:cs="David"/>
          <w:szCs w:val="20"/>
          <w:rtl/>
          <w:lang w:eastAsia="he-IL"/>
          <w14:ligatures w14:val="none"/>
        </w:rPr>
        <w:t xml:space="preserve"> הנפטר שלוש פעמים, כי מיטה </w:t>
      </w:r>
      <w:proofErr w:type="spellStart"/>
      <w:r w:rsidRPr="009D0360">
        <w:rPr>
          <w:rFonts w:ascii="Keren" w:eastAsia="Times New Roman" w:hAnsi="Keren" w:cs="David"/>
          <w:szCs w:val="20"/>
          <w:rtl/>
          <w:lang w:eastAsia="he-IL"/>
          <w14:ligatures w14:val="none"/>
        </w:rPr>
        <w:t>בגימטריה</w:t>
      </w:r>
      <w:proofErr w:type="spellEnd"/>
      <w:r w:rsidRPr="009D0360">
        <w:rPr>
          <w:rFonts w:ascii="Keren" w:eastAsia="Times New Roman" w:hAnsi="Keren" w:cs="David"/>
          <w:szCs w:val="20"/>
          <w:rtl/>
          <w:lang w:eastAsia="he-IL"/>
          <w14:ligatures w14:val="none"/>
        </w:rPr>
        <w:t xml:space="preserve"> דין, לרמז שיתהפך הדין לרחמים והמספד למחול. זכר לדבר "</w:t>
      </w:r>
      <w:r w:rsidRPr="009D0360">
        <w:rPr>
          <w:rFonts w:ascii="Keren" w:eastAsia="Times New Roman" w:hAnsi="Keren" w:cs="David"/>
          <w:sz w:val="20"/>
          <w:szCs w:val="20"/>
          <w:rtl/>
          <w:lang w:eastAsia="he-IL"/>
          <w14:ligatures w14:val="none"/>
        </w:rPr>
        <w:t>הָפַכְתָּ מִסְפְּדִי לְמָחוֹל לִי</w:t>
      </w:r>
      <w:r w:rsidRPr="009D0360">
        <w:rPr>
          <w:rFonts w:ascii="Keren" w:eastAsia="Times New Roman" w:hAnsi="Keren" w:cs="David"/>
          <w:szCs w:val="20"/>
          <w:rtl/>
          <w:lang w:eastAsia="he-IL"/>
          <w14:ligatures w14:val="none"/>
        </w:rPr>
        <w:t xml:space="preserve">" (תהלים ל, </w:t>
      </w:r>
      <w:proofErr w:type="spellStart"/>
      <w:r w:rsidRPr="009D0360">
        <w:rPr>
          <w:rFonts w:ascii="Keren" w:eastAsia="Times New Roman" w:hAnsi="Keren" w:cs="David"/>
          <w:szCs w:val="20"/>
          <w:rtl/>
          <w:lang w:eastAsia="he-IL"/>
          <w14:ligatures w14:val="none"/>
        </w:rPr>
        <w:t>יב</w:t>
      </w:r>
      <w:proofErr w:type="spellEnd"/>
      <w:r w:rsidRPr="009D0360">
        <w:rPr>
          <w:rFonts w:ascii="Keren" w:eastAsia="Times New Roman" w:hAnsi="Keren" w:cs="David"/>
          <w:szCs w:val="20"/>
          <w:rtl/>
          <w:lang w:eastAsia="he-IL"/>
          <w14:ligatures w14:val="none"/>
        </w:rPr>
        <w:t>)</w:t>
      </w:r>
      <w:r w:rsidRPr="009D0360">
        <w:rPr>
          <w:rFonts w:ascii="Keren" w:eastAsia="Times New Roman" w:hAnsi="Keren" w:cs="David"/>
          <w:sz w:val="20"/>
          <w:szCs w:val="20"/>
          <w:vertAlign w:val="superscript"/>
          <w:lang w:eastAsia="he-IL"/>
          <w14:ligatures w14:val="none"/>
        </w:rPr>
        <w:footnoteReference w:id="61"/>
      </w:r>
      <w:r w:rsidRPr="009D0360">
        <w:rPr>
          <w:rFonts w:ascii="Keren" w:eastAsia="Times New Roman" w:hAnsi="Keren" w:cs="David"/>
          <w:szCs w:val="20"/>
          <w:rtl/>
          <w:lang w:eastAsia="he-IL"/>
          <w14:ligatures w14:val="none"/>
        </w:rPr>
        <w:t>.</w:t>
      </w:r>
    </w:p>
    <w:p w14:paraId="7E02414B" w14:textId="77777777" w:rsidR="009D0360" w:rsidRPr="009D0360" w:rsidRDefault="009D0360" w:rsidP="009D0360">
      <w:pPr>
        <w:spacing w:after="0" w:line="360" w:lineRule="auto"/>
        <w:jc w:val="both"/>
        <w:rPr>
          <w:rFonts w:ascii="Keren" w:eastAsia="Times New Roman" w:hAnsi="Keren" w:cs="David" w:hint="cs"/>
          <w:szCs w:val="20"/>
          <w:lang w:eastAsia="he-IL"/>
          <w14:ligatures w14:val="none"/>
        </w:rPr>
      </w:pPr>
    </w:p>
    <w:p w14:paraId="378FCACA" w14:textId="77777777" w:rsidR="009D0360" w:rsidRPr="009D0360" w:rsidRDefault="009D0360" w:rsidP="009D0360">
      <w:pPr>
        <w:spacing w:after="0" w:line="360" w:lineRule="auto"/>
        <w:jc w:val="both"/>
        <w:rPr>
          <w:rFonts w:ascii="Keren" w:eastAsia="Times New Roman" w:hAnsi="Keren" w:cs="David"/>
          <w:szCs w:val="20"/>
          <w:rtl/>
          <w:lang w:eastAsia="he-IL"/>
          <w14:ligatures w14:val="none"/>
        </w:rPr>
      </w:pPr>
    </w:p>
    <w:p w14:paraId="22637AA1" w14:textId="77777777" w:rsidR="009D0360" w:rsidRPr="009D0360" w:rsidRDefault="009D0360" w:rsidP="009D0360">
      <w:pPr>
        <w:keepNext/>
        <w:spacing w:after="0" w:line="360" w:lineRule="auto"/>
        <w:ind w:left="28"/>
        <w:jc w:val="both"/>
        <w:outlineLvl w:val="4"/>
        <w:rPr>
          <w:rFonts w:ascii="Keren" w:eastAsia="Times New Roman" w:hAnsi="Keren" w:cs="David"/>
          <w:sz w:val="26"/>
          <w:szCs w:val="24"/>
          <w:rtl/>
          <w:lang w:eastAsia="he-IL"/>
          <w14:ligatures w14:val="none"/>
        </w:rPr>
      </w:pPr>
      <w:bookmarkStart w:id="17" w:name="_Toc88529979"/>
      <w:r w:rsidRPr="009D0360">
        <w:rPr>
          <w:rFonts w:ascii="Keren" w:eastAsia="Times New Roman" w:hAnsi="Keren" w:cs="David"/>
          <w:sz w:val="26"/>
          <w:szCs w:val="24"/>
          <w:rtl/>
          <w:lang w:eastAsia="he-IL"/>
          <w14:ligatures w14:val="none"/>
        </w:rPr>
        <w:t>צידוק הדין</w:t>
      </w:r>
      <w:bookmarkEnd w:id="17"/>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"מנהג עדות המזרח:צידוק הדין"</w:instrText>
      </w:r>
      <w:r w:rsidRPr="009D0360">
        <w:rPr>
          <w:rFonts w:ascii="Keren" w:eastAsia="Times New Roman" w:hAnsi="Keren" w:cs="David" w:hint="cs"/>
          <w:sz w:val="26"/>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p>
    <w:p w14:paraId="5D6444C2" w14:textId="77777777" w:rsidR="009D0360" w:rsidRPr="009D0360" w:rsidRDefault="009D0360" w:rsidP="009D0360">
      <w:pPr>
        <w:numPr>
          <w:ilvl w:val="0"/>
          <w:numId w:val="14"/>
        </w:numPr>
        <w:spacing w:after="0" w:line="360" w:lineRule="auto"/>
        <w:jc w:val="both"/>
        <w:rPr>
          <w:rFonts w:ascii="Keren" w:eastAsia="Times New Roman" w:hAnsi="Keren" w:cs="David"/>
          <w:sz w:val="26"/>
          <w:szCs w:val="24"/>
          <w:rtl/>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"לוויה:צידוק הדין לאחר הקבורה"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אחר הקבורה אומרים שוב צידוק הדין (רק בימים שאומרים בהם תחנון; לא בערב שבת ולא בערב ראש חודש לאחר חצות, או כשהקבורה בלילה; והזכרנו לעיל שחלק מעדות המזרח אומרים גם בלילה):</w:t>
      </w:r>
    </w:p>
    <w:p w14:paraId="6AAEB13F" w14:textId="77777777" w:rsidR="009D0360" w:rsidRPr="009D0360" w:rsidRDefault="009D0360" w:rsidP="009D0360">
      <w:pPr>
        <w:spacing w:after="0" w:line="360" w:lineRule="auto"/>
        <w:ind w:left="1440"/>
        <w:jc w:val="both"/>
        <w:rPr>
          <w:rFonts w:ascii="Keren" w:eastAsia="Times New Roman" w:hAnsi="Keren" w:cs="David"/>
          <w:szCs w:val="20"/>
          <w:rtl/>
          <w:lang w:eastAsia="he-IL"/>
          <w14:ligatures w14:val="none"/>
        </w:rPr>
      </w:pPr>
    </w:p>
    <w:p w14:paraId="4AD2B7DF" w14:textId="77777777" w:rsidR="009D0360" w:rsidRPr="009D0360" w:rsidRDefault="009D0360" w:rsidP="009D0360">
      <w:pPr>
        <w:spacing w:before="100" w:beforeAutospacing="1" w:after="100" w:afterAutospacing="1" w:line="360" w:lineRule="auto"/>
        <w:jc w:val="center"/>
        <w:rPr>
          <w:rFonts w:ascii="Keren" w:eastAsia="Times New Roman" w:hAnsi="Keren" w:cs="David"/>
          <w:sz w:val="30"/>
          <w:szCs w:val="26"/>
          <w:rtl/>
          <w:lang w:eastAsia="he-IL"/>
          <w14:ligatures w14:val="none"/>
        </w:rPr>
      </w:pPr>
      <w:r w:rsidRPr="009D0360">
        <w:rPr>
          <w:rFonts w:ascii="Keren" w:eastAsia="Times New Roman" w:hAnsi="Keren" w:cs="David"/>
          <w:snapToGrid w:val="0"/>
          <w:sz w:val="24"/>
          <w:rtl/>
          <w:lang w:eastAsia="he-IL"/>
          <w14:ligatures w14:val="none"/>
        </w:rPr>
        <w:t>הַצּוּר תָּמִים פָּעֳלוֹ כִּי כָל דְּרָכָיו מִשְׁפָּט, אֵל אֱמוּנָה וְאֵין עָוֶל צַדִּיק וְיָשָׁר הוּא.</w:t>
      </w:r>
    </w:p>
    <w:p w14:paraId="10E4B4C4" w14:textId="77777777" w:rsidR="009D0360" w:rsidRPr="009D0360" w:rsidRDefault="009D0360" w:rsidP="009D0360">
      <w:pPr>
        <w:spacing w:before="100" w:beforeAutospacing="1" w:after="100" w:afterAutospacing="1" w:line="360" w:lineRule="auto"/>
        <w:jc w:val="center"/>
        <w:rPr>
          <w:rFonts w:ascii="Keren" w:eastAsia="Times New Roman" w:hAnsi="Keren" w:cs="David" w:hint="cs"/>
          <w:sz w:val="28"/>
          <w:szCs w:val="26"/>
          <w:lang w:eastAsia="he-IL"/>
          <w14:ligatures w14:val="none"/>
        </w:rPr>
      </w:pPr>
      <w:r w:rsidRPr="009D0360">
        <w:rPr>
          <w:rFonts w:ascii="Keren" w:eastAsia="Times New Roman" w:hAnsi="Keren" w:cs="David"/>
          <w:snapToGrid w:val="0"/>
          <w:sz w:val="24"/>
          <w:rtl/>
          <w:lang w:eastAsia="he-IL"/>
          <w14:ligatures w14:val="none"/>
        </w:rPr>
        <w:t xml:space="preserve">הַצּוּר תָּמִים </w:t>
      </w:r>
      <w:r w:rsidRPr="009D0360">
        <w:rPr>
          <w:rFonts w:ascii="Keren" w:eastAsia="Times New Roman" w:hAnsi="Keren" w:cs="David"/>
          <w:sz w:val="24"/>
          <w:rtl/>
          <w:lang w:eastAsia="he-IL"/>
          <w14:ligatures w14:val="none"/>
        </w:rPr>
        <w:t>בְּכָל פֹּעַל, מִי יֹאמַר לוֹ מַה תִפְעָל, הַשּלִיט בְּמַטָּה וּבְמַעַל, מֵמִית וּמְחַיֶּה, מוֹרִיד שְׁאוֹל וַיָּעַל.</w:t>
      </w:r>
    </w:p>
    <w:p w14:paraId="30F77302"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4"/>
          <w:rtl/>
          <w:lang w:eastAsia="he-IL"/>
          <w14:ligatures w14:val="none"/>
        </w:rPr>
      </w:pPr>
      <w:r w:rsidRPr="009D0360">
        <w:rPr>
          <w:rFonts w:ascii="Keren" w:eastAsia="Times New Roman" w:hAnsi="Keren" w:cs="David"/>
          <w:snapToGrid w:val="0"/>
          <w:sz w:val="24"/>
          <w:rtl/>
          <w:lang w:eastAsia="he-IL"/>
          <w14:ligatures w14:val="none"/>
        </w:rPr>
        <w:t xml:space="preserve">הַצּוּר תָּמִים </w:t>
      </w:r>
      <w:r w:rsidRPr="009D0360">
        <w:rPr>
          <w:rFonts w:ascii="Keren" w:eastAsia="Times New Roman" w:hAnsi="Keren" w:cs="David"/>
          <w:sz w:val="24"/>
          <w:rtl/>
          <w:lang w:eastAsia="he-IL"/>
          <w14:ligatures w14:val="none"/>
        </w:rPr>
        <w:t>בְּכָל</w:t>
      </w:r>
      <w:r w:rsidRPr="009D0360">
        <w:rPr>
          <w:rFonts w:ascii="Keren" w:eastAsia="Times New Roman" w:hAnsi="Keren" w:cs="David" w:hint="cs"/>
          <w:lang w:eastAsia="he-IL"/>
          <w14:ligatures w14:val="none"/>
        </w:rPr>
        <w:t xml:space="preserve"> </w:t>
      </w:r>
      <w:r w:rsidRPr="009D0360">
        <w:rPr>
          <w:rFonts w:ascii="Keren" w:eastAsia="Times New Roman" w:hAnsi="Keren" w:cs="David"/>
          <w:sz w:val="24"/>
          <w:rtl/>
          <w:lang w:eastAsia="he-IL"/>
          <w14:ligatures w14:val="none"/>
        </w:rPr>
        <w:t xml:space="preserve">מַעֲשֶה, מִי יֹאמַר לוֹ מַה תַּעֲשֶה, </w:t>
      </w:r>
    </w:p>
    <w:p w14:paraId="2003E939"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z w:val="24"/>
          <w:rtl/>
          <w:lang w:eastAsia="he-IL"/>
          <w14:ligatures w14:val="none"/>
        </w:rPr>
        <w:t>הָאוֹמֵר וְעֹשֶׂה, חֶסֶד חִנָּם לָנוּ תַעֲשֶׂה, וּבִזְכוּת הַנֶּעֱקַד כְּשֶׂה, הַקְשִיבָה וַעֲשֵׂה.</w:t>
      </w:r>
    </w:p>
    <w:p w14:paraId="5116ECD9"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4"/>
          <w:rtl/>
          <w:lang w:eastAsia="he-IL"/>
          <w14:ligatures w14:val="none"/>
        </w:rPr>
      </w:pPr>
      <w:r w:rsidRPr="009D0360">
        <w:rPr>
          <w:rFonts w:ascii="Keren" w:eastAsia="Times New Roman" w:hAnsi="Keren" w:cs="David"/>
          <w:sz w:val="24"/>
          <w:rtl/>
          <w:lang w:eastAsia="he-IL"/>
          <w14:ligatures w14:val="none"/>
        </w:rPr>
        <w:t xml:space="preserve">צַדִּיק בְּכָל דְּרָכָיו הַצוּר תָּמִים, אֶרֶךְ אַפַּיִם וּמָלֵא רַחֲמִים, </w:t>
      </w:r>
    </w:p>
    <w:p w14:paraId="7789230F"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z w:val="24"/>
          <w:rtl/>
          <w:lang w:eastAsia="he-IL"/>
          <w14:ligatures w14:val="none"/>
        </w:rPr>
        <w:t>חֲמָל נָא וְחוּס נָא עַל אָבוֹת וּבָנִים, כִּי לְךָ, אָדוֹן, הַסְּלִיחוֹת וְהָרַחֲמִים.</w:t>
      </w:r>
    </w:p>
    <w:p w14:paraId="6312FBAB"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4"/>
          <w:rtl/>
          <w:lang w:eastAsia="he-IL"/>
          <w14:ligatures w14:val="none"/>
        </w:rPr>
      </w:pPr>
      <w:r w:rsidRPr="009D0360">
        <w:rPr>
          <w:rFonts w:ascii="Keren" w:eastAsia="Times New Roman" w:hAnsi="Keren" w:cs="David"/>
          <w:sz w:val="24"/>
          <w:rtl/>
          <w:lang w:eastAsia="he-IL"/>
          <w14:ligatures w14:val="none"/>
        </w:rPr>
        <w:lastRenderedPageBreak/>
        <w:t xml:space="preserve">צַדִּיק אַתָּה </w:t>
      </w:r>
      <w:r w:rsidRPr="009D0360">
        <w:rPr>
          <w:rFonts w:ascii="Keren" w:eastAsia="Times New Roman" w:hAnsi="Keren" w:cs="David"/>
          <w:snapToGrid w:val="0"/>
          <w:sz w:val="24"/>
          <w:rtl/>
          <w:lang w:eastAsia="he-IL"/>
          <w14:ligatures w14:val="none"/>
        </w:rPr>
        <w:t>ה'</w:t>
      </w:r>
      <w:r w:rsidRPr="009D0360">
        <w:rPr>
          <w:rFonts w:ascii="Keren" w:eastAsia="Times New Roman" w:hAnsi="Keren" w:cs="David"/>
          <w:sz w:val="24"/>
          <w:rtl/>
          <w:lang w:eastAsia="he-IL"/>
          <w14:ligatures w14:val="none"/>
        </w:rPr>
        <w:t xml:space="preserve"> לְהָמִית וּלְהַחֲיוֹת, אֲשֶׁר בְּיָדְךָ פִּקְדוֹן כָּל רוּחוֹת, חָלִילָה לְךָ </w:t>
      </w:r>
      <w:proofErr w:type="spellStart"/>
      <w:r w:rsidRPr="009D0360">
        <w:rPr>
          <w:rFonts w:ascii="Keren" w:eastAsia="Times New Roman" w:hAnsi="Keren" w:cs="David"/>
          <w:sz w:val="24"/>
          <w:rtl/>
          <w:lang w:eastAsia="he-IL"/>
          <w14:ligatures w14:val="none"/>
        </w:rPr>
        <w:t>זִכְרוֹנֵנו</w:t>
      </w:r>
      <w:proofErr w:type="spellEnd"/>
      <w:r w:rsidRPr="009D0360">
        <w:rPr>
          <w:rFonts w:ascii="Keren" w:eastAsia="Times New Roman" w:hAnsi="Keren" w:cs="David"/>
          <w:sz w:val="24"/>
          <w:rtl/>
          <w:lang w:eastAsia="he-IL"/>
          <w14:ligatures w14:val="none"/>
        </w:rPr>
        <w:t xml:space="preserve">ּ לִמְחוֹת, </w:t>
      </w:r>
    </w:p>
    <w:p w14:paraId="6A4DCDD3"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z w:val="24"/>
          <w:rtl/>
          <w:lang w:eastAsia="he-IL"/>
          <w14:ligatures w14:val="none"/>
        </w:rPr>
        <w:t>וְיִהְיוּ נָא עֵינֶיךָ בְּרַחֲמִים עָלֵינוּ פְקוּחוֹת, כִּי לְךָ, אָדוֹן, הָרַחֲמִים וְהַסְּלִיחוֹת.</w:t>
      </w:r>
    </w:p>
    <w:p w14:paraId="45DDF769"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z w:val="24"/>
          <w:rtl/>
          <w:lang w:eastAsia="he-IL"/>
          <w14:ligatures w14:val="none"/>
        </w:rPr>
        <w:t xml:space="preserve">אָדָם אִם בֶּן שָנָה יִחְיֶה, אוֹ אֶלֶף שָׁנִים יִחְיֶה, מַה יִתְרוֹן לוֹ, כְּלֹא הָיָה יִהְיֶה, בָּרוּך </w:t>
      </w:r>
      <w:r w:rsidRPr="009D0360">
        <w:rPr>
          <w:rFonts w:ascii="Keren" w:eastAsia="Times New Roman" w:hAnsi="Keren" w:cs="David"/>
          <w:snapToGrid w:val="0"/>
          <w:sz w:val="24"/>
          <w:rtl/>
          <w:lang w:eastAsia="he-IL"/>
          <w14:ligatures w14:val="none"/>
        </w:rPr>
        <w:t>דַּיָּן הָאֱמֶת</w:t>
      </w:r>
      <w:r w:rsidRPr="009D0360">
        <w:rPr>
          <w:rFonts w:ascii="Keren" w:eastAsia="Times New Roman" w:hAnsi="Keren" w:cs="David"/>
          <w:sz w:val="24"/>
          <w:rtl/>
          <w:lang w:eastAsia="he-IL"/>
          <w14:ligatures w14:val="none"/>
        </w:rPr>
        <w:t>, מֵמִית וּמְחַיֶּה.</w:t>
      </w:r>
    </w:p>
    <w:p w14:paraId="6F69563A"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z w:val="24"/>
          <w:rtl/>
          <w:lang w:eastAsia="he-IL"/>
          <w14:ligatures w14:val="none"/>
        </w:rPr>
        <w:t xml:space="preserve">בָּרוּךְ הוּא, כִּי אֱמֶת דִּינוֹ, וּמְשׁוֹטֵט </w:t>
      </w:r>
      <w:proofErr w:type="spellStart"/>
      <w:r w:rsidRPr="009D0360">
        <w:rPr>
          <w:rFonts w:ascii="Keren" w:eastAsia="Times New Roman" w:hAnsi="Keren" w:cs="David"/>
          <w:sz w:val="24"/>
          <w:rtl/>
          <w:lang w:eastAsia="he-IL"/>
          <w14:ligatures w14:val="none"/>
        </w:rPr>
        <w:t>הַכֹּל</w:t>
      </w:r>
      <w:proofErr w:type="spellEnd"/>
      <w:r w:rsidRPr="009D0360">
        <w:rPr>
          <w:rFonts w:ascii="Keren" w:eastAsia="Times New Roman" w:hAnsi="Keren" w:cs="David"/>
          <w:sz w:val="24"/>
          <w:rtl/>
          <w:lang w:eastAsia="he-IL"/>
          <w14:ligatures w14:val="none"/>
        </w:rPr>
        <w:t xml:space="preserve"> בְּעֵינוֹ, וּמְשַׁלֵּם לְאָדָם חֶשְׁבּוֹנוֹ וְדִינוֹ, וְהַכֹּל לִשְׁמוֹ הוֹדָיָה יִתֵּנוּ.</w:t>
      </w:r>
    </w:p>
    <w:p w14:paraId="371DDC2B"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4"/>
          <w:rtl/>
          <w:lang w:eastAsia="he-IL"/>
          <w14:ligatures w14:val="none"/>
        </w:rPr>
      </w:pPr>
      <w:r w:rsidRPr="009D0360">
        <w:rPr>
          <w:rFonts w:ascii="Keren" w:eastAsia="Times New Roman" w:hAnsi="Keren" w:cs="David"/>
          <w:sz w:val="24"/>
          <w:rtl/>
          <w:lang w:eastAsia="he-IL"/>
          <w14:ligatures w14:val="none"/>
        </w:rPr>
        <w:t xml:space="preserve">יָדַעְנוּ </w:t>
      </w:r>
      <w:r w:rsidRPr="009D0360">
        <w:rPr>
          <w:rFonts w:ascii="Keren" w:eastAsia="Times New Roman" w:hAnsi="Keren" w:cs="David"/>
          <w:snapToGrid w:val="0"/>
          <w:sz w:val="24"/>
          <w:rtl/>
          <w:lang w:eastAsia="he-IL"/>
          <w14:ligatures w14:val="none"/>
        </w:rPr>
        <w:t>ה'</w:t>
      </w:r>
      <w:r w:rsidRPr="009D0360">
        <w:rPr>
          <w:rFonts w:ascii="Keren" w:eastAsia="Times New Roman" w:hAnsi="Keren" w:cs="David"/>
          <w:sz w:val="24"/>
          <w:rtl/>
          <w:lang w:eastAsia="he-IL"/>
          <w14:ligatures w14:val="none"/>
        </w:rPr>
        <w:t xml:space="preserve"> כִּי צֶדֶק מִשְׁפָּטֶךָ, תִּצְדַּק בְּדָבְרֶךָ וְתִזְכֶּה בְּשָפְטֶךָ, וְאֵין לְהַרְהֵר אַחַר מִדַּת שָׁפְטֶךָ, </w:t>
      </w:r>
    </w:p>
    <w:p w14:paraId="0F942315"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napToGrid w:val="0"/>
          <w:sz w:val="24"/>
          <w:rtl/>
          <w:lang w:eastAsia="he-IL"/>
          <w14:ligatures w14:val="none"/>
        </w:rPr>
        <w:t>צַדִּיק אַתָּה ה', וְיָשָׁר מִשְׁפָּטֶיךָ.</w:t>
      </w:r>
    </w:p>
    <w:p w14:paraId="41129EB7"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napToGrid w:val="0"/>
          <w:sz w:val="24"/>
          <w:rtl/>
          <w:lang w:eastAsia="he-IL"/>
          <w14:ligatures w14:val="none"/>
        </w:rPr>
        <w:t>דַּיָּן הָאֱמֶת, שֹׁפֵט צֶדֶק וֶאֱמֶת, בָּרוּךְ דַּיַּן הָאֱמֶת, כִּי כָל מִשְׁפָּטָיו צֶדֶק וֶאֱמֶת.</w:t>
      </w:r>
    </w:p>
    <w:p w14:paraId="025FB444"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z w:val="24"/>
          <w:rtl/>
          <w:lang w:eastAsia="he-IL"/>
          <w14:ligatures w14:val="none"/>
        </w:rPr>
        <w:t>נֶפֶשׁ כָּל חַי בְּיָדֶךָ, צֶדֶק מָלְאָה יְמִינֶךָ וְיָדֶךָ, רַחֵם עַל פְּלֵיטַת צֹאן יָדֶיךָ, ותֹאמַר לַמַּלְאָךָ הֶרֶף יָדֶךָ.</w:t>
      </w:r>
    </w:p>
    <w:p w14:paraId="2C9349C1" w14:textId="77777777" w:rsidR="009D0360" w:rsidRPr="009D0360" w:rsidRDefault="009D0360" w:rsidP="009D0360">
      <w:pPr>
        <w:spacing w:before="100" w:beforeAutospacing="1" w:after="100" w:afterAutospacing="1" w:line="360" w:lineRule="auto"/>
        <w:rPr>
          <w:rFonts w:ascii="Arial" w:eastAsia="Times New Roman" w:hAnsi="Arial" w:cs="David"/>
          <w:szCs w:val="20"/>
          <w:rtl/>
          <w:lang w:eastAsia="he-IL"/>
          <w14:ligatures w14:val="none"/>
        </w:rPr>
      </w:pPr>
    </w:p>
    <w:p w14:paraId="29813BAC" w14:textId="77777777" w:rsidR="009D0360" w:rsidRPr="009D0360" w:rsidRDefault="009D0360" w:rsidP="009D0360">
      <w:pPr>
        <w:spacing w:before="100" w:beforeAutospacing="1" w:after="100" w:afterAutospacing="1" w:line="360" w:lineRule="auto"/>
        <w:rPr>
          <w:rFonts w:ascii="Arial" w:eastAsia="Times New Roman" w:hAnsi="Arial" w:cs="David"/>
          <w:szCs w:val="20"/>
          <w:rtl/>
          <w:lang w:eastAsia="he-IL"/>
          <w14:ligatures w14:val="none"/>
        </w:rPr>
      </w:pPr>
      <w:r w:rsidRPr="009D0360">
        <w:rPr>
          <w:rFonts w:ascii="Arial" w:eastAsia="Times New Roman" w:hAnsi="Arial" w:cs="David"/>
          <w:szCs w:val="20"/>
          <w:rtl/>
          <w:lang w:eastAsia="he-IL"/>
          <w14:ligatures w14:val="none"/>
        </w:rPr>
        <w:t>(יש הנוהגים לדלג על הפסוקים הראשונים  ולהתחיל רק כאן):</w:t>
      </w:r>
    </w:p>
    <w:p w14:paraId="5DDAF5B2"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z w:val="24"/>
          <w:rtl/>
          <w:lang w:eastAsia="he-IL"/>
          <w14:ligatures w14:val="none"/>
        </w:rPr>
        <w:t>גְּדֹל הָעֵצָה וְרַב הָעֲלִילִיָּה, אֲשֶׁר עֵינֶיךָ פְּקוּחוֹת עַל כָּל דַּרְכֵי בְנֵי אָדָם, לָתֵת לְאִישׁ כִּדְרָכָיו וְכִפְרִי מַעֲלָלָיו.</w:t>
      </w:r>
    </w:p>
    <w:p w14:paraId="3410A10E"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z w:val="24"/>
          <w:rtl/>
          <w:lang w:eastAsia="he-IL"/>
          <w14:ligatures w14:val="none"/>
        </w:rPr>
        <w:t xml:space="preserve">לְהַגִּיד כִּי יָשָר </w:t>
      </w:r>
      <w:r w:rsidRPr="009D0360">
        <w:rPr>
          <w:rFonts w:ascii="Keren" w:eastAsia="Times New Roman" w:hAnsi="Keren" w:cs="David"/>
          <w:snapToGrid w:val="0"/>
          <w:sz w:val="24"/>
          <w:rtl/>
          <w:lang w:eastAsia="he-IL"/>
          <w14:ligatures w14:val="none"/>
        </w:rPr>
        <w:t>ה'</w:t>
      </w:r>
      <w:r w:rsidRPr="009D0360">
        <w:rPr>
          <w:rFonts w:ascii="Keren" w:eastAsia="Times New Roman" w:hAnsi="Keren" w:cs="David"/>
          <w:sz w:val="24"/>
          <w:rtl/>
          <w:lang w:eastAsia="he-IL"/>
          <w14:ligatures w14:val="none"/>
        </w:rPr>
        <w:t>, צוּרִי וְלּא עַוְלָתָה בּוֹ.</w:t>
      </w:r>
    </w:p>
    <w:p w14:paraId="7CFF656E"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napToGrid w:val="0"/>
          <w:sz w:val="24"/>
          <w:rtl/>
          <w:lang w:eastAsia="he-IL"/>
          <w14:ligatures w14:val="none"/>
        </w:rPr>
        <w:t>ה'</w:t>
      </w:r>
      <w:r w:rsidRPr="009D0360">
        <w:rPr>
          <w:rFonts w:ascii="Keren" w:eastAsia="Times New Roman" w:hAnsi="Keren" w:cs="David"/>
          <w:sz w:val="24"/>
          <w:rtl/>
          <w:lang w:eastAsia="he-IL"/>
          <w14:ligatures w14:val="none"/>
        </w:rPr>
        <w:t xml:space="preserve"> נָתַן, וַ</w:t>
      </w:r>
      <w:r w:rsidRPr="009D0360">
        <w:rPr>
          <w:rFonts w:ascii="Keren" w:eastAsia="Times New Roman" w:hAnsi="Keren" w:cs="David"/>
          <w:snapToGrid w:val="0"/>
          <w:sz w:val="24"/>
          <w:rtl/>
          <w:lang w:eastAsia="he-IL"/>
          <w14:ligatures w14:val="none"/>
        </w:rPr>
        <w:t>ה'</w:t>
      </w:r>
      <w:r w:rsidRPr="009D0360">
        <w:rPr>
          <w:rFonts w:ascii="Keren" w:eastAsia="Times New Roman" w:hAnsi="Keren" w:cs="David"/>
          <w:sz w:val="24"/>
          <w:rtl/>
          <w:lang w:eastAsia="he-IL"/>
          <w14:ligatures w14:val="none"/>
        </w:rPr>
        <w:t xml:space="preserve"> לָקָח, יְהִי שֵם </w:t>
      </w:r>
      <w:r w:rsidRPr="009D0360">
        <w:rPr>
          <w:rFonts w:ascii="Keren" w:eastAsia="Times New Roman" w:hAnsi="Keren" w:cs="David"/>
          <w:snapToGrid w:val="0"/>
          <w:sz w:val="24"/>
          <w:rtl/>
          <w:lang w:eastAsia="he-IL"/>
          <w14:ligatures w14:val="none"/>
        </w:rPr>
        <w:t>ה'</w:t>
      </w:r>
      <w:r w:rsidRPr="009D0360">
        <w:rPr>
          <w:rFonts w:ascii="Keren" w:eastAsia="Times New Roman" w:hAnsi="Keren" w:cs="David"/>
          <w:sz w:val="24"/>
          <w:rtl/>
          <w:lang w:eastAsia="he-IL"/>
          <w14:ligatures w14:val="none"/>
        </w:rPr>
        <w:t xml:space="preserve"> מְבוֹרָךְ.</w:t>
      </w:r>
    </w:p>
    <w:p w14:paraId="6CE33ADF"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napToGrid w:val="0"/>
          <w:sz w:val="24"/>
          <w:rtl/>
          <w:lang w:eastAsia="he-IL"/>
          <w14:ligatures w14:val="none"/>
        </w:rPr>
        <w:t xml:space="preserve">וְהוּא רַחוּם יְכַפֵּר </w:t>
      </w:r>
      <w:proofErr w:type="spellStart"/>
      <w:r w:rsidRPr="009D0360">
        <w:rPr>
          <w:rFonts w:ascii="Keren" w:eastAsia="Times New Roman" w:hAnsi="Keren" w:cs="David"/>
          <w:snapToGrid w:val="0"/>
          <w:sz w:val="24"/>
          <w:rtl/>
          <w:lang w:eastAsia="he-IL"/>
          <w14:ligatures w14:val="none"/>
        </w:rPr>
        <w:t>עָוֹן</w:t>
      </w:r>
      <w:proofErr w:type="spellEnd"/>
      <w:r w:rsidRPr="009D0360">
        <w:rPr>
          <w:rFonts w:ascii="Keren" w:eastAsia="Times New Roman" w:hAnsi="Keren" w:cs="David"/>
          <w:snapToGrid w:val="0"/>
          <w:sz w:val="24"/>
          <w:rtl/>
          <w:lang w:eastAsia="he-IL"/>
          <w14:ligatures w14:val="none"/>
        </w:rPr>
        <w:t xml:space="preserve"> וְלֹא יַשְׁחִית, וְהִרְבָּה לְהָשִׁיב אַפּוֹ, וְלֹא יָעִיר כָּל חֲמָתוֹ.</w:t>
      </w:r>
    </w:p>
    <w:p w14:paraId="64567E69" w14:textId="77777777" w:rsidR="009D0360" w:rsidRPr="009D0360" w:rsidRDefault="009D0360" w:rsidP="009D0360">
      <w:pPr>
        <w:spacing w:before="100" w:beforeAutospacing="1" w:after="100" w:afterAutospacing="1" w:line="360" w:lineRule="auto"/>
        <w:jc w:val="both"/>
        <w:rPr>
          <w:rFonts w:ascii="Arial" w:eastAsia="Times New Roman" w:hAnsi="Arial" w:cs="Arial"/>
          <w:szCs w:val="20"/>
          <w:rtl/>
          <w:lang w:eastAsia="he-IL"/>
          <w14:ligatures w14:val="none"/>
        </w:rPr>
      </w:pPr>
    </w:p>
    <w:p w14:paraId="653C76A8" w14:textId="77777777" w:rsidR="009D0360" w:rsidRPr="009D0360" w:rsidRDefault="009D0360" w:rsidP="009D0360">
      <w:pPr>
        <w:spacing w:before="100" w:beforeAutospacing="1" w:after="100" w:afterAutospacing="1" w:line="360" w:lineRule="auto"/>
        <w:jc w:val="both"/>
        <w:rPr>
          <w:rFonts w:ascii="Keren" w:eastAsia="Times New Roman" w:hAnsi="Keren" w:cs="David"/>
          <w:sz w:val="32"/>
          <w:szCs w:val="28"/>
          <w:rtl/>
          <w:lang w:eastAsia="he-IL"/>
          <w14:ligatures w14:val="none"/>
        </w:rPr>
      </w:pPr>
      <w:r w:rsidRPr="009D0360">
        <w:rPr>
          <w:rFonts w:ascii="Arial" w:eastAsia="Times New Roman" w:hAnsi="Arial"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"מנהג עדות המזרח:צידוק הדין, הנוסח"</w:instrText>
      </w:r>
      <w:r w:rsidRPr="009D0360">
        <w:rPr>
          <w:rFonts w:ascii="Keren" w:eastAsia="Times New Roman" w:hAnsi="Keren" w:cs="David" w:hint="cs"/>
          <w:sz w:val="28"/>
          <w:szCs w:val="24"/>
          <w:lang w:eastAsia="he-IL"/>
          <w14:ligatures w14:val="none"/>
        </w:rPr>
        <w:instrText xml:space="preserve"> </w:instrText>
      </w:r>
      <w:r w:rsidRPr="009D0360">
        <w:rPr>
          <w:rFonts w:ascii="Arial" w:eastAsia="Times New Roman" w:hAnsi="Arial" w:cs="David"/>
          <w:sz w:val="26"/>
          <w:szCs w:val="24"/>
          <w:rtl/>
          <w:lang w:eastAsia="he-IL"/>
          <w14:ligatures w14:val="none"/>
        </w:rPr>
        <w:fldChar w:fldCharType="end"/>
      </w:r>
      <w:r w:rsidRPr="009D0360">
        <w:rPr>
          <w:rFonts w:ascii="Arial" w:eastAsia="Times New Roman" w:hAnsi="Arial" w:cs="David"/>
          <w:sz w:val="26"/>
          <w:szCs w:val="24"/>
          <w:rtl/>
          <w:lang w:eastAsia="he-IL"/>
          <w14:ligatures w14:val="none"/>
        </w:rPr>
        <w:t>תפילת צידוק הדין הנוהגת בעדות המזרח:</w:t>
      </w:r>
      <w:r w:rsidRPr="009D0360">
        <w:rPr>
          <w:rFonts w:ascii="Keren" w:eastAsia="Times New Roman" w:hAnsi="Keren" w:cs="David"/>
          <w:sz w:val="30"/>
          <w:szCs w:val="28"/>
          <w:rtl/>
          <w:lang w:eastAsia="he-IL"/>
          <w14:ligatures w14:val="none"/>
        </w:rPr>
        <w:t xml:space="preserve"> </w:t>
      </w:r>
    </w:p>
    <w:p w14:paraId="5BA0F62D" w14:textId="77777777" w:rsidR="009D0360" w:rsidRPr="009D0360" w:rsidRDefault="009D0360" w:rsidP="009D0360">
      <w:pPr>
        <w:spacing w:after="0" w:line="360" w:lineRule="auto"/>
        <w:ind w:left="26"/>
        <w:jc w:val="center"/>
        <w:rPr>
          <w:rFonts w:ascii="Keren" w:eastAsia="Times New Roman" w:hAnsi="Keren" w:cs="David" w:hint="cs"/>
          <w:snapToGrid w:val="0"/>
          <w:sz w:val="24"/>
          <w:lang w:eastAsia="he-IL"/>
          <w14:ligatures w14:val="none"/>
        </w:rPr>
      </w:pPr>
      <w:r w:rsidRPr="009D0360">
        <w:rPr>
          <w:rFonts w:ascii="Keren" w:eastAsia="Times New Roman" w:hAnsi="Keren" w:cs="David"/>
          <w:snapToGrid w:val="0"/>
          <w:sz w:val="24"/>
          <w:rtl/>
          <w:lang w:eastAsia="he-IL"/>
          <w14:ligatures w14:val="none"/>
        </w:rPr>
        <w:t>צַדִּיק אַתָּה ה', וְיָשָׁר מִשְׁפָּטֶיךָ</w:t>
      </w:r>
    </w:p>
    <w:p w14:paraId="491112CF"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napToGrid w:val="0"/>
          <w:sz w:val="24"/>
          <w:rtl/>
          <w:lang w:eastAsia="he-IL"/>
          <w14:ligatures w14:val="none"/>
        </w:rPr>
        <w:t>צַדִּיק ה' בְּכָל דְּרָכָיו, וְחָסִיד בְּכָל מַעֲשָׂיו.</w:t>
      </w:r>
    </w:p>
    <w:p w14:paraId="2F0B6FB5"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napToGrid w:val="0"/>
          <w:sz w:val="24"/>
          <w:rtl/>
          <w:lang w:eastAsia="he-IL"/>
          <w14:ligatures w14:val="none"/>
        </w:rPr>
        <w:t>צִדְקָתְךָ צֶדֶק לְעוֹלָם, וְתוֹרָתְךָ אֱמֶת.</w:t>
      </w:r>
    </w:p>
    <w:p w14:paraId="64C94ACB"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napToGrid w:val="0"/>
          <w:sz w:val="24"/>
          <w:rtl/>
          <w:lang w:eastAsia="he-IL"/>
          <w14:ligatures w14:val="none"/>
        </w:rPr>
        <w:t>מִשְׁפְּטֵי ה' אֱמֶת, צָדְקוּ יַחְדָּו.</w:t>
      </w:r>
    </w:p>
    <w:p w14:paraId="194737FF"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napToGrid w:val="0"/>
          <w:sz w:val="24"/>
          <w:rtl/>
          <w:lang w:eastAsia="he-IL"/>
          <w14:ligatures w14:val="none"/>
        </w:rPr>
        <w:t>בַּאֲשֶׁר דְּבַר מֶלֶךְ שִׁלְטוֹן, וּמִי יֹאמַר לוֹ מַה תַּעֲשֶׂה.</w:t>
      </w:r>
    </w:p>
    <w:p w14:paraId="5C3BFAD7"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napToGrid w:val="0"/>
          <w:sz w:val="24"/>
          <w:rtl/>
          <w:lang w:eastAsia="he-IL"/>
          <w14:ligatures w14:val="none"/>
        </w:rPr>
        <w:t>וְהוּא בְאֶחָד וּמִי יְשִׁיבֶנּוּ, וְנַפְשׁוֹ אִוְּתָה וַיָּעַשׂ.</w:t>
      </w:r>
    </w:p>
    <w:p w14:paraId="0412F5B5"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napToGrid w:val="0"/>
          <w:sz w:val="24"/>
          <w:rtl/>
          <w:lang w:eastAsia="he-IL"/>
          <w14:ligatures w14:val="none"/>
        </w:rPr>
        <w:t xml:space="preserve">קָטֹן וְגָדוֹל שָׁם הוּא, וְעֶבֶד חָפְשִׁי </w:t>
      </w:r>
      <w:proofErr w:type="spellStart"/>
      <w:r w:rsidRPr="009D0360">
        <w:rPr>
          <w:rFonts w:ascii="Keren" w:eastAsia="Times New Roman" w:hAnsi="Keren" w:cs="David"/>
          <w:snapToGrid w:val="0"/>
          <w:sz w:val="24"/>
          <w:rtl/>
          <w:lang w:eastAsia="he-IL"/>
          <w14:ligatures w14:val="none"/>
        </w:rPr>
        <w:t>מֵאֲדֹנָיו</w:t>
      </w:r>
      <w:proofErr w:type="spellEnd"/>
      <w:r w:rsidRPr="009D0360">
        <w:rPr>
          <w:rFonts w:ascii="Keren" w:eastAsia="Times New Roman" w:hAnsi="Keren" w:cs="David"/>
          <w:snapToGrid w:val="0"/>
          <w:sz w:val="24"/>
          <w:rtl/>
          <w:lang w:eastAsia="he-IL"/>
          <w14:ligatures w14:val="none"/>
        </w:rPr>
        <w:t>.</w:t>
      </w:r>
    </w:p>
    <w:p w14:paraId="6668CDEF"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napToGrid w:val="0"/>
          <w:sz w:val="24"/>
          <w:rtl/>
          <w:lang w:eastAsia="he-IL"/>
          <w14:ligatures w14:val="none"/>
        </w:rPr>
        <w:lastRenderedPageBreak/>
        <w:t xml:space="preserve">הֵן בַּעֲבָדָיו לֹא יַאֲמִין, וּבְמַלְאָכָיו יָשִׂים </w:t>
      </w:r>
      <w:proofErr w:type="spellStart"/>
      <w:r w:rsidRPr="009D0360">
        <w:rPr>
          <w:rFonts w:ascii="Keren" w:eastAsia="Times New Roman" w:hAnsi="Keren" w:cs="David"/>
          <w:snapToGrid w:val="0"/>
          <w:sz w:val="24"/>
          <w:rtl/>
          <w:lang w:eastAsia="he-IL"/>
          <w14:ligatures w14:val="none"/>
        </w:rPr>
        <w:t>תָּהֳלָה</w:t>
      </w:r>
      <w:proofErr w:type="spellEnd"/>
      <w:r w:rsidRPr="009D0360">
        <w:rPr>
          <w:rFonts w:ascii="Keren" w:eastAsia="Times New Roman" w:hAnsi="Keren" w:cs="David"/>
          <w:snapToGrid w:val="0"/>
          <w:sz w:val="24"/>
          <w:rtl/>
          <w:lang w:eastAsia="he-IL"/>
          <w14:ligatures w14:val="none"/>
        </w:rPr>
        <w:t>.</w:t>
      </w:r>
    </w:p>
    <w:p w14:paraId="5DB137F8"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napToGrid w:val="0"/>
          <w:sz w:val="24"/>
          <w:rtl/>
          <w:lang w:eastAsia="he-IL"/>
          <w14:ligatures w14:val="none"/>
        </w:rPr>
        <w:t>אַף כִּי אֱנוֹשׁ רִמָּה, וּבֶן אָדָם תּוֹלֵעָה.</w:t>
      </w:r>
    </w:p>
    <w:p w14:paraId="72BCFF61"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napToGrid w:val="0"/>
          <w:sz w:val="24"/>
          <w:rtl/>
          <w:lang w:eastAsia="he-IL"/>
          <w14:ligatures w14:val="none"/>
        </w:rPr>
        <w:t>הַצּוּר תָּמִים פָּעֳלוֹ כִּי כָל דְּרָכָיו מִשְׁפָּט, אֵל אֱמוּנָה וְאֵין עָוֶל צַדִּיק וְיָשָׁר הוּא.</w:t>
      </w:r>
    </w:p>
    <w:p w14:paraId="579E27B8"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napToGrid w:val="0"/>
          <w:sz w:val="24"/>
          <w:rtl/>
          <w:lang w:eastAsia="he-IL"/>
          <w14:ligatures w14:val="none"/>
        </w:rPr>
        <w:t>דַּיָּן הָאֱמֶת, שֹׁפֵט צֶדֶק וֶאֱמֶת, בָּרוּךְ דַּיַּן הָאֱמֶת, כִּי כָל מִשְׁפָּטָיו צֶדֶק וֶאֱמֶת.</w:t>
      </w:r>
    </w:p>
    <w:p w14:paraId="6966A4DE"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napToGrid w:val="0"/>
          <w:sz w:val="24"/>
          <w:rtl/>
          <w:lang w:eastAsia="he-IL"/>
          <w14:ligatures w14:val="none"/>
        </w:rPr>
        <w:t xml:space="preserve">בִּלַּע </w:t>
      </w:r>
      <w:proofErr w:type="spellStart"/>
      <w:r w:rsidRPr="009D0360">
        <w:rPr>
          <w:rFonts w:ascii="Keren" w:eastAsia="Times New Roman" w:hAnsi="Keren" w:cs="David"/>
          <w:snapToGrid w:val="0"/>
          <w:sz w:val="24"/>
          <w:rtl/>
          <w:lang w:eastAsia="he-IL"/>
          <w14:ligatures w14:val="none"/>
        </w:rPr>
        <w:t>הַמָּוֶת</w:t>
      </w:r>
      <w:proofErr w:type="spellEnd"/>
      <w:r w:rsidRPr="009D0360">
        <w:rPr>
          <w:rFonts w:ascii="Keren" w:eastAsia="Times New Roman" w:hAnsi="Keren" w:cs="David"/>
          <w:snapToGrid w:val="0"/>
          <w:sz w:val="24"/>
          <w:rtl/>
          <w:lang w:eastAsia="he-IL"/>
          <w14:ligatures w14:val="none"/>
        </w:rPr>
        <w:t xml:space="preserve"> לָנֶצַח, וּמָחָה ִה' </w:t>
      </w:r>
      <w:proofErr w:type="spellStart"/>
      <w:r w:rsidRPr="009D0360">
        <w:rPr>
          <w:rFonts w:ascii="Keren" w:eastAsia="Times New Roman" w:hAnsi="Keren" w:cs="David"/>
          <w:snapToGrid w:val="0"/>
          <w:sz w:val="24"/>
          <w:rtl/>
          <w:lang w:eastAsia="he-IL"/>
          <w14:ligatures w14:val="none"/>
        </w:rPr>
        <w:t>אֱלֹהִים</w:t>
      </w:r>
      <w:proofErr w:type="spellEnd"/>
      <w:r w:rsidRPr="009D0360">
        <w:rPr>
          <w:rFonts w:ascii="Keren" w:eastAsia="Times New Roman" w:hAnsi="Keren" w:cs="David"/>
          <w:snapToGrid w:val="0"/>
          <w:sz w:val="24"/>
          <w:rtl/>
          <w:lang w:eastAsia="he-IL"/>
          <w14:ligatures w14:val="none"/>
        </w:rPr>
        <w:t xml:space="preserve"> דִּמְעָה מֵעַל כָּל פָּנִים,</w:t>
      </w:r>
    </w:p>
    <w:p w14:paraId="21CFCF7D"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napToGrid w:val="0"/>
          <w:sz w:val="24"/>
          <w:rtl/>
          <w:lang w:eastAsia="he-IL"/>
          <w14:ligatures w14:val="none"/>
        </w:rPr>
        <w:t>וְחֶרְפַּת עַמּוֹ יָסִיר מֵעַל כָּל הָאָרֶץ כִּי ה' דִּבֵּר.</w:t>
      </w:r>
    </w:p>
    <w:p w14:paraId="3C57A509"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napToGrid w:val="0"/>
          <w:sz w:val="24"/>
          <w:rtl/>
          <w:lang w:eastAsia="he-IL"/>
          <w14:ligatures w14:val="none"/>
        </w:rPr>
        <w:t xml:space="preserve">יִחְיוּ מֵתֶיךָ נְבֵלָתִי </w:t>
      </w:r>
      <w:proofErr w:type="spellStart"/>
      <w:r w:rsidRPr="009D0360">
        <w:rPr>
          <w:rFonts w:ascii="Keren" w:eastAsia="Times New Roman" w:hAnsi="Keren" w:cs="David"/>
          <w:snapToGrid w:val="0"/>
          <w:sz w:val="24"/>
          <w:rtl/>
          <w:lang w:eastAsia="he-IL"/>
          <w14:ligatures w14:val="none"/>
        </w:rPr>
        <w:t>יְקוּמוּן</w:t>
      </w:r>
      <w:proofErr w:type="spellEnd"/>
      <w:r w:rsidRPr="009D0360">
        <w:rPr>
          <w:rFonts w:ascii="Keren" w:eastAsia="Times New Roman" w:hAnsi="Keren" w:cs="David"/>
          <w:snapToGrid w:val="0"/>
          <w:sz w:val="24"/>
          <w:rtl/>
          <w:lang w:eastAsia="he-IL"/>
          <w14:ligatures w14:val="none"/>
        </w:rPr>
        <w:t xml:space="preserve">, הָקִיצוּ וְרַנְּנוּ שֹׁכְנֵי עָפָר כִּי טַל אוֹרֹת </w:t>
      </w:r>
      <w:proofErr w:type="spellStart"/>
      <w:r w:rsidRPr="009D0360">
        <w:rPr>
          <w:rFonts w:ascii="Keren" w:eastAsia="Times New Roman" w:hAnsi="Keren" w:cs="David"/>
          <w:snapToGrid w:val="0"/>
          <w:sz w:val="24"/>
          <w:rtl/>
          <w:lang w:eastAsia="he-IL"/>
          <w14:ligatures w14:val="none"/>
        </w:rPr>
        <w:t>טַלֶּך</w:t>
      </w:r>
      <w:proofErr w:type="spellEnd"/>
      <w:r w:rsidRPr="009D0360">
        <w:rPr>
          <w:rFonts w:ascii="Keren" w:eastAsia="Times New Roman" w:hAnsi="Keren" w:cs="David"/>
          <w:snapToGrid w:val="0"/>
          <w:sz w:val="24"/>
          <w:rtl/>
          <w:lang w:eastAsia="he-IL"/>
          <w14:ligatures w14:val="none"/>
        </w:rPr>
        <w:t>ָ, וָאָרֶץ רְפָאִים תַּפִּיל.</w:t>
      </w:r>
    </w:p>
    <w:p w14:paraId="09630DB5" w14:textId="77777777" w:rsidR="009D0360" w:rsidRPr="009D0360" w:rsidRDefault="009D0360" w:rsidP="009D0360">
      <w:pPr>
        <w:spacing w:before="100" w:beforeAutospacing="1" w:after="100" w:afterAutospacing="1" w:line="360" w:lineRule="auto"/>
        <w:jc w:val="center"/>
        <w:rPr>
          <w:rFonts w:ascii="Keren" w:eastAsia="Times New Roman" w:hAnsi="Keren" w:cs="David"/>
          <w:sz w:val="28"/>
          <w:szCs w:val="26"/>
          <w:rtl/>
          <w:lang w:eastAsia="he-IL"/>
          <w14:ligatures w14:val="none"/>
        </w:rPr>
      </w:pPr>
      <w:r w:rsidRPr="009D0360">
        <w:rPr>
          <w:rFonts w:ascii="Keren" w:eastAsia="Times New Roman" w:hAnsi="Keren" w:cs="David"/>
          <w:snapToGrid w:val="0"/>
          <w:sz w:val="24"/>
          <w:rtl/>
          <w:lang w:eastAsia="he-IL"/>
          <w14:ligatures w14:val="none"/>
        </w:rPr>
        <w:t xml:space="preserve">וְהוּא רַחוּם יְכַפֵּר </w:t>
      </w:r>
      <w:proofErr w:type="spellStart"/>
      <w:r w:rsidRPr="009D0360">
        <w:rPr>
          <w:rFonts w:ascii="Keren" w:eastAsia="Times New Roman" w:hAnsi="Keren" w:cs="David"/>
          <w:snapToGrid w:val="0"/>
          <w:sz w:val="24"/>
          <w:rtl/>
          <w:lang w:eastAsia="he-IL"/>
          <w14:ligatures w14:val="none"/>
        </w:rPr>
        <w:t>עָוֹן</w:t>
      </w:r>
      <w:proofErr w:type="spellEnd"/>
      <w:r w:rsidRPr="009D0360">
        <w:rPr>
          <w:rFonts w:ascii="Keren" w:eastAsia="Times New Roman" w:hAnsi="Keren" w:cs="David"/>
          <w:snapToGrid w:val="0"/>
          <w:sz w:val="24"/>
          <w:rtl/>
          <w:lang w:eastAsia="he-IL"/>
          <w14:ligatures w14:val="none"/>
        </w:rPr>
        <w:t xml:space="preserve"> וְלֹא יַשְׁחִית, וְהִרְבָּה לְהָשִׁיב אַפּוֹ, וְלֹא יָעִיר כָּל חֲמָתוֹ.</w:t>
      </w:r>
    </w:p>
    <w:p w14:paraId="38119E83"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napToGrid w:val="0"/>
          <w:sz w:val="24"/>
          <w:rtl/>
          <w:lang w:eastAsia="he-IL"/>
          <w14:ligatures w14:val="none"/>
        </w:rPr>
        <w:t>ה' הוֹשִׁיעָה, הַמֶּלֶךְ יַעֲנֵנוּ בְיוֹם קָרְאֵנוּ</w:t>
      </w:r>
    </w:p>
    <w:p w14:paraId="16FAE58E" w14:textId="77777777" w:rsidR="009D0360" w:rsidRPr="009D0360" w:rsidRDefault="009D0360" w:rsidP="009D0360">
      <w:pPr>
        <w:spacing w:before="100" w:beforeAutospacing="1" w:after="100" w:afterAutospacing="1" w:line="360" w:lineRule="auto"/>
        <w:jc w:val="both"/>
        <w:rPr>
          <w:rFonts w:ascii="Keren" w:eastAsia="Times New Roman" w:hAnsi="Keren" w:cs="David"/>
          <w:b/>
          <w:bCs/>
          <w:sz w:val="26"/>
          <w:szCs w:val="24"/>
          <w:rtl/>
          <w:lang w:eastAsia="he-IL"/>
          <w14:ligatures w14:val="none"/>
        </w:rPr>
      </w:pPr>
    </w:p>
    <w:p w14:paraId="32452385" w14:textId="77777777" w:rsidR="009D0360" w:rsidRPr="009D0360" w:rsidRDefault="009D0360" w:rsidP="009D0360">
      <w:pPr>
        <w:keepNext/>
        <w:spacing w:after="0" w:line="360" w:lineRule="auto"/>
        <w:ind w:left="28"/>
        <w:jc w:val="both"/>
        <w:outlineLvl w:val="4"/>
        <w:rPr>
          <w:rFonts w:ascii="Keren" w:eastAsia="Times New Roman" w:hAnsi="Keren" w:cs="David"/>
          <w:color w:val="000000"/>
          <w:sz w:val="26"/>
          <w:szCs w:val="24"/>
          <w:rtl/>
          <w:lang w:eastAsia="he-IL"/>
          <w14:ligatures w14:val="none"/>
        </w:rPr>
      </w:pPr>
      <w:bookmarkStart w:id="18" w:name="_Toc88529980"/>
      <w:r w:rsidRPr="009D0360">
        <w:rPr>
          <w:rFonts w:ascii="Keren" w:eastAsia="Times New Roman" w:hAnsi="Keren" w:cs="David"/>
          <w:sz w:val="26"/>
          <w:szCs w:val="24"/>
          <w:rtl/>
          <w:lang w:eastAsia="he-IL"/>
          <w14:ligatures w14:val="none"/>
        </w:rPr>
        <w:t>קדיש הגדול</w:t>
      </w:r>
      <w:bookmarkEnd w:id="18"/>
    </w:p>
    <w:p w14:paraId="2170823B" w14:textId="77777777" w:rsidR="009D0360" w:rsidRPr="009D0360" w:rsidRDefault="009D0360" w:rsidP="009D0360">
      <w:pPr>
        <w:numPr>
          <w:ilvl w:val="0"/>
          <w:numId w:val="16"/>
        </w:numPr>
        <w:spacing w:after="0" w:line="360" w:lineRule="auto"/>
        <w:ind w:right="746"/>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"קדיש:קדיש הגדול"</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לאחר צידוק הדין אומרים קדיש מיוחד הנקרא "</w:t>
      </w:r>
      <w:r w:rsidRPr="009D0360">
        <w:rPr>
          <w:rFonts w:ascii="Keren" w:eastAsia="Times New Roman" w:hAnsi="Keren" w:cs="David"/>
          <w:b/>
          <w:bCs/>
          <w:sz w:val="26"/>
          <w:szCs w:val="24"/>
          <w:rtl/>
          <w:lang w:eastAsia="he-IL"/>
          <w14:ligatures w14:val="none"/>
        </w:rPr>
        <w:t>קדיש הגדול</w:t>
      </w:r>
      <w:r w:rsidRPr="009D0360">
        <w:rPr>
          <w:rFonts w:ascii="Keren" w:eastAsia="Times New Roman" w:hAnsi="Keren" w:cs="David"/>
          <w:sz w:val="26"/>
          <w:szCs w:val="24"/>
          <w:rtl/>
          <w:lang w:eastAsia="he-IL"/>
          <w14:ligatures w14:val="none"/>
        </w:rPr>
        <w:t>"</w:t>
      </w:r>
      <w:r w:rsidRPr="009D0360">
        <w:rPr>
          <w:rFonts w:ascii="Keren" w:eastAsia="Times New Roman" w:hAnsi="Keren" w:cs="David"/>
          <w:sz w:val="28"/>
          <w:szCs w:val="24"/>
          <w:vertAlign w:val="superscript"/>
          <w:lang w:eastAsia="he-IL"/>
          <w14:ligatures w14:val="none"/>
        </w:rPr>
        <w:footnoteReference w:id="62"/>
      </w:r>
      <w:r w:rsidRPr="009D0360">
        <w:rPr>
          <w:rFonts w:ascii="Keren" w:eastAsia="Times New Roman" w:hAnsi="Keren" w:cs="David"/>
          <w:sz w:val="26"/>
          <w:szCs w:val="24"/>
          <w:rtl/>
          <w:lang w:eastAsia="he-IL"/>
          <w14:ligatures w14:val="none"/>
        </w:rPr>
        <w:t xml:space="preserve"> (לקמן עמוד @ ).</w:t>
      </w:r>
    </w:p>
    <w:p w14:paraId="7440CDE6" w14:textId="77777777" w:rsidR="009D0360" w:rsidRPr="009D0360" w:rsidRDefault="009D0360" w:rsidP="009D0360">
      <w:pPr>
        <w:numPr>
          <w:ilvl w:val="0"/>
          <w:numId w:val="16"/>
        </w:numPr>
        <w:spacing w:after="0" w:line="360" w:lineRule="auto"/>
        <w:ind w:right="746"/>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lang w:eastAsia="he-IL"/>
          <w14:ligatures w14:val="none"/>
        </w:rPr>
        <w:t>בימים שאין אומרים צידוק הדין אין אומרים קדיש הגדול, ובמקומו אומרים מזמור ט"ז בתהלים "</w:t>
      </w:r>
      <w:r w:rsidRPr="009D0360">
        <w:rPr>
          <w:rFonts w:ascii="Keren" w:eastAsia="Times New Roman" w:hAnsi="Keren" w:cs="David"/>
          <w:b/>
          <w:bCs/>
          <w:sz w:val="26"/>
          <w:szCs w:val="24"/>
          <w:rtl/>
          <w:lang w:eastAsia="he-IL"/>
          <w14:ligatures w14:val="none"/>
        </w:rPr>
        <w:t>מכתם לדוד</w:t>
      </w:r>
      <w:r w:rsidRPr="009D0360">
        <w:rPr>
          <w:rFonts w:ascii="Keren" w:eastAsia="Times New Roman" w:hAnsi="Keren" w:cs="David"/>
          <w:sz w:val="26"/>
          <w:szCs w:val="24"/>
          <w:rtl/>
          <w:lang w:eastAsia="he-IL"/>
          <w14:ligatures w14:val="none"/>
        </w:rPr>
        <w:t xml:space="preserve">" ולאחריו </w:t>
      </w:r>
      <w:r w:rsidRPr="009D0360">
        <w:rPr>
          <w:rFonts w:ascii="Keren" w:eastAsia="Times New Roman" w:hAnsi="Keren" w:cs="David"/>
          <w:b/>
          <w:bCs/>
          <w:sz w:val="26"/>
          <w:szCs w:val="24"/>
          <w:rtl/>
          <w:lang w:eastAsia="he-IL"/>
          <w14:ligatures w14:val="none"/>
        </w:rPr>
        <w:t>קדיש יתום</w:t>
      </w:r>
      <w:r w:rsidRPr="009D0360">
        <w:rPr>
          <w:rFonts w:ascii="Keren" w:eastAsia="Times New Roman" w:hAnsi="Keren" w:cs="David"/>
          <w:sz w:val="28"/>
          <w:szCs w:val="24"/>
          <w:vertAlign w:val="superscript"/>
          <w:lang w:eastAsia="he-IL"/>
          <w14:ligatures w14:val="none"/>
        </w:rPr>
        <w:footnoteReference w:id="63"/>
      </w:r>
      <w:r w:rsidRPr="009D0360">
        <w:rPr>
          <w:rFonts w:ascii="Keren" w:eastAsia="Times New Roman" w:hAnsi="Keren" w:cs="David"/>
          <w:sz w:val="26"/>
          <w:szCs w:val="24"/>
          <w:rtl/>
          <w:lang w:eastAsia="he-IL"/>
          <w14:ligatures w14:val="none"/>
        </w:rPr>
        <w:t>.</w:t>
      </w:r>
    </w:p>
    <w:p w14:paraId="7527E0CB" w14:textId="77777777" w:rsidR="009D0360" w:rsidRPr="009D0360" w:rsidRDefault="009D0360" w:rsidP="009D0360">
      <w:pPr>
        <w:spacing w:after="0" w:line="360" w:lineRule="auto"/>
        <w:ind w:left="386" w:right="-180"/>
        <w:jc w:val="both"/>
        <w:rPr>
          <w:rFonts w:ascii="Keren" w:eastAsia="Times New Roman" w:hAnsi="Keren" w:cs="David" w:hint="cs"/>
          <w:sz w:val="26"/>
          <w:szCs w:val="24"/>
          <w:lang w:eastAsia="he-IL"/>
          <w14:ligatures w14:val="none"/>
        </w:rPr>
      </w:pPr>
    </w:p>
    <w:p w14:paraId="15E7CFD9"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 w:val="20"/>
          <w:szCs w:val="18"/>
          <w:rtl/>
          <w:lang w:eastAsia="he-IL"/>
          <w14:ligatures w14:val="none"/>
        </w:rPr>
      </w:pPr>
      <w:r w:rsidRPr="009D0360">
        <w:rPr>
          <w:rFonts w:ascii="Times New Roman" w:eastAsia="Times New Roman" w:hAnsi="Times New Roman" w:cs="David"/>
          <w:color w:val="000000"/>
          <w:sz w:val="20"/>
          <w:szCs w:val="18"/>
          <w:rtl/>
          <w:lang w:eastAsia="he-IL"/>
          <w14:ligatures w14:val="none"/>
        </w:rPr>
        <w:t xml:space="preserve"> מִכְתָּם לְדָוִד שָׁמְרֵנִי אֵל כִּי חָסִיתִי בָךְ:</w:t>
      </w:r>
    </w:p>
    <w:p w14:paraId="791D744C"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 w:val="20"/>
          <w:szCs w:val="18"/>
          <w:rtl/>
          <w:lang w:eastAsia="he-IL"/>
          <w14:ligatures w14:val="none"/>
        </w:rPr>
      </w:pPr>
      <w:r w:rsidRPr="009D0360">
        <w:rPr>
          <w:rFonts w:ascii="Times New Roman" w:eastAsia="Times New Roman" w:hAnsi="Times New Roman" w:cs="David"/>
          <w:color w:val="000000"/>
          <w:sz w:val="20"/>
          <w:szCs w:val="18"/>
          <w:rtl/>
          <w:lang w:eastAsia="he-IL"/>
          <w14:ligatures w14:val="none"/>
        </w:rPr>
        <w:t xml:space="preserve"> אָמַרְתְּ לַה’ אֲדֹנָי אָתָּה טוֹבָתִי בַּל עָלֶיךָ:</w:t>
      </w:r>
    </w:p>
    <w:p w14:paraId="7A0377D9"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 w:val="20"/>
          <w:szCs w:val="18"/>
          <w:rtl/>
          <w:lang w:eastAsia="he-IL"/>
          <w14:ligatures w14:val="none"/>
        </w:rPr>
      </w:pPr>
      <w:r w:rsidRPr="009D0360">
        <w:rPr>
          <w:rFonts w:ascii="Times New Roman" w:eastAsia="Times New Roman" w:hAnsi="Times New Roman" w:cs="David"/>
          <w:color w:val="000000"/>
          <w:sz w:val="20"/>
          <w:szCs w:val="18"/>
          <w:rtl/>
          <w:lang w:eastAsia="he-IL"/>
          <w14:ligatures w14:val="none"/>
        </w:rPr>
        <w:t>לִקְדוֹשִׁים אֲשֶׁר בָּאָרֶץ הֵמָּה וְאַדִּירֵי כָּל חֶפְצִי בָם:</w:t>
      </w:r>
    </w:p>
    <w:p w14:paraId="7219C3EE"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 w:val="20"/>
          <w:szCs w:val="18"/>
          <w:rtl/>
          <w:lang w:eastAsia="he-IL"/>
          <w14:ligatures w14:val="none"/>
        </w:rPr>
      </w:pPr>
      <w:r w:rsidRPr="009D0360">
        <w:rPr>
          <w:rFonts w:ascii="Times New Roman" w:eastAsia="Times New Roman" w:hAnsi="Times New Roman" w:cs="David"/>
          <w:color w:val="000000"/>
          <w:sz w:val="20"/>
          <w:szCs w:val="18"/>
          <w:rtl/>
          <w:lang w:eastAsia="he-IL"/>
          <w14:ligatures w14:val="none"/>
        </w:rPr>
        <w:t xml:space="preserve"> יִרְבּוּ עַצְּבוֹתָם אַחֵר מָהָרוּ בַּל </w:t>
      </w:r>
      <w:proofErr w:type="spellStart"/>
      <w:r w:rsidRPr="009D0360">
        <w:rPr>
          <w:rFonts w:ascii="Times New Roman" w:eastAsia="Times New Roman" w:hAnsi="Times New Roman" w:cs="David"/>
          <w:color w:val="000000"/>
          <w:sz w:val="20"/>
          <w:szCs w:val="18"/>
          <w:rtl/>
          <w:lang w:eastAsia="he-IL"/>
          <w14:ligatures w14:val="none"/>
        </w:rPr>
        <w:t>אַסִּיך</w:t>
      </w:r>
      <w:proofErr w:type="spellEnd"/>
      <w:r w:rsidRPr="009D0360">
        <w:rPr>
          <w:rFonts w:ascii="Times New Roman" w:eastAsia="Times New Roman" w:hAnsi="Times New Roman" w:cs="David"/>
          <w:color w:val="000000"/>
          <w:sz w:val="20"/>
          <w:szCs w:val="18"/>
          <w:rtl/>
          <w:lang w:eastAsia="he-IL"/>
          <w14:ligatures w14:val="none"/>
        </w:rPr>
        <w:t xml:space="preserve">ְ </w:t>
      </w:r>
      <w:proofErr w:type="spellStart"/>
      <w:r w:rsidRPr="009D0360">
        <w:rPr>
          <w:rFonts w:ascii="Times New Roman" w:eastAsia="Times New Roman" w:hAnsi="Times New Roman" w:cs="David"/>
          <w:color w:val="000000"/>
          <w:sz w:val="20"/>
          <w:szCs w:val="18"/>
          <w:rtl/>
          <w:lang w:eastAsia="he-IL"/>
          <w14:ligatures w14:val="none"/>
        </w:rPr>
        <w:t>נִסְכֵּיהֶם</w:t>
      </w:r>
      <w:proofErr w:type="spellEnd"/>
      <w:r w:rsidRPr="009D0360">
        <w:rPr>
          <w:rFonts w:ascii="Times New Roman" w:eastAsia="Times New Roman" w:hAnsi="Times New Roman" w:cs="David"/>
          <w:color w:val="000000"/>
          <w:sz w:val="20"/>
          <w:szCs w:val="18"/>
          <w:rtl/>
          <w:lang w:eastAsia="he-IL"/>
          <w14:ligatures w14:val="none"/>
        </w:rPr>
        <w:t xml:space="preserve"> מִדָּם וּבַל אֶשָּׂא אֶת שְׁמוֹתָם עַל שְׂפָתָי:</w:t>
      </w:r>
    </w:p>
    <w:p w14:paraId="617E644A"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 w:val="20"/>
          <w:szCs w:val="18"/>
          <w:rtl/>
          <w:lang w:eastAsia="he-IL"/>
          <w14:ligatures w14:val="none"/>
        </w:rPr>
      </w:pPr>
      <w:r w:rsidRPr="009D0360">
        <w:rPr>
          <w:rFonts w:ascii="Times New Roman" w:eastAsia="Times New Roman" w:hAnsi="Times New Roman" w:cs="David"/>
          <w:color w:val="000000"/>
          <w:sz w:val="20"/>
          <w:szCs w:val="18"/>
          <w:rtl/>
          <w:lang w:eastAsia="he-IL"/>
          <w14:ligatures w14:val="none"/>
        </w:rPr>
        <w:t xml:space="preserve"> ה’ מְנָת חֶלְקִי וְכוֹסִי אַתָּה </w:t>
      </w:r>
      <w:proofErr w:type="spellStart"/>
      <w:r w:rsidRPr="009D0360">
        <w:rPr>
          <w:rFonts w:ascii="Times New Roman" w:eastAsia="Times New Roman" w:hAnsi="Times New Roman" w:cs="David"/>
          <w:color w:val="000000"/>
          <w:sz w:val="20"/>
          <w:szCs w:val="18"/>
          <w:rtl/>
          <w:lang w:eastAsia="he-IL"/>
          <w14:ligatures w14:val="none"/>
        </w:rPr>
        <w:t>תּוֹמִיך</w:t>
      </w:r>
      <w:proofErr w:type="spellEnd"/>
      <w:r w:rsidRPr="009D0360">
        <w:rPr>
          <w:rFonts w:ascii="Times New Roman" w:eastAsia="Times New Roman" w:hAnsi="Times New Roman" w:cs="David"/>
          <w:color w:val="000000"/>
          <w:sz w:val="20"/>
          <w:szCs w:val="18"/>
          <w:rtl/>
          <w:lang w:eastAsia="he-IL"/>
          <w14:ligatures w14:val="none"/>
        </w:rPr>
        <w:t>ְ גּוֹרָלִי:</w:t>
      </w:r>
    </w:p>
    <w:p w14:paraId="48DA5B33"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 w:val="20"/>
          <w:szCs w:val="18"/>
          <w:rtl/>
          <w:lang w:eastAsia="he-IL"/>
          <w14:ligatures w14:val="none"/>
        </w:rPr>
      </w:pPr>
      <w:r w:rsidRPr="009D0360">
        <w:rPr>
          <w:rFonts w:ascii="Times New Roman" w:eastAsia="Times New Roman" w:hAnsi="Times New Roman" w:cs="David"/>
          <w:color w:val="000000"/>
          <w:sz w:val="20"/>
          <w:szCs w:val="18"/>
          <w:rtl/>
          <w:lang w:eastAsia="he-IL"/>
          <w14:ligatures w14:val="none"/>
        </w:rPr>
        <w:t xml:space="preserve">חֲבָלִים נָפְלוּ לִי </w:t>
      </w:r>
      <w:proofErr w:type="spellStart"/>
      <w:r w:rsidRPr="009D0360">
        <w:rPr>
          <w:rFonts w:ascii="Times New Roman" w:eastAsia="Times New Roman" w:hAnsi="Times New Roman" w:cs="David"/>
          <w:color w:val="000000"/>
          <w:sz w:val="20"/>
          <w:szCs w:val="18"/>
          <w:rtl/>
          <w:lang w:eastAsia="he-IL"/>
          <w14:ligatures w14:val="none"/>
        </w:rPr>
        <w:t>בַּנְּעִמִים</w:t>
      </w:r>
      <w:proofErr w:type="spellEnd"/>
      <w:r w:rsidRPr="009D0360">
        <w:rPr>
          <w:rFonts w:ascii="Times New Roman" w:eastAsia="Times New Roman" w:hAnsi="Times New Roman" w:cs="David"/>
          <w:color w:val="000000"/>
          <w:sz w:val="20"/>
          <w:szCs w:val="18"/>
          <w:rtl/>
          <w:lang w:eastAsia="he-IL"/>
          <w14:ligatures w14:val="none"/>
        </w:rPr>
        <w:t xml:space="preserve"> אַף נַחֲלָת שָׁפְרָה עָלָי:</w:t>
      </w:r>
    </w:p>
    <w:p w14:paraId="7BE99814"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 w:val="20"/>
          <w:szCs w:val="18"/>
          <w:rtl/>
          <w:lang w:eastAsia="he-IL"/>
          <w14:ligatures w14:val="none"/>
        </w:rPr>
      </w:pPr>
      <w:r w:rsidRPr="009D0360">
        <w:rPr>
          <w:rFonts w:ascii="Times New Roman" w:eastAsia="Times New Roman" w:hAnsi="Times New Roman" w:cs="David"/>
          <w:color w:val="000000"/>
          <w:sz w:val="20"/>
          <w:szCs w:val="18"/>
          <w:rtl/>
          <w:lang w:eastAsia="he-IL"/>
          <w14:ligatures w14:val="none"/>
        </w:rPr>
        <w:t xml:space="preserve">אֲבָרֵךְ אֶת ה’ אֲשֶׁר יְעָצָנִי אַף לֵילוֹת יִסְּרוּנִי </w:t>
      </w:r>
      <w:proofErr w:type="spellStart"/>
      <w:r w:rsidRPr="009D0360">
        <w:rPr>
          <w:rFonts w:ascii="Times New Roman" w:eastAsia="Times New Roman" w:hAnsi="Times New Roman" w:cs="David"/>
          <w:color w:val="000000"/>
          <w:sz w:val="20"/>
          <w:szCs w:val="18"/>
          <w:rtl/>
          <w:lang w:eastAsia="he-IL"/>
          <w14:ligatures w14:val="none"/>
        </w:rPr>
        <w:t>כִלְיוֹתָי</w:t>
      </w:r>
      <w:proofErr w:type="spellEnd"/>
      <w:r w:rsidRPr="009D0360">
        <w:rPr>
          <w:rFonts w:ascii="Times New Roman" w:eastAsia="Times New Roman" w:hAnsi="Times New Roman" w:cs="David"/>
          <w:color w:val="000000"/>
          <w:sz w:val="20"/>
          <w:szCs w:val="18"/>
          <w:rtl/>
          <w:lang w:eastAsia="he-IL"/>
          <w14:ligatures w14:val="none"/>
        </w:rPr>
        <w:t>:</w:t>
      </w:r>
    </w:p>
    <w:p w14:paraId="4B7C2E54"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 w:val="20"/>
          <w:szCs w:val="18"/>
          <w:rtl/>
          <w:lang w:eastAsia="he-IL"/>
          <w14:ligatures w14:val="none"/>
        </w:rPr>
      </w:pPr>
      <w:proofErr w:type="spellStart"/>
      <w:r w:rsidRPr="009D0360">
        <w:rPr>
          <w:rFonts w:ascii="Times New Roman" w:eastAsia="Times New Roman" w:hAnsi="Times New Roman" w:cs="David"/>
          <w:color w:val="000000"/>
          <w:sz w:val="20"/>
          <w:szCs w:val="18"/>
          <w:rtl/>
          <w:lang w:eastAsia="he-IL"/>
          <w14:ligatures w14:val="none"/>
        </w:rPr>
        <w:t>שִׁוִּיתִי</w:t>
      </w:r>
      <w:proofErr w:type="spellEnd"/>
      <w:r w:rsidRPr="009D0360">
        <w:rPr>
          <w:rFonts w:ascii="Times New Roman" w:eastAsia="Times New Roman" w:hAnsi="Times New Roman" w:cs="David"/>
          <w:color w:val="000000"/>
          <w:sz w:val="20"/>
          <w:szCs w:val="18"/>
          <w:rtl/>
          <w:lang w:eastAsia="he-IL"/>
          <w14:ligatures w14:val="none"/>
        </w:rPr>
        <w:t xml:space="preserve"> ה’ לְנֶגְדִּי תָמִיד כִּי מִימִינִי בַּל </w:t>
      </w:r>
      <w:proofErr w:type="spellStart"/>
      <w:r w:rsidRPr="009D0360">
        <w:rPr>
          <w:rFonts w:ascii="Times New Roman" w:eastAsia="Times New Roman" w:hAnsi="Times New Roman" w:cs="David"/>
          <w:color w:val="000000"/>
          <w:sz w:val="20"/>
          <w:szCs w:val="18"/>
          <w:rtl/>
          <w:lang w:eastAsia="he-IL"/>
          <w14:ligatures w14:val="none"/>
        </w:rPr>
        <w:t>אֶמּוֹט</w:t>
      </w:r>
      <w:proofErr w:type="spellEnd"/>
      <w:r w:rsidRPr="009D0360">
        <w:rPr>
          <w:rFonts w:ascii="Times New Roman" w:eastAsia="Times New Roman" w:hAnsi="Times New Roman" w:cs="David"/>
          <w:color w:val="000000"/>
          <w:sz w:val="20"/>
          <w:szCs w:val="18"/>
          <w:rtl/>
          <w:lang w:eastAsia="he-IL"/>
          <w14:ligatures w14:val="none"/>
        </w:rPr>
        <w:t>:</w:t>
      </w:r>
    </w:p>
    <w:p w14:paraId="760A181E"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 w:val="20"/>
          <w:szCs w:val="18"/>
          <w:rtl/>
          <w:lang w:eastAsia="he-IL"/>
          <w14:ligatures w14:val="none"/>
        </w:rPr>
      </w:pPr>
      <w:r w:rsidRPr="009D0360">
        <w:rPr>
          <w:rFonts w:ascii="Times New Roman" w:eastAsia="Times New Roman" w:hAnsi="Times New Roman" w:cs="David"/>
          <w:color w:val="000000"/>
          <w:sz w:val="20"/>
          <w:szCs w:val="18"/>
          <w:rtl/>
          <w:lang w:eastAsia="he-IL"/>
          <w14:ligatures w14:val="none"/>
        </w:rPr>
        <w:t xml:space="preserve">לָכֵן שָׂמַח לִבִּי </w:t>
      </w:r>
      <w:proofErr w:type="spellStart"/>
      <w:r w:rsidRPr="009D0360">
        <w:rPr>
          <w:rFonts w:ascii="Times New Roman" w:eastAsia="Times New Roman" w:hAnsi="Times New Roman" w:cs="David"/>
          <w:color w:val="000000"/>
          <w:sz w:val="20"/>
          <w:szCs w:val="18"/>
          <w:rtl/>
          <w:lang w:eastAsia="he-IL"/>
          <w14:ligatures w14:val="none"/>
        </w:rPr>
        <w:t>וַיָּגֶל</w:t>
      </w:r>
      <w:proofErr w:type="spellEnd"/>
      <w:r w:rsidRPr="009D0360">
        <w:rPr>
          <w:rFonts w:ascii="Times New Roman" w:eastAsia="Times New Roman" w:hAnsi="Times New Roman" w:cs="David"/>
          <w:color w:val="000000"/>
          <w:sz w:val="20"/>
          <w:szCs w:val="18"/>
          <w:rtl/>
          <w:lang w:eastAsia="he-IL"/>
          <w14:ligatures w14:val="none"/>
        </w:rPr>
        <w:t xml:space="preserve"> כְּבוֹדִי אַף בְּשָׂרִי יִשְׁכֹּן לָבֶטַח:</w:t>
      </w:r>
    </w:p>
    <w:p w14:paraId="7C4C1B4D"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 w:val="20"/>
          <w:szCs w:val="18"/>
          <w:rtl/>
          <w:lang w:eastAsia="he-IL"/>
          <w14:ligatures w14:val="none"/>
        </w:rPr>
      </w:pPr>
      <w:r w:rsidRPr="009D0360">
        <w:rPr>
          <w:rFonts w:ascii="Times New Roman" w:eastAsia="Times New Roman" w:hAnsi="Times New Roman" w:cs="David"/>
          <w:color w:val="000000"/>
          <w:sz w:val="20"/>
          <w:szCs w:val="18"/>
          <w:rtl/>
          <w:lang w:eastAsia="he-IL"/>
          <w14:ligatures w14:val="none"/>
        </w:rPr>
        <w:t xml:space="preserve">כִּי לֹא </w:t>
      </w:r>
      <w:proofErr w:type="spellStart"/>
      <w:r w:rsidRPr="009D0360">
        <w:rPr>
          <w:rFonts w:ascii="Times New Roman" w:eastAsia="Times New Roman" w:hAnsi="Times New Roman" w:cs="David"/>
          <w:color w:val="000000"/>
          <w:sz w:val="20"/>
          <w:szCs w:val="18"/>
          <w:rtl/>
          <w:lang w:eastAsia="he-IL"/>
          <w14:ligatures w14:val="none"/>
        </w:rPr>
        <w:t>תַעֲזֹב</w:t>
      </w:r>
      <w:proofErr w:type="spellEnd"/>
      <w:r w:rsidRPr="009D0360">
        <w:rPr>
          <w:rFonts w:ascii="Times New Roman" w:eastAsia="Times New Roman" w:hAnsi="Times New Roman" w:cs="David"/>
          <w:color w:val="000000"/>
          <w:sz w:val="20"/>
          <w:szCs w:val="18"/>
          <w:rtl/>
          <w:lang w:eastAsia="he-IL"/>
          <w14:ligatures w14:val="none"/>
        </w:rPr>
        <w:t xml:space="preserve"> נַפְשִׁי לִשְׁאוֹל לֹא </w:t>
      </w:r>
      <w:proofErr w:type="spellStart"/>
      <w:r w:rsidRPr="009D0360">
        <w:rPr>
          <w:rFonts w:ascii="Times New Roman" w:eastAsia="Times New Roman" w:hAnsi="Times New Roman" w:cs="David"/>
          <w:color w:val="000000"/>
          <w:sz w:val="20"/>
          <w:szCs w:val="18"/>
          <w:rtl/>
          <w:lang w:eastAsia="he-IL"/>
          <w14:ligatures w14:val="none"/>
        </w:rPr>
        <w:t>תִתֵּן</w:t>
      </w:r>
      <w:proofErr w:type="spellEnd"/>
      <w:r w:rsidRPr="009D0360">
        <w:rPr>
          <w:rFonts w:ascii="Times New Roman" w:eastAsia="Times New Roman" w:hAnsi="Times New Roman" w:cs="David"/>
          <w:color w:val="000000"/>
          <w:sz w:val="20"/>
          <w:szCs w:val="18"/>
          <w:rtl/>
          <w:lang w:eastAsia="he-IL"/>
          <w14:ligatures w14:val="none"/>
        </w:rPr>
        <w:t xml:space="preserve"> חֲסִידְךָ לִרְאוֹת שָׁחַת:</w:t>
      </w:r>
    </w:p>
    <w:p w14:paraId="0EC0421A" w14:textId="77777777" w:rsidR="009D0360" w:rsidRPr="009D0360" w:rsidRDefault="009D0360" w:rsidP="009D0360">
      <w:pPr>
        <w:autoSpaceDE w:val="0"/>
        <w:autoSpaceDN w:val="0"/>
        <w:adjustRightInd w:val="0"/>
        <w:spacing w:after="0" w:line="360" w:lineRule="auto"/>
        <w:jc w:val="center"/>
        <w:rPr>
          <w:rFonts w:ascii="Times New Roman" w:eastAsia="Times New Roman" w:hAnsi="Times New Roman" w:cs="David"/>
          <w:sz w:val="20"/>
          <w:szCs w:val="18"/>
          <w:rtl/>
          <w:lang w:eastAsia="he-IL"/>
          <w14:ligatures w14:val="none"/>
        </w:rPr>
      </w:pPr>
      <w:r w:rsidRPr="009D0360">
        <w:rPr>
          <w:rFonts w:ascii="Times New Roman" w:eastAsia="Times New Roman" w:hAnsi="Times New Roman" w:cs="David"/>
          <w:color w:val="000000"/>
          <w:sz w:val="20"/>
          <w:szCs w:val="18"/>
          <w:rtl/>
          <w:lang w:eastAsia="he-IL"/>
          <w14:ligatures w14:val="none"/>
        </w:rPr>
        <w:t xml:space="preserve">תּוֹדִיעֵנִי אֹרַח חַיִּים שֹׂבַע שְׂמָחוֹת אֶת פָּנֶיךָ </w:t>
      </w:r>
      <w:proofErr w:type="spellStart"/>
      <w:r w:rsidRPr="009D0360">
        <w:rPr>
          <w:rFonts w:ascii="Times New Roman" w:eastAsia="Times New Roman" w:hAnsi="Times New Roman" w:cs="David"/>
          <w:color w:val="000000"/>
          <w:sz w:val="20"/>
          <w:szCs w:val="18"/>
          <w:rtl/>
          <w:lang w:eastAsia="he-IL"/>
          <w14:ligatures w14:val="none"/>
        </w:rPr>
        <w:t>נְעִמוֹת</w:t>
      </w:r>
      <w:proofErr w:type="spellEnd"/>
      <w:r w:rsidRPr="009D0360">
        <w:rPr>
          <w:rFonts w:ascii="Times New Roman" w:eastAsia="Times New Roman" w:hAnsi="Times New Roman" w:cs="David"/>
          <w:color w:val="000000"/>
          <w:sz w:val="20"/>
          <w:szCs w:val="18"/>
          <w:rtl/>
          <w:lang w:eastAsia="he-IL"/>
          <w14:ligatures w14:val="none"/>
        </w:rPr>
        <w:t xml:space="preserve"> בִּימִינְךָ נֶצַח:</w:t>
      </w:r>
    </w:p>
    <w:p w14:paraId="00B48CEE" w14:textId="77777777" w:rsidR="009D0360" w:rsidRPr="009D0360" w:rsidRDefault="009D0360" w:rsidP="009D0360">
      <w:pPr>
        <w:spacing w:after="0" w:line="360" w:lineRule="auto"/>
        <w:ind w:left="26" w:right="720"/>
        <w:jc w:val="both"/>
        <w:rPr>
          <w:rFonts w:ascii="Keren" w:eastAsia="Times New Roman" w:hAnsi="Keren" w:cs="David"/>
          <w:sz w:val="26"/>
          <w:szCs w:val="24"/>
          <w:rtl/>
          <w:lang w:eastAsia="he-IL"/>
          <w14:ligatures w14:val="none"/>
        </w:rPr>
      </w:pPr>
    </w:p>
    <w:p w14:paraId="298F43C1" w14:textId="77777777" w:rsidR="009D0360" w:rsidRPr="009D0360" w:rsidRDefault="009D0360" w:rsidP="009D0360">
      <w:pPr>
        <w:keepNext/>
        <w:spacing w:after="0" w:line="360" w:lineRule="auto"/>
        <w:ind w:left="28"/>
        <w:jc w:val="both"/>
        <w:outlineLvl w:val="4"/>
        <w:rPr>
          <w:rFonts w:ascii="Keren" w:eastAsia="Times New Roman" w:hAnsi="Keren" w:cs="David"/>
          <w:sz w:val="26"/>
          <w:szCs w:val="24"/>
          <w:rtl/>
          <w:lang w:eastAsia="he-IL"/>
          <w14:ligatures w14:val="none"/>
        </w:rPr>
      </w:pPr>
      <w:bookmarkStart w:id="19" w:name="_Toc88529981"/>
      <w:r w:rsidRPr="009D0360">
        <w:rPr>
          <w:rFonts w:ascii="Keren" w:eastAsia="Times New Roman" w:hAnsi="Keren" w:cs="David"/>
          <w:sz w:val="26"/>
          <w:szCs w:val="24"/>
          <w:rtl/>
          <w:lang w:eastAsia="he-IL"/>
          <w14:ligatures w14:val="none"/>
        </w:rPr>
        <w:t>אל מלא רחמים</w:t>
      </w:r>
      <w:bookmarkEnd w:id="19"/>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"אל מלא רחמים:בלוויה"</w:instrText>
      </w:r>
      <w:r w:rsidRPr="009D0360">
        <w:rPr>
          <w:rFonts w:ascii="Keren" w:eastAsia="Times New Roman" w:hAnsi="Keren" w:cs="David" w:hint="cs"/>
          <w:sz w:val="26"/>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p>
    <w:p w14:paraId="78270CEA" w14:textId="77777777" w:rsidR="009D0360" w:rsidRPr="009D0360" w:rsidRDefault="009D0360" w:rsidP="009D0360">
      <w:pPr>
        <w:numPr>
          <w:ilvl w:val="0"/>
          <w:numId w:val="18"/>
        </w:numPr>
        <w:spacing w:after="0" w:line="360" w:lineRule="auto"/>
        <w:ind w:right="746"/>
        <w:jc w:val="both"/>
        <w:rPr>
          <w:rFonts w:ascii="Keren" w:eastAsia="Times New Roman" w:hAnsi="Keren" w:cs="David" w:hint="cs"/>
          <w:sz w:val="26"/>
          <w:szCs w:val="24"/>
          <w:lang w:eastAsia="he-IL"/>
          <w14:ligatures w14:val="none"/>
        </w:rPr>
      </w:pPr>
      <w:r w:rsidRPr="009D0360">
        <w:rPr>
          <w:rFonts w:ascii="Keren" w:eastAsia="Times New Roman" w:hAnsi="Keren" w:cs="David"/>
          <w:sz w:val="26"/>
          <w:szCs w:val="24"/>
          <w:rtl/>
          <w:lang w:eastAsia="he-IL"/>
          <w14:ligatures w14:val="none"/>
        </w:rPr>
        <w:t>בסיום הלוויה אומרים "</w:t>
      </w:r>
      <w:r w:rsidRPr="009D0360">
        <w:rPr>
          <w:rFonts w:ascii="Keren" w:eastAsia="Times New Roman" w:hAnsi="Keren" w:cs="David"/>
          <w:b/>
          <w:bCs/>
          <w:sz w:val="26"/>
          <w:szCs w:val="24"/>
          <w:rtl/>
          <w:lang w:eastAsia="he-IL"/>
          <w14:ligatures w14:val="none"/>
        </w:rPr>
        <w:t>אל מלא רחמים</w:t>
      </w:r>
      <w:r w:rsidRPr="009D0360">
        <w:rPr>
          <w:rFonts w:ascii="Keren" w:eastAsia="Times New Roman" w:hAnsi="Keren" w:cs="David"/>
          <w:sz w:val="26"/>
          <w:szCs w:val="24"/>
          <w:rtl/>
          <w:lang w:eastAsia="he-IL"/>
          <w14:ligatures w14:val="none"/>
        </w:rPr>
        <w:t>".</w:t>
      </w: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"עילוי נשמה:צדקה"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"צדקה:כשאומרים אל מלא רחמים"</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lang w:eastAsia="he-IL"/>
          <w14:ligatures w14:val="none"/>
        </w:rPr>
        <w:fldChar w:fldCharType="end"/>
      </w:r>
    </w:p>
    <w:p w14:paraId="0D27757E" w14:textId="77777777" w:rsidR="009D0360" w:rsidRPr="009D0360" w:rsidRDefault="009D0360" w:rsidP="009D0360">
      <w:pPr>
        <w:spacing w:after="0" w:line="360" w:lineRule="auto"/>
        <w:ind w:left="26"/>
        <w:jc w:val="center"/>
        <w:rPr>
          <w:rFonts w:ascii="Keren" w:eastAsia="Times New Roman" w:hAnsi="Keren" w:cs="David"/>
          <w:sz w:val="20"/>
          <w:szCs w:val="18"/>
          <w:rtl/>
          <w:lang w:eastAsia="he-IL"/>
          <w14:ligatures w14:val="none"/>
        </w:rPr>
      </w:pPr>
      <w:r w:rsidRPr="009D0360">
        <w:rPr>
          <w:rFonts w:ascii="Keren" w:eastAsia="Times New Roman" w:hAnsi="Keren" w:cs="David"/>
          <w:sz w:val="20"/>
          <w:szCs w:val="18"/>
          <w:rtl/>
          <w:lang w:eastAsia="he-IL"/>
          <w14:ligatures w14:val="none"/>
        </w:rPr>
        <w:t>אל מלא רחמים שוכן במרומים</w:t>
      </w:r>
    </w:p>
    <w:p w14:paraId="3DD32409" w14:textId="77777777" w:rsidR="009D0360" w:rsidRPr="009D0360" w:rsidRDefault="009D0360" w:rsidP="009D0360">
      <w:pPr>
        <w:spacing w:after="0" w:line="360" w:lineRule="auto"/>
        <w:ind w:left="26"/>
        <w:jc w:val="center"/>
        <w:rPr>
          <w:rFonts w:ascii="Keren" w:eastAsia="Times New Roman" w:hAnsi="Keren" w:cs="David"/>
          <w:sz w:val="20"/>
          <w:szCs w:val="18"/>
          <w:rtl/>
          <w:lang w:eastAsia="he-IL"/>
          <w14:ligatures w14:val="none"/>
        </w:rPr>
      </w:pPr>
      <w:r w:rsidRPr="009D0360">
        <w:rPr>
          <w:rFonts w:ascii="Keren" w:eastAsia="Times New Roman" w:hAnsi="Keren" w:cs="David"/>
          <w:sz w:val="20"/>
          <w:szCs w:val="18"/>
          <w:rtl/>
          <w:lang w:eastAsia="he-IL"/>
          <w14:ligatures w14:val="none"/>
        </w:rPr>
        <w:lastRenderedPageBreak/>
        <w:t>המצא מנוחה נכונה על</w:t>
      </w:r>
      <w:r w:rsidRPr="009D0360">
        <w:rPr>
          <w:rFonts w:ascii="Keren" w:eastAsia="Times New Roman" w:hAnsi="Keren" w:cs="David"/>
          <w:sz w:val="20"/>
          <w:szCs w:val="18"/>
          <w:vertAlign w:val="superscript"/>
          <w:lang w:eastAsia="he-IL"/>
          <w14:ligatures w14:val="none"/>
        </w:rPr>
        <w:footnoteReference w:id="64"/>
      </w:r>
      <w:r w:rsidRPr="009D0360">
        <w:rPr>
          <w:rFonts w:ascii="Keren" w:eastAsia="Times New Roman" w:hAnsi="Keren" w:cs="David"/>
          <w:sz w:val="20"/>
          <w:szCs w:val="18"/>
          <w:rtl/>
          <w:lang w:eastAsia="he-IL"/>
          <w14:ligatures w14:val="none"/>
        </w:rPr>
        <w:t xml:space="preserve"> כנפי השכינה</w:t>
      </w:r>
    </w:p>
    <w:p w14:paraId="681A4F20" w14:textId="77777777" w:rsidR="009D0360" w:rsidRPr="009D0360" w:rsidRDefault="009D0360" w:rsidP="009D0360">
      <w:pPr>
        <w:spacing w:after="0" w:line="360" w:lineRule="auto"/>
        <w:ind w:left="26"/>
        <w:jc w:val="center"/>
        <w:rPr>
          <w:rFonts w:ascii="Keren" w:eastAsia="Times New Roman" w:hAnsi="Keren" w:cs="David"/>
          <w:sz w:val="20"/>
          <w:szCs w:val="18"/>
          <w:rtl/>
          <w:lang w:eastAsia="he-IL"/>
          <w14:ligatures w14:val="none"/>
        </w:rPr>
      </w:pPr>
      <w:r w:rsidRPr="009D0360">
        <w:rPr>
          <w:rFonts w:ascii="Keren" w:eastAsia="Times New Roman" w:hAnsi="Keren" w:cs="David"/>
          <w:sz w:val="20"/>
          <w:szCs w:val="18"/>
          <w:rtl/>
          <w:lang w:eastAsia="he-IL"/>
          <w14:ligatures w14:val="none"/>
        </w:rPr>
        <w:t>במעלות קדושים וטהורים כזוהר הרקיע מזהירים</w:t>
      </w:r>
    </w:p>
    <w:p w14:paraId="545A6101" w14:textId="77777777" w:rsidR="009D0360" w:rsidRPr="009D0360" w:rsidRDefault="009D0360" w:rsidP="009D0360">
      <w:pPr>
        <w:spacing w:after="0" w:line="360" w:lineRule="auto"/>
        <w:ind w:left="26"/>
        <w:jc w:val="center"/>
        <w:rPr>
          <w:rFonts w:ascii="Keren" w:eastAsia="Times New Roman" w:hAnsi="Keren" w:cs="David"/>
          <w:sz w:val="20"/>
          <w:szCs w:val="18"/>
          <w:rtl/>
          <w:lang w:eastAsia="he-IL"/>
          <w14:ligatures w14:val="none"/>
        </w:rPr>
      </w:pPr>
      <w:r w:rsidRPr="009D0360">
        <w:rPr>
          <w:rFonts w:ascii="Keren" w:eastAsia="Times New Roman" w:hAnsi="Keren" w:cs="David"/>
          <w:sz w:val="20"/>
          <w:szCs w:val="18"/>
          <w:rtl/>
          <w:lang w:eastAsia="he-IL"/>
          <w14:ligatures w14:val="none"/>
        </w:rPr>
        <w:t>לנשמת (פלוני/ת בן/בת פלוני/ת) שהלך/שהלכה לעולמו/ה</w:t>
      </w:r>
    </w:p>
    <w:p w14:paraId="2A485029" w14:textId="77777777" w:rsidR="009D0360" w:rsidRPr="009D0360" w:rsidRDefault="009D0360" w:rsidP="009D0360">
      <w:pPr>
        <w:spacing w:after="0" w:line="360" w:lineRule="auto"/>
        <w:ind w:left="26"/>
        <w:jc w:val="center"/>
        <w:rPr>
          <w:rFonts w:ascii="Keren" w:eastAsia="Times New Roman" w:hAnsi="Keren" w:cs="David"/>
          <w:sz w:val="20"/>
          <w:szCs w:val="18"/>
          <w:rtl/>
          <w:lang w:eastAsia="he-IL"/>
          <w14:ligatures w14:val="none"/>
        </w:rPr>
      </w:pPr>
      <w:r w:rsidRPr="009D0360">
        <w:rPr>
          <w:rFonts w:ascii="Keren" w:eastAsia="Times New Roman" w:hAnsi="Keren" w:cs="David"/>
          <w:sz w:val="20"/>
          <w:szCs w:val="18"/>
          <w:rtl/>
          <w:lang w:eastAsia="he-IL"/>
          <w14:ligatures w14:val="none"/>
        </w:rPr>
        <w:t>בעבור שמשפחתו/ה נודבת צדקה בעד הזכרת נשמתו/ה</w:t>
      </w:r>
    </w:p>
    <w:p w14:paraId="333804D8" w14:textId="77777777" w:rsidR="009D0360" w:rsidRPr="009D0360" w:rsidRDefault="009D0360" w:rsidP="009D0360">
      <w:pPr>
        <w:spacing w:after="0" w:line="360" w:lineRule="auto"/>
        <w:ind w:left="26"/>
        <w:jc w:val="center"/>
        <w:rPr>
          <w:rFonts w:ascii="Keren" w:eastAsia="Times New Roman" w:hAnsi="Keren" w:cs="David"/>
          <w:sz w:val="20"/>
          <w:szCs w:val="18"/>
          <w:rtl/>
          <w:lang w:eastAsia="he-IL"/>
          <w14:ligatures w14:val="none"/>
        </w:rPr>
      </w:pPr>
      <w:r w:rsidRPr="009D0360">
        <w:rPr>
          <w:rFonts w:ascii="Keren" w:eastAsia="Times New Roman" w:hAnsi="Keren" w:cs="David"/>
          <w:sz w:val="20"/>
          <w:szCs w:val="18"/>
          <w:rtl/>
          <w:lang w:eastAsia="he-IL"/>
          <w14:ligatures w14:val="none"/>
        </w:rPr>
        <w:t>בגן עדן תהא מנוחתו/ה</w:t>
      </w:r>
    </w:p>
    <w:p w14:paraId="071EA50B" w14:textId="77777777" w:rsidR="009D0360" w:rsidRPr="009D0360" w:rsidRDefault="009D0360" w:rsidP="009D0360">
      <w:pPr>
        <w:spacing w:after="0" w:line="360" w:lineRule="auto"/>
        <w:ind w:left="26"/>
        <w:jc w:val="center"/>
        <w:rPr>
          <w:rFonts w:ascii="Keren" w:eastAsia="Times New Roman" w:hAnsi="Keren" w:cs="David"/>
          <w:sz w:val="20"/>
          <w:szCs w:val="18"/>
          <w:rtl/>
          <w:lang w:eastAsia="he-IL"/>
          <w14:ligatures w14:val="none"/>
        </w:rPr>
      </w:pPr>
      <w:r w:rsidRPr="009D0360">
        <w:rPr>
          <w:rFonts w:ascii="Keren" w:eastAsia="Times New Roman" w:hAnsi="Keren" w:cs="David"/>
          <w:sz w:val="20"/>
          <w:szCs w:val="18"/>
          <w:rtl/>
          <w:lang w:eastAsia="he-IL"/>
          <w14:ligatures w14:val="none"/>
        </w:rPr>
        <w:t>לכן בעל הרחמים יסתירהו/ה בסתר כנפיו לעולמים</w:t>
      </w:r>
    </w:p>
    <w:p w14:paraId="3DAE50EB" w14:textId="77777777" w:rsidR="009D0360" w:rsidRPr="009D0360" w:rsidRDefault="009D0360" w:rsidP="009D0360">
      <w:pPr>
        <w:spacing w:after="0" w:line="360" w:lineRule="auto"/>
        <w:ind w:left="26"/>
        <w:jc w:val="center"/>
        <w:rPr>
          <w:rFonts w:ascii="Keren" w:eastAsia="Times New Roman" w:hAnsi="Keren" w:cs="David"/>
          <w:sz w:val="20"/>
          <w:szCs w:val="18"/>
          <w:rtl/>
          <w:lang w:eastAsia="he-IL"/>
          <w14:ligatures w14:val="none"/>
        </w:rPr>
      </w:pPr>
      <w:r w:rsidRPr="009D0360">
        <w:rPr>
          <w:rFonts w:ascii="Keren" w:eastAsia="Times New Roman" w:hAnsi="Keren" w:cs="David"/>
          <w:sz w:val="20"/>
          <w:szCs w:val="18"/>
          <w:rtl/>
          <w:lang w:eastAsia="he-IL"/>
          <w14:ligatures w14:val="none"/>
        </w:rPr>
        <w:t>ויצרור בצרור החיים את נשמתו/ה</w:t>
      </w:r>
    </w:p>
    <w:p w14:paraId="63630A81" w14:textId="77777777" w:rsidR="009D0360" w:rsidRPr="009D0360" w:rsidRDefault="009D0360" w:rsidP="009D0360">
      <w:pPr>
        <w:spacing w:after="0" w:line="360" w:lineRule="auto"/>
        <w:ind w:left="26"/>
        <w:jc w:val="center"/>
        <w:rPr>
          <w:rFonts w:ascii="Keren" w:eastAsia="Times New Roman" w:hAnsi="Keren" w:cs="David"/>
          <w:sz w:val="20"/>
          <w:szCs w:val="18"/>
          <w:rtl/>
          <w:lang w:eastAsia="he-IL"/>
          <w14:ligatures w14:val="none"/>
        </w:rPr>
      </w:pPr>
      <w:r w:rsidRPr="009D0360">
        <w:rPr>
          <w:rFonts w:ascii="Keren" w:eastAsia="Times New Roman" w:hAnsi="Keren" w:cs="David"/>
          <w:sz w:val="20"/>
          <w:szCs w:val="18"/>
          <w:rtl/>
          <w:lang w:eastAsia="he-IL"/>
          <w14:ligatures w14:val="none"/>
        </w:rPr>
        <w:t>ה' הוא נחלתו/ה</w:t>
      </w:r>
    </w:p>
    <w:p w14:paraId="6996ED79" w14:textId="77777777" w:rsidR="009D0360" w:rsidRPr="009D0360" w:rsidRDefault="009D0360" w:rsidP="009D0360">
      <w:pPr>
        <w:spacing w:after="0" w:line="360" w:lineRule="auto"/>
        <w:ind w:left="26"/>
        <w:jc w:val="center"/>
        <w:rPr>
          <w:rFonts w:ascii="Keren" w:eastAsia="Times New Roman" w:hAnsi="Keren" w:cs="David"/>
          <w:sz w:val="20"/>
          <w:szCs w:val="18"/>
          <w:rtl/>
          <w:lang w:eastAsia="he-IL"/>
          <w14:ligatures w14:val="none"/>
        </w:rPr>
      </w:pPr>
      <w:r w:rsidRPr="009D0360">
        <w:rPr>
          <w:rFonts w:ascii="Keren" w:eastAsia="Times New Roman" w:hAnsi="Keren" w:cs="David"/>
          <w:sz w:val="20"/>
          <w:szCs w:val="18"/>
          <w:rtl/>
          <w:lang w:eastAsia="he-IL"/>
          <w14:ligatures w14:val="none"/>
        </w:rPr>
        <w:t>וינוח/ותנוח בשלום על משכבו/ה</w:t>
      </w:r>
    </w:p>
    <w:p w14:paraId="5E212966" w14:textId="77777777" w:rsidR="009D0360" w:rsidRPr="009D0360" w:rsidRDefault="009D0360" w:rsidP="009D0360">
      <w:pPr>
        <w:spacing w:after="0" w:line="360" w:lineRule="auto"/>
        <w:ind w:left="26"/>
        <w:jc w:val="center"/>
        <w:rPr>
          <w:rFonts w:ascii="Keren" w:eastAsia="Times New Roman" w:hAnsi="Keren" w:cs="David"/>
          <w:sz w:val="20"/>
          <w:szCs w:val="18"/>
          <w:rtl/>
          <w:lang w:eastAsia="he-IL"/>
          <w14:ligatures w14:val="none"/>
        </w:rPr>
      </w:pPr>
      <w:r w:rsidRPr="009D0360">
        <w:rPr>
          <w:rFonts w:ascii="Keren" w:eastAsia="Times New Roman" w:hAnsi="Keren" w:cs="David"/>
          <w:sz w:val="20"/>
          <w:szCs w:val="18"/>
          <w:rtl/>
          <w:lang w:eastAsia="he-IL"/>
          <w14:ligatures w14:val="none"/>
        </w:rPr>
        <w:t>ונאמר אמן</w:t>
      </w:r>
    </w:p>
    <w:p w14:paraId="393E2438" w14:textId="77777777" w:rsidR="009D0360" w:rsidRPr="009D0360" w:rsidRDefault="009D0360" w:rsidP="009D0360">
      <w:pPr>
        <w:spacing w:after="0" w:line="360" w:lineRule="auto"/>
        <w:jc w:val="both"/>
        <w:rPr>
          <w:rFonts w:ascii="Keren" w:eastAsia="Times New Roman" w:hAnsi="Keren" w:cs="David"/>
          <w:sz w:val="20"/>
          <w:szCs w:val="18"/>
          <w:rtl/>
          <w:lang w:eastAsia="he-IL"/>
          <w14:ligatures w14:val="none"/>
        </w:rPr>
      </w:pPr>
    </w:p>
    <w:p w14:paraId="20003CFB" w14:textId="77777777" w:rsidR="009D0360" w:rsidRPr="009D0360" w:rsidRDefault="009D0360" w:rsidP="009D0360">
      <w:pPr>
        <w:spacing w:after="0" w:line="360" w:lineRule="auto"/>
        <w:jc w:val="both"/>
        <w:rPr>
          <w:rFonts w:ascii="Keren" w:eastAsia="Times New Roman" w:hAnsi="Keren" w:cs="David"/>
          <w:sz w:val="20"/>
          <w:szCs w:val="18"/>
          <w:rtl/>
          <w:lang w:eastAsia="he-IL"/>
          <w14:ligatures w14:val="none"/>
        </w:rPr>
      </w:pPr>
      <w:r w:rsidRPr="009D0360">
        <w:rPr>
          <w:rFonts w:ascii="Keren" w:eastAsia="Times New Roman" w:hAnsi="Keren" w:cs="David"/>
          <w:sz w:val="20"/>
          <w:szCs w:val="18"/>
          <w:rtl/>
          <w:lang w:eastAsia="he-IL"/>
          <w14:ligatures w14:val="none"/>
        </w:rPr>
        <w:t>לפי נוסח עדות המזרח אומרים השכבה:</w:t>
      </w:r>
    </w:p>
    <w:p w14:paraId="44302B58" w14:textId="77777777" w:rsidR="009D0360" w:rsidRPr="009D0360" w:rsidRDefault="009D0360" w:rsidP="009D0360">
      <w:pPr>
        <w:spacing w:after="0" w:line="360" w:lineRule="auto"/>
        <w:ind w:left="-154"/>
        <w:jc w:val="both"/>
        <w:rPr>
          <w:rFonts w:ascii="Keren" w:eastAsia="Times New Roman" w:hAnsi="Keren" w:cs="David"/>
          <w:szCs w:val="20"/>
          <w:rtl/>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"מנהג עדות המזרח:השכבה"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"השכבה:לאחר הקבורה"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lang w:eastAsia="he-IL"/>
          <w14:ligatures w14:val="none"/>
        </w:rPr>
        <w:fldChar w:fldCharType="end"/>
      </w:r>
      <w:r w:rsidRPr="009D0360">
        <w:rPr>
          <w:rFonts w:ascii="Keren" w:eastAsia="Times New Roman" w:hAnsi="Keren" w:cs="David"/>
          <w:sz w:val="26"/>
          <w:szCs w:val="24"/>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"לוויה:השכבה לאחר הקבורה"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lang w:eastAsia="he-IL"/>
          <w14:ligatures w14:val="none"/>
        </w:rPr>
        <w:fldChar w:fldCharType="end"/>
      </w:r>
      <w:r w:rsidRPr="009D0360">
        <w:rPr>
          <w:rFonts w:ascii="Keren" w:eastAsia="Times New Roman" w:hAnsi="Keren" w:cs="David"/>
          <w:szCs w:val="20"/>
          <w:rtl/>
          <w:lang w:eastAsia="he-IL"/>
          <w14:ligatures w14:val="none"/>
        </w:rPr>
        <w:t xml:space="preserve"> לאדם גדול בתורה וביראת שמים אומרים</w:t>
      </w:r>
    </w:p>
    <w:p w14:paraId="06FBB7B9" w14:textId="77777777" w:rsidR="009D0360" w:rsidRPr="009D0360" w:rsidRDefault="009D0360" w:rsidP="009D0360">
      <w:pPr>
        <w:spacing w:after="0" w:line="480" w:lineRule="auto"/>
        <w:jc w:val="center"/>
        <w:rPr>
          <w:rFonts w:ascii="Keren" w:eastAsia="Times New Roman" w:hAnsi="Keren" w:cs="David"/>
          <w:sz w:val="26"/>
          <w:rtl/>
          <w:lang w:eastAsia="he-IL"/>
          <w14:ligatures w14:val="none"/>
        </w:rPr>
      </w:pPr>
      <w:r w:rsidRPr="009D0360">
        <w:rPr>
          <w:rFonts w:ascii="Keren" w:eastAsia="Times New Roman" w:hAnsi="Keren" w:cs="David"/>
          <w:sz w:val="26"/>
          <w:rtl/>
          <w:lang w:eastAsia="he-IL"/>
          <w14:ligatures w14:val="none"/>
        </w:rPr>
        <w:t>וְהַחָכְמָה מֵאַיִן תִּמָּצֵא, וְאֵי זֶה מְקוֹם בִּינָה:</w:t>
      </w:r>
    </w:p>
    <w:p w14:paraId="01C3E524" w14:textId="77777777" w:rsidR="009D0360" w:rsidRPr="009D0360" w:rsidRDefault="009D0360" w:rsidP="009D0360">
      <w:pPr>
        <w:spacing w:after="0" w:line="480" w:lineRule="auto"/>
        <w:jc w:val="center"/>
        <w:rPr>
          <w:rFonts w:ascii="Keren" w:eastAsia="Times New Roman" w:hAnsi="Keren" w:cs="David"/>
          <w:sz w:val="26"/>
          <w:rtl/>
          <w:lang w:eastAsia="he-IL"/>
          <w14:ligatures w14:val="none"/>
        </w:rPr>
      </w:pPr>
      <w:r w:rsidRPr="009D0360">
        <w:rPr>
          <w:rFonts w:ascii="Keren" w:eastAsia="Times New Roman" w:hAnsi="Keren" w:cs="David"/>
          <w:sz w:val="26"/>
          <w:rtl/>
          <w:lang w:eastAsia="he-IL"/>
          <w14:ligatures w14:val="none"/>
        </w:rPr>
        <w:t>אַשְׁרֵי אָדָם מָצָא חָכְמָה, וְאָדָם יָפִיק תְּבוּנָה:</w:t>
      </w:r>
    </w:p>
    <w:p w14:paraId="533A3AA4" w14:textId="77777777" w:rsidR="009D0360" w:rsidRPr="009D0360" w:rsidRDefault="009D0360" w:rsidP="009D0360">
      <w:pPr>
        <w:spacing w:after="0" w:line="480" w:lineRule="auto"/>
        <w:jc w:val="center"/>
        <w:rPr>
          <w:rFonts w:ascii="Keren" w:eastAsia="Times New Roman" w:hAnsi="Keren" w:cs="David"/>
          <w:sz w:val="26"/>
          <w:rtl/>
          <w:lang w:eastAsia="he-IL"/>
          <w14:ligatures w14:val="none"/>
        </w:rPr>
      </w:pPr>
      <w:r w:rsidRPr="009D0360">
        <w:rPr>
          <w:rFonts w:ascii="Keren" w:eastAsia="Times New Roman" w:hAnsi="Keren" w:cs="David"/>
          <w:sz w:val="26"/>
          <w:rtl/>
          <w:lang w:eastAsia="he-IL"/>
          <w14:ligatures w14:val="none"/>
        </w:rPr>
        <w:t xml:space="preserve">מָה רַב טוּבְךָ אֲשֶׁר צָפַנְתָּ </w:t>
      </w:r>
      <w:proofErr w:type="spellStart"/>
      <w:r w:rsidRPr="009D0360">
        <w:rPr>
          <w:rFonts w:ascii="Keren" w:eastAsia="Times New Roman" w:hAnsi="Keren" w:cs="David"/>
          <w:sz w:val="26"/>
          <w:rtl/>
          <w:lang w:eastAsia="he-IL"/>
          <w14:ligatures w14:val="none"/>
        </w:rPr>
        <w:t>לִּירֵאֶיך</w:t>
      </w:r>
      <w:proofErr w:type="spellEnd"/>
      <w:r w:rsidRPr="009D0360">
        <w:rPr>
          <w:rFonts w:ascii="Keren" w:eastAsia="Times New Roman" w:hAnsi="Keren" w:cs="David"/>
          <w:sz w:val="26"/>
          <w:rtl/>
          <w:lang w:eastAsia="he-IL"/>
          <w14:ligatures w14:val="none"/>
        </w:rPr>
        <w:t>ָ, פָּעַלְתָּ לַחוֹסִים בָּךְ, נֶגֶד בְּנֵי אָדָם:</w:t>
      </w:r>
    </w:p>
    <w:p w14:paraId="7BE897FE" w14:textId="77777777" w:rsidR="009D0360" w:rsidRPr="009D0360" w:rsidRDefault="009D0360" w:rsidP="009D0360">
      <w:pPr>
        <w:spacing w:after="0" w:line="480" w:lineRule="auto"/>
        <w:jc w:val="center"/>
        <w:rPr>
          <w:rFonts w:ascii="Keren" w:eastAsia="Times New Roman" w:hAnsi="Keren" w:cs="David"/>
          <w:sz w:val="26"/>
          <w:rtl/>
          <w:lang w:eastAsia="he-IL"/>
          <w14:ligatures w14:val="none"/>
        </w:rPr>
      </w:pPr>
      <w:r w:rsidRPr="009D0360">
        <w:rPr>
          <w:rFonts w:ascii="Keren" w:eastAsia="Times New Roman" w:hAnsi="Keren" w:cs="David"/>
          <w:sz w:val="26"/>
          <w:rtl/>
          <w:lang w:eastAsia="he-IL"/>
          <w14:ligatures w14:val="none"/>
        </w:rPr>
        <w:t xml:space="preserve">מַה יָּקָר חַסְדְּךָ </w:t>
      </w:r>
      <w:proofErr w:type="spellStart"/>
      <w:r w:rsidRPr="009D0360">
        <w:rPr>
          <w:rFonts w:ascii="Keren" w:eastAsia="Times New Roman" w:hAnsi="Keren" w:cs="David"/>
          <w:sz w:val="26"/>
          <w:rtl/>
          <w:lang w:eastAsia="he-IL"/>
          <w14:ligatures w14:val="none"/>
        </w:rPr>
        <w:t>אֱלֹהִים</w:t>
      </w:r>
      <w:proofErr w:type="spellEnd"/>
      <w:r w:rsidRPr="009D0360">
        <w:rPr>
          <w:rFonts w:ascii="Keren" w:eastAsia="Times New Roman" w:hAnsi="Keren" w:cs="David"/>
          <w:sz w:val="26"/>
          <w:rtl/>
          <w:lang w:eastAsia="he-IL"/>
          <w14:ligatures w14:val="none"/>
        </w:rPr>
        <w:t xml:space="preserve">, וּבְנֵי אָדָם בְּצֵל כְּנָפֶיךָ </w:t>
      </w:r>
      <w:proofErr w:type="spellStart"/>
      <w:r w:rsidRPr="009D0360">
        <w:rPr>
          <w:rFonts w:ascii="Keren" w:eastAsia="Times New Roman" w:hAnsi="Keren" w:cs="David"/>
          <w:sz w:val="26"/>
          <w:rtl/>
          <w:lang w:eastAsia="he-IL"/>
          <w14:ligatures w14:val="none"/>
        </w:rPr>
        <w:t>יֶחֱסָיוּן</w:t>
      </w:r>
      <w:proofErr w:type="spellEnd"/>
      <w:r w:rsidRPr="009D0360">
        <w:rPr>
          <w:rFonts w:ascii="Keren" w:eastAsia="Times New Roman" w:hAnsi="Keren" w:cs="David"/>
          <w:sz w:val="26"/>
          <w:rtl/>
          <w:lang w:eastAsia="he-IL"/>
          <w14:ligatures w14:val="none"/>
        </w:rPr>
        <w:t>:</w:t>
      </w:r>
    </w:p>
    <w:p w14:paraId="251BEA21" w14:textId="77777777" w:rsidR="009D0360" w:rsidRPr="009D0360" w:rsidRDefault="009D0360" w:rsidP="009D0360">
      <w:pPr>
        <w:spacing w:after="0" w:line="480" w:lineRule="auto"/>
        <w:jc w:val="center"/>
        <w:rPr>
          <w:rFonts w:ascii="Keren" w:eastAsia="Times New Roman" w:hAnsi="Keren" w:cs="David"/>
          <w:sz w:val="26"/>
          <w:rtl/>
          <w:lang w:eastAsia="he-IL"/>
          <w14:ligatures w14:val="none"/>
        </w:rPr>
      </w:pPr>
      <w:proofErr w:type="spellStart"/>
      <w:r w:rsidRPr="009D0360">
        <w:rPr>
          <w:rFonts w:ascii="Keren" w:eastAsia="Times New Roman" w:hAnsi="Keren" w:cs="David"/>
          <w:sz w:val="26"/>
          <w:rtl/>
          <w:lang w:eastAsia="he-IL"/>
          <w14:ligatures w14:val="none"/>
        </w:rPr>
        <w:t>יִרְוְיֻן</w:t>
      </w:r>
      <w:proofErr w:type="spellEnd"/>
      <w:r w:rsidRPr="009D0360">
        <w:rPr>
          <w:rFonts w:ascii="Keren" w:eastAsia="Times New Roman" w:hAnsi="Keren" w:cs="David"/>
          <w:sz w:val="26"/>
          <w:rtl/>
          <w:lang w:eastAsia="he-IL"/>
          <w14:ligatures w14:val="none"/>
        </w:rPr>
        <w:t xml:space="preserve"> מִדֶּשֶׁן בֵּיתֶךָ, וְנַחַל עֲדָנֶיךָ תַשְׁקֵם:</w:t>
      </w:r>
    </w:p>
    <w:p w14:paraId="3AF1BB65" w14:textId="77777777" w:rsidR="009D0360" w:rsidRPr="009D0360" w:rsidRDefault="009D0360" w:rsidP="009D0360">
      <w:pPr>
        <w:spacing w:after="0" w:line="480" w:lineRule="auto"/>
        <w:jc w:val="center"/>
        <w:rPr>
          <w:rFonts w:ascii="Keren" w:eastAsia="Times New Roman" w:hAnsi="Keren" w:cs="David"/>
          <w:sz w:val="26"/>
          <w:rtl/>
          <w:lang w:eastAsia="he-IL"/>
          <w14:ligatures w14:val="none"/>
        </w:rPr>
      </w:pPr>
      <w:r w:rsidRPr="009D0360">
        <w:rPr>
          <w:rFonts w:ascii="Keren" w:eastAsia="Times New Roman" w:hAnsi="Keren" w:cs="David"/>
          <w:sz w:val="26"/>
          <w:rtl/>
          <w:lang w:eastAsia="he-IL"/>
          <w14:ligatures w14:val="none"/>
        </w:rPr>
        <w:t xml:space="preserve">טוֹב שֵׁם מִשֶּׁמֶן טוֹב, וְיוֹם </w:t>
      </w:r>
      <w:proofErr w:type="spellStart"/>
      <w:r w:rsidRPr="009D0360">
        <w:rPr>
          <w:rFonts w:ascii="Keren" w:eastAsia="Times New Roman" w:hAnsi="Keren" w:cs="David"/>
          <w:sz w:val="26"/>
          <w:rtl/>
          <w:lang w:eastAsia="he-IL"/>
          <w14:ligatures w14:val="none"/>
        </w:rPr>
        <w:t>הַמָּוֶת</w:t>
      </w:r>
      <w:proofErr w:type="spellEnd"/>
      <w:r w:rsidRPr="009D0360">
        <w:rPr>
          <w:rFonts w:ascii="Keren" w:eastAsia="Times New Roman" w:hAnsi="Keren" w:cs="David"/>
          <w:sz w:val="26"/>
          <w:rtl/>
          <w:lang w:eastAsia="he-IL"/>
          <w14:ligatures w14:val="none"/>
        </w:rPr>
        <w:t xml:space="preserve"> מִיּוֹם </w:t>
      </w:r>
      <w:proofErr w:type="spellStart"/>
      <w:r w:rsidRPr="009D0360">
        <w:rPr>
          <w:rFonts w:ascii="Keren" w:eastAsia="Times New Roman" w:hAnsi="Keren" w:cs="David"/>
          <w:sz w:val="26"/>
          <w:rtl/>
          <w:lang w:eastAsia="he-IL"/>
          <w14:ligatures w14:val="none"/>
        </w:rPr>
        <w:t>הִוָּלְדו</w:t>
      </w:r>
      <w:proofErr w:type="spellEnd"/>
      <w:r w:rsidRPr="009D0360">
        <w:rPr>
          <w:rFonts w:ascii="Keren" w:eastAsia="Times New Roman" w:hAnsi="Keren" w:cs="David"/>
          <w:sz w:val="26"/>
          <w:rtl/>
          <w:lang w:eastAsia="he-IL"/>
          <w14:ligatures w14:val="none"/>
        </w:rPr>
        <w:t>ֹ:</w:t>
      </w:r>
    </w:p>
    <w:p w14:paraId="66AEEF80" w14:textId="77777777" w:rsidR="009D0360" w:rsidRPr="009D0360" w:rsidRDefault="009D0360" w:rsidP="009D0360">
      <w:pPr>
        <w:spacing w:after="0" w:line="480" w:lineRule="auto"/>
        <w:jc w:val="center"/>
        <w:rPr>
          <w:rFonts w:ascii="Keren" w:eastAsia="Times New Roman" w:hAnsi="Keren" w:cs="David"/>
          <w:sz w:val="26"/>
          <w:rtl/>
          <w:lang w:eastAsia="he-IL"/>
          <w14:ligatures w14:val="none"/>
        </w:rPr>
      </w:pPr>
      <w:r w:rsidRPr="009D0360">
        <w:rPr>
          <w:rFonts w:ascii="Keren" w:eastAsia="Times New Roman" w:hAnsi="Keren" w:cs="David"/>
          <w:sz w:val="26"/>
          <w:rtl/>
          <w:lang w:eastAsia="he-IL"/>
          <w14:ligatures w14:val="none"/>
        </w:rPr>
        <w:t xml:space="preserve">סוֹף דָּבָר </w:t>
      </w:r>
      <w:proofErr w:type="spellStart"/>
      <w:r w:rsidRPr="009D0360">
        <w:rPr>
          <w:rFonts w:ascii="Keren" w:eastAsia="Times New Roman" w:hAnsi="Keren" w:cs="David"/>
          <w:sz w:val="26"/>
          <w:rtl/>
          <w:lang w:eastAsia="he-IL"/>
          <w14:ligatures w14:val="none"/>
        </w:rPr>
        <w:t>הַכֹּל</w:t>
      </w:r>
      <w:proofErr w:type="spellEnd"/>
      <w:r w:rsidRPr="009D0360">
        <w:rPr>
          <w:rFonts w:ascii="Keren" w:eastAsia="Times New Roman" w:hAnsi="Keren" w:cs="David"/>
          <w:sz w:val="26"/>
          <w:rtl/>
          <w:lang w:eastAsia="he-IL"/>
          <w14:ligatures w14:val="none"/>
        </w:rPr>
        <w:t xml:space="preserve"> נִשְׁמָע, אֶת </w:t>
      </w:r>
      <w:proofErr w:type="spellStart"/>
      <w:r w:rsidRPr="009D0360">
        <w:rPr>
          <w:rFonts w:ascii="Keren" w:eastAsia="Times New Roman" w:hAnsi="Keren" w:cs="David"/>
          <w:sz w:val="26"/>
          <w:rtl/>
          <w:lang w:eastAsia="he-IL"/>
          <w14:ligatures w14:val="none"/>
        </w:rPr>
        <w:t>הָאֱלֹהִים</w:t>
      </w:r>
      <w:proofErr w:type="spellEnd"/>
      <w:r w:rsidRPr="009D0360">
        <w:rPr>
          <w:rFonts w:ascii="Keren" w:eastAsia="Times New Roman" w:hAnsi="Keren" w:cs="David"/>
          <w:sz w:val="26"/>
          <w:rtl/>
          <w:lang w:eastAsia="he-IL"/>
          <w14:ligatures w14:val="none"/>
        </w:rPr>
        <w:t xml:space="preserve"> יְרָא וְאֶת מִצְוֹתָיו שְׁמוֹר כִּי זֶה כָּל הָאָדָם:</w:t>
      </w:r>
    </w:p>
    <w:p w14:paraId="6026EB39" w14:textId="77777777" w:rsidR="009D0360" w:rsidRPr="009D0360" w:rsidRDefault="009D0360" w:rsidP="009D0360">
      <w:pPr>
        <w:spacing w:after="0" w:line="480" w:lineRule="auto"/>
        <w:jc w:val="center"/>
        <w:rPr>
          <w:rFonts w:ascii="Keren" w:eastAsia="Times New Roman" w:hAnsi="Keren" w:cs="David"/>
          <w:sz w:val="26"/>
          <w:rtl/>
          <w:lang w:eastAsia="he-IL"/>
          <w14:ligatures w14:val="none"/>
        </w:rPr>
      </w:pPr>
      <w:r w:rsidRPr="009D0360">
        <w:rPr>
          <w:rFonts w:ascii="Keren" w:eastAsia="Times New Roman" w:hAnsi="Keren" w:cs="David"/>
          <w:sz w:val="26"/>
          <w:rtl/>
          <w:lang w:eastAsia="he-IL"/>
          <w14:ligatures w14:val="none"/>
        </w:rPr>
        <w:t xml:space="preserve">יַעְלְזוּ חֲסִידִים בְּכָבוֹד, יְרַנְּנוּ עַל </w:t>
      </w:r>
      <w:proofErr w:type="spellStart"/>
      <w:r w:rsidRPr="009D0360">
        <w:rPr>
          <w:rFonts w:ascii="Keren" w:eastAsia="Times New Roman" w:hAnsi="Keren" w:cs="David"/>
          <w:sz w:val="26"/>
          <w:rtl/>
          <w:lang w:eastAsia="he-IL"/>
          <w14:ligatures w14:val="none"/>
        </w:rPr>
        <w:t>מִשְׁכְּבוֹתָם</w:t>
      </w:r>
      <w:proofErr w:type="spellEnd"/>
      <w:r w:rsidRPr="009D0360">
        <w:rPr>
          <w:rFonts w:ascii="Keren" w:eastAsia="Times New Roman" w:hAnsi="Keren" w:cs="David"/>
          <w:sz w:val="26"/>
          <w:rtl/>
          <w:lang w:eastAsia="he-IL"/>
          <w14:ligatures w14:val="none"/>
        </w:rPr>
        <w:t>:</w:t>
      </w:r>
    </w:p>
    <w:p w14:paraId="501ACEDC" w14:textId="77777777" w:rsidR="009D0360" w:rsidRPr="009D0360" w:rsidRDefault="009D0360" w:rsidP="009D0360">
      <w:pPr>
        <w:spacing w:after="0" w:line="480" w:lineRule="auto"/>
        <w:ind w:left="720" w:right="540"/>
        <w:jc w:val="both"/>
        <w:rPr>
          <w:rFonts w:ascii="Keren" w:eastAsia="Times New Roman" w:hAnsi="Keren" w:cs="David"/>
          <w:sz w:val="26"/>
          <w:rtl/>
          <w:lang w:eastAsia="he-IL"/>
          <w14:ligatures w14:val="none"/>
        </w:rPr>
      </w:pPr>
      <w:r w:rsidRPr="009D0360">
        <w:rPr>
          <w:rFonts w:ascii="Keren" w:eastAsia="Times New Roman" w:hAnsi="Keren" w:cs="David"/>
          <w:sz w:val="26"/>
          <w:rtl/>
          <w:lang w:eastAsia="he-IL"/>
          <w14:ligatures w14:val="none"/>
        </w:rPr>
        <w:t xml:space="preserve">מְנוּחָה נְכוֹנָה. בִּישִׁיבָה עֶלְיוֹנָה. בְּמַעֲלַת קְדוֹשִׁים וּטְהוֹרִים. כְּזוֹהַר הָרָקִיעַ מְאִירִים וּמַזְהִירִים. וְחִלּוּץ עֲצָמִים. וְכַפָּרַת אֲשָׁמִים. וְהַרְחָקַת פֶּשַׁע. וְהַקְרָבַת יֶשַׁע. וְחֶמְלָה וַחֲנִינָה. מִלִּפְנֵי שׁוֹכֵן מְעוֹנָה. </w:t>
      </w:r>
      <w:proofErr w:type="spellStart"/>
      <w:r w:rsidRPr="009D0360">
        <w:rPr>
          <w:rFonts w:ascii="Keren" w:eastAsia="Times New Roman" w:hAnsi="Keren" w:cs="David"/>
          <w:sz w:val="26"/>
          <w:rtl/>
          <w:lang w:eastAsia="he-IL"/>
          <w14:ligatures w14:val="none"/>
        </w:rPr>
        <w:t>וְחוּלָקָא</w:t>
      </w:r>
      <w:proofErr w:type="spellEnd"/>
      <w:r w:rsidRPr="009D0360">
        <w:rPr>
          <w:rFonts w:ascii="Keren" w:eastAsia="Times New Roman" w:hAnsi="Keren" w:cs="David"/>
          <w:sz w:val="26"/>
          <w:rtl/>
          <w:lang w:eastAsia="he-IL"/>
          <w14:ligatures w14:val="none"/>
        </w:rPr>
        <w:t xml:space="preserve"> טָבָא. לְחַיֵּי הָעוֹלָם הַבָּא. שָׁם תְּהֵא מְנַת וּמְחִיצַת וִישִׁיבַת נֶפֶשׁ הַשֵּׁם הַטּוֹב </w:t>
      </w:r>
      <w:proofErr w:type="spellStart"/>
      <w:r w:rsidRPr="009D0360">
        <w:rPr>
          <w:rFonts w:ascii="Keren" w:eastAsia="Times New Roman" w:hAnsi="Keren" w:cs="David"/>
          <w:sz w:val="26"/>
          <w:rtl/>
          <w:lang w:eastAsia="he-IL"/>
          <w14:ligatures w14:val="none"/>
        </w:rPr>
        <w:t>הַמְּרוּחָם</w:t>
      </w:r>
      <w:proofErr w:type="spellEnd"/>
      <w:r w:rsidRPr="009D0360">
        <w:rPr>
          <w:rFonts w:ascii="Keren" w:eastAsia="Times New Roman" w:hAnsi="Keren" w:cs="David"/>
          <w:sz w:val="26"/>
          <w:rtl/>
          <w:lang w:eastAsia="he-IL"/>
          <w14:ligatures w14:val="none"/>
        </w:rPr>
        <w:t xml:space="preserve"> (פלוני) רוּחַ ה’ תְּנִיחֶנּוּ בְּגַן עֵדֶן. </w:t>
      </w:r>
      <w:proofErr w:type="spellStart"/>
      <w:r w:rsidRPr="009D0360">
        <w:rPr>
          <w:rFonts w:ascii="Keren" w:eastAsia="Times New Roman" w:hAnsi="Keren" w:cs="David"/>
          <w:sz w:val="26"/>
          <w:rtl/>
          <w:lang w:eastAsia="he-IL"/>
          <w14:ligatures w14:val="none"/>
        </w:rPr>
        <w:t>דְּאִתְפְּטָר</w:t>
      </w:r>
      <w:proofErr w:type="spellEnd"/>
      <w:r w:rsidRPr="009D0360">
        <w:rPr>
          <w:rFonts w:ascii="Keren" w:eastAsia="Times New Roman" w:hAnsi="Keren" w:cs="David"/>
          <w:sz w:val="26"/>
          <w:rtl/>
          <w:lang w:eastAsia="he-IL"/>
          <w14:ligatures w14:val="none"/>
        </w:rPr>
        <w:t xml:space="preserve"> מִן עַלְמָא הָדֵין כִּרְעוּת </w:t>
      </w:r>
      <w:proofErr w:type="spellStart"/>
      <w:r w:rsidRPr="009D0360">
        <w:rPr>
          <w:rFonts w:ascii="Keren" w:eastAsia="Times New Roman" w:hAnsi="Keren" w:cs="David"/>
          <w:sz w:val="26"/>
          <w:rtl/>
          <w:lang w:eastAsia="he-IL"/>
          <w14:ligatures w14:val="none"/>
        </w:rPr>
        <w:t>אֱלָהָא</w:t>
      </w:r>
      <w:proofErr w:type="spellEnd"/>
      <w:r w:rsidRPr="009D0360">
        <w:rPr>
          <w:rFonts w:ascii="Keren" w:eastAsia="Times New Roman" w:hAnsi="Keren" w:cs="David"/>
          <w:sz w:val="26"/>
          <w:rtl/>
          <w:lang w:eastAsia="he-IL"/>
          <w14:ligatures w14:val="none"/>
        </w:rPr>
        <w:t xml:space="preserve"> מָארֵיהּ שְׁמַיָּא וְאַרְעָא. מֶלֶךְ מַלְכֵי הַמְּלָכִים בְּרַחֲמָיו יְרַחֵם עָלָיו. וְיָחוֹס וְיַחְמוֹל עָלָיו. מֶלֶךְ מַלְכֵי הַמְּלָכִים בְּרַחֲמָיו יַסְתִּירֵהוּ בְּצֵל כְּנָפָיו וּבְסֵתֶר </w:t>
      </w:r>
      <w:proofErr w:type="spellStart"/>
      <w:r w:rsidRPr="009D0360">
        <w:rPr>
          <w:rFonts w:ascii="Keren" w:eastAsia="Times New Roman" w:hAnsi="Keren" w:cs="David"/>
          <w:sz w:val="26"/>
          <w:rtl/>
          <w:lang w:eastAsia="he-IL"/>
          <w14:ligatures w14:val="none"/>
        </w:rPr>
        <w:t>אָהֳלו</w:t>
      </w:r>
      <w:proofErr w:type="spellEnd"/>
      <w:r w:rsidRPr="009D0360">
        <w:rPr>
          <w:rFonts w:ascii="Keren" w:eastAsia="Times New Roman" w:hAnsi="Keren" w:cs="David"/>
          <w:sz w:val="26"/>
          <w:rtl/>
          <w:lang w:eastAsia="he-IL"/>
          <w14:ligatures w14:val="none"/>
        </w:rPr>
        <w:t xml:space="preserve">ֹ לַחֲזוֹת בְּנוֹעַם ה’ וּלְבַקֵּר בְּהֵיכָלוֹ. וּלְקֵץ הַיָּמִין יַעֲמִידֵהוּ. וּמִנַּחַל עֲדָנָיו יַשְׁקֵהוּ. וְיִצְרוֹר בִּצְרוֹר הַחַיִּים נִשְׁמָתוֹ. וְיָשִׂים כָּבוֹד מְנוּחָתוֹ. ה’ הוּא נַחֲלָתוֹ. </w:t>
      </w:r>
      <w:proofErr w:type="spellStart"/>
      <w:r w:rsidRPr="009D0360">
        <w:rPr>
          <w:rFonts w:ascii="Keren" w:eastAsia="Times New Roman" w:hAnsi="Keren" w:cs="David"/>
          <w:sz w:val="26"/>
          <w:rtl/>
          <w:lang w:eastAsia="he-IL"/>
          <w14:ligatures w14:val="none"/>
        </w:rPr>
        <w:t>וְיִלָּוֶה</w:t>
      </w:r>
      <w:proofErr w:type="spellEnd"/>
      <w:r w:rsidRPr="009D0360">
        <w:rPr>
          <w:rFonts w:ascii="Keren" w:eastAsia="Times New Roman" w:hAnsi="Keren" w:cs="David"/>
          <w:sz w:val="26"/>
          <w:rtl/>
          <w:lang w:eastAsia="he-IL"/>
          <w14:ligatures w14:val="none"/>
        </w:rPr>
        <w:t xml:space="preserve"> אֵלָיו הַשָּׁלוֹם וְעַל מִשְׁכָּבוֹ יִהְיֶה שָׁלוֹם. </w:t>
      </w:r>
      <w:proofErr w:type="spellStart"/>
      <w:r w:rsidRPr="009D0360">
        <w:rPr>
          <w:rFonts w:ascii="Keren" w:eastAsia="Times New Roman" w:hAnsi="Keren" w:cs="David"/>
          <w:sz w:val="26"/>
          <w:rtl/>
          <w:lang w:eastAsia="he-IL"/>
          <w14:ligatures w14:val="none"/>
        </w:rPr>
        <w:t>כְּדִכְתִיב</w:t>
      </w:r>
      <w:proofErr w:type="spellEnd"/>
      <w:r w:rsidRPr="009D0360">
        <w:rPr>
          <w:rFonts w:ascii="Keren" w:eastAsia="Times New Roman" w:hAnsi="Keren" w:cs="David"/>
          <w:sz w:val="26"/>
          <w:rtl/>
          <w:lang w:eastAsia="he-IL"/>
          <w14:ligatures w14:val="none"/>
        </w:rPr>
        <w:t xml:space="preserve">: יָבוֹא שָׁלוֹם יָנוּחוּ עַל </w:t>
      </w:r>
      <w:proofErr w:type="spellStart"/>
      <w:r w:rsidRPr="009D0360">
        <w:rPr>
          <w:rFonts w:ascii="Keren" w:eastAsia="Times New Roman" w:hAnsi="Keren" w:cs="David"/>
          <w:sz w:val="26"/>
          <w:rtl/>
          <w:lang w:eastAsia="he-IL"/>
          <w14:ligatures w14:val="none"/>
        </w:rPr>
        <w:t>מִשְׁכְּבוֹתָם</w:t>
      </w:r>
      <w:proofErr w:type="spellEnd"/>
      <w:r w:rsidRPr="009D0360">
        <w:rPr>
          <w:rFonts w:ascii="Keren" w:eastAsia="Times New Roman" w:hAnsi="Keren" w:cs="David"/>
          <w:sz w:val="26"/>
          <w:rtl/>
          <w:lang w:eastAsia="he-IL"/>
          <w14:ligatures w14:val="none"/>
        </w:rPr>
        <w:t>. הֹלֵךְ נְכֹחוֹ. הוּא וְכָל בְּנֵי יִשְׂרָאֵל הַשּׁוֹכְבִים עִמּוֹ בִּכְלַל הָרַחֲמִים וְהַסְּלִיחוֹת. וְכֵן יְהִי רָצוֹן וְנֹאמַר אָמֵן:</w:t>
      </w:r>
    </w:p>
    <w:p w14:paraId="2F7EB001" w14:textId="77777777" w:rsidR="009D0360" w:rsidRPr="009D0360" w:rsidRDefault="009D0360" w:rsidP="009D0360">
      <w:pPr>
        <w:spacing w:after="0" w:line="360" w:lineRule="auto"/>
        <w:ind w:left="-154"/>
        <w:jc w:val="both"/>
        <w:rPr>
          <w:rFonts w:ascii="Keren" w:eastAsia="Times New Roman" w:hAnsi="Keren" w:cs="David"/>
          <w:sz w:val="24"/>
          <w:rtl/>
          <w:lang w:eastAsia="he-IL"/>
          <w14:ligatures w14:val="none"/>
        </w:rPr>
      </w:pPr>
    </w:p>
    <w:p w14:paraId="2A32E74A" w14:textId="77777777" w:rsidR="009D0360" w:rsidRPr="009D0360" w:rsidRDefault="009D0360" w:rsidP="009D0360">
      <w:pPr>
        <w:spacing w:after="0" w:line="360" w:lineRule="auto"/>
        <w:ind w:left="-154"/>
        <w:jc w:val="both"/>
        <w:rPr>
          <w:rFonts w:ascii="Keren" w:eastAsia="Times New Roman" w:hAnsi="Keren" w:cs="David"/>
          <w:sz w:val="24"/>
          <w:rtl/>
          <w:lang w:eastAsia="he-IL"/>
          <w14:ligatures w14:val="none"/>
        </w:rPr>
      </w:pPr>
    </w:p>
    <w:p w14:paraId="7DDFBBF3" w14:textId="77777777" w:rsidR="009D0360" w:rsidRPr="009D0360" w:rsidRDefault="009D0360" w:rsidP="009D0360">
      <w:pPr>
        <w:spacing w:after="0" w:line="360" w:lineRule="auto"/>
        <w:ind w:left="-154"/>
        <w:jc w:val="both"/>
        <w:rPr>
          <w:rFonts w:ascii="Keren" w:eastAsia="Times New Roman" w:hAnsi="Keren" w:cs="David"/>
          <w:sz w:val="24"/>
          <w:rtl/>
          <w:lang w:eastAsia="he-IL"/>
          <w14:ligatures w14:val="none"/>
        </w:rPr>
      </w:pPr>
      <w:r w:rsidRPr="009D0360">
        <w:rPr>
          <w:rFonts w:ascii="Keren" w:eastAsia="Times New Roman" w:hAnsi="Keren" w:cs="David"/>
          <w:sz w:val="24"/>
          <w:rtl/>
          <w:lang w:eastAsia="he-IL"/>
          <w14:ligatures w14:val="none"/>
        </w:rPr>
        <w:t>השכבה בנוסח עדות המזרח לאשה</w:t>
      </w:r>
    </w:p>
    <w:p w14:paraId="0B3A50B7" w14:textId="77777777" w:rsidR="009D0360" w:rsidRPr="009D0360" w:rsidRDefault="009D0360" w:rsidP="009D0360">
      <w:pPr>
        <w:spacing w:after="0" w:line="480" w:lineRule="auto"/>
        <w:jc w:val="center"/>
        <w:rPr>
          <w:rFonts w:ascii="Keren" w:eastAsia="Times New Roman" w:hAnsi="Keren" w:cs="David"/>
          <w:sz w:val="26"/>
          <w:rtl/>
          <w:lang w:eastAsia="he-IL"/>
          <w14:ligatures w14:val="none"/>
        </w:rPr>
      </w:pPr>
      <w:r w:rsidRPr="009D0360">
        <w:rPr>
          <w:rFonts w:ascii="Keren" w:eastAsia="Times New Roman" w:hAnsi="Keren" w:cs="David"/>
          <w:sz w:val="26"/>
          <w:rtl/>
          <w:lang w:eastAsia="he-IL"/>
          <w14:ligatures w14:val="none"/>
        </w:rPr>
        <w:t>אֵשֶׁת חַיִל מִי יִמְצָא, וְרָחֹק מִפְּנִינִים מִכְרָהּ:</w:t>
      </w:r>
    </w:p>
    <w:p w14:paraId="573744A3" w14:textId="77777777" w:rsidR="009D0360" w:rsidRPr="009D0360" w:rsidRDefault="009D0360" w:rsidP="009D0360">
      <w:pPr>
        <w:spacing w:after="0" w:line="480" w:lineRule="auto"/>
        <w:jc w:val="center"/>
        <w:rPr>
          <w:rFonts w:ascii="Keren" w:eastAsia="Times New Roman" w:hAnsi="Keren" w:cs="David"/>
          <w:sz w:val="26"/>
          <w:rtl/>
          <w:lang w:eastAsia="he-IL"/>
          <w14:ligatures w14:val="none"/>
        </w:rPr>
      </w:pPr>
      <w:r w:rsidRPr="009D0360">
        <w:rPr>
          <w:rFonts w:ascii="Keren" w:eastAsia="Times New Roman" w:hAnsi="Keren" w:cs="David"/>
          <w:sz w:val="26"/>
          <w:rtl/>
          <w:lang w:eastAsia="he-IL"/>
          <w14:ligatures w14:val="none"/>
        </w:rPr>
        <w:t xml:space="preserve">שֶׁקֶר הַחֵן וְהֶבֶל הַיֹּפִי, </w:t>
      </w:r>
      <w:proofErr w:type="spellStart"/>
      <w:r w:rsidRPr="009D0360">
        <w:rPr>
          <w:rFonts w:ascii="Keren" w:eastAsia="Times New Roman" w:hAnsi="Keren" w:cs="David"/>
          <w:sz w:val="26"/>
          <w:rtl/>
          <w:lang w:eastAsia="he-IL"/>
          <w14:ligatures w14:val="none"/>
        </w:rPr>
        <w:t>אִשָּׁה</w:t>
      </w:r>
      <w:proofErr w:type="spellEnd"/>
      <w:r w:rsidRPr="009D0360">
        <w:rPr>
          <w:rFonts w:ascii="Keren" w:eastAsia="Times New Roman" w:hAnsi="Keren" w:cs="David"/>
          <w:sz w:val="26"/>
          <w:rtl/>
          <w:lang w:eastAsia="he-IL"/>
          <w14:ligatures w14:val="none"/>
        </w:rPr>
        <w:t xml:space="preserve"> יִרְאַת ה’ הִיא תִתְהַלָּל:</w:t>
      </w:r>
    </w:p>
    <w:p w14:paraId="7E50F7FA" w14:textId="77777777" w:rsidR="009D0360" w:rsidRPr="009D0360" w:rsidRDefault="009D0360" w:rsidP="009D0360">
      <w:pPr>
        <w:spacing w:after="0" w:line="480" w:lineRule="auto"/>
        <w:jc w:val="center"/>
        <w:rPr>
          <w:rFonts w:ascii="Keren" w:eastAsia="Times New Roman" w:hAnsi="Keren" w:cs="David"/>
          <w:sz w:val="26"/>
          <w:rtl/>
          <w:lang w:eastAsia="he-IL"/>
          <w14:ligatures w14:val="none"/>
        </w:rPr>
      </w:pPr>
      <w:r w:rsidRPr="009D0360">
        <w:rPr>
          <w:rFonts w:ascii="Keren" w:eastAsia="Times New Roman" w:hAnsi="Keren" w:cs="David"/>
          <w:sz w:val="26"/>
          <w:rtl/>
          <w:lang w:eastAsia="he-IL"/>
          <w14:ligatures w14:val="none"/>
        </w:rPr>
        <w:lastRenderedPageBreak/>
        <w:t>תְּנוּ לָהּ מִפְּרִי יָדֶיהָ, וִיהַלְלוּהָ בַשְּׁעָרִים מַעֲשֶׂיהָ:</w:t>
      </w:r>
    </w:p>
    <w:p w14:paraId="03463F10" w14:textId="77777777" w:rsidR="009D0360" w:rsidRPr="009D0360" w:rsidRDefault="009D0360" w:rsidP="009D0360">
      <w:pPr>
        <w:spacing w:after="0" w:line="480" w:lineRule="auto"/>
        <w:ind w:left="720" w:right="540"/>
        <w:jc w:val="both"/>
        <w:rPr>
          <w:rFonts w:ascii="Keren" w:eastAsia="Times New Roman" w:hAnsi="Keren" w:cs="David"/>
          <w:sz w:val="26"/>
          <w:rtl/>
          <w:lang w:eastAsia="he-IL"/>
          <w14:ligatures w14:val="none"/>
        </w:rPr>
      </w:pPr>
      <w:r w:rsidRPr="009D0360">
        <w:rPr>
          <w:rFonts w:ascii="Keren" w:eastAsia="Times New Roman" w:hAnsi="Keren" w:cs="David"/>
          <w:sz w:val="26"/>
          <w:rtl/>
          <w:lang w:eastAsia="he-IL"/>
          <w14:ligatures w14:val="none"/>
        </w:rPr>
        <w:t xml:space="preserve">רַחֲמָנָא </w:t>
      </w:r>
      <w:proofErr w:type="spellStart"/>
      <w:r w:rsidRPr="009D0360">
        <w:rPr>
          <w:rFonts w:ascii="Keren" w:eastAsia="Times New Roman" w:hAnsi="Keren" w:cs="David"/>
          <w:sz w:val="26"/>
          <w:rtl/>
          <w:lang w:eastAsia="he-IL"/>
          <w14:ligatures w14:val="none"/>
        </w:rPr>
        <w:t>דְּרַחֲמָנוּתָא</w:t>
      </w:r>
      <w:proofErr w:type="spellEnd"/>
      <w:r w:rsidRPr="009D0360">
        <w:rPr>
          <w:rFonts w:ascii="Keren" w:eastAsia="Times New Roman" w:hAnsi="Keren" w:cs="David"/>
          <w:sz w:val="26"/>
          <w:rtl/>
          <w:lang w:eastAsia="he-IL"/>
          <w14:ligatures w14:val="none"/>
        </w:rPr>
        <w:t xml:space="preserve"> דִי לֵיהּ הִיא </w:t>
      </w:r>
      <w:proofErr w:type="spellStart"/>
      <w:r w:rsidRPr="009D0360">
        <w:rPr>
          <w:rFonts w:ascii="Keren" w:eastAsia="Times New Roman" w:hAnsi="Keren" w:cs="David"/>
          <w:sz w:val="26"/>
          <w:rtl/>
          <w:lang w:eastAsia="he-IL"/>
          <w14:ligatures w14:val="none"/>
        </w:rPr>
        <w:t>וּבְמֵימְרֵיה</w:t>
      </w:r>
      <w:proofErr w:type="spellEnd"/>
      <w:r w:rsidRPr="009D0360">
        <w:rPr>
          <w:rFonts w:ascii="Keren" w:eastAsia="Times New Roman" w:hAnsi="Keren" w:cs="David"/>
          <w:sz w:val="26"/>
          <w:rtl/>
          <w:lang w:eastAsia="he-IL"/>
          <w14:ligatures w14:val="none"/>
        </w:rPr>
        <w:t xml:space="preserve">ּ </w:t>
      </w:r>
      <w:proofErr w:type="spellStart"/>
      <w:r w:rsidRPr="009D0360">
        <w:rPr>
          <w:rFonts w:ascii="Keren" w:eastAsia="Times New Roman" w:hAnsi="Keren" w:cs="David"/>
          <w:sz w:val="26"/>
          <w:rtl/>
          <w:lang w:eastAsia="he-IL"/>
          <w14:ligatures w14:val="none"/>
        </w:rPr>
        <w:t>אִתְבְּרִיאו</w:t>
      </w:r>
      <w:proofErr w:type="spellEnd"/>
      <w:r w:rsidRPr="009D0360">
        <w:rPr>
          <w:rFonts w:ascii="Keren" w:eastAsia="Times New Roman" w:hAnsi="Keren" w:cs="David"/>
          <w:sz w:val="26"/>
          <w:rtl/>
          <w:lang w:eastAsia="he-IL"/>
          <w14:ligatures w14:val="none"/>
        </w:rPr>
        <w:t xml:space="preserve">ּ </w:t>
      </w:r>
      <w:proofErr w:type="spellStart"/>
      <w:r w:rsidRPr="009D0360">
        <w:rPr>
          <w:rFonts w:ascii="Keren" w:eastAsia="Times New Roman" w:hAnsi="Keren" w:cs="David"/>
          <w:sz w:val="26"/>
          <w:rtl/>
          <w:lang w:eastAsia="he-IL"/>
          <w14:ligatures w14:val="none"/>
        </w:rPr>
        <w:t>עָלְמַיָּא</w:t>
      </w:r>
      <w:proofErr w:type="spellEnd"/>
      <w:r w:rsidRPr="009D0360">
        <w:rPr>
          <w:rFonts w:ascii="Keren" w:eastAsia="Times New Roman" w:hAnsi="Keren" w:cs="David"/>
          <w:sz w:val="26"/>
          <w:rtl/>
          <w:lang w:eastAsia="he-IL"/>
          <w14:ligatures w14:val="none"/>
        </w:rPr>
        <w:t xml:space="preserve"> עַלְמָא הָדֵין וְעַלְמָא </w:t>
      </w:r>
      <w:proofErr w:type="spellStart"/>
      <w:r w:rsidRPr="009D0360">
        <w:rPr>
          <w:rFonts w:ascii="Keren" w:eastAsia="Times New Roman" w:hAnsi="Keren" w:cs="David"/>
          <w:sz w:val="26"/>
          <w:rtl/>
          <w:lang w:eastAsia="he-IL"/>
          <w14:ligatures w14:val="none"/>
        </w:rPr>
        <w:t>דְּאָתֵי</w:t>
      </w:r>
      <w:proofErr w:type="spellEnd"/>
      <w:r w:rsidRPr="009D0360">
        <w:rPr>
          <w:rFonts w:ascii="Keren" w:eastAsia="Times New Roman" w:hAnsi="Keren" w:cs="David"/>
          <w:sz w:val="26"/>
          <w:rtl/>
          <w:lang w:eastAsia="he-IL"/>
          <w14:ligatures w14:val="none"/>
        </w:rPr>
        <w:t xml:space="preserve"> וּגְנַז בֵּיהּ צַדְקָנִיּוֹת </w:t>
      </w:r>
      <w:proofErr w:type="spellStart"/>
      <w:r w:rsidRPr="009D0360">
        <w:rPr>
          <w:rFonts w:ascii="Keren" w:eastAsia="Times New Roman" w:hAnsi="Keren" w:cs="David"/>
          <w:sz w:val="26"/>
          <w:rtl/>
          <w:lang w:eastAsia="he-IL"/>
          <w14:ligatures w14:val="none"/>
        </w:rPr>
        <w:t>וְחַסְדָּנִיּוֹת</w:t>
      </w:r>
      <w:proofErr w:type="spellEnd"/>
      <w:r w:rsidRPr="009D0360">
        <w:rPr>
          <w:rFonts w:ascii="Keren" w:eastAsia="Times New Roman" w:hAnsi="Keren" w:cs="David"/>
          <w:sz w:val="26"/>
          <w:rtl/>
          <w:lang w:eastAsia="he-IL"/>
          <w14:ligatures w14:val="none"/>
        </w:rPr>
        <w:t xml:space="preserve"> </w:t>
      </w:r>
      <w:proofErr w:type="spellStart"/>
      <w:r w:rsidRPr="009D0360">
        <w:rPr>
          <w:rFonts w:ascii="Keren" w:eastAsia="Times New Roman" w:hAnsi="Keren" w:cs="David"/>
          <w:sz w:val="26"/>
          <w:rtl/>
          <w:lang w:eastAsia="he-IL"/>
          <w14:ligatures w14:val="none"/>
        </w:rPr>
        <w:t>דְּעַבְדָן</w:t>
      </w:r>
      <w:proofErr w:type="spellEnd"/>
      <w:r w:rsidRPr="009D0360">
        <w:rPr>
          <w:rFonts w:ascii="Keren" w:eastAsia="Times New Roman" w:hAnsi="Keren" w:cs="David"/>
          <w:sz w:val="26"/>
          <w:rtl/>
          <w:lang w:eastAsia="he-IL"/>
          <w14:ligatures w14:val="none"/>
        </w:rPr>
        <w:t xml:space="preserve"> רְעוּתֵיהּ </w:t>
      </w:r>
      <w:proofErr w:type="spellStart"/>
      <w:r w:rsidRPr="009D0360">
        <w:rPr>
          <w:rFonts w:ascii="Keren" w:eastAsia="Times New Roman" w:hAnsi="Keren" w:cs="David"/>
          <w:sz w:val="26"/>
          <w:rtl/>
          <w:lang w:eastAsia="he-IL"/>
          <w14:ligatures w14:val="none"/>
        </w:rPr>
        <w:t>וּבְמֵימְרֵיה</w:t>
      </w:r>
      <w:proofErr w:type="spellEnd"/>
      <w:r w:rsidRPr="009D0360">
        <w:rPr>
          <w:rFonts w:ascii="Keren" w:eastAsia="Times New Roman" w:hAnsi="Keren" w:cs="David"/>
          <w:sz w:val="26"/>
          <w:rtl/>
          <w:lang w:eastAsia="he-IL"/>
          <w14:ligatures w14:val="none"/>
        </w:rPr>
        <w:t xml:space="preserve">ּ </w:t>
      </w:r>
      <w:proofErr w:type="spellStart"/>
      <w:r w:rsidRPr="009D0360">
        <w:rPr>
          <w:rFonts w:ascii="Keren" w:eastAsia="Times New Roman" w:hAnsi="Keren" w:cs="David"/>
          <w:sz w:val="26"/>
          <w:rtl/>
          <w:lang w:eastAsia="he-IL"/>
          <w14:ligatures w14:val="none"/>
        </w:rPr>
        <w:t>וּבִיקָרֵיה</w:t>
      </w:r>
      <w:proofErr w:type="spellEnd"/>
      <w:r w:rsidRPr="009D0360">
        <w:rPr>
          <w:rFonts w:ascii="Keren" w:eastAsia="Times New Roman" w:hAnsi="Keren" w:cs="David"/>
          <w:sz w:val="26"/>
          <w:rtl/>
          <w:lang w:eastAsia="he-IL"/>
          <w14:ligatures w14:val="none"/>
        </w:rPr>
        <w:t xml:space="preserve">ּ וּבְתוּקְפֵיהּ יֵאמַר </w:t>
      </w:r>
      <w:proofErr w:type="spellStart"/>
      <w:r w:rsidRPr="009D0360">
        <w:rPr>
          <w:rFonts w:ascii="Keren" w:eastAsia="Times New Roman" w:hAnsi="Keren" w:cs="David"/>
          <w:sz w:val="26"/>
          <w:rtl/>
          <w:lang w:eastAsia="he-IL"/>
          <w14:ligatures w14:val="none"/>
        </w:rPr>
        <w:t>לְמֵיעַל</w:t>
      </w:r>
      <w:proofErr w:type="spellEnd"/>
      <w:r w:rsidRPr="009D0360">
        <w:rPr>
          <w:rFonts w:ascii="Keren" w:eastAsia="Times New Roman" w:hAnsi="Keren" w:cs="David"/>
          <w:sz w:val="26"/>
          <w:rtl/>
          <w:lang w:eastAsia="he-IL"/>
          <w14:ligatures w14:val="none"/>
        </w:rPr>
        <w:t xml:space="preserve"> </w:t>
      </w:r>
      <w:proofErr w:type="spellStart"/>
      <w:r w:rsidRPr="009D0360">
        <w:rPr>
          <w:rFonts w:ascii="Keren" w:eastAsia="Times New Roman" w:hAnsi="Keren" w:cs="David"/>
          <w:sz w:val="26"/>
          <w:rtl/>
          <w:lang w:eastAsia="he-IL"/>
          <w14:ligatures w14:val="none"/>
        </w:rPr>
        <w:t>קֳדָמוֹהִי</w:t>
      </w:r>
      <w:proofErr w:type="spellEnd"/>
      <w:r w:rsidRPr="009D0360">
        <w:rPr>
          <w:rFonts w:ascii="Keren" w:eastAsia="Times New Roman" w:hAnsi="Keren" w:cs="David"/>
          <w:sz w:val="26"/>
          <w:rtl/>
          <w:lang w:eastAsia="he-IL"/>
          <w14:ligatures w14:val="none"/>
        </w:rPr>
        <w:t xml:space="preserve"> </w:t>
      </w:r>
      <w:proofErr w:type="spellStart"/>
      <w:r w:rsidRPr="009D0360">
        <w:rPr>
          <w:rFonts w:ascii="Keren" w:eastAsia="Times New Roman" w:hAnsi="Keren" w:cs="David"/>
          <w:sz w:val="26"/>
          <w:rtl/>
          <w:lang w:eastAsia="he-IL"/>
          <w14:ligatures w14:val="none"/>
        </w:rPr>
        <w:t>דּוּכְרָן</w:t>
      </w:r>
      <w:proofErr w:type="spellEnd"/>
      <w:r w:rsidRPr="009D0360">
        <w:rPr>
          <w:rFonts w:ascii="Keren" w:eastAsia="Times New Roman" w:hAnsi="Keren" w:cs="David"/>
          <w:sz w:val="26"/>
          <w:rtl/>
          <w:lang w:eastAsia="he-IL"/>
          <w14:ligatures w14:val="none"/>
        </w:rPr>
        <w:t xml:space="preserve"> נֶפֶשׁ </w:t>
      </w:r>
      <w:proofErr w:type="spellStart"/>
      <w:r w:rsidRPr="009D0360">
        <w:rPr>
          <w:rFonts w:ascii="Keren" w:eastAsia="Times New Roman" w:hAnsi="Keren" w:cs="David"/>
          <w:sz w:val="26"/>
          <w:rtl/>
          <w:lang w:eastAsia="he-IL"/>
          <w14:ligatures w14:val="none"/>
        </w:rPr>
        <w:t>הָאִשָּׁה</w:t>
      </w:r>
      <w:proofErr w:type="spellEnd"/>
      <w:r w:rsidRPr="009D0360">
        <w:rPr>
          <w:rFonts w:ascii="Keren" w:eastAsia="Times New Roman" w:hAnsi="Keren" w:cs="David"/>
          <w:sz w:val="26"/>
          <w:rtl/>
          <w:lang w:eastAsia="he-IL"/>
          <w14:ligatures w14:val="none"/>
        </w:rPr>
        <w:t xml:space="preserve"> הַכְּבוּדָה וְהַצְּנוּעָה </w:t>
      </w:r>
      <w:proofErr w:type="spellStart"/>
      <w:r w:rsidRPr="009D0360">
        <w:rPr>
          <w:rFonts w:ascii="Keren" w:eastAsia="Times New Roman" w:hAnsi="Keren" w:cs="David"/>
          <w:sz w:val="26"/>
          <w:rtl/>
          <w:lang w:eastAsia="he-IL"/>
          <w14:ligatures w14:val="none"/>
        </w:rPr>
        <w:t>וְהַנִּכְבֶּדֶת</w:t>
      </w:r>
      <w:proofErr w:type="spellEnd"/>
      <w:r w:rsidRPr="009D0360">
        <w:rPr>
          <w:rFonts w:ascii="Keren" w:eastAsia="Times New Roman" w:hAnsi="Keren" w:cs="David"/>
          <w:sz w:val="26"/>
          <w:rtl/>
          <w:lang w:eastAsia="he-IL"/>
          <w14:ligatures w14:val="none"/>
        </w:rPr>
        <w:t xml:space="preserve"> מָרַת (פלונית) רוּחַ ה’ </w:t>
      </w:r>
      <w:proofErr w:type="spellStart"/>
      <w:r w:rsidRPr="009D0360">
        <w:rPr>
          <w:rFonts w:ascii="Keren" w:eastAsia="Times New Roman" w:hAnsi="Keren" w:cs="David"/>
          <w:sz w:val="26"/>
          <w:rtl/>
          <w:lang w:eastAsia="he-IL"/>
          <w14:ligatures w14:val="none"/>
        </w:rPr>
        <w:t>תְּנִיחֶנָּה</w:t>
      </w:r>
      <w:proofErr w:type="spellEnd"/>
      <w:r w:rsidRPr="009D0360">
        <w:rPr>
          <w:rFonts w:ascii="Keren" w:eastAsia="Times New Roman" w:hAnsi="Keren" w:cs="David"/>
          <w:sz w:val="26"/>
          <w:rtl/>
          <w:lang w:eastAsia="he-IL"/>
          <w14:ligatures w14:val="none"/>
        </w:rPr>
        <w:t xml:space="preserve"> בְּגַן עֵדֶן. </w:t>
      </w:r>
      <w:proofErr w:type="spellStart"/>
      <w:r w:rsidRPr="009D0360">
        <w:rPr>
          <w:rFonts w:ascii="Keren" w:eastAsia="Times New Roman" w:hAnsi="Keren" w:cs="David"/>
          <w:sz w:val="26"/>
          <w:rtl/>
          <w:lang w:eastAsia="he-IL"/>
          <w14:ligatures w14:val="none"/>
        </w:rPr>
        <w:t>דְּאִתְפְּטָרַת</w:t>
      </w:r>
      <w:proofErr w:type="spellEnd"/>
      <w:r w:rsidRPr="009D0360">
        <w:rPr>
          <w:rFonts w:ascii="Keren" w:eastAsia="Times New Roman" w:hAnsi="Keren" w:cs="David"/>
          <w:sz w:val="26"/>
          <w:rtl/>
          <w:lang w:eastAsia="he-IL"/>
          <w14:ligatures w14:val="none"/>
        </w:rPr>
        <w:t xml:space="preserve"> מִן עַלְמָא הָדֵין כִּרְעוּת </w:t>
      </w:r>
      <w:proofErr w:type="spellStart"/>
      <w:r w:rsidRPr="009D0360">
        <w:rPr>
          <w:rFonts w:ascii="Keren" w:eastAsia="Times New Roman" w:hAnsi="Keren" w:cs="David"/>
          <w:sz w:val="26"/>
          <w:rtl/>
          <w:lang w:eastAsia="he-IL"/>
          <w14:ligatures w14:val="none"/>
        </w:rPr>
        <w:t>אֱלָהָא</w:t>
      </w:r>
      <w:proofErr w:type="spellEnd"/>
      <w:r w:rsidRPr="009D0360">
        <w:rPr>
          <w:rFonts w:ascii="Keren" w:eastAsia="Times New Roman" w:hAnsi="Keren" w:cs="David"/>
          <w:sz w:val="26"/>
          <w:rtl/>
          <w:lang w:eastAsia="he-IL"/>
          <w14:ligatures w14:val="none"/>
        </w:rPr>
        <w:t xml:space="preserve"> מָרֵיהּ שְׁמַיָּא וְאַרְעָא. הַמֶּלֶךְ בְּרַחֲמָיו יָחוֹס וְיַחְמוֹל עָלֶיהָ. </w:t>
      </w:r>
      <w:proofErr w:type="spellStart"/>
      <w:r w:rsidRPr="009D0360">
        <w:rPr>
          <w:rFonts w:ascii="Keren" w:eastAsia="Times New Roman" w:hAnsi="Keren" w:cs="David"/>
          <w:sz w:val="26"/>
          <w:rtl/>
          <w:lang w:eastAsia="he-IL"/>
          <w14:ligatures w14:val="none"/>
        </w:rPr>
        <w:t>וְיִלָּוֶה</w:t>
      </w:r>
      <w:proofErr w:type="spellEnd"/>
      <w:r w:rsidRPr="009D0360">
        <w:rPr>
          <w:rFonts w:ascii="Keren" w:eastAsia="Times New Roman" w:hAnsi="Keren" w:cs="David"/>
          <w:sz w:val="26"/>
          <w:rtl/>
          <w:lang w:eastAsia="he-IL"/>
          <w14:ligatures w14:val="none"/>
        </w:rPr>
        <w:t xml:space="preserve"> אֵלֶיהָ הַשָּׁלוֹם וְעַל מִשְׁכָּבָה יִהְיֶה שָׁלוֹם. </w:t>
      </w:r>
      <w:proofErr w:type="spellStart"/>
      <w:r w:rsidRPr="009D0360">
        <w:rPr>
          <w:rFonts w:ascii="Keren" w:eastAsia="Times New Roman" w:hAnsi="Keren" w:cs="David"/>
          <w:sz w:val="26"/>
          <w:rtl/>
          <w:lang w:eastAsia="he-IL"/>
          <w14:ligatures w14:val="none"/>
        </w:rPr>
        <w:t>כְּדִכְתִיב</w:t>
      </w:r>
      <w:proofErr w:type="spellEnd"/>
      <w:r w:rsidRPr="009D0360">
        <w:rPr>
          <w:rFonts w:ascii="Keren" w:eastAsia="Times New Roman" w:hAnsi="Keren" w:cs="David"/>
          <w:sz w:val="26"/>
          <w:rtl/>
          <w:lang w:eastAsia="he-IL"/>
          <w14:ligatures w14:val="none"/>
        </w:rPr>
        <w:t xml:space="preserve">: יָבוֹא שָׁלוֹם יָנוּחוּ עַל </w:t>
      </w:r>
      <w:proofErr w:type="spellStart"/>
      <w:r w:rsidRPr="009D0360">
        <w:rPr>
          <w:rFonts w:ascii="Keren" w:eastAsia="Times New Roman" w:hAnsi="Keren" w:cs="David"/>
          <w:sz w:val="26"/>
          <w:rtl/>
          <w:lang w:eastAsia="he-IL"/>
          <w14:ligatures w14:val="none"/>
        </w:rPr>
        <w:t>מִשְׁכְּבוֹתָם</w:t>
      </w:r>
      <w:proofErr w:type="spellEnd"/>
      <w:r w:rsidRPr="009D0360">
        <w:rPr>
          <w:rFonts w:ascii="Keren" w:eastAsia="Times New Roman" w:hAnsi="Keren" w:cs="David"/>
          <w:sz w:val="26"/>
          <w:rtl/>
          <w:lang w:eastAsia="he-IL"/>
          <w14:ligatures w14:val="none"/>
        </w:rPr>
        <w:t>. הֹלֵךְ נְכֹחוֹ. הִיא וְכָל בְּנוֹת יִשְׂרָאֵל הַשּׁוֹכְבוֹת עִמָּהּ בִּכְלַל הָרַחֲמִים וְהַסְּלִיחוֹת. וְכֵן יְהִי רָצוֹן וְנֹאמַר אָמֵן:</w:t>
      </w:r>
    </w:p>
    <w:p w14:paraId="38EE0B6D" w14:textId="77777777" w:rsidR="009D0360" w:rsidRPr="009D0360" w:rsidRDefault="009D0360" w:rsidP="009D0360">
      <w:pPr>
        <w:spacing w:after="0" w:line="360" w:lineRule="auto"/>
        <w:ind w:left="-161" w:right="360"/>
        <w:jc w:val="both"/>
        <w:rPr>
          <w:rFonts w:ascii="Keren" w:eastAsia="Times New Roman" w:hAnsi="Keren" w:cs="David" w:hint="cs"/>
          <w:sz w:val="26"/>
          <w:szCs w:val="20"/>
          <w:lang w:eastAsia="he-IL"/>
          <w14:ligatures w14:val="none"/>
        </w:rPr>
      </w:pPr>
    </w:p>
    <w:p w14:paraId="1F391A6F" w14:textId="77777777" w:rsidR="009D0360" w:rsidRPr="009D0360" w:rsidRDefault="009D0360" w:rsidP="009D0360">
      <w:pPr>
        <w:spacing w:after="0" w:line="360" w:lineRule="auto"/>
        <w:ind w:left="26" w:right="360"/>
        <w:jc w:val="both"/>
        <w:rPr>
          <w:rFonts w:ascii="Keren" w:eastAsia="Times New Roman" w:hAnsi="Keren" w:cs="David"/>
          <w:sz w:val="26"/>
          <w:szCs w:val="20"/>
          <w:rtl/>
          <w:lang w:eastAsia="he-IL"/>
          <w14:ligatures w14:val="none"/>
        </w:rPr>
      </w:pPr>
      <w:r w:rsidRPr="009D0360">
        <w:rPr>
          <w:rFonts w:ascii="Keren" w:eastAsia="Times New Roman" w:hAnsi="Keren" w:cs="David"/>
          <w:sz w:val="26"/>
          <w:szCs w:val="20"/>
          <w:rtl/>
          <w:lang w:eastAsia="he-IL"/>
          <w14:ligatures w14:val="none"/>
        </w:rPr>
        <w:t>הנוסח הקצר של עדות המזרח:</w:t>
      </w:r>
    </w:p>
    <w:p w14:paraId="6CB7E9E4"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המרחם על כל בריותיו</w:t>
      </w:r>
    </w:p>
    <w:p w14:paraId="6694BA4D"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הוא יחוס ויחמול וירחם</w:t>
      </w:r>
    </w:p>
    <w:p w14:paraId="72BBFA28"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על נפש רוח ונשמה</w:t>
      </w:r>
    </w:p>
    <w:p w14:paraId="3078B6BC"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של פלוני/ת בן/בת פלוני ופלונית</w:t>
      </w:r>
    </w:p>
    <w:p w14:paraId="22071AD9"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רוח ה' תניחנו בגן עדן</w:t>
      </w:r>
    </w:p>
    <w:p w14:paraId="059DB46D"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הוא/היא וכל בני ישראל </w:t>
      </w:r>
    </w:p>
    <w:p w14:paraId="0E1F78EA"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השוכבים עמו/השוכבות עמה</w:t>
      </w:r>
    </w:p>
    <w:p w14:paraId="686E6F23"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בכלל הרחמים והסליחות</w:t>
      </w:r>
    </w:p>
    <w:p w14:paraId="6FAA9284"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וכן יהי רצון </w:t>
      </w:r>
    </w:p>
    <w:p w14:paraId="7DC3B501"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ונאמר אמן</w:t>
      </w:r>
    </w:p>
    <w:p w14:paraId="5803ECA9" w14:textId="77777777" w:rsidR="009D0360" w:rsidRPr="009D0360" w:rsidRDefault="009D0360" w:rsidP="009D0360">
      <w:pPr>
        <w:spacing w:after="0" w:line="360" w:lineRule="auto"/>
        <w:ind w:left="360"/>
        <w:jc w:val="both"/>
        <w:rPr>
          <w:rFonts w:ascii="Keren" w:eastAsia="Times New Roman" w:hAnsi="Keren" w:cs="David"/>
          <w:sz w:val="26"/>
          <w:szCs w:val="24"/>
          <w:rtl/>
          <w:lang w:eastAsia="he-IL"/>
          <w14:ligatures w14:val="none"/>
        </w:rPr>
      </w:pPr>
    </w:p>
    <w:p w14:paraId="299AEEA1" w14:textId="77777777" w:rsidR="009D0360" w:rsidRPr="009D0360" w:rsidRDefault="009D0360" w:rsidP="009D0360">
      <w:pPr>
        <w:keepNext/>
        <w:spacing w:after="0" w:line="360" w:lineRule="auto"/>
        <w:ind w:left="28"/>
        <w:jc w:val="both"/>
        <w:outlineLvl w:val="4"/>
        <w:rPr>
          <w:rFonts w:ascii="Keren" w:eastAsia="Times New Roman" w:hAnsi="Keren" w:cs="David"/>
          <w:sz w:val="26"/>
          <w:szCs w:val="24"/>
          <w:rtl/>
          <w:lang w:eastAsia="he-IL"/>
          <w14:ligatures w14:val="none"/>
        </w:rPr>
      </w:pPr>
      <w:bookmarkStart w:id="20" w:name="_Toc88529982"/>
      <w:r w:rsidRPr="009D0360">
        <w:rPr>
          <w:rFonts w:ascii="Keren" w:eastAsia="Times New Roman" w:hAnsi="Keren" w:cs="David"/>
          <w:sz w:val="26"/>
          <w:szCs w:val="24"/>
          <w:rtl/>
          <w:lang w:eastAsia="he-IL"/>
          <w14:ligatures w14:val="none"/>
        </w:rPr>
        <w:t>בקשת מחילה</w:t>
      </w:r>
      <w:bookmarkEnd w:id="20"/>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"לוויה:בקשת מחילה מהנפטר"</w:instrText>
      </w:r>
      <w:r w:rsidRPr="009D0360">
        <w:rPr>
          <w:rFonts w:ascii="Keren" w:eastAsia="Times New Roman" w:hAnsi="Keren" w:cs="David" w:hint="cs"/>
          <w:sz w:val="26"/>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"נפטר:בקשת מחילה ממנו"</w:instrText>
      </w:r>
      <w:r w:rsidRPr="009D0360">
        <w:rPr>
          <w:rFonts w:ascii="Keren" w:eastAsia="Times New Roman" w:hAnsi="Keren" w:cs="David" w:hint="cs"/>
          <w:sz w:val="26"/>
          <w:szCs w:val="24"/>
          <w:lang w:eastAsia="he-IL"/>
          <w14:ligatures w14:val="none"/>
        </w:rPr>
        <w:instrText xml:space="preserve"> </w:instrText>
      </w:r>
      <w:r w:rsidRPr="009D0360">
        <w:rPr>
          <w:rFonts w:ascii="Keren" w:eastAsia="Times New Roman" w:hAnsi="Keren" w:cs="David"/>
          <w:sz w:val="26"/>
          <w:szCs w:val="24"/>
          <w:lang w:eastAsia="he-IL"/>
          <w14:ligatures w14:val="none"/>
        </w:rPr>
        <w:fldChar w:fldCharType="end"/>
      </w:r>
    </w:p>
    <w:p w14:paraId="37C16B28" w14:textId="77777777" w:rsidR="009D0360" w:rsidRPr="009D0360" w:rsidRDefault="009D0360" w:rsidP="009D0360">
      <w:pPr>
        <w:spacing w:after="0" w:line="360" w:lineRule="auto"/>
        <w:ind w:left="360"/>
        <w:jc w:val="both"/>
        <w:rPr>
          <w:rFonts w:ascii="Keren" w:eastAsia="Times New Roman" w:hAnsi="Keren" w:cs="David"/>
          <w:sz w:val="26"/>
          <w:szCs w:val="24"/>
          <w:rtl/>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"חברה קדישא:בקשת מחילה מהנפטר"</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לאחר מכן מבקשים מהנפטר מחילה. איש החברה קדישא אומר:</w:t>
      </w:r>
    </w:p>
    <w:p w14:paraId="1238C11D"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(פלוני/ת בן/בת פלוני/ת) </w:t>
      </w:r>
    </w:p>
    <w:p w14:paraId="26553860"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בשם החברה קדישא, בשם החברים שהתעסקו בך, בשם משפחתך וידידיך </w:t>
      </w:r>
    </w:p>
    <w:p w14:paraId="2E606F40"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אני מבקש ממך מחילה, </w:t>
      </w:r>
    </w:p>
    <w:p w14:paraId="4498C2D1"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אם חס ושלום פגמנו איזה דבר בטהרה ובנשיאת המיטה או בתיקון הקבר. </w:t>
      </w:r>
    </w:p>
    <w:p w14:paraId="33769A3A"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סלח/י נא לנו כי שגגה היא. </w:t>
      </w:r>
    </w:p>
    <w:p w14:paraId="680775CA"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כל מה שעשינו היה לכבודך על פי מנהגי החברה קדישא.</w:t>
      </w:r>
    </w:p>
    <w:p w14:paraId="013EB49B"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אנו פוטרים אותך מהיות חבר/ה בכל חברה או אגודה שהיא</w:t>
      </w:r>
      <w:r w:rsidRPr="009D0360">
        <w:rPr>
          <w:rFonts w:ascii="Keren" w:eastAsia="Times New Roman" w:hAnsi="Keren" w:cs="David"/>
          <w:szCs w:val="20"/>
          <w:vertAlign w:val="superscript"/>
          <w:lang w:eastAsia="he-IL"/>
          <w14:ligatures w14:val="none"/>
        </w:rPr>
        <w:footnoteReference w:id="65"/>
      </w:r>
      <w:r w:rsidRPr="009D0360">
        <w:rPr>
          <w:rFonts w:ascii="Keren" w:eastAsia="Times New Roman" w:hAnsi="Keren" w:cs="David"/>
          <w:szCs w:val="20"/>
          <w:rtl/>
          <w:lang w:eastAsia="he-IL"/>
          <w14:ligatures w14:val="none"/>
        </w:rPr>
        <w:t>.</w:t>
      </w:r>
    </w:p>
    <w:p w14:paraId="5DA35933"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לך/לכי בשלום ותנוח/י על משכבך בשלום, ותעמוד/ותעמדי לגורלך לקץ הימין.</w:t>
      </w:r>
    </w:p>
    <w:p w14:paraId="5EA1F0E3" w14:textId="77777777" w:rsidR="009D0360" w:rsidRPr="009D0360" w:rsidRDefault="009D0360" w:rsidP="009D0360">
      <w:pPr>
        <w:spacing w:after="0" w:line="360" w:lineRule="auto"/>
        <w:ind w:left="26"/>
        <w:jc w:val="center"/>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היה/היי נא מליץ/</w:t>
      </w:r>
      <w:proofErr w:type="spellStart"/>
      <w:r w:rsidRPr="009D0360">
        <w:rPr>
          <w:rFonts w:ascii="Keren" w:eastAsia="Times New Roman" w:hAnsi="Keren" w:cs="David"/>
          <w:szCs w:val="20"/>
          <w:rtl/>
          <w:lang w:eastAsia="he-IL"/>
          <w14:ligatures w14:val="none"/>
        </w:rPr>
        <w:t>צה</w:t>
      </w:r>
      <w:proofErr w:type="spellEnd"/>
      <w:r w:rsidRPr="009D0360">
        <w:rPr>
          <w:rFonts w:ascii="Keren" w:eastAsia="Times New Roman" w:hAnsi="Keren" w:cs="David"/>
          <w:szCs w:val="20"/>
          <w:rtl/>
          <w:lang w:eastAsia="he-IL"/>
          <w14:ligatures w14:val="none"/>
        </w:rPr>
        <w:t xml:space="preserve"> טוב/ה בעד משפחתך וידידיך.</w:t>
      </w:r>
    </w:p>
    <w:p w14:paraId="05A32755" w14:textId="77777777" w:rsidR="009D0360" w:rsidRPr="009D0360" w:rsidRDefault="009D0360" w:rsidP="009D0360">
      <w:pPr>
        <w:spacing w:after="0" w:line="360" w:lineRule="auto"/>
        <w:ind w:left="26"/>
        <w:jc w:val="center"/>
        <w:rPr>
          <w:rFonts w:ascii="Keren" w:eastAsia="Times New Roman" w:hAnsi="Keren" w:cs="David"/>
          <w:sz w:val="20"/>
          <w:szCs w:val="20"/>
          <w:rtl/>
          <w:lang w:eastAsia="he-IL"/>
          <w14:ligatures w14:val="none"/>
        </w:rPr>
      </w:pPr>
      <w:r w:rsidRPr="009D0360">
        <w:rPr>
          <w:rFonts w:ascii="Keren" w:eastAsia="Times New Roman" w:hAnsi="Keren" w:cs="David"/>
          <w:szCs w:val="20"/>
          <w:rtl/>
          <w:lang w:eastAsia="he-IL"/>
          <w14:ligatures w14:val="none"/>
        </w:rPr>
        <w:t>וחיים ושלום יהיה לנו ולכל ישראל עד העולם.</w:t>
      </w:r>
    </w:p>
    <w:p w14:paraId="5F28ACD0" w14:textId="77777777" w:rsidR="009D0360" w:rsidRPr="009D0360" w:rsidRDefault="009D0360" w:rsidP="009D0360">
      <w:pPr>
        <w:spacing w:after="0" w:line="360" w:lineRule="auto"/>
        <w:ind w:right="720"/>
        <w:jc w:val="both"/>
        <w:rPr>
          <w:rFonts w:ascii="Keren" w:eastAsia="Times New Roman" w:hAnsi="Keren" w:cs="David" w:hint="cs"/>
          <w:sz w:val="28"/>
          <w:szCs w:val="26"/>
          <w:lang w:eastAsia="he-IL"/>
          <w14:ligatures w14:val="none"/>
        </w:rPr>
      </w:pPr>
    </w:p>
    <w:p w14:paraId="367A8599" w14:textId="77777777" w:rsidR="009D0360" w:rsidRPr="009D0360" w:rsidRDefault="009D0360" w:rsidP="009D0360">
      <w:pPr>
        <w:keepNext/>
        <w:spacing w:after="0" w:line="360" w:lineRule="auto"/>
        <w:ind w:left="28"/>
        <w:jc w:val="both"/>
        <w:outlineLvl w:val="4"/>
        <w:rPr>
          <w:rFonts w:ascii="Keren" w:eastAsia="Times New Roman" w:hAnsi="Keren" w:cs="David"/>
          <w:sz w:val="26"/>
          <w:szCs w:val="24"/>
          <w:rtl/>
          <w:lang w:eastAsia="he-IL"/>
          <w14:ligatures w14:val="none"/>
        </w:rPr>
      </w:pPr>
      <w:bookmarkStart w:id="21" w:name="_Ref87899317"/>
      <w:bookmarkStart w:id="22" w:name="_Toc88529983"/>
      <w:r w:rsidRPr="009D0360">
        <w:rPr>
          <w:rFonts w:ascii="Keren" w:eastAsia="Times New Roman" w:hAnsi="Keren" w:cs="David"/>
          <w:sz w:val="26"/>
          <w:szCs w:val="24"/>
          <w:rtl/>
          <w:lang w:eastAsia="he-IL"/>
          <w14:ligatures w14:val="none"/>
        </w:rPr>
        <w:t>תחילת האבלות</w:t>
      </w:r>
      <w:bookmarkEnd w:id="21"/>
      <w:bookmarkEnd w:id="22"/>
    </w:p>
    <w:p w14:paraId="156416DA" w14:textId="77777777" w:rsidR="009D0360" w:rsidRPr="009D0360" w:rsidRDefault="009D0360" w:rsidP="009D0360">
      <w:pPr>
        <w:spacing w:after="0" w:line="360" w:lineRule="auto"/>
        <w:ind w:left="7200"/>
        <w:jc w:val="both"/>
        <w:rPr>
          <w:rFonts w:ascii="Keren" w:eastAsia="Times New Roman" w:hAnsi="Keren" w:cs="David"/>
          <w:sz w:val="18"/>
          <w:szCs w:val="20"/>
          <w:rtl/>
          <w:lang w:eastAsia="he-IL"/>
          <w14:ligatures w14:val="none"/>
        </w:rPr>
      </w:pPr>
      <w:r w:rsidRPr="009D0360">
        <w:rPr>
          <w:rFonts w:ascii="Keren" w:eastAsia="Times New Roman" w:hAnsi="Keren" w:cs="David"/>
          <w:sz w:val="18"/>
          <w:szCs w:val="20"/>
          <w:rtl/>
          <w:lang w:eastAsia="he-IL"/>
          <w14:ligatures w14:val="none"/>
        </w:rPr>
        <w:t>בכו לאבלים</w:t>
      </w:r>
    </w:p>
    <w:p w14:paraId="3BCD5B9F" w14:textId="77777777" w:rsidR="009D0360" w:rsidRPr="009D0360" w:rsidRDefault="009D0360" w:rsidP="009D0360">
      <w:pPr>
        <w:spacing w:after="0" w:line="360" w:lineRule="auto"/>
        <w:ind w:left="7200"/>
        <w:jc w:val="both"/>
        <w:rPr>
          <w:rFonts w:ascii="Keren" w:eastAsia="Times New Roman" w:hAnsi="Keren" w:cs="David"/>
          <w:sz w:val="18"/>
          <w:szCs w:val="20"/>
          <w:rtl/>
          <w:lang w:eastAsia="he-IL"/>
          <w14:ligatures w14:val="none"/>
        </w:rPr>
      </w:pPr>
      <w:r w:rsidRPr="009D0360">
        <w:rPr>
          <w:rFonts w:ascii="Keren" w:eastAsia="Times New Roman" w:hAnsi="Keren" w:cs="David"/>
          <w:sz w:val="18"/>
          <w:szCs w:val="20"/>
          <w:rtl/>
          <w:lang w:eastAsia="he-IL"/>
          <w14:ligatures w14:val="none"/>
        </w:rPr>
        <w:t xml:space="preserve">ולא </w:t>
      </w:r>
      <w:proofErr w:type="spellStart"/>
      <w:r w:rsidRPr="009D0360">
        <w:rPr>
          <w:rFonts w:ascii="Keren" w:eastAsia="Times New Roman" w:hAnsi="Keren" w:cs="David"/>
          <w:sz w:val="18"/>
          <w:szCs w:val="20"/>
          <w:rtl/>
          <w:lang w:eastAsia="he-IL"/>
          <w14:ligatures w14:val="none"/>
        </w:rPr>
        <w:t>לאבידה</w:t>
      </w:r>
      <w:proofErr w:type="spellEnd"/>
    </w:p>
    <w:p w14:paraId="5040C5F7" w14:textId="77777777" w:rsidR="009D0360" w:rsidRPr="009D0360" w:rsidRDefault="009D0360" w:rsidP="009D0360">
      <w:pPr>
        <w:spacing w:after="0" w:line="360" w:lineRule="auto"/>
        <w:ind w:left="7200"/>
        <w:jc w:val="both"/>
        <w:rPr>
          <w:rFonts w:ascii="Keren" w:eastAsia="Times New Roman" w:hAnsi="Keren" w:cs="David"/>
          <w:sz w:val="18"/>
          <w:szCs w:val="20"/>
          <w:rtl/>
          <w:lang w:eastAsia="he-IL"/>
          <w14:ligatures w14:val="none"/>
        </w:rPr>
      </w:pPr>
      <w:r w:rsidRPr="009D0360">
        <w:rPr>
          <w:rFonts w:ascii="Keren" w:eastAsia="Times New Roman" w:hAnsi="Keren" w:cs="David"/>
          <w:sz w:val="18"/>
          <w:szCs w:val="20"/>
          <w:rtl/>
          <w:lang w:eastAsia="he-IL"/>
          <w14:ligatures w14:val="none"/>
        </w:rPr>
        <w:t>שהיא למנוחה</w:t>
      </w:r>
    </w:p>
    <w:p w14:paraId="5FF78173" w14:textId="77777777" w:rsidR="009D0360" w:rsidRPr="009D0360" w:rsidRDefault="009D0360" w:rsidP="009D0360">
      <w:pPr>
        <w:spacing w:after="0" w:line="360" w:lineRule="auto"/>
        <w:ind w:left="7200"/>
        <w:jc w:val="both"/>
        <w:rPr>
          <w:rFonts w:ascii="Keren" w:eastAsia="Times New Roman" w:hAnsi="Keren" w:cs="David"/>
          <w:sz w:val="18"/>
          <w:szCs w:val="20"/>
          <w:rtl/>
          <w:lang w:eastAsia="he-IL"/>
          <w14:ligatures w14:val="none"/>
        </w:rPr>
      </w:pPr>
      <w:r w:rsidRPr="009D0360">
        <w:rPr>
          <w:rFonts w:ascii="Keren" w:eastAsia="Times New Roman" w:hAnsi="Keren" w:cs="David"/>
          <w:sz w:val="18"/>
          <w:szCs w:val="20"/>
          <w:rtl/>
          <w:lang w:eastAsia="he-IL"/>
          <w14:ligatures w14:val="none"/>
        </w:rPr>
        <w:t>ואנו לאנחה</w:t>
      </w:r>
    </w:p>
    <w:p w14:paraId="352E081F" w14:textId="77777777" w:rsidR="009D0360" w:rsidRPr="009D0360" w:rsidRDefault="009D0360" w:rsidP="009D0360">
      <w:pPr>
        <w:spacing w:after="0" w:line="360" w:lineRule="auto"/>
        <w:ind w:left="6866"/>
        <w:jc w:val="right"/>
        <w:rPr>
          <w:rFonts w:ascii="Keren" w:eastAsia="Times New Roman" w:hAnsi="Keren" w:cs="David"/>
          <w:sz w:val="18"/>
          <w:szCs w:val="20"/>
          <w:rtl/>
          <w:lang w:eastAsia="he-IL"/>
          <w14:ligatures w14:val="none"/>
        </w:rPr>
      </w:pPr>
      <w:r w:rsidRPr="009D0360">
        <w:rPr>
          <w:rFonts w:ascii="Keren" w:eastAsia="Times New Roman" w:hAnsi="Keren" w:cs="David"/>
          <w:sz w:val="18"/>
          <w:szCs w:val="20"/>
          <w:rtl/>
          <w:lang w:eastAsia="he-IL"/>
          <w14:ligatures w14:val="none"/>
        </w:rPr>
        <w:t>מועד קטן כה, ב</w:t>
      </w:r>
    </w:p>
    <w:p w14:paraId="41FA63F4" w14:textId="77777777" w:rsidR="009D0360" w:rsidRPr="009D0360" w:rsidRDefault="009D0360" w:rsidP="009D0360">
      <w:pPr>
        <w:spacing w:after="0" w:line="360" w:lineRule="auto"/>
        <w:ind w:left="412"/>
        <w:rPr>
          <w:rFonts w:ascii="Keren" w:eastAsia="Times New Roman" w:hAnsi="Keren" w:cs="David"/>
          <w:sz w:val="24"/>
          <w:szCs w:val="20"/>
          <w:rtl/>
          <w:lang w:eastAsia="he-IL"/>
          <w14:ligatures w14:val="none"/>
        </w:rPr>
      </w:pPr>
      <w:r w:rsidRPr="009D0360">
        <w:rPr>
          <w:rFonts w:ascii="Keren" w:eastAsia="Times New Roman" w:hAnsi="Keren" w:cs="David"/>
          <w:sz w:val="24"/>
          <w:szCs w:val="20"/>
          <w:rtl/>
          <w:lang w:eastAsia="he-IL"/>
          <w14:ligatures w14:val="none"/>
        </w:rPr>
        <w:lastRenderedPageBreak/>
        <w:t xml:space="preserve">במעבר מהאנינות אל האבלות, ישנה הפנייה של תשומת הלב והרגשות מהנפטר אל האבלים. </w:t>
      </w:r>
    </w:p>
    <w:p w14:paraId="3DD9678D" w14:textId="77777777" w:rsidR="009D0360" w:rsidRPr="009D0360" w:rsidRDefault="009D0360" w:rsidP="009D0360">
      <w:pPr>
        <w:numPr>
          <w:ilvl w:val="0"/>
          <w:numId w:val="20"/>
        </w:numPr>
        <w:tabs>
          <w:tab w:val="left" w:pos="7586"/>
        </w:tabs>
        <w:spacing w:after="0" w:line="360" w:lineRule="auto"/>
        <w:ind w:right="746"/>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"נעילת הסנדל:חליצת המנעלים בלוויה"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"אבלות, חלותה:מאימתי מתחילה"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lang w:eastAsia="he-IL"/>
          <w14:ligatures w14:val="none"/>
        </w:rPr>
        <w:fldChar w:fldCharType="end"/>
      </w:r>
      <w:r w:rsidRPr="009D0360">
        <w:rPr>
          <w:rFonts w:ascii="Keren" w:eastAsia="Times New Roman" w:hAnsi="Keren" w:cs="David"/>
          <w:sz w:val="26"/>
          <w:szCs w:val="24"/>
          <w:rtl/>
          <w:lang w:eastAsia="he-IL"/>
          <w14:ligatures w14:val="none"/>
        </w:rPr>
        <w:t>לאחר סיום הקבורה האבלים מחליפים מנעלי</w:t>
      </w: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נעליים:</w:instrText>
      </w:r>
      <w:r w:rsidRPr="009D0360">
        <w:rPr>
          <w:rFonts w:ascii="Keren" w:eastAsia="Times New Roman" w:hAnsi="Keren" w:cs="David"/>
          <w:sz w:val="28"/>
          <w:szCs w:val="24"/>
          <w:rtl/>
          <w:lang w:eastAsia="he-IL"/>
          <w14:ligatures w14:val="none"/>
        </w:rPr>
        <w:instrText>חליצתן היא תחילת האבלות</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הם לנעלי בד או גומי, או שמניחים מעט עפר במנעלים ונועלים אותם. פעולה סמלית זו מביעה שמכאן ואילך מתחילים דיני האבלות</w:t>
      </w:r>
      <w:r w:rsidRPr="009D0360">
        <w:rPr>
          <w:rFonts w:ascii="Keren" w:eastAsia="Times New Roman" w:hAnsi="Keren" w:cs="David"/>
          <w:sz w:val="28"/>
          <w:szCs w:val="24"/>
          <w:vertAlign w:val="superscript"/>
          <w:lang w:eastAsia="he-IL"/>
          <w14:ligatures w14:val="none"/>
        </w:rPr>
        <w:footnoteReference w:id="66"/>
      </w:r>
      <w:r w:rsidRPr="009D0360">
        <w:rPr>
          <w:rFonts w:ascii="Keren" w:eastAsia="Times New Roman" w:hAnsi="Keren" w:cs="David"/>
          <w:sz w:val="26"/>
          <w:szCs w:val="24"/>
          <w:rtl/>
          <w:lang w:eastAsia="he-IL"/>
          <w14:ligatures w14:val="none"/>
        </w:rPr>
        <w:t>.</w:t>
      </w:r>
    </w:p>
    <w:p w14:paraId="586652E1" w14:textId="77777777" w:rsidR="009D0360" w:rsidRPr="009D0360" w:rsidRDefault="009D0360" w:rsidP="009D0360">
      <w:pPr>
        <w:numPr>
          <w:ilvl w:val="0"/>
          <w:numId w:val="20"/>
        </w:numPr>
        <w:tabs>
          <w:tab w:val="left" w:pos="7586"/>
        </w:tabs>
        <w:spacing w:after="0" w:line="360" w:lineRule="auto"/>
        <w:ind w:right="746"/>
        <w:jc w:val="both"/>
        <w:rPr>
          <w:rFonts w:ascii="Keren" w:eastAsia="Times New Roman" w:hAnsi="Keren" w:cs="David" w:hint="cs"/>
          <w:sz w:val="24"/>
          <w:szCs w:val="24"/>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"אבלות, חלותה:כשנקבר סמוך לכניסת השבת"</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 xml:space="preserve">בערב שבת סמוך לשבת, אם התכוון לקבל אבלות, גם אם לא קיבל בפועל את האבלות (לא חלץ מנעלים, לא ישב על הארץ, לא נחמוהו), נחשב לו אותו יום למניין השבעה. אך אם לא </w:t>
      </w:r>
      <w:proofErr w:type="spellStart"/>
      <w:r w:rsidRPr="009D0360">
        <w:rPr>
          <w:rFonts w:ascii="Keren" w:eastAsia="Times New Roman" w:hAnsi="Keren" w:cs="David"/>
          <w:sz w:val="26"/>
          <w:szCs w:val="24"/>
          <w:rtl/>
          <w:lang w:eastAsia="he-IL"/>
          <w14:ligatures w14:val="none"/>
        </w:rPr>
        <w:t>היתה</w:t>
      </w:r>
      <w:proofErr w:type="spellEnd"/>
      <w:r w:rsidRPr="009D0360">
        <w:rPr>
          <w:rFonts w:ascii="Keren" w:eastAsia="Times New Roman" w:hAnsi="Keren" w:cs="David"/>
          <w:sz w:val="26"/>
          <w:szCs w:val="24"/>
          <w:rtl/>
          <w:lang w:eastAsia="he-IL"/>
          <w14:ligatures w14:val="none"/>
        </w:rPr>
        <w:t xml:space="preserve"> שהות או לא התכוונו לקבל אבלות, מונים מהשבת עצמה</w:t>
      </w:r>
      <w:r w:rsidRPr="009D0360">
        <w:rPr>
          <w:rFonts w:ascii="Keren" w:eastAsia="Times New Roman" w:hAnsi="Keren" w:cs="David"/>
          <w:sz w:val="28"/>
          <w:szCs w:val="24"/>
          <w:vertAlign w:val="superscript"/>
          <w:lang w:eastAsia="he-IL"/>
          <w14:ligatures w14:val="none"/>
        </w:rPr>
        <w:footnoteReference w:id="67"/>
      </w:r>
      <w:r w:rsidRPr="009D0360">
        <w:rPr>
          <w:rFonts w:ascii="Keren" w:eastAsia="Times New Roman" w:hAnsi="Keren" w:cs="David"/>
          <w:sz w:val="26"/>
          <w:szCs w:val="24"/>
          <w:rtl/>
          <w:lang w:eastAsia="he-IL"/>
          <w14:ligatures w14:val="none"/>
        </w:rPr>
        <w:t>.</w:t>
      </w:r>
    </w:p>
    <w:p w14:paraId="68866697" w14:textId="77777777" w:rsidR="009D0360" w:rsidRPr="009D0360" w:rsidRDefault="009D0360" w:rsidP="009D0360">
      <w:pPr>
        <w:numPr>
          <w:ilvl w:val="0"/>
          <w:numId w:val="20"/>
        </w:numPr>
        <w:tabs>
          <w:tab w:val="left" w:pos="7586"/>
        </w:tabs>
        <w:spacing w:after="0" w:line="360" w:lineRule="auto"/>
        <w:ind w:right="746"/>
        <w:jc w:val="both"/>
        <w:rPr>
          <w:rFonts w:ascii="Keren" w:eastAsia="Times New Roman" w:hAnsi="Keren" w:cs="David" w:hint="cs"/>
          <w:sz w:val="24"/>
          <w:szCs w:val="24"/>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"בין השמשות:אם נקבר אז, מאימתי מונים את השבעה"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"בין השמשות:הגדרת הזמן"</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lang w:eastAsia="he-IL"/>
          <w14:ligatures w14:val="none"/>
        </w:rPr>
        <w:fldChar w:fldCharType="end"/>
      </w:r>
      <w:r w:rsidRPr="009D0360">
        <w:rPr>
          <w:rFonts w:ascii="Keren" w:eastAsia="Times New Roman" w:hAnsi="Keren" w:cs="David"/>
          <w:sz w:val="26"/>
          <w:szCs w:val="24"/>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"קבורה:סמוך לשקיעה"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lang w:eastAsia="he-IL"/>
          <w14:ligatures w14:val="none"/>
        </w:rPr>
        <w:fldChar w:fldCharType="end"/>
      </w:r>
      <w:r w:rsidRPr="009D0360">
        <w:rPr>
          <w:rFonts w:ascii="Keren" w:eastAsia="Times New Roman" w:hAnsi="Keren" w:cs="David"/>
          <w:sz w:val="26"/>
          <w:szCs w:val="24"/>
          <w:rtl/>
          <w:lang w:eastAsia="he-IL"/>
          <w14:ligatures w14:val="none"/>
        </w:rPr>
        <w:t xml:space="preserve">שבעת ימי האבלות נמנים מגמר כיסוי הקבר – סתימת הגולל. לכן ראוי להזדרז בקבורה מבעוד יום כדי שיום הקבורה </w:t>
      </w:r>
      <w:proofErr w:type="spellStart"/>
      <w:r w:rsidRPr="009D0360">
        <w:rPr>
          <w:rFonts w:ascii="Keren" w:eastAsia="Times New Roman" w:hAnsi="Keren" w:cs="David"/>
          <w:sz w:val="26"/>
          <w:szCs w:val="24"/>
          <w:rtl/>
          <w:lang w:eastAsia="he-IL"/>
          <w14:ligatures w14:val="none"/>
        </w:rPr>
        <w:t>יכלל</w:t>
      </w:r>
      <w:proofErr w:type="spellEnd"/>
      <w:r w:rsidRPr="009D0360">
        <w:rPr>
          <w:rFonts w:ascii="Keren" w:eastAsia="Times New Roman" w:hAnsi="Keren" w:cs="David"/>
          <w:sz w:val="26"/>
          <w:szCs w:val="24"/>
          <w:rtl/>
          <w:lang w:eastAsia="he-IL"/>
          <w14:ligatures w14:val="none"/>
        </w:rPr>
        <w:t xml:space="preserve"> במניין שבעת ימי האבל. בדיעבד, גם אם הקבורה </w:t>
      </w:r>
      <w:proofErr w:type="spellStart"/>
      <w:r w:rsidRPr="009D0360">
        <w:rPr>
          <w:rFonts w:ascii="Keren" w:eastAsia="Times New Roman" w:hAnsi="Keren" w:cs="David"/>
          <w:sz w:val="26"/>
          <w:szCs w:val="24"/>
          <w:rtl/>
          <w:lang w:eastAsia="he-IL"/>
          <w14:ligatures w14:val="none"/>
        </w:rPr>
        <w:t>היתה</w:t>
      </w:r>
      <w:proofErr w:type="spellEnd"/>
      <w:r w:rsidRPr="009D0360">
        <w:rPr>
          <w:rFonts w:ascii="Keren" w:eastAsia="Times New Roman" w:hAnsi="Keren" w:cs="David"/>
          <w:sz w:val="26"/>
          <w:szCs w:val="24"/>
          <w:rtl/>
          <w:lang w:eastAsia="he-IL"/>
          <w14:ligatures w14:val="none"/>
        </w:rPr>
        <w:t xml:space="preserve"> מיד אחרי השקיעה (</w:t>
      </w:r>
      <w:r w:rsidRPr="009D0360">
        <w:rPr>
          <w:rFonts w:ascii="Keren" w:eastAsia="Times New Roman" w:hAnsi="Keren" w:cs="David"/>
          <w:szCs w:val="20"/>
          <w:rtl/>
          <w:lang w:eastAsia="he-IL"/>
          <w14:ligatures w14:val="none"/>
        </w:rPr>
        <w:t>עד שלוש עשרה דקות אחרי השקיעה</w:t>
      </w:r>
      <w:r w:rsidRPr="009D0360">
        <w:rPr>
          <w:rFonts w:ascii="Keren" w:eastAsia="Times New Roman" w:hAnsi="Keren" w:cs="David"/>
          <w:sz w:val="28"/>
          <w:szCs w:val="24"/>
          <w:vertAlign w:val="superscript"/>
          <w:rtl/>
          <w:lang w:eastAsia="he-IL"/>
          <w14:ligatures w14:val="none"/>
        </w:rPr>
        <w:footnoteReference w:id="68"/>
      </w:r>
      <w:r w:rsidRPr="009D0360">
        <w:rPr>
          <w:rFonts w:ascii="Keren" w:eastAsia="Times New Roman" w:hAnsi="Keren" w:cs="David"/>
          <w:szCs w:val="20"/>
          <w:rtl/>
          <w:lang w:eastAsia="he-IL"/>
          <w14:ligatures w14:val="none"/>
        </w:rPr>
        <w:t xml:space="preserve"> ויש אומרים אפילו שבע עשרה דקות אחרי השקיעה</w:t>
      </w:r>
      <w:r w:rsidRPr="009D0360">
        <w:rPr>
          <w:rFonts w:ascii="Keren" w:eastAsia="Times New Roman" w:hAnsi="Keren" w:cs="David"/>
          <w:sz w:val="20"/>
          <w:szCs w:val="20"/>
          <w:vertAlign w:val="superscript"/>
          <w:lang w:eastAsia="he-IL"/>
          <w14:ligatures w14:val="none"/>
        </w:rPr>
        <w:footnoteReference w:id="69"/>
      </w:r>
      <w:r w:rsidRPr="009D0360">
        <w:rPr>
          <w:rFonts w:ascii="Keren" w:eastAsia="Times New Roman" w:hAnsi="Keren" w:cs="David"/>
          <w:sz w:val="26"/>
          <w:szCs w:val="24"/>
          <w:rtl/>
          <w:lang w:eastAsia="he-IL"/>
          <w14:ligatures w14:val="none"/>
        </w:rPr>
        <w:t>), אפשר עדיין להחשיב את אותו היום למניין אבלות. אבל אם כבר התפלל מעריב אפילו מבעוד יום, לא עולה לו אותו יום ומונה אבלות ממחרת</w:t>
      </w:r>
      <w:r w:rsidRPr="009D0360">
        <w:rPr>
          <w:rFonts w:ascii="Keren" w:eastAsia="Times New Roman" w:hAnsi="Keren" w:cs="David"/>
          <w:sz w:val="24"/>
          <w:szCs w:val="24"/>
          <w:vertAlign w:val="superscript"/>
          <w:lang w:eastAsia="he-IL"/>
          <w14:ligatures w14:val="none"/>
        </w:rPr>
        <w:footnoteReference w:id="70"/>
      </w:r>
      <w:r w:rsidRPr="009D0360">
        <w:rPr>
          <w:rFonts w:ascii="Keren" w:eastAsia="Times New Roman" w:hAnsi="Keren" w:cs="David"/>
          <w:sz w:val="26"/>
          <w:szCs w:val="24"/>
          <w:rtl/>
          <w:lang w:eastAsia="he-IL"/>
          <w14:ligatures w14:val="none"/>
        </w:rPr>
        <w:t>.</w:t>
      </w:r>
    </w:p>
    <w:p w14:paraId="071A9B6E" w14:textId="77777777" w:rsidR="009D0360" w:rsidRPr="009D0360" w:rsidRDefault="009D0360" w:rsidP="009D0360">
      <w:pPr>
        <w:numPr>
          <w:ilvl w:val="0"/>
          <w:numId w:val="20"/>
        </w:numPr>
        <w:tabs>
          <w:tab w:val="left" w:pos="7586"/>
        </w:tabs>
        <w:spacing w:after="0" w:line="360" w:lineRule="auto"/>
        <w:ind w:right="746"/>
        <w:jc w:val="both"/>
        <w:rPr>
          <w:rFonts w:ascii="Keren" w:eastAsia="Times New Roman" w:hAnsi="Keren" w:cs="David" w:hint="cs"/>
          <w:sz w:val="24"/>
          <w:szCs w:val="24"/>
          <w:lang w:eastAsia="he-IL"/>
          <w14:ligatures w14:val="none"/>
        </w:rPr>
      </w:pPr>
      <w:r w:rsidRPr="009D0360">
        <w:rPr>
          <w:rFonts w:ascii="Keren" w:eastAsia="Times New Roman" w:hAnsi="Keren" w:cs="David"/>
          <w:sz w:val="26"/>
          <w:szCs w:val="24"/>
          <w:rtl/>
          <w:lang w:eastAsia="he-IL"/>
          <w14:ligatures w14:val="none"/>
        </w:rPr>
        <w:t>כיום שסוגרים בלבנים את הקבר לפני כיסויו בעפר, זו נחשבת סתימת הגולל, וכבר מאותו זמן מתחילה האבלות</w:t>
      </w:r>
      <w:r w:rsidRPr="009D0360">
        <w:rPr>
          <w:rFonts w:ascii="Keren" w:eastAsia="Times New Roman" w:hAnsi="Keren" w:cs="David"/>
          <w:sz w:val="28"/>
          <w:szCs w:val="24"/>
          <w:vertAlign w:val="superscript"/>
          <w:lang w:eastAsia="he-IL"/>
          <w14:ligatures w14:val="none"/>
        </w:rPr>
        <w:footnoteReference w:id="71"/>
      </w:r>
      <w:r w:rsidRPr="009D0360">
        <w:rPr>
          <w:rFonts w:ascii="Keren" w:eastAsia="Times New Roman" w:hAnsi="Keren" w:cs="David"/>
          <w:sz w:val="26"/>
          <w:szCs w:val="24"/>
          <w:rtl/>
          <w:lang w:eastAsia="he-IL"/>
          <w14:ligatures w14:val="none"/>
        </w:rPr>
        <w:t>.</w:t>
      </w:r>
    </w:p>
    <w:p w14:paraId="22C98602" w14:textId="77777777" w:rsidR="009D0360" w:rsidRPr="009D0360" w:rsidRDefault="009D0360" w:rsidP="009D0360">
      <w:pPr>
        <w:numPr>
          <w:ilvl w:val="0"/>
          <w:numId w:val="20"/>
        </w:numPr>
        <w:tabs>
          <w:tab w:val="left" w:pos="7586"/>
        </w:tabs>
        <w:spacing w:after="0" w:line="360" w:lineRule="auto"/>
        <w:ind w:right="746"/>
        <w:jc w:val="both"/>
        <w:rPr>
          <w:rFonts w:ascii="Keren" w:eastAsia="Times New Roman" w:hAnsi="Keren" w:cs="David" w:hint="cs"/>
          <w:sz w:val="24"/>
          <w:szCs w:val="24"/>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"אבלות, חלותה:מאימתי מתחילה כשאינו משתתף בלוויה"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קרוב שלא משתתף בלוויה, מתחיל את השבעה מזמן סיום הקבורה כמו שאר הקרובים. אך אם אינו יודע מתי הלוויה או שהלוויה נדחית ביום, יתחיל לשבת מיד</w:t>
      </w:r>
      <w:r w:rsidRPr="009D0360">
        <w:rPr>
          <w:rFonts w:ascii="Keren" w:eastAsia="Times New Roman" w:hAnsi="Keren" w:cs="David"/>
          <w:sz w:val="28"/>
          <w:szCs w:val="24"/>
          <w:vertAlign w:val="superscript"/>
          <w:rtl/>
          <w:lang w:eastAsia="he-IL"/>
          <w14:ligatures w14:val="none"/>
        </w:rPr>
        <w:footnoteReference w:id="72"/>
      </w:r>
      <w:r w:rsidRPr="009D0360">
        <w:rPr>
          <w:rFonts w:ascii="Keren" w:eastAsia="Times New Roman" w:hAnsi="Keren" w:cs="David"/>
          <w:sz w:val="26"/>
          <w:szCs w:val="24"/>
          <w:rtl/>
          <w:lang w:eastAsia="he-IL"/>
          <w14:ligatures w14:val="none"/>
        </w:rPr>
        <w:t>. יש מי שכתב שאם מוליכים את הנפטר מארץ לארץ מתחילים לשבת מיד גם אם יודעים מתי תהיה הקבורה, כיון שהקבורה תהיה בריחוק מקום</w:t>
      </w:r>
      <w:r w:rsidRPr="009D0360">
        <w:rPr>
          <w:rFonts w:ascii="Keren" w:eastAsia="Times New Roman" w:hAnsi="Keren" w:cs="David"/>
          <w:sz w:val="24"/>
          <w:szCs w:val="24"/>
          <w:vertAlign w:val="superscript"/>
          <w:lang w:eastAsia="he-IL"/>
          <w14:ligatures w14:val="none"/>
        </w:rPr>
        <w:footnoteReference w:id="73"/>
      </w:r>
      <w:r w:rsidRPr="009D0360">
        <w:rPr>
          <w:rFonts w:ascii="Keren" w:eastAsia="Times New Roman" w:hAnsi="Keren" w:cs="David"/>
          <w:sz w:val="26"/>
          <w:szCs w:val="24"/>
          <w:rtl/>
          <w:lang w:eastAsia="he-IL"/>
          <w14:ligatures w14:val="none"/>
        </w:rPr>
        <w:t>.</w:t>
      </w:r>
    </w:p>
    <w:p w14:paraId="2826B34D" w14:textId="77777777" w:rsidR="009D0360" w:rsidRPr="009D0360" w:rsidRDefault="009D0360" w:rsidP="009D0360">
      <w:pPr>
        <w:spacing w:after="0" w:line="360" w:lineRule="auto"/>
        <w:ind w:right="720"/>
        <w:jc w:val="both"/>
        <w:rPr>
          <w:rFonts w:ascii="Keren" w:eastAsia="Times New Roman" w:hAnsi="Keren" w:cs="David" w:hint="cs"/>
          <w:sz w:val="28"/>
          <w:szCs w:val="24"/>
          <w:lang w:eastAsia="he-IL"/>
          <w14:ligatures w14:val="none"/>
        </w:rPr>
      </w:pPr>
    </w:p>
    <w:p w14:paraId="6FB949C4" w14:textId="77777777" w:rsidR="009D0360" w:rsidRPr="009D0360" w:rsidRDefault="009D0360" w:rsidP="009D0360">
      <w:pPr>
        <w:keepNext/>
        <w:spacing w:after="0" w:line="360" w:lineRule="auto"/>
        <w:ind w:left="28"/>
        <w:jc w:val="both"/>
        <w:outlineLvl w:val="4"/>
        <w:rPr>
          <w:rFonts w:ascii="Keren" w:eastAsia="Times New Roman" w:hAnsi="Keren" w:cs="David" w:hint="cs"/>
          <w:sz w:val="26"/>
          <w:szCs w:val="24"/>
          <w:lang w:eastAsia="he-IL"/>
          <w14:ligatures w14:val="none"/>
        </w:rPr>
      </w:pPr>
      <w:bookmarkStart w:id="23" w:name="_Toc88529984"/>
      <w:r w:rsidRPr="009D0360">
        <w:rPr>
          <w:rFonts w:ascii="Keren" w:eastAsia="Times New Roman" w:hAnsi="Keren" w:cs="David"/>
          <w:sz w:val="26"/>
          <w:szCs w:val="24"/>
          <w:rtl/>
          <w:lang w:eastAsia="he-IL"/>
          <w14:ligatures w14:val="none"/>
        </w:rPr>
        <w:t>עמידה בשורה</w:t>
      </w:r>
      <w:bookmarkEnd w:id="23"/>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ניחום אבלים:עמידה בשורה</w:instrText>
      </w:r>
      <w:r w:rsidRPr="009D0360">
        <w:rPr>
          <w:rFonts w:ascii="Keren" w:eastAsia="Times New Roman" w:hAnsi="Keren" w:cs="David" w:hint="cs"/>
          <w:sz w:val="26"/>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"לוויה:עמידה בשורה"</w:instrText>
      </w:r>
      <w:r w:rsidRPr="009D0360">
        <w:rPr>
          <w:rFonts w:ascii="Keren" w:eastAsia="Times New Roman" w:hAnsi="Keren" w:cs="David" w:hint="cs"/>
          <w:sz w:val="26"/>
          <w:szCs w:val="24"/>
          <w:lang w:eastAsia="he-IL"/>
          <w14:ligatures w14:val="none"/>
        </w:rPr>
        <w:instrText xml:space="preserve"> </w:instrText>
      </w:r>
      <w:r w:rsidRPr="009D0360">
        <w:rPr>
          <w:rFonts w:ascii="Keren" w:eastAsia="Times New Roman" w:hAnsi="Keren" w:cs="David"/>
          <w:sz w:val="26"/>
          <w:szCs w:val="24"/>
          <w:lang w:eastAsia="he-IL"/>
          <w14:ligatures w14:val="none"/>
        </w:rPr>
        <w:fldChar w:fldCharType="end"/>
      </w:r>
    </w:p>
    <w:p w14:paraId="324FD845" w14:textId="77777777" w:rsidR="009D0360" w:rsidRPr="009D0360" w:rsidRDefault="009D0360" w:rsidP="009D0360">
      <w:pPr>
        <w:numPr>
          <w:ilvl w:val="0"/>
          <w:numId w:val="20"/>
        </w:numPr>
        <w:tabs>
          <w:tab w:val="left" w:pos="8306"/>
        </w:tabs>
        <w:spacing w:after="0" w:line="360" w:lineRule="auto"/>
        <w:ind w:right="746"/>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"מנהג עדות המזרח:ניחום אבלים"</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 xml:space="preserve">הגברים שבקרב המלווים עומדים בשתי שורות, והגברים האבלים חולצים את נעליהם או שמים בהם מעט עפר, ועוברים בין שתי השורות בתווך. העומדים </w:t>
      </w:r>
      <w:r w:rsidRPr="009D0360">
        <w:rPr>
          <w:rFonts w:ascii="Keren" w:eastAsia="Times New Roman" w:hAnsi="Keren" w:cs="David"/>
          <w:sz w:val="26"/>
          <w:szCs w:val="24"/>
          <w:rtl/>
          <w:lang w:eastAsia="he-IL"/>
          <w14:ligatures w14:val="none"/>
        </w:rPr>
        <w:lastRenderedPageBreak/>
        <w:t xml:space="preserve">בשורה אומרים להם – </w:t>
      </w: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"ניחום אבלים:בלוויה"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 xml:space="preserve">"המקום ינחם אתכם בתוך שאר אבלי ציון וירושלים, ולא תוסיפו לדאבה עוד". עדות המזרח אומרים – "מן השמים תנוחמו". </w:t>
      </w:r>
    </w:p>
    <w:p w14:paraId="3C28907B" w14:textId="77777777" w:rsidR="009D0360" w:rsidRPr="009D0360" w:rsidRDefault="009D0360" w:rsidP="009D0360">
      <w:pPr>
        <w:numPr>
          <w:ilvl w:val="0"/>
          <w:numId w:val="20"/>
        </w:numPr>
        <w:tabs>
          <w:tab w:val="left" w:pos="8306"/>
        </w:tabs>
        <w:spacing w:after="0" w:line="360" w:lineRule="auto"/>
        <w:ind w:right="746"/>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ניחום אבלים:שורה של נשים לנשים</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hint="cs"/>
          <w:sz w:val="28"/>
          <w:szCs w:val="24"/>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שורה</w:instrText>
      </w:r>
      <w:r w:rsidRPr="009D0360">
        <w:rPr>
          <w:rFonts w:ascii="Keren" w:eastAsia="Times New Roman" w:hAnsi="Keren" w:cs="David" w:hint="cs"/>
          <w:sz w:val="28"/>
          <w:szCs w:val="24"/>
          <w:lang w:eastAsia="he-IL"/>
          <w14:ligatures w14:val="none"/>
        </w:rPr>
        <w:instrText>" \t "</w:instrText>
      </w:r>
      <w:r w:rsidRPr="009D0360">
        <w:rPr>
          <w:rFonts w:ascii="Times New Roman" w:eastAsia="Times New Roman" w:hAnsi="Times New Roman" w:cs="Times New Roman"/>
          <w:i/>
          <w:sz w:val="28"/>
          <w:szCs w:val="24"/>
          <w:rtl/>
          <w:lang w:eastAsia="he-IL"/>
          <w14:ligatures w14:val="none"/>
        </w:rPr>
        <w:instrText>ראה</w:instrText>
      </w:r>
      <w:r w:rsidRPr="009D0360">
        <w:rPr>
          <w:rFonts w:ascii="Times New Roman" w:eastAsia="Times New Roman" w:hAnsi="Times New Roman" w:cs="Times New Roman"/>
          <w:sz w:val="28"/>
          <w:szCs w:val="24"/>
          <w:rtl/>
          <w:lang w:eastAsia="he-IL"/>
          <w14:ligatures w14:val="none"/>
        </w:rPr>
        <w:instrText xml:space="preserve"> ניחום אבלים</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hint="cs"/>
          <w:sz w:val="28"/>
          <w:szCs w:val="24"/>
          <w:lang w:eastAsia="he-IL"/>
          <w14:ligatures w14:val="none"/>
        </w:rPr>
        <w:fldChar w:fldCharType="end"/>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נהגו לעשות שורה רק לגברים האבלים</w:t>
      </w:r>
      <w:r w:rsidRPr="009D0360">
        <w:rPr>
          <w:rFonts w:ascii="Keren" w:eastAsia="Times New Roman" w:hAnsi="Keren" w:cs="David"/>
          <w:sz w:val="28"/>
          <w:szCs w:val="24"/>
          <w:vertAlign w:val="superscript"/>
          <w:rtl/>
          <w:lang w:eastAsia="he-IL"/>
          <w14:ligatures w14:val="none"/>
        </w:rPr>
        <w:footnoteReference w:id="74"/>
      </w:r>
      <w:r w:rsidRPr="009D0360">
        <w:rPr>
          <w:rFonts w:ascii="Keren" w:eastAsia="Times New Roman" w:hAnsi="Keren" w:cs="David"/>
          <w:sz w:val="26"/>
          <w:szCs w:val="24"/>
          <w:rtl/>
          <w:lang w:eastAsia="he-IL"/>
          <w14:ligatures w14:val="none"/>
        </w:rPr>
        <w:t xml:space="preserve">, </w:t>
      </w:r>
      <w:r w:rsidRPr="009D0360">
        <w:rPr>
          <w:rFonts w:ascii="Keren" w:eastAsia="Times New Roman" w:hAnsi="Keren" w:cs="David"/>
          <w:szCs w:val="20"/>
          <w:rtl/>
          <w:lang w:eastAsia="he-IL"/>
          <w14:ligatures w14:val="none"/>
        </w:rPr>
        <w:t xml:space="preserve">והוא מדיני צניעות שהחמירו בהם מאוד, אפילו בבית הקברות. </w:t>
      </w:r>
      <w:r w:rsidRPr="009D0360">
        <w:rPr>
          <w:rFonts w:ascii="Keren" w:eastAsia="Times New Roman" w:hAnsi="Keren" w:cs="David"/>
          <w:sz w:val="26"/>
          <w:szCs w:val="24"/>
          <w:rtl/>
          <w:lang w:eastAsia="he-IL"/>
          <w14:ligatures w14:val="none"/>
        </w:rPr>
        <w:t>אך במקום שאין בו מנהג בעניין זה, וישנה בקשה לעשות שורה של נשים לנשים, והרב המקומי יסבור שיש מקום להתיר</w:t>
      </w:r>
      <w:r w:rsidRPr="009D0360">
        <w:rPr>
          <w:rFonts w:ascii="Keren" w:eastAsia="Times New Roman" w:hAnsi="Keren" w:cs="David"/>
          <w:sz w:val="28"/>
          <w:szCs w:val="24"/>
          <w:rtl/>
          <w:lang w:eastAsia="he-IL"/>
          <w14:ligatures w14:val="none"/>
        </w:rPr>
        <w:t xml:space="preserve"> זאת בקהילתו, אפשר לעשות שורה של נשים לניחום הנשים האבלות</w:t>
      </w:r>
      <w:r w:rsidRPr="009D0360">
        <w:rPr>
          <w:rFonts w:ascii="Keren" w:eastAsia="Times New Roman" w:hAnsi="Keren" w:cs="David"/>
          <w:sz w:val="28"/>
          <w:szCs w:val="24"/>
          <w:vertAlign w:val="superscript"/>
          <w:rtl/>
          <w:lang w:eastAsia="he-IL"/>
          <w14:ligatures w14:val="none"/>
        </w:rPr>
        <w:footnoteReference w:id="75"/>
      </w:r>
      <w:r w:rsidRPr="009D0360">
        <w:rPr>
          <w:rFonts w:ascii="Keren" w:eastAsia="Times New Roman" w:hAnsi="Keren" w:cs="David"/>
          <w:sz w:val="28"/>
          <w:szCs w:val="24"/>
          <w:rtl/>
          <w:lang w:eastAsia="he-IL"/>
          <w14:ligatures w14:val="none"/>
        </w:rPr>
        <w:t>.</w:t>
      </w:r>
    </w:p>
    <w:p w14:paraId="7B3B881C" w14:textId="77777777" w:rsidR="009D0360" w:rsidRPr="009D0360" w:rsidRDefault="009D0360" w:rsidP="009D0360">
      <w:pPr>
        <w:numPr>
          <w:ilvl w:val="0"/>
          <w:numId w:val="20"/>
        </w:numPr>
        <w:tabs>
          <w:tab w:val="left" w:pos="8306"/>
        </w:tabs>
        <w:spacing w:after="0" w:line="360" w:lineRule="auto"/>
        <w:ind w:right="746"/>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lang w:eastAsia="he-IL"/>
          <w14:ligatures w14:val="none"/>
        </w:rPr>
        <w:t>שורה נוהגת גם בראש חודש, בחנוכה ובפורים ואפילו בחול המועד</w:t>
      </w:r>
      <w:r w:rsidRPr="009D0360">
        <w:rPr>
          <w:rFonts w:ascii="Keren" w:eastAsia="Times New Roman" w:hAnsi="Keren" w:cs="David"/>
          <w:sz w:val="28"/>
          <w:szCs w:val="24"/>
          <w:vertAlign w:val="superscript"/>
          <w:lang w:eastAsia="he-IL"/>
          <w14:ligatures w14:val="none"/>
        </w:rPr>
        <w:footnoteReference w:id="76"/>
      </w:r>
      <w:r w:rsidRPr="009D0360">
        <w:rPr>
          <w:rFonts w:ascii="Keren" w:eastAsia="Times New Roman" w:hAnsi="Keren" w:cs="David"/>
          <w:sz w:val="26"/>
          <w:szCs w:val="24"/>
          <w:rtl/>
          <w:lang w:eastAsia="he-IL"/>
          <w14:ligatures w14:val="none"/>
        </w:rPr>
        <w:t>.</w:t>
      </w:r>
    </w:p>
    <w:p w14:paraId="35E19AAD" w14:textId="77777777" w:rsidR="009D0360" w:rsidRPr="009D0360" w:rsidRDefault="009D0360" w:rsidP="009D0360">
      <w:pPr>
        <w:tabs>
          <w:tab w:val="left" w:pos="8306"/>
        </w:tabs>
        <w:spacing w:after="0" w:line="360" w:lineRule="auto"/>
        <w:jc w:val="both"/>
        <w:rPr>
          <w:rFonts w:ascii="Keren" w:eastAsia="Times New Roman" w:hAnsi="Keren" w:cs="David" w:hint="cs"/>
          <w:sz w:val="26"/>
          <w:szCs w:val="24"/>
          <w:lang w:eastAsia="he-IL"/>
          <w14:ligatures w14:val="none"/>
        </w:rPr>
      </w:pPr>
    </w:p>
    <w:p w14:paraId="2AF7A61B" w14:textId="77777777" w:rsidR="009D0360" w:rsidRPr="009D0360" w:rsidRDefault="009D0360" w:rsidP="009D0360">
      <w:pPr>
        <w:keepNext/>
        <w:spacing w:after="0" w:line="360" w:lineRule="auto"/>
        <w:ind w:left="28"/>
        <w:jc w:val="both"/>
        <w:outlineLvl w:val="4"/>
        <w:rPr>
          <w:rFonts w:ascii="Keren" w:eastAsia="Times New Roman" w:hAnsi="Keren" w:cs="David"/>
          <w:sz w:val="26"/>
          <w:szCs w:val="24"/>
          <w:rtl/>
          <w:lang w:eastAsia="he-IL"/>
          <w14:ligatures w14:val="none"/>
        </w:rPr>
      </w:pPr>
      <w:bookmarkStart w:id="24" w:name="_Ref87895057"/>
      <w:bookmarkStart w:id="25" w:name="_Toc88529985"/>
      <w:r w:rsidRPr="009D0360">
        <w:rPr>
          <w:rFonts w:ascii="Keren" w:eastAsia="Times New Roman" w:hAnsi="Keren" w:cs="David"/>
          <w:sz w:val="26"/>
          <w:szCs w:val="24"/>
          <w:rtl/>
          <w:lang w:eastAsia="he-IL"/>
          <w14:ligatures w14:val="none"/>
        </w:rPr>
        <w:t>נטילת ידיים</w:t>
      </w:r>
      <w:bookmarkEnd w:id="24"/>
      <w:bookmarkEnd w:id="25"/>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"בית הקברות:נטילת ידיים"</w:instrText>
      </w:r>
      <w:r w:rsidRPr="009D0360">
        <w:rPr>
          <w:rFonts w:ascii="Keren" w:eastAsia="Times New Roman" w:hAnsi="Keren" w:cs="David" w:hint="cs"/>
          <w:sz w:val="26"/>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"נטילת ידיים:בלוויה, ביציאה מבית העלמין"</w:instrText>
      </w:r>
      <w:r w:rsidRPr="009D0360">
        <w:rPr>
          <w:rFonts w:ascii="Keren" w:eastAsia="Times New Roman" w:hAnsi="Keren" w:cs="David" w:hint="cs"/>
          <w:sz w:val="26"/>
          <w:szCs w:val="24"/>
          <w:lang w:eastAsia="he-IL"/>
          <w14:ligatures w14:val="none"/>
        </w:rPr>
        <w:instrText xml:space="preserve"> </w:instrText>
      </w:r>
      <w:r w:rsidRPr="009D0360">
        <w:rPr>
          <w:rFonts w:ascii="Keren" w:eastAsia="Times New Roman" w:hAnsi="Keren" w:cs="David"/>
          <w:sz w:val="26"/>
          <w:szCs w:val="24"/>
          <w:lang w:eastAsia="he-IL"/>
          <w14:ligatures w14:val="none"/>
        </w:rPr>
        <w:fldChar w:fldCharType="end"/>
      </w:r>
    </w:p>
    <w:p w14:paraId="79AC29AE" w14:textId="77777777" w:rsidR="009D0360" w:rsidRPr="009D0360" w:rsidRDefault="009D0360" w:rsidP="009D0360">
      <w:pPr>
        <w:numPr>
          <w:ilvl w:val="0"/>
          <w:numId w:val="20"/>
        </w:numPr>
        <w:tabs>
          <w:tab w:val="left" w:pos="8306"/>
        </w:tabs>
        <w:spacing w:after="0" w:line="360" w:lineRule="auto"/>
        <w:ind w:right="746"/>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lang w:eastAsia="he-IL"/>
          <w14:ligatures w14:val="none"/>
        </w:rPr>
        <w:t>ביציאה מבית העלמין נוטלים ידיים לסירוגין, שלוש פעמים על כל יד, כדי להעביר את רוח הטומאה שיש בבית הקברות</w:t>
      </w:r>
      <w:r w:rsidRPr="009D0360">
        <w:rPr>
          <w:rFonts w:ascii="Keren" w:eastAsia="Times New Roman" w:hAnsi="Keren" w:cs="David"/>
          <w:sz w:val="28"/>
          <w:szCs w:val="24"/>
          <w:vertAlign w:val="superscript"/>
          <w:rtl/>
          <w:lang w:eastAsia="he-IL"/>
          <w14:ligatures w14:val="none"/>
        </w:rPr>
        <w:footnoteReference w:id="77"/>
      </w:r>
      <w:r w:rsidRPr="009D0360">
        <w:rPr>
          <w:rFonts w:ascii="Keren" w:eastAsia="Times New Roman" w:hAnsi="Keren" w:cs="David"/>
          <w:sz w:val="26"/>
          <w:szCs w:val="24"/>
          <w:rtl/>
          <w:lang w:eastAsia="he-IL"/>
          <w14:ligatures w14:val="none"/>
        </w:rPr>
        <w:t xml:space="preserve">. </w:t>
      </w:r>
      <w:r w:rsidRPr="009D0360">
        <w:rPr>
          <w:rFonts w:ascii="Keren" w:eastAsia="Times New Roman" w:hAnsi="Keren" w:cs="David"/>
          <w:szCs w:val="20"/>
          <w:rtl/>
          <w:lang w:eastAsia="he-IL"/>
          <w14:ligatures w14:val="none"/>
        </w:rPr>
        <w:t>נהגו לא לנגב את הידיים לאחר נטילתן (למרות שהדבר מותר</w:t>
      </w:r>
      <w:r w:rsidRPr="009D0360">
        <w:rPr>
          <w:rFonts w:ascii="Keren" w:eastAsia="Times New Roman" w:hAnsi="Keren" w:cs="David"/>
          <w:szCs w:val="20"/>
          <w:vertAlign w:val="superscript"/>
          <w:rtl/>
          <w:lang w:eastAsia="he-IL"/>
          <w14:ligatures w14:val="none"/>
        </w:rPr>
        <w:footnoteReference w:id="78"/>
      </w:r>
      <w:r w:rsidRPr="009D0360">
        <w:rPr>
          <w:rFonts w:ascii="Keren" w:eastAsia="Times New Roman" w:hAnsi="Keren" w:cs="David"/>
          <w:szCs w:val="20"/>
          <w:rtl/>
          <w:lang w:eastAsia="he-IL"/>
          <w14:ligatures w14:val="none"/>
        </w:rPr>
        <w:t>), כדי להשאיר את רושם הלוויה וזיכרון הנפטר לעוד זמן מה. זוהי מעין הצהרה על קושי הפרידה מהנפטר, ועל אי הסחת הדעת מהאבלות</w:t>
      </w:r>
      <w:r w:rsidRPr="009D0360">
        <w:rPr>
          <w:rFonts w:ascii="Keren" w:eastAsia="Times New Roman" w:hAnsi="Keren" w:cs="David"/>
          <w:szCs w:val="20"/>
          <w:vertAlign w:val="superscript"/>
          <w:rtl/>
          <w:lang w:eastAsia="he-IL"/>
          <w14:ligatures w14:val="none"/>
        </w:rPr>
        <w:footnoteReference w:id="79"/>
      </w:r>
      <w:r w:rsidRPr="009D0360">
        <w:rPr>
          <w:rFonts w:ascii="Keren" w:eastAsia="Times New Roman" w:hAnsi="Keren" w:cs="David"/>
          <w:szCs w:val="20"/>
          <w:rtl/>
          <w:lang w:eastAsia="he-IL"/>
          <w14:ligatures w14:val="none"/>
        </w:rPr>
        <w:t>. נהגו להקפיד שלא להיכנס לבית קודם נטילת הידיים</w:t>
      </w:r>
      <w:r w:rsidRPr="009D0360">
        <w:rPr>
          <w:rFonts w:ascii="Keren" w:eastAsia="Times New Roman" w:hAnsi="Keren" w:cs="David"/>
          <w:szCs w:val="20"/>
          <w:vertAlign w:val="superscript"/>
          <w:rtl/>
          <w:lang w:eastAsia="he-IL"/>
          <w14:ligatures w14:val="none"/>
        </w:rPr>
        <w:footnoteReference w:id="80"/>
      </w:r>
      <w:r w:rsidRPr="009D0360">
        <w:rPr>
          <w:rFonts w:ascii="Keren" w:eastAsia="Times New Roman" w:hAnsi="Keren" w:cs="David"/>
          <w:szCs w:val="20"/>
          <w:rtl/>
          <w:lang w:eastAsia="he-IL"/>
          <w14:ligatures w14:val="none"/>
        </w:rPr>
        <w:t>.</w:t>
      </w:r>
    </w:p>
    <w:p w14:paraId="5CC7EA2D" w14:textId="77777777" w:rsidR="009D0360" w:rsidRPr="009D0360" w:rsidRDefault="009D0360" w:rsidP="009D0360">
      <w:pPr>
        <w:numPr>
          <w:ilvl w:val="0"/>
          <w:numId w:val="20"/>
        </w:numPr>
        <w:tabs>
          <w:tab w:val="left" w:pos="8306"/>
        </w:tabs>
        <w:spacing w:after="0" w:line="360" w:lineRule="auto"/>
        <w:ind w:right="746"/>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lang w:eastAsia="he-IL"/>
          <w14:ligatures w14:val="none"/>
        </w:rPr>
        <w:t>הנטילה לא חייבת להיעשות על ידי כלי</w:t>
      </w:r>
      <w:r w:rsidRPr="009D0360">
        <w:rPr>
          <w:rFonts w:ascii="Keren" w:eastAsia="Times New Roman" w:hAnsi="Keren" w:cs="David"/>
          <w:sz w:val="28"/>
          <w:szCs w:val="24"/>
          <w:vertAlign w:val="superscript"/>
          <w:rtl/>
          <w:lang w:eastAsia="he-IL"/>
          <w14:ligatures w14:val="none"/>
        </w:rPr>
        <w:footnoteReference w:id="81"/>
      </w:r>
      <w:r w:rsidRPr="009D0360">
        <w:rPr>
          <w:rFonts w:ascii="Keren" w:eastAsia="Times New Roman" w:hAnsi="Keren" w:cs="David"/>
          <w:sz w:val="26"/>
          <w:szCs w:val="24"/>
          <w:rtl/>
          <w:lang w:eastAsia="he-IL"/>
          <w14:ligatures w14:val="none"/>
        </w:rPr>
        <w:t xml:space="preserve">. </w:t>
      </w:r>
    </w:p>
    <w:p w14:paraId="7C6FA4D3" w14:textId="77777777" w:rsidR="009D0360" w:rsidRPr="009D0360" w:rsidRDefault="009D0360" w:rsidP="009D0360">
      <w:pPr>
        <w:numPr>
          <w:ilvl w:val="0"/>
          <w:numId w:val="20"/>
        </w:numPr>
        <w:tabs>
          <w:tab w:val="left" w:pos="8306"/>
        </w:tabs>
        <w:spacing w:after="0" w:line="360" w:lineRule="auto"/>
        <w:ind w:right="746"/>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lang w:eastAsia="he-IL"/>
          <w14:ligatures w14:val="none"/>
        </w:rPr>
        <w:t xml:space="preserve">כשנוטלים ידיים בכלי נהוג שלא להעביר את הכלי מאדם לאדם. </w:t>
      </w:r>
      <w:r w:rsidRPr="009D0360">
        <w:rPr>
          <w:rFonts w:ascii="Keren" w:eastAsia="Times New Roman" w:hAnsi="Keren" w:cs="David"/>
          <w:szCs w:val="20"/>
          <w:rtl/>
          <w:lang w:eastAsia="he-IL"/>
          <w14:ligatures w14:val="none"/>
        </w:rPr>
        <w:t xml:space="preserve">מקור המנהג כדי שלא יהיה כמושיט צרה לחברו, וכמו שנזכר לעיל (עמוד@ </w:t>
      </w: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szCs w:val="20"/>
          <w:rtl/>
          <w:lang w:eastAsia="he-IL"/>
          <w14:ligatures w14:val="none"/>
        </w:rPr>
        <w:instrText xml:space="preserve"> </w:instrText>
      </w:r>
      <w:r w:rsidRPr="009D0360">
        <w:rPr>
          <w:rFonts w:ascii="Keren" w:eastAsia="Times New Roman" w:hAnsi="Keren" w:cs="David" w:hint="cs"/>
          <w:szCs w:val="20"/>
          <w:lang w:eastAsia="he-IL"/>
          <w14:ligatures w14:val="none"/>
        </w:rPr>
        <w:instrText xml:space="preserve">PAGEREF </w:instrText>
      </w:r>
      <w:r w:rsidRPr="009D0360">
        <w:rPr>
          <w:rFonts w:ascii="Keren" w:eastAsia="Times New Roman" w:hAnsi="Keren" w:cs="David"/>
          <w:szCs w:val="20"/>
          <w:rtl/>
          <w:lang w:eastAsia="he-IL"/>
          <w14:ligatures w14:val="none"/>
        </w:rPr>
        <w:instrText>_</w:instrText>
      </w:r>
      <w:r w:rsidRPr="009D0360">
        <w:rPr>
          <w:rFonts w:ascii="Keren" w:eastAsia="Times New Roman" w:hAnsi="Keren" w:cs="David" w:hint="cs"/>
          <w:szCs w:val="20"/>
          <w:lang w:eastAsia="he-IL"/>
          <w14:ligatures w14:val="none"/>
        </w:rPr>
        <w:instrText>Ref87890451 \h</w:instrText>
      </w:r>
      <w:r w:rsidRPr="009D0360">
        <w:rPr>
          <w:rFonts w:ascii="Keren" w:eastAsia="Times New Roman" w:hAnsi="Keren" w:cs="David"/>
          <w:szCs w:val="20"/>
          <w:rtl/>
          <w:lang w:eastAsia="he-IL"/>
          <w14:ligatures w14:val="none"/>
        </w:rPr>
        <w:instrText xml:space="preserve"> </w:instrText>
      </w:r>
      <w:r w:rsidRPr="009D0360">
        <w:rPr>
          <w:rFonts w:ascii="Keren" w:eastAsia="Times New Roman" w:hAnsi="Keren" w:cs="David"/>
          <w:szCs w:val="20"/>
          <w:rtl/>
          <w:lang w:eastAsia="he-IL"/>
          <w14:ligatures w14:val="none"/>
        </w:rPr>
      </w:r>
      <w:r w:rsidRPr="009D0360">
        <w:rPr>
          <w:rFonts w:ascii="Keren" w:eastAsia="Times New Roman" w:hAnsi="Keren" w:cs="David"/>
          <w:szCs w:val="20"/>
          <w:rtl/>
          <w:lang w:eastAsia="he-IL"/>
          <w14:ligatures w14:val="none"/>
        </w:rPr>
        <w:fldChar w:fldCharType="separate"/>
      </w:r>
      <w:r w:rsidRPr="009D0360">
        <w:rPr>
          <w:rFonts w:ascii="Keren" w:eastAsia="Times New Roman" w:hAnsi="Keren" w:cs="David"/>
          <w:noProof/>
          <w:szCs w:val="20"/>
          <w:rtl/>
          <w:lang w:eastAsia="he-IL"/>
          <w14:ligatures w14:val="none"/>
        </w:rPr>
        <w:t>76</w: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 xml:space="preserve">) שאין מעבירים את המעדר בכיסוי הקבר מאדם לאדם, אלא מניחים אותו על הארץ וכל אחד נוטל בעצמו. </w:t>
      </w:r>
      <w:r w:rsidRPr="009D0360">
        <w:rPr>
          <w:rFonts w:ascii="Keren" w:eastAsia="Times New Roman" w:hAnsi="Keren" w:cs="David"/>
          <w:sz w:val="26"/>
          <w:szCs w:val="24"/>
          <w:rtl/>
          <w:lang w:eastAsia="he-IL"/>
          <w14:ligatures w14:val="none"/>
        </w:rPr>
        <w:t>יש שרוחצים גם את הפנים ואומרים "</w:t>
      </w:r>
      <w:r w:rsidRPr="009D0360">
        <w:rPr>
          <w:rFonts w:ascii="Keren" w:eastAsia="Times New Roman" w:hAnsi="Keren" w:cs="David"/>
          <w:snapToGrid w:val="0"/>
          <w:sz w:val="26"/>
          <w:szCs w:val="24"/>
          <w:rtl/>
          <w:lang w:eastAsia="he-IL"/>
          <w14:ligatures w14:val="none"/>
        </w:rPr>
        <w:t xml:space="preserve">בִּלַּע </w:t>
      </w:r>
      <w:proofErr w:type="spellStart"/>
      <w:r w:rsidRPr="009D0360">
        <w:rPr>
          <w:rFonts w:ascii="Keren" w:eastAsia="Times New Roman" w:hAnsi="Keren" w:cs="David"/>
          <w:snapToGrid w:val="0"/>
          <w:sz w:val="26"/>
          <w:szCs w:val="24"/>
          <w:rtl/>
          <w:lang w:eastAsia="he-IL"/>
          <w14:ligatures w14:val="none"/>
        </w:rPr>
        <w:t>הַמָּוֶת</w:t>
      </w:r>
      <w:proofErr w:type="spellEnd"/>
      <w:r w:rsidRPr="009D0360">
        <w:rPr>
          <w:rFonts w:ascii="Keren" w:eastAsia="Times New Roman" w:hAnsi="Keren" w:cs="David"/>
          <w:snapToGrid w:val="0"/>
          <w:sz w:val="26"/>
          <w:szCs w:val="24"/>
          <w:rtl/>
          <w:lang w:eastAsia="he-IL"/>
          <w14:ligatures w14:val="none"/>
        </w:rPr>
        <w:t xml:space="preserve"> לָנֶצַח, וּמָחָה ִה' </w:t>
      </w:r>
      <w:proofErr w:type="spellStart"/>
      <w:r w:rsidRPr="009D0360">
        <w:rPr>
          <w:rFonts w:ascii="Keren" w:eastAsia="Times New Roman" w:hAnsi="Keren" w:cs="David"/>
          <w:snapToGrid w:val="0"/>
          <w:sz w:val="26"/>
          <w:szCs w:val="24"/>
          <w:rtl/>
          <w:lang w:eastAsia="he-IL"/>
          <w14:ligatures w14:val="none"/>
        </w:rPr>
        <w:t>אֱלֹהִים</w:t>
      </w:r>
      <w:proofErr w:type="spellEnd"/>
      <w:r w:rsidRPr="009D0360">
        <w:rPr>
          <w:rFonts w:ascii="Keren" w:eastAsia="Times New Roman" w:hAnsi="Keren" w:cs="David"/>
          <w:snapToGrid w:val="0"/>
          <w:sz w:val="26"/>
          <w:szCs w:val="24"/>
          <w:rtl/>
          <w:lang w:eastAsia="he-IL"/>
          <w14:ligatures w14:val="none"/>
        </w:rPr>
        <w:t xml:space="preserve"> דִּמְעָה מֵעַל כָּל פָּנִים</w:t>
      </w:r>
      <w:r w:rsidRPr="009D0360">
        <w:rPr>
          <w:rFonts w:ascii="Keren" w:eastAsia="Times New Roman" w:hAnsi="Keren" w:cs="David"/>
          <w:sz w:val="26"/>
          <w:szCs w:val="24"/>
          <w:rtl/>
          <w:lang w:eastAsia="he-IL"/>
          <w14:ligatures w14:val="none"/>
        </w:rPr>
        <w:t xml:space="preserve">" (ישעיהו כה, ח). </w:t>
      </w:r>
    </w:p>
    <w:p w14:paraId="621322BE" w14:textId="77777777" w:rsidR="009D0360" w:rsidRPr="009D0360" w:rsidRDefault="009D0360" w:rsidP="009D0360">
      <w:pPr>
        <w:numPr>
          <w:ilvl w:val="0"/>
          <w:numId w:val="20"/>
        </w:numPr>
        <w:spacing w:after="0" w:line="360" w:lineRule="auto"/>
        <w:ind w:right="746"/>
        <w:jc w:val="both"/>
        <w:rPr>
          <w:rFonts w:ascii="Keren" w:eastAsia="Times New Roman" w:hAnsi="Keren" w:cs="David" w:hint="cs"/>
          <w:sz w:val="28"/>
          <w:szCs w:val="24"/>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"בית הקברות:תלישת עשבים"</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יש נוהגים לתלוש עפר ועשבים ולהשליך אחריהם</w:t>
      </w:r>
      <w:r w:rsidRPr="009D0360">
        <w:rPr>
          <w:rFonts w:ascii="Keren" w:eastAsia="Times New Roman" w:hAnsi="Keren" w:cs="David"/>
          <w:szCs w:val="20"/>
          <w:vertAlign w:val="superscript"/>
          <w:lang w:eastAsia="he-IL"/>
          <w14:ligatures w14:val="none"/>
        </w:rPr>
        <w:footnoteReference w:id="82"/>
      </w:r>
      <w:r w:rsidRPr="009D0360">
        <w:rPr>
          <w:rFonts w:ascii="Keren" w:eastAsia="Times New Roman" w:hAnsi="Keren" w:cs="David"/>
          <w:szCs w:val="20"/>
          <w:rtl/>
          <w:lang w:eastAsia="he-IL"/>
          <w14:ligatures w14:val="none"/>
        </w:rPr>
        <w:t xml:space="preserve"> </w:t>
      </w:r>
      <w:r w:rsidRPr="009D0360">
        <w:rPr>
          <w:rFonts w:ascii="Keren" w:eastAsia="Times New Roman" w:hAnsi="Keren" w:cs="David"/>
          <w:sz w:val="26"/>
          <w:szCs w:val="24"/>
          <w:rtl/>
          <w:lang w:eastAsia="he-IL"/>
          <w14:ligatures w14:val="none"/>
        </w:rPr>
        <w:t>ולומר "</w:t>
      </w:r>
      <w:r w:rsidRPr="009D0360">
        <w:rPr>
          <w:rFonts w:ascii="Keren" w:eastAsia="Times New Roman" w:hAnsi="Keren" w:cs="David"/>
          <w:sz w:val="28"/>
          <w:szCs w:val="24"/>
          <w:rtl/>
          <w:lang w:eastAsia="he-IL"/>
          <w14:ligatures w14:val="none"/>
        </w:rPr>
        <w:t>זָכוּר כִּי עָפָר אֲנָחְנוּ</w:t>
      </w:r>
      <w:r w:rsidRPr="009D0360">
        <w:rPr>
          <w:rFonts w:ascii="Keren" w:eastAsia="Times New Roman" w:hAnsi="Keren" w:cs="David"/>
          <w:sz w:val="26"/>
          <w:szCs w:val="24"/>
          <w:rtl/>
          <w:lang w:eastAsia="he-IL"/>
          <w14:ligatures w14:val="none"/>
        </w:rPr>
        <w:t xml:space="preserve">" (תהלים </w:t>
      </w:r>
      <w:proofErr w:type="spellStart"/>
      <w:r w:rsidRPr="009D0360">
        <w:rPr>
          <w:rFonts w:ascii="Keren" w:eastAsia="Times New Roman" w:hAnsi="Keren" w:cs="David"/>
          <w:sz w:val="26"/>
          <w:szCs w:val="24"/>
          <w:rtl/>
          <w:lang w:eastAsia="he-IL"/>
          <w14:ligatures w14:val="none"/>
        </w:rPr>
        <w:t>קג</w:t>
      </w:r>
      <w:proofErr w:type="spellEnd"/>
      <w:r w:rsidRPr="009D0360">
        <w:rPr>
          <w:rFonts w:ascii="Keren" w:eastAsia="Times New Roman" w:hAnsi="Keren" w:cs="David"/>
          <w:sz w:val="26"/>
          <w:szCs w:val="24"/>
          <w:rtl/>
          <w:lang w:eastAsia="he-IL"/>
          <w14:ligatures w14:val="none"/>
        </w:rPr>
        <w:t>, יד), "</w:t>
      </w:r>
      <w:r w:rsidRPr="009D0360">
        <w:rPr>
          <w:rFonts w:ascii="Keren" w:eastAsia="Times New Roman" w:hAnsi="Keren" w:cs="David"/>
          <w:sz w:val="28"/>
          <w:szCs w:val="24"/>
          <w:rtl/>
          <w:lang w:eastAsia="he-IL"/>
          <w14:ligatures w14:val="none"/>
        </w:rPr>
        <w:t>וְיָצִיצוּ מֵעִיר כְּעֵשֶׂב הָאָרֶץ</w:t>
      </w:r>
      <w:r w:rsidRPr="009D0360">
        <w:rPr>
          <w:rFonts w:ascii="Keren" w:eastAsia="Times New Roman" w:hAnsi="Keren" w:cs="David"/>
          <w:sz w:val="26"/>
          <w:szCs w:val="24"/>
          <w:rtl/>
          <w:lang w:eastAsia="he-IL"/>
          <w14:ligatures w14:val="none"/>
        </w:rPr>
        <w:t xml:space="preserve">" (תהלים עב, </w:t>
      </w:r>
      <w:proofErr w:type="spellStart"/>
      <w:r w:rsidRPr="009D0360">
        <w:rPr>
          <w:rFonts w:ascii="Keren" w:eastAsia="Times New Roman" w:hAnsi="Keren" w:cs="David"/>
          <w:sz w:val="26"/>
          <w:szCs w:val="24"/>
          <w:rtl/>
          <w:lang w:eastAsia="he-IL"/>
          <w14:ligatures w14:val="none"/>
        </w:rPr>
        <w:t>טז</w:t>
      </w:r>
      <w:proofErr w:type="spellEnd"/>
      <w:r w:rsidRPr="009D0360">
        <w:rPr>
          <w:rFonts w:ascii="Keren" w:eastAsia="Times New Roman" w:hAnsi="Keren" w:cs="David"/>
          <w:sz w:val="26"/>
          <w:szCs w:val="24"/>
          <w:rtl/>
          <w:lang w:eastAsia="he-IL"/>
          <w14:ligatures w14:val="none"/>
        </w:rPr>
        <w:t xml:space="preserve">). </w:t>
      </w:r>
      <w:r w:rsidRPr="009D0360">
        <w:rPr>
          <w:rFonts w:ascii="Keren" w:eastAsia="Times New Roman" w:hAnsi="Keren" w:cs="David"/>
          <w:szCs w:val="20"/>
          <w:rtl/>
          <w:lang w:eastAsia="he-IL"/>
          <w14:ligatures w14:val="none"/>
        </w:rPr>
        <w:t>והטעם כדי להראות את האמונה בתחיית המתים. המים מסמלים את ראשית היצירה, העפר מסמל את המיתה</w:t>
      </w: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w:instrText>
      </w:r>
      <w:r w:rsidRPr="009D0360">
        <w:rPr>
          <w:rFonts w:ascii="Keren" w:eastAsia="Times New Roman" w:hAnsi="Keren" w:cs="David"/>
          <w:szCs w:val="20"/>
          <w:rtl/>
          <w:lang w:eastAsia="he-IL"/>
          <w14:ligatures w14:val="none"/>
        </w:rPr>
        <w:instrText>מיתה:</w:instrText>
      </w:r>
      <w:r w:rsidRPr="009D0360">
        <w:rPr>
          <w:rFonts w:ascii="Keren" w:eastAsia="Times New Roman" w:hAnsi="Keren" w:cs="David"/>
          <w:sz w:val="28"/>
          <w:szCs w:val="24"/>
          <w:rtl/>
          <w:lang w:eastAsia="he-IL"/>
          <w14:ligatures w14:val="none"/>
        </w:rPr>
        <w:instrText>מסומלת בעפר"</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 xml:space="preserve"> ואת סיום החיים. העשבים מסמלים את תחיית המתים, כמו הצמחים שנבלעים בקרקע ולאחר מכן נובטים וצומחים. והדבר רמוז בפסוק שאומרים "</w:t>
      </w:r>
      <w:r w:rsidRPr="009D0360">
        <w:rPr>
          <w:rFonts w:ascii="Keren" w:eastAsia="Times New Roman" w:hAnsi="Keren" w:cs="David"/>
          <w:sz w:val="20"/>
          <w:szCs w:val="20"/>
          <w:rtl/>
          <w:lang w:eastAsia="he-IL"/>
          <w14:ligatures w14:val="none"/>
        </w:rPr>
        <w:t>וְיָצִיצוּ מֵעִיר כְּעֵשֶׂב הָאָרֶץ</w:t>
      </w:r>
      <w:r w:rsidRPr="009D0360">
        <w:rPr>
          <w:rFonts w:ascii="Keren" w:eastAsia="Times New Roman" w:hAnsi="Keren" w:cs="David"/>
          <w:szCs w:val="20"/>
          <w:rtl/>
          <w:lang w:eastAsia="he-IL"/>
          <w14:ligatures w14:val="none"/>
        </w:rPr>
        <w:t>"</w:t>
      </w:r>
      <w:r w:rsidRPr="009D0360">
        <w:rPr>
          <w:rFonts w:ascii="Keren" w:eastAsia="Times New Roman" w:hAnsi="Keren" w:cs="David"/>
          <w:sz w:val="28"/>
          <w:szCs w:val="24"/>
          <w:vertAlign w:val="superscript"/>
          <w:rtl/>
          <w:lang w:eastAsia="he-IL"/>
          <w14:ligatures w14:val="none"/>
        </w:rPr>
        <w:footnoteReference w:id="83"/>
      </w:r>
      <w:r w:rsidRPr="009D0360">
        <w:rPr>
          <w:rFonts w:ascii="Keren" w:eastAsia="Times New Roman" w:hAnsi="Keren" w:cs="David"/>
          <w:szCs w:val="20"/>
          <w:rtl/>
          <w:lang w:eastAsia="he-IL"/>
          <w14:ligatures w14:val="none"/>
        </w:rPr>
        <w:t>. הרמב"ן</w:t>
      </w:r>
      <w:r w:rsidRPr="009D0360">
        <w:rPr>
          <w:rFonts w:ascii="Keren" w:eastAsia="Times New Roman" w:hAnsi="Keren" w:cs="David"/>
          <w:szCs w:val="20"/>
          <w:vertAlign w:val="superscript"/>
          <w:lang w:eastAsia="he-IL"/>
          <w14:ligatures w14:val="none"/>
        </w:rPr>
        <w:footnoteReference w:id="84"/>
      </w:r>
      <w:r w:rsidRPr="009D0360">
        <w:rPr>
          <w:rFonts w:ascii="Keren" w:eastAsia="Times New Roman" w:hAnsi="Keren" w:cs="David"/>
          <w:szCs w:val="20"/>
          <w:rtl/>
          <w:lang w:eastAsia="he-IL"/>
          <w14:ligatures w14:val="none"/>
        </w:rPr>
        <w:t xml:space="preserve"> כתב שיש בזה רמז </w:t>
      </w:r>
      <w:proofErr w:type="spellStart"/>
      <w:r w:rsidRPr="009D0360">
        <w:rPr>
          <w:rFonts w:ascii="Keren" w:eastAsia="Times New Roman" w:hAnsi="Keren" w:cs="David"/>
          <w:szCs w:val="20"/>
          <w:rtl/>
          <w:lang w:eastAsia="he-IL"/>
          <w14:ligatures w14:val="none"/>
        </w:rPr>
        <w:t>לטהרת</w:t>
      </w:r>
      <w:proofErr w:type="spellEnd"/>
      <w:r w:rsidRPr="009D0360">
        <w:rPr>
          <w:rFonts w:ascii="Keren" w:eastAsia="Times New Roman" w:hAnsi="Keren" w:cs="David"/>
          <w:szCs w:val="20"/>
          <w:rtl/>
          <w:lang w:eastAsia="he-IL"/>
          <w14:ligatures w14:val="none"/>
        </w:rPr>
        <w:t xml:space="preserve"> הטומאה שנעשית במים ואפר ואזוב (הכוונה לאפר פרה אדומה שיש בו אזוב ומערבים אותו במי מעיין). לכן נוטלים ידיים במים וזורקים עפר ועשבים. בזריקת העפר כלפי מעלה, יש ביטוי לצער ולאבלות, כמו שכתוב אצל רעי איוב "</w:t>
      </w:r>
      <w:r w:rsidRPr="009D0360">
        <w:rPr>
          <w:rFonts w:ascii="Keren" w:eastAsia="Times New Roman" w:hAnsi="Keren" w:cs="David"/>
          <w:sz w:val="20"/>
          <w:szCs w:val="20"/>
          <w:rtl/>
          <w:lang w:eastAsia="he-IL"/>
          <w14:ligatures w14:val="none"/>
        </w:rPr>
        <w:t xml:space="preserve">וַיִּזְרְקוּ עָפָר עַל רָאשֵׁיהֶם </w:t>
      </w:r>
      <w:proofErr w:type="spellStart"/>
      <w:r w:rsidRPr="009D0360">
        <w:rPr>
          <w:rFonts w:ascii="Keren" w:eastAsia="Times New Roman" w:hAnsi="Keren" w:cs="David"/>
          <w:sz w:val="20"/>
          <w:szCs w:val="20"/>
          <w:rtl/>
          <w:lang w:eastAsia="he-IL"/>
          <w14:ligatures w14:val="none"/>
        </w:rPr>
        <w:t>הַשָּׁמָיְמָה</w:t>
      </w:r>
      <w:proofErr w:type="spellEnd"/>
      <w:r w:rsidRPr="009D0360">
        <w:rPr>
          <w:rFonts w:ascii="Keren" w:eastAsia="Times New Roman" w:hAnsi="Keren" w:cs="David"/>
          <w:szCs w:val="20"/>
          <w:rtl/>
          <w:lang w:eastAsia="he-IL"/>
          <w14:ligatures w14:val="none"/>
        </w:rPr>
        <w:t xml:space="preserve">" (איוב ב, </w:t>
      </w:r>
      <w:proofErr w:type="spellStart"/>
      <w:r w:rsidRPr="009D0360">
        <w:rPr>
          <w:rFonts w:ascii="Keren" w:eastAsia="Times New Roman" w:hAnsi="Keren" w:cs="David"/>
          <w:szCs w:val="20"/>
          <w:rtl/>
          <w:lang w:eastAsia="he-IL"/>
          <w14:ligatures w14:val="none"/>
        </w:rPr>
        <w:t>יב</w:t>
      </w:r>
      <w:proofErr w:type="spellEnd"/>
      <w:r w:rsidRPr="009D0360">
        <w:rPr>
          <w:rFonts w:ascii="Keren" w:eastAsia="Times New Roman" w:hAnsi="Keren" w:cs="David"/>
          <w:szCs w:val="20"/>
          <w:rtl/>
          <w:lang w:eastAsia="he-IL"/>
          <w14:ligatures w14:val="none"/>
        </w:rPr>
        <w:t xml:space="preserve">). יש מי שכתב שבזריקה כלפי מעלה יש ביטוי לכך שהמתים </w:t>
      </w:r>
      <w:proofErr w:type="spellStart"/>
      <w:r w:rsidRPr="009D0360">
        <w:rPr>
          <w:rFonts w:ascii="Keren" w:eastAsia="Times New Roman" w:hAnsi="Keren" w:cs="David"/>
          <w:szCs w:val="20"/>
          <w:rtl/>
          <w:lang w:eastAsia="he-IL"/>
          <w14:ligatures w14:val="none"/>
        </w:rPr>
        <w:t>בתחיה</w:t>
      </w:r>
      <w:proofErr w:type="spellEnd"/>
      <w:r w:rsidRPr="009D0360">
        <w:rPr>
          <w:rFonts w:ascii="Keren" w:eastAsia="Times New Roman" w:hAnsi="Keren" w:cs="David"/>
          <w:szCs w:val="20"/>
          <w:rtl/>
          <w:lang w:eastAsia="he-IL"/>
          <w14:ligatures w14:val="none"/>
        </w:rPr>
        <w:t xml:space="preserve"> יתעלו בגוף טהור וזך הרבה </w:t>
      </w:r>
      <w:r w:rsidRPr="009D0360">
        <w:rPr>
          <w:rFonts w:ascii="Keren" w:eastAsia="Times New Roman" w:hAnsi="Keren" w:cs="David"/>
          <w:szCs w:val="20"/>
          <w:rtl/>
          <w:lang w:eastAsia="he-IL"/>
          <w14:ligatures w14:val="none"/>
        </w:rPr>
        <w:lastRenderedPageBreak/>
        <w:t>למעלה מהחומר כעת</w:t>
      </w:r>
      <w:r w:rsidRPr="009D0360">
        <w:rPr>
          <w:rFonts w:ascii="Keren" w:eastAsia="Times New Roman" w:hAnsi="Keren" w:cs="David"/>
          <w:sz w:val="28"/>
          <w:szCs w:val="24"/>
          <w:vertAlign w:val="superscript"/>
          <w:rtl/>
          <w:lang w:eastAsia="he-IL"/>
          <w14:ligatures w14:val="none"/>
        </w:rPr>
        <w:footnoteReference w:id="85"/>
      </w:r>
      <w:r w:rsidRPr="009D0360">
        <w:rPr>
          <w:rFonts w:ascii="Keren" w:eastAsia="Times New Roman" w:hAnsi="Keren" w:cs="David"/>
          <w:szCs w:val="20"/>
          <w:rtl/>
          <w:lang w:eastAsia="he-IL"/>
          <w14:ligatures w14:val="none"/>
        </w:rPr>
        <w:t>. טעם נוסף, להורות כי הנפטר נסתלק מהמזון החומרי לנפשו הבהמית הנרמז בעשב מן הארץ, ונתעלה ללחם אבירים שהוא מזון עליון לנפש</w:t>
      </w:r>
      <w:r w:rsidRPr="009D0360">
        <w:rPr>
          <w:rFonts w:ascii="Keren" w:eastAsia="Times New Roman" w:hAnsi="Keren" w:cs="David"/>
          <w:szCs w:val="20"/>
          <w:vertAlign w:val="superscript"/>
          <w:lang w:eastAsia="he-IL"/>
          <w14:ligatures w14:val="none"/>
        </w:rPr>
        <w:footnoteReference w:id="86"/>
      </w:r>
      <w:r w:rsidRPr="009D0360">
        <w:rPr>
          <w:rFonts w:ascii="Keren" w:eastAsia="Times New Roman" w:hAnsi="Keren" w:cs="David"/>
          <w:szCs w:val="20"/>
          <w:rtl/>
          <w:lang w:eastAsia="he-IL"/>
          <w14:ligatures w14:val="none"/>
        </w:rPr>
        <w:t xml:space="preserve">. </w:t>
      </w:r>
    </w:p>
    <w:p w14:paraId="1328C90A" w14:textId="77777777" w:rsidR="009D0360" w:rsidRPr="009D0360" w:rsidRDefault="009D0360" w:rsidP="009D0360">
      <w:pPr>
        <w:spacing w:after="0" w:line="360" w:lineRule="auto"/>
        <w:ind w:right="746"/>
        <w:jc w:val="both"/>
        <w:rPr>
          <w:rFonts w:ascii="Keren" w:eastAsia="Times New Roman" w:hAnsi="Keren" w:cs="David" w:hint="cs"/>
          <w:sz w:val="28"/>
          <w:szCs w:val="24"/>
          <w:lang w:eastAsia="he-IL"/>
          <w14:ligatures w14:val="none"/>
        </w:rPr>
      </w:pPr>
    </w:p>
    <w:p w14:paraId="1EB53B55" w14:textId="77777777" w:rsidR="009D0360" w:rsidRPr="009D0360" w:rsidRDefault="009D0360" w:rsidP="009D0360">
      <w:pPr>
        <w:spacing w:after="0" w:line="360" w:lineRule="auto"/>
        <w:ind w:right="746"/>
        <w:jc w:val="both"/>
        <w:rPr>
          <w:rFonts w:ascii="Keren" w:eastAsia="Times New Roman" w:hAnsi="Keren" w:cs="David"/>
          <w:sz w:val="28"/>
          <w:szCs w:val="24"/>
          <w:rtl/>
          <w:lang w:eastAsia="he-IL"/>
          <w14:ligatures w14:val="none"/>
        </w:rPr>
      </w:pPr>
      <w:r w:rsidRPr="009D0360">
        <w:rPr>
          <w:rFonts w:ascii="Keren" w:eastAsia="Times New Roman" w:hAnsi="Keren" w:cs="David"/>
          <w:sz w:val="28"/>
          <w:szCs w:val="24"/>
          <w:rtl/>
          <w:lang w:eastAsia="he-IL"/>
          <w14:ligatures w14:val="none"/>
        </w:rPr>
        <w:t>חזרה מהלוויה</w:t>
      </w:r>
      <w:r w:rsidRPr="009D0360">
        <w:rPr>
          <w:rFonts w:ascii="Keren" w:eastAsia="Times New Roman" w:hAnsi="Keren" w:cs="David"/>
          <w:sz w:val="28"/>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לוויה:חזרה בדרך אחרת</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8"/>
          <w:szCs w:val="24"/>
          <w:rtl/>
          <w:lang w:eastAsia="he-IL"/>
          <w14:ligatures w14:val="none"/>
        </w:rPr>
        <w:fldChar w:fldCharType="end"/>
      </w:r>
    </w:p>
    <w:p w14:paraId="29B1F649" w14:textId="77777777" w:rsidR="009D0360" w:rsidRPr="009D0360" w:rsidRDefault="009D0360" w:rsidP="009D0360">
      <w:pPr>
        <w:numPr>
          <w:ilvl w:val="0"/>
          <w:numId w:val="20"/>
        </w:numPr>
        <w:spacing w:after="0" w:line="360" w:lineRule="auto"/>
        <w:ind w:right="746"/>
        <w:jc w:val="both"/>
        <w:rPr>
          <w:rFonts w:ascii="Keren" w:eastAsia="Times New Roman" w:hAnsi="Keren" w:cs="David"/>
          <w:sz w:val="28"/>
          <w:szCs w:val="24"/>
          <w:rtl/>
          <w:lang w:eastAsia="he-IL"/>
          <w14:ligatures w14:val="none"/>
        </w:rPr>
      </w:pPr>
      <w:r w:rsidRPr="009D0360">
        <w:rPr>
          <w:rFonts w:ascii="Keren" w:eastAsia="Times New Roman" w:hAnsi="Keren" w:cs="David"/>
          <w:sz w:val="28"/>
          <w:szCs w:val="24"/>
          <w:rtl/>
          <w:lang w:eastAsia="he-IL"/>
          <w14:ligatures w14:val="none"/>
        </w:rPr>
        <w:t>יש נוהגים שכשחוזרים מהלוויה הולכים בדרך אחרת</w:t>
      </w:r>
      <w:r w:rsidRPr="009D0360">
        <w:rPr>
          <w:rFonts w:ascii="Keren" w:eastAsia="Times New Roman" w:hAnsi="Keren" w:cs="David"/>
          <w:sz w:val="28"/>
          <w:szCs w:val="24"/>
          <w:vertAlign w:val="superscript"/>
          <w:rtl/>
          <w:lang w:eastAsia="he-IL"/>
          <w14:ligatures w14:val="none"/>
        </w:rPr>
        <w:footnoteReference w:id="87"/>
      </w:r>
      <w:r w:rsidRPr="009D0360">
        <w:rPr>
          <w:rFonts w:ascii="Keren" w:eastAsia="Times New Roman" w:hAnsi="Keren" w:cs="David"/>
          <w:sz w:val="28"/>
          <w:szCs w:val="24"/>
          <w:rtl/>
          <w:lang w:eastAsia="he-IL"/>
          <w14:ligatures w14:val="none"/>
        </w:rPr>
        <w:t xml:space="preserve">. </w:t>
      </w:r>
      <w:r w:rsidRPr="009D0360">
        <w:rPr>
          <w:rFonts w:ascii="Keren" w:eastAsia="Times New Roman" w:hAnsi="Keren" w:cs="David"/>
          <w:sz w:val="24"/>
          <w:szCs w:val="20"/>
          <w:rtl/>
          <w:lang w:eastAsia="he-IL"/>
          <w14:ligatures w14:val="none"/>
        </w:rPr>
        <w:t xml:space="preserve">הטעם הוא כדי שלא לפגוש בנשים המלוות את המת. ראה פירוט באוצר המושגים ערך </w:t>
      </w:r>
      <w:r w:rsidRPr="009D0360">
        <w:rPr>
          <w:rFonts w:ascii="Keren" w:eastAsia="Times New Roman" w:hAnsi="Keren" w:cs="David"/>
          <w:b/>
          <w:bCs/>
          <w:sz w:val="24"/>
          <w:szCs w:val="20"/>
          <w:rtl/>
          <w:lang w:eastAsia="he-IL"/>
          <w14:ligatures w14:val="none"/>
        </w:rPr>
        <w:t>נשים, הליכתן ללוויה ולבית העלמין.</w:t>
      </w:r>
      <w:r w:rsidRPr="009D0360">
        <w:rPr>
          <w:rFonts w:ascii="Keren" w:eastAsia="Times New Roman" w:hAnsi="Keren" w:cs="David"/>
          <w:sz w:val="28"/>
          <w:szCs w:val="24"/>
          <w:rtl/>
          <w:lang w:eastAsia="he-IL"/>
          <w14:ligatures w14:val="none"/>
        </w:rPr>
        <w:t xml:space="preserve"> </w:t>
      </w:r>
      <w:r w:rsidRPr="009D0360">
        <w:rPr>
          <w:rFonts w:ascii="Keren" w:eastAsia="Times New Roman" w:hAnsi="Keren" w:cs="David"/>
          <w:sz w:val="24"/>
          <w:szCs w:val="20"/>
          <w:rtl/>
          <w:lang w:eastAsia="he-IL"/>
          <w14:ligatures w14:val="none"/>
        </w:rPr>
        <w:t xml:space="preserve">לכן כשאדם חוזר מביקור בבית העלמין שלא בזמן לוויה, מותר לו ללכת ולחזור באותה הדרך. </w:t>
      </w:r>
    </w:p>
    <w:p w14:paraId="2B421029" w14:textId="77777777" w:rsidR="009D0360" w:rsidRPr="009D0360" w:rsidRDefault="009D0360" w:rsidP="009D0360">
      <w:pPr>
        <w:spacing w:after="0" w:line="360" w:lineRule="auto"/>
        <w:jc w:val="both"/>
        <w:rPr>
          <w:rFonts w:ascii="Keren" w:eastAsia="Times New Roman" w:hAnsi="Keren" w:cs="David" w:hint="cs"/>
          <w:sz w:val="26"/>
          <w:szCs w:val="24"/>
          <w:lang w:eastAsia="he-IL"/>
          <w14:ligatures w14:val="none"/>
        </w:rPr>
      </w:pPr>
    </w:p>
    <w:p w14:paraId="2072ACDE" w14:textId="77777777" w:rsidR="009D0360" w:rsidRPr="009D0360" w:rsidRDefault="009D0360" w:rsidP="009D0360">
      <w:pPr>
        <w:keepNext/>
        <w:spacing w:after="0" w:line="360" w:lineRule="auto"/>
        <w:ind w:left="28"/>
        <w:jc w:val="both"/>
        <w:outlineLvl w:val="4"/>
        <w:rPr>
          <w:rFonts w:ascii="Keren" w:eastAsia="Times New Roman" w:hAnsi="Keren" w:cs="David"/>
          <w:sz w:val="26"/>
          <w:szCs w:val="24"/>
          <w:rtl/>
          <w:lang w:eastAsia="he-IL"/>
          <w14:ligatures w14:val="none"/>
        </w:rPr>
      </w:pPr>
      <w:bookmarkStart w:id="26" w:name="_Ref87894174"/>
      <w:bookmarkStart w:id="27" w:name="_Toc88529986"/>
      <w:r w:rsidRPr="009D0360">
        <w:rPr>
          <w:rFonts w:ascii="Keren" w:eastAsia="Times New Roman" w:hAnsi="Keren" w:cs="David"/>
          <w:sz w:val="26"/>
          <w:szCs w:val="24"/>
          <w:rtl/>
          <w:lang w:eastAsia="he-IL"/>
          <w14:ligatures w14:val="none"/>
        </w:rPr>
        <w:t>קבורת תינוקות, נפלים, חלקי גוף ואברים</w:t>
      </w:r>
      <w:bookmarkEnd w:id="26"/>
      <w:bookmarkEnd w:id="27"/>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"תינוק שנפטר:קבורתו"</w:instrText>
      </w:r>
      <w:r w:rsidRPr="009D0360">
        <w:rPr>
          <w:rFonts w:ascii="Keren" w:eastAsia="Times New Roman" w:hAnsi="Keren" w:cs="David" w:hint="cs"/>
          <w:sz w:val="26"/>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"קבורה:תינוק, נפל"</w:instrText>
      </w:r>
      <w:r w:rsidRPr="009D0360">
        <w:rPr>
          <w:rFonts w:ascii="Keren" w:eastAsia="Times New Roman" w:hAnsi="Keren" w:cs="David" w:hint="cs"/>
          <w:sz w:val="26"/>
          <w:szCs w:val="24"/>
          <w:lang w:eastAsia="he-IL"/>
          <w14:ligatures w14:val="none"/>
        </w:rPr>
        <w:instrText xml:space="preserve"> </w:instrText>
      </w:r>
      <w:r w:rsidRPr="009D0360">
        <w:rPr>
          <w:rFonts w:ascii="Keren" w:eastAsia="Times New Roman" w:hAnsi="Keren" w:cs="David"/>
          <w:sz w:val="26"/>
          <w:szCs w:val="24"/>
          <w:lang w:eastAsia="he-IL"/>
          <w14:ligatures w14:val="none"/>
        </w:rPr>
        <w:fldChar w:fldCharType="end"/>
      </w:r>
      <w:r w:rsidRPr="009D0360">
        <w:rPr>
          <w:rFonts w:ascii="Keren" w:eastAsia="Times New Roman" w:hAnsi="Keren" w:cs="David"/>
          <w:sz w:val="26"/>
          <w:szCs w:val="24"/>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"קבורה:חלקי גוף ואברים"</w:instrText>
      </w:r>
      <w:r w:rsidRPr="009D0360">
        <w:rPr>
          <w:rFonts w:ascii="Keren" w:eastAsia="Times New Roman" w:hAnsi="Keren" w:cs="David" w:hint="cs"/>
          <w:sz w:val="26"/>
          <w:szCs w:val="24"/>
          <w:lang w:eastAsia="he-IL"/>
          <w14:ligatures w14:val="none"/>
        </w:rPr>
        <w:instrText xml:space="preserve"> </w:instrText>
      </w:r>
      <w:r w:rsidRPr="009D0360">
        <w:rPr>
          <w:rFonts w:ascii="Keren" w:eastAsia="Times New Roman" w:hAnsi="Keren" w:cs="David"/>
          <w:sz w:val="26"/>
          <w:szCs w:val="24"/>
          <w:lang w:eastAsia="he-IL"/>
          <w14:ligatures w14:val="none"/>
        </w:rPr>
        <w:fldChar w:fldCharType="end"/>
      </w:r>
    </w:p>
    <w:p w14:paraId="6A5E8E6C" w14:textId="77777777" w:rsidR="009D0360" w:rsidRPr="009D0360" w:rsidRDefault="009D0360" w:rsidP="009D0360">
      <w:pPr>
        <w:spacing w:after="0" w:line="360" w:lineRule="auto"/>
        <w:ind w:left="720"/>
        <w:jc w:val="both"/>
        <w:rPr>
          <w:rFonts w:ascii="Keren" w:eastAsia="Times New Roman" w:hAnsi="Keren" w:cs="David"/>
          <w:sz w:val="26"/>
          <w:szCs w:val="20"/>
          <w:rtl/>
          <w:lang w:eastAsia="he-IL"/>
          <w14:ligatures w14:val="none"/>
        </w:rPr>
      </w:pPr>
      <w:r w:rsidRPr="009D0360">
        <w:rPr>
          <w:rFonts w:ascii="Keren" w:eastAsia="Times New Roman" w:hAnsi="Keren" w:cs="David"/>
          <w:sz w:val="26"/>
          <w:szCs w:val="20"/>
          <w:rtl/>
          <w:lang w:eastAsia="he-IL"/>
          <w14:ligatures w14:val="none"/>
        </w:rPr>
        <w:t xml:space="preserve">קבורת תינוק היא טראומה למשפחה. כל פטירה היא חוויה קשה, אך קבורת תינוקות קשה באופן מיוחד בהיותה מנוגדת לטבע האנושי מכמה וכמה בחינות: הן מצד הגיל הצעיר כל כך. הן מחמת המצב שבו ההורים קוברים ילד - הפך הטבע שעל פיו הבנים אמורים לקבור את הוריהם. הן מצד השאלות </w:t>
      </w:r>
      <w:proofErr w:type="spellStart"/>
      <w:r w:rsidRPr="009D0360">
        <w:rPr>
          <w:rFonts w:ascii="Keren" w:eastAsia="Times New Roman" w:hAnsi="Keren" w:cs="David"/>
          <w:sz w:val="26"/>
          <w:szCs w:val="20"/>
          <w:rtl/>
          <w:lang w:eastAsia="he-IL"/>
          <w14:ligatures w14:val="none"/>
        </w:rPr>
        <w:t>האמוניות</w:t>
      </w:r>
      <w:proofErr w:type="spellEnd"/>
      <w:r w:rsidRPr="009D0360">
        <w:rPr>
          <w:rFonts w:ascii="Keren" w:eastAsia="Times New Roman" w:hAnsi="Keren" w:cs="David"/>
          <w:sz w:val="26"/>
          <w:szCs w:val="20"/>
          <w:rtl/>
          <w:lang w:eastAsia="he-IL"/>
          <w14:ligatures w14:val="none"/>
        </w:rPr>
        <w:t xml:space="preserve"> על כך שנפטר מי שלא הספיק </w:t>
      </w:r>
      <w:proofErr w:type="spellStart"/>
      <w:r w:rsidRPr="009D0360">
        <w:rPr>
          <w:rFonts w:ascii="Keren" w:eastAsia="Times New Roman" w:hAnsi="Keren" w:cs="David"/>
          <w:sz w:val="26"/>
          <w:szCs w:val="20"/>
          <w:rtl/>
          <w:lang w:eastAsia="he-IL"/>
          <w14:ligatures w14:val="none"/>
        </w:rPr>
        <w:t>לחטוא</w:t>
      </w:r>
      <w:proofErr w:type="spellEnd"/>
      <w:r w:rsidRPr="009D0360">
        <w:rPr>
          <w:rFonts w:ascii="Keren" w:eastAsia="Times New Roman" w:hAnsi="Keren" w:cs="David"/>
          <w:sz w:val="26"/>
          <w:szCs w:val="20"/>
          <w:rtl/>
          <w:lang w:eastAsia="he-IL"/>
          <w14:ligatures w14:val="none"/>
        </w:rPr>
        <w:t xml:space="preserve">. </w:t>
      </w:r>
    </w:p>
    <w:p w14:paraId="488AB3E7" w14:textId="77777777" w:rsidR="009D0360" w:rsidRPr="009D0360" w:rsidRDefault="009D0360" w:rsidP="009D0360">
      <w:pPr>
        <w:autoSpaceDE w:val="0"/>
        <w:autoSpaceDN w:val="0"/>
        <w:adjustRightInd w:val="0"/>
        <w:spacing w:after="0" w:line="360" w:lineRule="auto"/>
        <w:ind w:left="720"/>
        <w:jc w:val="both"/>
        <w:rPr>
          <w:rFonts w:ascii="Times New Roman" w:eastAsia="Times New Roman" w:hAnsi="Times New Roman" w:cs="David"/>
          <w:color w:val="000000"/>
          <w:sz w:val="20"/>
          <w:szCs w:val="20"/>
          <w:rtl/>
          <w:lang w:eastAsia="he-IL"/>
          <w14:ligatures w14:val="none"/>
        </w:rPr>
      </w:pPr>
      <w:r w:rsidRPr="009D0360">
        <w:rPr>
          <w:rFonts w:ascii="Keren" w:eastAsia="Times New Roman" w:hAnsi="Keren" w:cs="David"/>
          <w:sz w:val="26"/>
          <w:szCs w:val="20"/>
          <w:rtl/>
          <w:lang w:eastAsia="he-IL"/>
          <w14:ligatures w14:val="none"/>
        </w:rPr>
        <w:t>איננו יודעים חשבונותיו של בורא עולם: "</w:t>
      </w:r>
      <w:r w:rsidRPr="009D0360">
        <w:rPr>
          <w:rFonts w:ascii="Times New Roman" w:eastAsia="Times New Roman" w:hAnsi="Times New Roman" w:cs="David"/>
          <w:color w:val="000000"/>
          <w:sz w:val="20"/>
          <w:szCs w:val="20"/>
          <w:rtl/>
          <w:lang w:eastAsia="he-IL"/>
          <w14:ligatures w14:val="none"/>
        </w:rPr>
        <w:t xml:space="preserve">כִּי לֹא </w:t>
      </w:r>
      <w:proofErr w:type="spellStart"/>
      <w:r w:rsidRPr="009D0360">
        <w:rPr>
          <w:rFonts w:ascii="Times New Roman" w:eastAsia="Times New Roman" w:hAnsi="Times New Roman" w:cs="David"/>
          <w:color w:val="000000"/>
          <w:sz w:val="20"/>
          <w:szCs w:val="20"/>
          <w:rtl/>
          <w:lang w:eastAsia="he-IL"/>
          <w14:ligatures w14:val="none"/>
        </w:rPr>
        <w:t>מַחְשְׁבוֹתַי</w:t>
      </w:r>
      <w:proofErr w:type="spellEnd"/>
      <w:r w:rsidRPr="009D0360">
        <w:rPr>
          <w:rFonts w:ascii="Times New Roman" w:eastAsia="Times New Roman" w:hAnsi="Times New Roman" w:cs="David"/>
          <w:color w:val="000000"/>
          <w:sz w:val="20"/>
          <w:szCs w:val="20"/>
          <w:rtl/>
          <w:lang w:eastAsia="he-IL"/>
          <w14:ligatures w14:val="none"/>
        </w:rPr>
        <w:t xml:space="preserve"> מַחְשְׁבוֹתֵיכֶם וְלֹא דַרְכֵיכֶם דְּרָכָי נְאֻם ה':</w:t>
      </w:r>
      <w:r w:rsidRPr="009D0360">
        <w:rPr>
          <w:rFonts w:ascii="Times New Roman" w:eastAsia="Times New Roman" w:hAnsi="Times New Roman" w:cs="David"/>
          <w:sz w:val="20"/>
          <w:szCs w:val="20"/>
          <w:rtl/>
          <w:lang w:eastAsia="he-IL"/>
          <w14:ligatures w14:val="none"/>
        </w:rPr>
        <w:t xml:space="preserve"> </w:t>
      </w:r>
      <w:r w:rsidRPr="009D0360">
        <w:rPr>
          <w:rFonts w:ascii="Times New Roman" w:eastAsia="Times New Roman" w:hAnsi="Times New Roman" w:cs="David"/>
          <w:color w:val="000000"/>
          <w:sz w:val="20"/>
          <w:szCs w:val="20"/>
          <w:rtl/>
          <w:lang w:eastAsia="he-IL"/>
          <w14:ligatures w14:val="none"/>
        </w:rPr>
        <w:t xml:space="preserve">כִּי גָבְהוּ שָׁמַיִם מֵאָרֶץ כֵּן גָּבְהוּ דְרָכַי מִדַּרְכֵיכֶם וּמַחְשְׁבֹתַי </w:t>
      </w:r>
      <w:proofErr w:type="spellStart"/>
      <w:r w:rsidRPr="009D0360">
        <w:rPr>
          <w:rFonts w:ascii="Times New Roman" w:eastAsia="Times New Roman" w:hAnsi="Times New Roman" w:cs="David"/>
          <w:color w:val="000000"/>
          <w:sz w:val="20"/>
          <w:szCs w:val="20"/>
          <w:rtl/>
          <w:lang w:eastAsia="he-IL"/>
          <w14:ligatures w14:val="none"/>
        </w:rPr>
        <w:t>מִמַּחְשְׁבֹתֵיכֶם</w:t>
      </w:r>
      <w:proofErr w:type="spellEnd"/>
      <w:r w:rsidRPr="009D0360">
        <w:rPr>
          <w:rFonts w:ascii="Times New Roman" w:eastAsia="Times New Roman" w:hAnsi="Times New Roman" w:cs="David"/>
          <w:color w:val="000000"/>
          <w:sz w:val="20"/>
          <w:szCs w:val="20"/>
          <w:rtl/>
          <w:lang w:eastAsia="he-IL"/>
          <w14:ligatures w14:val="none"/>
        </w:rPr>
        <w:t xml:space="preserve">" (ישעיהו </w:t>
      </w:r>
      <w:proofErr w:type="spellStart"/>
      <w:r w:rsidRPr="009D0360">
        <w:rPr>
          <w:rFonts w:ascii="Times New Roman" w:eastAsia="Times New Roman" w:hAnsi="Times New Roman" w:cs="David"/>
          <w:color w:val="000000"/>
          <w:sz w:val="20"/>
          <w:szCs w:val="20"/>
          <w:rtl/>
          <w:lang w:eastAsia="he-IL"/>
          <w14:ligatures w14:val="none"/>
        </w:rPr>
        <w:t>נה</w:t>
      </w:r>
      <w:proofErr w:type="spellEnd"/>
      <w:r w:rsidRPr="009D0360">
        <w:rPr>
          <w:rFonts w:ascii="Times New Roman" w:eastAsia="Times New Roman" w:hAnsi="Times New Roman" w:cs="David"/>
          <w:color w:val="000000"/>
          <w:sz w:val="20"/>
          <w:szCs w:val="20"/>
          <w:rtl/>
          <w:lang w:eastAsia="he-IL"/>
          <w14:ligatures w14:val="none"/>
        </w:rPr>
        <w:t xml:space="preserve">, ח – ט). אנו מאמינים בריבונו של עולם שכל דרכיו צדק ואמת, ולפיכך יש משמעות ותפקיד גם לחיים קצרים ביותר של תינוק בן יומו, וכל הורדת נשמה לעולם יש בה זכות להורים וזכות לנפטר. יש סודות של נשמות וגלגולי נשמות, שאין בנו יכולת לדעת ולהבין. לעתים נשמה </w:t>
      </w:r>
      <w:proofErr w:type="spellStart"/>
      <w:r w:rsidRPr="009D0360">
        <w:rPr>
          <w:rFonts w:ascii="Times New Roman" w:eastAsia="Times New Roman" w:hAnsi="Times New Roman" w:cs="David"/>
          <w:color w:val="000000"/>
          <w:sz w:val="20"/>
          <w:szCs w:val="20"/>
          <w:rtl/>
          <w:lang w:eastAsia="he-IL"/>
          <w14:ligatures w14:val="none"/>
        </w:rPr>
        <w:t>היתה</w:t>
      </w:r>
      <w:proofErr w:type="spellEnd"/>
      <w:r w:rsidRPr="009D0360">
        <w:rPr>
          <w:rFonts w:ascii="Times New Roman" w:eastAsia="Times New Roman" w:hAnsi="Times New Roman" w:cs="David"/>
          <w:color w:val="000000"/>
          <w:sz w:val="20"/>
          <w:szCs w:val="20"/>
          <w:rtl/>
          <w:lang w:eastAsia="he-IL"/>
          <w14:ligatures w14:val="none"/>
        </w:rPr>
        <w:t xml:space="preserve"> צריכה לבוא לתיקון מועט, וכשסיימה את תפקידה חזרה לצור מחצבתה. </w:t>
      </w:r>
    </w:p>
    <w:p w14:paraId="0C2489A0" w14:textId="77777777" w:rsidR="009D0360" w:rsidRPr="009D0360" w:rsidRDefault="009D0360" w:rsidP="009D0360">
      <w:pPr>
        <w:autoSpaceDE w:val="0"/>
        <w:autoSpaceDN w:val="0"/>
        <w:adjustRightInd w:val="0"/>
        <w:spacing w:after="0" w:line="360" w:lineRule="auto"/>
        <w:ind w:left="720"/>
        <w:jc w:val="both"/>
        <w:rPr>
          <w:rFonts w:ascii="Times New Roman" w:eastAsia="Times New Roman" w:hAnsi="Times New Roman" w:cs="David"/>
          <w:sz w:val="24"/>
          <w:szCs w:val="20"/>
          <w:rtl/>
          <w:lang w:eastAsia="he-IL"/>
          <w14:ligatures w14:val="none"/>
        </w:rPr>
      </w:pPr>
      <w:r w:rsidRPr="009D0360">
        <w:rPr>
          <w:rFonts w:ascii="Times New Roman" w:eastAsia="Times New Roman" w:hAnsi="Times New Roman" w:cs="David"/>
          <w:sz w:val="24"/>
          <w:szCs w:val="20"/>
          <w:rtl/>
          <w:lang w:eastAsia="he-IL"/>
          <w14:ligatures w14:val="none"/>
        </w:rPr>
        <w:t xml:space="preserve">דווקא בגלל הקושי הנפשי הגדול בקבורת תינוק, צריך להדגיש את החזרה להמשך החיים. ההלכה היהודית, עם כל הכבוד לנפטרים, ועם כל ההשתתפות בצער המשפחה, מעדיפה את החיים על פני המתים. מצבים פתולוגיים של התקשרות לנפטרים יתר על המידה, עלולים להפריע ולחבל בהמשך החיים התקינים. לכן המטרה בקבורת תינוקות היא להמעיט בקשר בין ההורים והמשפחה לבין הנפטר, כדי לנסות ולצמצם את </w:t>
      </w:r>
      <w:proofErr w:type="spellStart"/>
      <w:r w:rsidRPr="009D0360">
        <w:rPr>
          <w:rFonts w:ascii="Times New Roman" w:eastAsia="Times New Roman" w:hAnsi="Times New Roman" w:cs="David"/>
          <w:sz w:val="24"/>
          <w:szCs w:val="20"/>
          <w:rtl/>
          <w:lang w:eastAsia="he-IL"/>
          <w14:ligatures w14:val="none"/>
        </w:rPr>
        <w:t>הזכרונות</w:t>
      </w:r>
      <w:proofErr w:type="spellEnd"/>
      <w:r w:rsidRPr="009D0360">
        <w:rPr>
          <w:rFonts w:ascii="Times New Roman" w:eastAsia="Times New Roman" w:hAnsi="Times New Roman" w:cs="David"/>
          <w:sz w:val="24"/>
          <w:szCs w:val="20"/>
          <w:rtl/>
          <w:lang w:eastAsia="he-IL"/>
          <w14:ligatures w14:val="none"/>
        </w:rPr>
        <w:t xml:space="preserve"> והחוויות הקשות, ולאפשר עד כמה שניתן המשך חיים טבעיים ונורמליים למשפחה. </w:t>
      </w:r>
    </w:p>
    <w:p w14:paraId="70C07765" w14:textId="77777777" w:rsidR="009D0360" w:rsidRPr="009D0360" w:rsidRDefault="009D0360" w:rsidP="009D0360">
      <w:pPr>
        <w:autoSpaceDE w:val="0"/>
        <w:autoSpaceDN w:val="0"/>
        <w:adjustRightInd w:val="0"/>
        <w:spacing w:after="0" w:line="360" w:lineRule="auto"/>
        <w:ind w:left="720"/>
        <w:jc w:val="both"/>
        <w:rPr>
          <w:rFonts w:ascii="Times New Roman" w:eastAsia="Times New Roman" w:hAnsi="Times New Roman" w:cs="David"/>
          <w:sz w:val="20"/>
          <w:szCs w:val="24"/>
          <w:rtl/>
          <w:lang w:eastAsia="he-IL"/>
          <w14:ligatures w14:val="none"/>
        </w:rPr>
      </w:pPr>
      <w:r w:rsidRPr="009D0360">
        <w:rPr>
          <w:rFonts w:ascii="Times New Roman" w:eastAsia="Times New Roman" w:hAnsi="Times New Roman" w:cs="David"/>
          <w:sz w:val="24"/>
          <w:szCs w:val="20"/>
          <w:rtl/>
          <w:lang w:eastAsia="he-IL"/>
          <w14:ligatures w14:val="none"/>
        </w:rPr>
        <w:t xml:space="preserve">לכן קבורה של תינוק עד גיל שנה, מתבצעת בדרך כלל על ידי החברה קדישא, ללא נוכחות הורים ומשפחה. הקבורה מתבצעת בחלקה המיוחדת לכך; אין שם על המצבה, וגם לא נהגו לעלות לקבר. כל זאת מתוך הדגשת הצורך בהמשכיות החיים. </w:t>
      </w:r>
    </w:p>
    <w:p w14:paraId="22B14758" w14:textId="77777777" w:rsidR="009D0360" w:rsidRPr="009D0360" w:rsidRDefault="009D0360" w:rsidP="009D0360">
      <w:pPr>
        <w:spacing w:after="0" w:line="360" w:lineRule="auto"/>
        <w:ind w:left="720"/>
        <w:jc w:val="both"/>
        <w:rPr>
          <w:rFonts w:ascii="Keren" w:eastAsia="Times New Roman" w:hAnsi="Keren" w:cs="David"/>
          <w:sz w:val="26"/>
          <w:szCs w:val="20"/>
          <w:rtl/>
          <w:lang w:eastAsia="he-IL"/>
          <w14:ligatures w14:val="none"/>
        </w:rPr>
      </w:pPr>
    </w:p>
    <w:p w14:paraId="060AB2F2" w14:textId="77777777" w:rsidR="009D0360" w:rsidRPr="009D0360" w:rsidRDefault="009D0360" w:rsidP="009D0360">
      <w:pPr>
        <w:numPr>
          <w:ilvl w:val="0"/>
          <w:numId w:val="20"/>
        </w:numPr>
        <w:spacing w:after="0" w:line="360" w:lineRule="auto"/>
        <w:ind w:right="746"/>
        <w:jc w:val="both"/>
        <w:rPr>
          <w:rFonts w:ascii="Keren" w:eastAsia="Times New Roman" w:hAnsi="Keren" w:cs="David"/>
          <w:sz w:val="24"/>
          <w:szCs w:val="24"/>
          <w:rtl/>
          <w:lang w:eastAsia="he-IL"/>
          <w14:ligatures w14:val="none"/>
        </w:rPr>
      </w:pPr>
      <w:r w:rsidRPr="009D0360">
        <w:rPr>
          <w:rFonts w:ascii="Keren" w:eastAsia="Times New Roman" w:hAnsi="Keren" w:cs="David"/>
          <w:sz w:val="24"/>
          <w:szCs w:val="24"/>
          <w:rtl/>
          <w:lang w:eastAsia="he-IL"/>
          <w14:ligatures w14:val="none"/>
        </w:rPr>
        <w:t xml:space="preserve">תינוק מעל שלושים יום נקבר ככל אדם, ועומדים עליו בשורה, ואומרים צידוק הדין וקדיש, ונוהגים עליו אבלות.   </w:t>
      </w:r>
    </w:p>
    <w:p w14:paraId="637F9553" w14:textId="77777777" w:rsidR="009D0360" w:rsidRPr="009D0360" w:rsidRDefault="009D0360" w:rsidP="009D0360">
      <w:pPr>
        <w:numPr>
          <w:ilvl w:val="0"/>
          <w:numId w:val="20"/>
        </w:numPr>
        <w:spacing w:after="0" w:line="360" w:lineRule="auto"/>
        <w:ind w:right="746"/>
        <w:jc w:val="both"/>
        <w:rPr>
          <w:rFonts w:ascii="Keren" w:eastAsia="Times New Roman" w:hAnsi="Keren" w:cs="David" w:hint="cs"/>
          <w:sz w:val="24"/>
          <w:szCs w:val="24"/>
          <w:lang w:eastAsia="he-IL"/>
          <w14:ligatures w14:val="none"/>
        </w:rPr>
      </w:pPr>
      <w:r w:rsidRPr="009D0360">
        <w:rPr>
          <w:rFonts w:ascii="Keren" w:eastAsia="Times New Roman" w:hAnsi="Keren" w:cs="David"/>
          <w:sz w:val="24"/>
          <w:szCs w:val="24"/>
          <w:rtl/>
          <w:lang w:eastAsia="he-IL"/>
          <w14:ligatures w14:val="none"/>
        </w:rPr>
        <w:t>יש חובת קבורה גם לגבי תינוקות שנפטרו מתחת לשלושים יום, למרות שאין נוהגים עליהם אבלות</w:t>
      </w:r>
      <w:r w:rsidRPr="009D0360">
        <w:rPr>
          <w:rFonts w:ascii="Keren" w:eastAsia="Times New Roman" w:hAnsi="Keren" w:cs="David"/>
          <w:sz w:val="24"/>
          <w:szCs w:val="24"/>
          <w:vertAlign w:val="superscript"/>
          <w:lang w:eastAsia="he-IL"/>
          <w14:ligatures w14:val="none"/>
        </w:rPr>
        <w:footnoteReference w:id="88"/>
      </w:r>
      <w:r w:rsidRPr="009D0360">
        <w:rPr>
          <w:rFonts w:ascii="Keren" w:eastAsia="Times New Roman" w:hAnsi="Keren" w:cs="David"/>
          <w:sz w:val="24"/>
          <w:szCs w:val="24"/>
          <w:rtl/>
          <w:lang w:eastAsia="he-IL"/>
          <w14:ligatures w14:val="none"/>
        </w:rPr>
        <w:t xml:space="preserve">. </w:t>
      </w:r>
    </w:p>
    <w:p w14:paraId="30907FD3" w14:textId="77777777" w:rsidR="009D0360" w:rsidRPr="009D0360" w:rsidRDefault="009D0360" w:rsidP="009D0360">
      <w:pPr>
        <w:numPr>
          <w:ilvl w:val="0"/>
          <w:numId w:val="20"/>
        </w:numPr>
        <w:spacing w:after="0" w:line="360" w:lineRule="auto"/>
        <w:ind w:right="746"/>
        <w:jc w:val="both"/>
        <w:rPr>
          <w:rFonts w:ascii="Keren" w:eastAsia="Times New Roman" w:hAnsi="Keren" w:cs="David" w:hint="cs"/>
          <w:sz w:val="24"/>
          <w:szCs w:val="24"/>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"נפל:קבורתו"</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 xml:space="preserve">נפל שיש בו </w:t>
      </w:r>
      <w:proofErr w:type="spellStart"/>
      <w:r w:rsidRPr="009D0360">
        <w:rPr>
          <w:rFonts w:ascii="Keren" w:eastAsia="Times New Roman" w:hAnsi="Keren" w:cs="David"/>
          <w:sz w:val="26"/>
          <w:szCs w:val="24"/>
          <w:rtl/>
          <w:lang w:eastAsia="he-IL"/>
          <w14:ligatures w14:val="none"/>
        </w:rPr>
        <w:t>ריקום</w:t>
      </w:r>
      <w:proofErr w:type="spellEnd"/>
      <w:r w:rsidRPr="009D0360">
        <w:rPr>
          <w:rFonts w:ascii="Keren" w:eastAsia="Times New Roman" w:hAnsi="Keren" w:cs="David"/>
          <w:sz w:val="26"/>
          <w:szCs w:val="24"/>
          <w:rtl/>
          <w:lang w:eastAsia="he-IL"/>
          <w14:ligatures w14:val="none"/>
        </w:rPr>
        <w:t xml:space="preserve"> אברים יש לקבור באדמה. הן מצד איסור הנאה מהמת, הן מחשש טומאה </w:t>
      </w:r>
      <w:proofErr w:type="spellStart"/>
      <w:r w:rsidRPr="009D0360">
        <w:rPr>
          <w:rFonts w:ascii="Keren" w:eastAsia="Times New Roman" w:hAnsi="Keren" w:cs="David"/>
          <w:sz w:val="26"/>
          <w:szCs w:val="24"/>
          <w:rtl/>
          <w:lang w:eastAsia="he-IL"/>
          <w14:ligatures w14:val="none"/>
        </w:rPr>
        <w:t>לכהנים</w:t>
      </w:r>
      <w:proofErr w:type="spellEnd"/>
      <w:r w:rsidRPr="009D0360">
        <w:rPr>
          <w:rFonts w:ascii="Keren" w:eastAsia="Times New Roman" w:hAnsi="Keren" w:cs="David"/>
          <w:sz w:val="26"/>
          <w:szCs w:val="24"/>
          <w:rtl/>
          <w:lang w:eastAsia="he-IL"/>
          <w14:ligatures w14:val="none"/>
        </w:rPr>
        <w:t xml:space="preserve">, והן מצד שעתיד לחיות בתחיית המתים. מטעם זה החברה קדישא נותנת שם לנפל לפני שקוברים אותו. </w:t>
      </w:r>
    </w:p>
    <w:p w14:paraId="32847FFE" w14:textId="77777777" w:rsidR="009D0360" w:rsidRPr="009D0360" w:rsidRDefault="009D0360" w:rsidP="009D0360">
      <w:pPr>
        <w:numPr>
          <w:ilvl w:val="0"/>
          <w:numId w:val="20"/>
        </w:numPr>
        <w:spacing w:after="0" w:line="360" w:lineRule="auto"/>
        <w:ind w:right="746"/>
        <w:jc w:val="both"/>
        <w:rPr>
          <w:rFonts w:ascii="Keren" w:eastAsia="Times New Roman" w:hAnsi="Keren" w:cs="David" w:hint="cs"/>
          <w:sz w:val="24"/>
          <w:szCs w:val="24"/>
          <w:lang w:eastAsia="he-IL"/>
          <w14:ligatures w14:val="none"/>
        </w:rPr>
      </w:pPr>
      <w:r w:rsidRPr="009D0360">
        <w:rPr>
          <w:rFonts w:ascii="Keren" w:eastAsia="Times New Roman" w:hAnsi="Keren" w:cs="David"/>
          <w:sz w:val="26"/>
          <w:szCs w:val="24"/>
          <w:rtl/>
          <w:lang w:eastAsia="he-IL"/>
          <w14:ligatures w14:val="none"/>
        </w:rPr>
        <w:t>יש מי שהגדיר את הצורך בקבורה לפי התפתחות העובר, שנפל בן חמישה חודשים שהוא שלם באבריו צריך קבורה, ונפל פחות משלשה חודשי הריון אין צריך קבורה</w:t>
      </w:r>
      <w:r w:rsidRPr="009D0360">
        <w:rPr>
          <w:rFonts w:ascii="Keren" w:eastAsia="Times New Roman" w:hAnsi="Keren" w:cs="David"/>
          <w:sz w:val="28"/>
          <w:szCs w:val="24"/>
          <w:vertAlign w:val="superscript"/>
          <w:rtl/>
          <w:lang w:eastAsia="he-IL"/>
          <w14:ligatures w14:val="none"/>
        </w:rPr>
        <w:footnoteReference w:id="89"/>
      </w:r>
      <w:r w:rsidRPr="009D0360">
        <w:rPr>
          <w:rFonts w:ascii="Keren" w:eastAsia="Times New Roman" w:hAnsi="Keren" w:cs="David"/>
          <w:sz w:val="26"/>
          <w:szCs w:val="24"/>
          <w:rtl/>
          <w:lang w:eastAsia="he-IL"/>
          <w14:ligatures w14:val="none"/>
        </w:rPr>
        <w:t>.</w:t>
      </w:r>
    </w:p>
    <w:p w14:paraId="202F11E9" w14:textId="77777777" w:rsidR="009D0360" w:rsidRPr="009D0360" w:rsidRDefault="009D0360" w:rsidP="009D0360">
      <w:pPr>
        <w:numPr>
          <w:ilvl w:val="0"/>
          <w:numId w:val="20"/>
        </w:numPr>
        <w:spacing w:after="0" w:line="360" w:lineRule="auto"/>
        <w:ind w:right="746"/>
        <w:jc w:val="both"/>
        <w:rPr>
          <w:rFonts w:ascii="Keren" w:eastAsia="Times New Roman" w:hAnsi="Keren" w:cs="David" w:hint="cs"/>
          <w:sz w:val="26"/>
          <w:szCs w:val="24"/>
          <w:lang w:eastAsia="he-IL"/>
          <w14:ligatures w14:val="none"/>
        </w:rPr>
      </w:pPr>
      <w:r w:rsidRPr="009D0360">
        <w:rPr>
          <w:rFonts w:ascii="Keren" w:eastAsia="Times New Roman" w:hAnsi="Keren" w:cs="David"/>
          <w:sz w:val="26"/>
          <w:szCs w:val="24"/>
          <w:rtl/>
          <w:lang w:eastAsia="he-IL"/>
          <w14:ligatures w14:val="none"/>
        </w:rPr>
        <w:lastRenderedPageBreak/>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"תינוק שנפטר:ברית מילה"</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"תינוק שנפטר:נתינת שם"</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lang w:eastAsia="he-IL"/>
          <w14:ligatures w14:val="none"/>
        </w:rPr>
        <w:fldChar w:fldCharType="end"/>
      </w:r>
      <w:r w:rsidRPr="009D0360">
        <w:rPr>
          <w:rFonts w:ascii="Keren" w:eastAsia="Times New Roman" w:hAnsi="Keren" w:cs="David"/>
          <w:sz w:val="26"/>
          <w:szCs w:val="24"/>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"ברית מילה:לנפל או תינוק שנפטר"</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lang w:eastAsia="he-IL"/>
          <w14:ligatures w14:val="none"/>
        </w:rPr>
        <w:fldChar w:fldCharType="end"/>
      </w:r>
      <w:r w:rsidRPr="009D0360">
        <w:rPr>
          <w:rFonts w:ascii="Keren" w:eastAsia="Times New Roman" w:hAnsi="Keren" w:cs="David"/>
          <w:sz w:val="26"/>
          <w:szCs w:val="24"/>
          <w:rtl/>
          <w:lang w:eastAsia="he-IL"/>
          <w14:ligatures w14:val="none"/>
        </w:rPr>
        <w:t xml:space="preserve">נפל זכר, או תינוק שנולד ונפטר קודם שהספיקו למול אותו, מלים אותו בלי ברכה בחדר הטהרה קודם הקבורה </w:t>
      </w:r>
      <w:r w:rsidRPr="009D0360">
        <w:rPr>
          <w:rFonts w:ascii="Keren" w:eastAsia="Times New Roman" w:hAnsi="Keren" w:cs="David"/>
          <w:sz w:val="26"/>
          <w:szCs w:val="20"/>
          <w:rtl/>
          <w:lang w:eastAsia="he-IL"/>
          <w14:ligatures w14:val="none"/>
        </w:rPr>
        <w:t xml:space="preserve">להסיר חרפתו ממנו שלא ייקבר </w:t>
      </w:r>
      <w:proofErr w:type="spellStart"/>
      <w:r w:rsidRPr="009D0360">
        <w:rPr>
          <w:rFonts w:ascii="Keren" w:eastAsia="Times New Roman" w:hAnsi="Keren" w:cs="David"/>
          <w:sz w:val="26"/>
          <w:szCs w:val="20"/>
          <w:rtl/>
          <w:lang w:eastAsia="he-IL"/>
          <w14:ligatures w14:val="none"/>
        </w:rPr>
        <w:t>בערלתו</w:t>
      </w:r>
      <w:proofErr w:type="spellEnd"/>
      <w:r w:rsidRPr="009D0360">
        <w:rPr>
          <w:rFonts w:ascii="Keren" w:eastAsia="Times New Roman" w:hAnsi="Keren" w:cs="David"/>
          <w:sz w:val="28"/>
          <w:szCs w:val="20"/>
          <w:vertAlign w:val="superscript"/>
          <w:lang w:eastAsia="he-IL"/>
          <w14:ligatures w14:val="none"/>
        </w:rPr>
        <w:footnoteReference w:id="90"/>
      </w:r>
      <w:r w:rsidRPr="009D0360">
        <w:rPr>
          <w:rFonts w:ascii="Keren" w:eastAsia="Times New Roman" w:hAnsi="Keren" w:cs="David"/>
          <w:sz w:val="26"/>
          <w:szCs w:val="24"/>
          <w:rtl/>
          <w:lang w:eastAsia="he-IL"/>
          <w14:ligatures w14:val="none"/>
        </w:rPr>
        <w:t xml:space="preserve">, ונותנים לו שם </w:t>
      </w:r>
      <w:r w:rsidRPr="009D0360">
        <w:rPr>
          <w:rFonts w:ascii="Keren" w:eastAsia="Times New Roman" w:hAnsi="Keren" w:cs="David"/>
          <w:sz w:val="26"/>
          <w:szCs w:val="20"/>
          <w:rtl/>
          <w:lang w:eastAsia="he-IL"/>
          <w14:ligatures w14:val="none"/>
        </w:rPr>
        <w:t>כדי שיזכרוהו וירחמוהו ויחיה בתחיית המתים</w:t>
      </w:r>
      <w:r w:rsidRPr="009D0360">
        <w:rPr>
          <w:rFonts w:ascii="Keren" w:eastAsia="Times New Roman" w:hAnsi="Keren" w:cs="David"/>
          <w:sz w:val="28"/>
          <w:szCs w:val="24"/>
          <w:vertAlign w:val="superscript"/>
          <w:lang w:eastAsia="he-IL"/>
          <w14:ligatures w14:val="none"/>
        </w:rPr>
        <w:footnoteReference w:id="91"/>
      </w:r>
      <w:r w:rsidRPr="009D0360">
        <w:rPr>
          <w:rFonts w:ascii="Keren" w:eastAsia="Times New Roman" w:hAnsi="Keren" w:cs="David"/>
          <w:sz w:val="26"/>
          <w:szCs w:val="24"/>
          <w:rtl/>
          <w:lang w:eastAsia="he-IL"/>
          <w14:ligatures w14:val="none"/>
        </w:rPr>
        <w:t>. גם לתינוקת שנפטרה נותנים החברה קדישא שם לפני הקבורה, אם לא הספיקו לתת לה שם קודם לכן</w:t>
      </w:r>
      <w:r w:rsidRPr="009D0360">
        <w:rPr>
          <w:rFonts w:ascii="Keren" w:eastAsia="Times New Roman" w:hAnsi="Keren" w:cs="David"/>
          <w:sz w:val="28"/>
          <w:szCs w:val="24"/>
          <w:vertAlign w:val="superscript"/>
          <w:lang w:eastAsia="he-IL"/>
          <w14:ligatures w14:val="none"/>
        </w:rPr>
        <w:footnoteReference w:id="92"/>
      </w:r>
      <w:r w:rsidRPr="009D0360">
        <w:rPr>
          <w:rFonts w:ascii="Keren" w:eastAsia="Times New Roman" w:hAnsi="Keren" w:cs="David"/>
          <w:sz w:val="26"/>
          <w:szCs w:val="24"/>
          <w:rtl/>
          <w:lang w:eastAsia="he-IL"/>
          <w14:ligatures w14:val="none"/>
        </w:rPr>
        <w:t xml:space="preserve">. </w:t>
      </w:r>
    </w:p>
    <w:p w14:paraId="48CEDAEE" w14:textId="77777777" w:rsidR="009D0360" w:rsidRPr="009D0360" w:rsidRDefault="009D0360" w:rsidP="009D0360">
      <w:pPr>
        <w:numPr>
          <w:ilvl w:val="0"/>
          <w:numId w:val="20"/>
        </w:numPr>
        <w:spacing w:after="0" w:line="360" w:lineRule="auto"/>
        <w:ind w:right="746"/>
        <w:jc w:val="both"/>
        <w:rPr>
          <w:rFonts w:ascii="Keren" w:eastAsia="Times New Roman" w:hAnsi="Keren" w:cs="David" w:hint="cs"/>
          <w:sz w:val="26"/>
          <w:szCs w:val="24"/>
          <w:lang w:eastAsia="he-IL"/>
          <w14:ligatures w14:val="none"/>
        </w:rPr>
      </w:pPr>
      <w:r w:rsidRPr="009D0360">
        <w:rPr>
          <w:rFonts w:ascii="Keren" w:eastAsia="Times New Roman" w:hAnsi="Keren" w:cs="David"/>
          <w:sz w:val="26"/>
          <w:szCs w:val="24"/>
          <w:rtl/>
          <w:lang w:eastAsia="he-IL"/>
          <w14:ligatures w14:val="none"/>
        </w:rPr>
        <w:t>לא נהגו לקבור שליה</w:t>
      </w:r>
      <w:r w:rsidRPr="009D0360">
        <w:rPr>
          <w:rFonts w:ascii="Keren" w:eastAsia="Times New Roman" w:hAnsi="Keren" w:cs="David"/>
          <w:sz w:val="24"/>
          <w:szCs w:val="24"/>
          <w:vertAlign w:val="superscript"/>
          <w:lang w:eastAsia="he-IL"/>
          <w14:ligatures w14:val="none"/>
        </w:rPr>
        <w:footnoteReference w:id="93"/>
      </w:r>
      <w:r w:rsidRPr="009D0360">
        <w:rPr>
          <w:rFonts w:ascii="Keren" w:eastAsia="Times New Roman" w:hAnsi="Keren" w:cs="David"/>
          <w:sz w:val="26"/>
          <w:szCs w:val="24"/>
          <w:rtl/>
          <w:lang w:eastAsia="he-IL"/>
          <w14:ligatures w14:val="none"/>
        </w:rPr>
        <w:t>.</w:t>
      </w:r>
    </w:p>
    <w:p w14:paraId="42B1BAA5" w14:textId="77777777" w:rsidR="009D0360" w:rsidRPr="009D0360" w:rsidRDefault="009D0360" w:rsidP="009D0360">
      <w:pPr>
        <w:autoSpaceDE w:val="0"/>
        <w:autoSpaceDN w:val="0"/>
        <w:adjustRightInd w:val="0"/>
        <w:spacing w:after="0" w:line="240" w:lineRule="auto"/>
        <w:rPr>
          <w:rFonts w:ascii="Times New Roman" w:eastAsia="Times New Roman" w:hAnsi="Times New Roman" w:cs="David"/>
          <w:sz w:val="20"/>
          <w:szCs w:val="24"/>
          <w:rtl/>
          <w:lang w:eastAsia="he-IL"/>
          <w14:ligatures w14:val="none"/>
        </w:rPr>
      </w:pPr>
    </w:p>
    <w:p w14:paraId="37523225" w14:textId="77777777" w:rsidR="009D0360" w:rsidRPr="009D0360" w:rsidRDefault="009D0360" w:rsidP="009D0360">
      <w:pPr>
        <w:autoSpaceDE w:val="0"/>
        <w:autoSpaceDN w:val="0"/>
        <w:adjustRightInd w:val="0"/>
        <w:spacing w:after="0" w:line="360" w:lineRule="auto"/>
        <w:ind w:left="2880"/>
        <w:jc w:val="both"/>
        <w:rPr>
          <w:rFonts w:ascii="Keren" w:eastAsia="Times New Roman" w:hAnsi="Keren" w:cs="David"/>
          <w:sz w:val="20"/>
          <w:szCs w:val="20"/>
          <w:rtl/>
          <w:lang w:eastAsia="he-IL"/>
          <w14:ligatures w14:val="none"/>
        </w:rPr>
      </w:pPr>
      <w:r w:rsidRPr="009D0360">
        <w:rPr>
          <w:rFonts w:ascii="Times New Roman" w:eastAsia="Times New Roman" w:hAnsi="Times New Roman" w:cs="David"/>
          <w:sz w:val="18"/>
          <w:szCs w:val="20"/>
          <w:rtl/>
          <w:lang w:eastAsia="he-IL"/>
          <w14:ligatures w14:val="none"/>
        </w:rPr>
        <w:t xml:space="preserve">ארבעה פתחו בנדרים. שלושה שאלו שלא כהוגן והשיבן הקב"ה כהוגן, ואחד שאל שלא כהוגן והשיבו הקב"ה שלא כהוגן. ואלו הן: אליעזר עבד אברהם וכלב ושאול ויפתח... יפתח היה נישול איברים </w:t>
      </w:r>
      <w:proofErr w:type="spellStart"/>
      <w:r w:rsidRPr="009D0360">
        <w:rPr>
          <w:rFonts w:ascii="Times New Roman" w:eastAsia="Times New Roman" w:hAnsi="Times New Roman" w:cs="David"/>
          <w:sz w:val="18"/>
          <w:szCs w:val="20"/>
          <w:rtl/>
          <w:lang w:eastAsia="he-IL"/>
          <w14:ligatures w14:val="none"/>
        </w:rPr>
        <w:t>איברים</w:t>
      </w:r>
      <w:proofErr w:type="spellEnd"/>
      <w:r w:rsidRPr="009D0360">
        <w:rPr>
          <w:rFonts w:ascii="Times New Roman" w:eastAsia="Times New Roman" w:hAnsi="Times New Roman" w:cs="David"/>
          <w:sz w:val="18"/>
          <w:szCs w:val="20"/>
          <w:rtl/>
          <w:lang w:eastAsia="he-IL"/>
          <w14:ligatures w14:val="none"/>
        </w:rPr>
        <w:t xml:space="preserve"> ונקבר במקומות הרבה, הכי הוא </w:t>
      </w:r>
      <w:proofErr w:type="spellStart"/>
      <w:r w:rsidRPr="009D0360">
        <w:rPr>
          <w:rFonts w:ascii="Times New Roman" w:eastAsia="Times New Roman" w:hAnsi="Times New Roman" w:cs="David"/>
          <w:sz w:val="18"/>
          <w:szCs w:val="20"/>
          <w:rtl/>
          <w:lang w:eastAsia="he-IL"/>
          <w14:ligatures w14:val="none"/>
        </w:rPr>
        <w:t>דכתיב</w:t>
      </w:r>
      <w:proofErr w:type="spellEnd"/>
      <w:r w:rsidRPr="009D0360">
        <w:rPr>
          <w:rFonts w:ascii="Times New Roman" w:eastAsia="Times New Roman" w:hAnsi="Times New Roman" w:cs="David"/>
          <w:sz w:val="18"/>
          <w:szCs w:val="20"/>
          <w:rtl/>
          <w:lang w:eastAsia="he-IL"/>
          <w14:ligatures w14:val="none"/>
        </w:rPr>
        <w:t xml:space="preserve"> "</w:t>
      </w:r>
      <w:r w:rsidRPr="009D0360">
        <w:rPr>
          <w:rFonts w:ascii="Keren" w:eastAsia="Times New Roman" w:hAnsi="Keren" w:cs="David"/>
          <w:sz w:val="20"/>
          <w:szCs w:val="20"/>
          <w:rtl/>
          <w:lang w:eastAsia="he-IL"/>
          <w14:ligatures w14:val="none"/>
        </w:rPr>
        <w:t>וַיָּמָת יִפְתָּח הַגִּלְעָדִי וַיִּקָּבֵר בְּעָרֵי גִלְעָד</w:t>
      </w:r>
      <w:r w:rsidRPr="009D0360">
        <w:rPr>
          <w:rFonts w:ascii="Times New Roman" w:eastAsia="Times New Roman" w:hAnsi="Times New Roman" w:cs="David"/>
          <w:sz w:val="18"/>
          <w:szCs w:val="20"/>
          <w:rtl/>
          <w:lang w:eastAsia="he-IL"/>
          <w14:ligatures w14:val="none"/>
        </w:rPr>
        <w:t xml:space="preserve">" (שופטים </w:t>
      </w:r>
      <w:proofErr w:type="spellStart"/>
      <w:r w:rsidRPr="009D0360">
        <w:rPr>
          <w:rFonts w:ascii="Times New Roman" w:eastAsia="Times New Roman" w:hAnsi="Times New Roman" w:cs="David"/>
          <w:sz w:val="18"/>
          <w:szCs w:val="20"/>
          <w:rtl/>
          <w:lang w:eastAsia="he-IL"/>
          <w14:ligatures w14:val="none"/>
        </w:rPr>
        <w:t>יב</w:t>
      </w:r>
      <w:proofErr w:type="spellEnd"/>
      <w:r w:rsidRPr="009D0360">
        <w:rPr>
          <w:rFonts w:ascii="Times New Roman" w:eastAsia="Times New Roman" w:hAnsi="Times New Roman" w:cs="David"/>
          <w:sz w:val="18"/>
          <w:szCs w:val="20"/>
          <w:rtl/>
          <w:lang w:eastAsia="he-IL"/>
          <w14:ligatures w14:val="none"/>
        </w:rPr>
        <w:t xml:space="preserve">, ז). בעיר גלעד אין כת' כאן אלא בערי גלעד, מלמד שהיה איבר נישול ממנו כאן ונקבר במקומו, ואיבר נישול ממנו במקום אחר ונקבר במקומו. </w:t>
      </w:r>
    </w:p>
    <w:p w14:paraId="675A85FD" w14:textId="77777777" w:rsidR="009D0360" w:rsidRPr="009D0360" w:rsidRDefault="009D0360" w:rsidP="009D0360">
      <w:pPr>
        <w:spacing w:after="0" w:line="360" w:lineRule="auto"/>
        <w:ind w:left="386"/>
        <w:jc w:val="right"/>
        <w:rPr>
          <w:rFonts w:ascii="Keren" w:eastAsia="Times New Roman" w:hAnsi="Keren" w:cs="David"/>
          <w:sz w:val="20"/>
          <w:szCs w:val="20"/>
          <w:rtl/>
          <w:lang w:eastAsia="he-IL"/>
          <w14:ligatures w14:val="none"/>
        </w:rPr>
      </w:pPr>
      <w:r w:rsidRPr="009D0360">
        <w:rPr>
          <w:rFonts w:ascii="Keren" w:eastAsia="Times New Roman" w:hAnsi="Keren" w:cs="David"/>
          <w:sz w:val="20"/>
          <w:szCs w:val="20"/>
          <w:rtl/>
          <w:lang w:eastAsia="he-IL"/>
          <w14:ligatures w14:val="none"/>
        </w:rPr>
        <w:t xml:space="preserve">ויקרא רבה פרשה </w:t>
      </w:r>
      <w:proofErr w:type="spellStart"/>
      <w:r w:rsidRPr="009D0360">
        <w:rPr>
          <w:rFonts w:ascii="Keren" w:eastAsia="Times New Roman" w:hAnsi="Keren" w:cs="David"/>
          <w:sz w:val="20"/>
          <w:szCs w:val="20"/>
          <w:rtl/>
          <w:lang w:eastAsia="he-IL"/>
          <w14:ligatures w14:val="none"/>
        </w:rPr>
        <w:t>לז</w:t>
      </w:r>
      <w:proofErr w:type="spellEnd"/>
    </w:p>
    <w:p w14:paraId="16D31EDE" w14:textId="77777777" w:rsidR="009D0360" w:rsidRPr="009D0360" w:rsidRDefault="009D0360" w:rsidP="009D0360">
      <w:pPr>
        <w:numPr>
          <w:ilvl w:val="0"/>
          <w:numId w:val="20"/>
        </w:numPr>
        <w:spacing w:after="0" w:line="360" w:lineRule="auto"/>
        <w:ind w:right="746"/>
        <w:jc w:val="both"/>
        <w:rPr>
          <w:rFonts w:ascii="Keren" w:eastAsia="Times New Roman" w:hAnsi="Keren" w:cs="David" w:hint="cs"/>
          <w:sz w:val="20"/>
          <w:szCs w:val="20"/>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"ספר תורה:השוואה לאדם מישראל"</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 xml:space="preserve">גם </w:t>
      </w: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אברים:קבורתם</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 xml:space="preserve">אברי אדם יש לקבור. </w:t>
      </w:r>
      <w:r w:rsidRPr="009D0360">
        <w:rPr>
          <w:rFonts w:ascii="Keren" w:eastAsia="Times New Roman" w:hAnsi="Keren" w:cs="David"/>
          <w:szCs w:val="20"/>
          <w:rtl/>
          <w:lang w:eastAsia="he-IL"/>
          <w14:ligatures w14:val="none"/>
        </w:rPr>
        <w:t xml:space="preserve">גם כאן שייכים הטעמים של איסור הנאה וגם משום חשש טומאה. מלבד זאת, היהדות רואה בגוף האדם הקבלה לספר תורה. ספר התורה הוא כלי קיבול למסר האלוהי הרוחני שנמסר מריבונו של עולם לעם ישראל, ומשום כך נוהגים כבוד וקדושה בספר התורה; גם הגוף הוא כלי קיבול לנשמה שהיא חלק אלוה ממעל, ועל כן יש לכבדו. כמו שבספר תורה יש קדושה לכל </w:t>
      </w:r>
      <w:proofErr w:type="spellStart"/>
      <w:r w:rsidRPr="009D0360">
        <w:rPr>
          <w:rFonts w:ascii="Keren" w:eastAsia="Times New Roman" w:hAnsi="Keren" w:cs="David"/>
          <w:szCs w:val="20"/>
          <w:rtl/>
          <w:lang w:eastAsia="he-IL"/>
          <w14:ligatures w14:val="none"/>
        </w:rPr>
        <w:t>גויל</w:t>
      </w:r>
      <w:proofErr w:type="spellEnd"/>
      <w:r w:rsidRPr="009D0360">
        <w:rPr>
          <w:rFonts w:ascii="Keren" w:eastAsia="Times New Roman" w:hAnsi="Keren" w:cs="David"/>
          <w:szCs w:val="20"/>
          <w:rtl/>
          <w:lang w:eastAsia="he-IL"/>
          <w14:ligatures w14:val="none"/>
        </w:rPr>
        <w:t xml:space="preserve"> </w:t>
      </w:r>
      <w:proofErr w:type="spellStart"/>
      <w:r w:rsidRPr="009D0360">
        <w:rPr>
          <w:rFonts w:ascii="Keren" w:eastAsia="Times New Roman" w:hAnsi="Keren" w:cs="David"/>
          <w:szCs w:val="20"/>
          <w:rtl/>
          <w:lang w:eastAsia="he-IL"/>
          <w14:ligatures w14:val="none"/>
        </w:rPr>
        <w:t>וגויל</w:t>
      </w:r>
      <w:proofErr w:type="spellEnd"/>
      <w:r w:rsidRPr="009D0360">
        <w:rPr>
          <w:rFonts w:ascii="Keren" w:eastAsia="Times New Roman" w:hAnsi="Keren" w:cs="David"/>
          <w:szCs w:val="20"/>
          <w:rtl/>
          <w:lang w:eastAsia="he-IL"/>
          <w14:ligatures w14:val="none"/>
        </w:rPr>
        <w:t>, למרות שהוא חלקי. כך יש קדושה גם בחלקי הגוף</w:t>
      </w:r>
      <w:r w:rsidRPr="009D0360">
        <w:rPr>
          <w:rFonts w:ascii="Keren" w:eastAsia="Times New Roman" w:hAnsi="Keren" w:cs="David"/>
          <w:szCs w:val="20"/>
          <w:vertAlign w:val="superscript"/>
          <w:rtl/>
          <w:lang w:eastAsia="he-IL"/>
          <w14:ligatures w14:val="none"/>
        </w:rPr>
        <w:footnoteReference w:id="94"/>
      </w:r>
      <w:r w:rsidRPr="009D0360">
        <w:rPr>
          <w:rFonts w:ascii="Keren" w:eastAsia="Times New Roman" w:hAnsi="Keren" w:cs="David"/>
          <w:szCs w:val="20"/>
          <w:rtl/>
          <w:lang w:eastAsia="he-IL"/>
          <w14:ligatures w14:val="none"/>
        </w:rPr>
        <w:t>.</w:t>
      </w:r>
    </w:p>
    <w:p w14:paraId="3C53E9F7" w14:textId="77777777" w:rsidR="009D0360" w:rsidRPr="009D0360" w:rsidRDefault="009D0360" w:rsidP="009D0360">
      <w:pPr>
        <w:spacing w:after="0" w:line="360" w:lineRule="auto"/>
        <w:ind w:left="720"/>
        <w:jc w:val="both"/>
        <w:rPr>
          <w:rFonts w:ascii="Keren" w:eastAsia="Times New Roman" w:hAnsi="Keren" w:cs="David" w:hint="cs"/>
          <w:sz w:val="26"/>
          <w:szCs w:val="24"/>
          <w:lang w:eastAsia="he-IL"/>
          <w14:ligatures w14:val="none"/>
        </w:rPr>
      </w:pPr>
      <w:r w:rsidRPr="009D0360">
        <w:rPr>
          <w:rFonts w:ascii="Keren" w:eastAsia="Times New Roman" w:hAnsi="Keren" w:cs="David"/>
          <w:sz w:val="26"/>
          <w:szCs w:val="24"/>
          <w:rtl/>
          <w:lang w:eastAsia="he-IL"/>
          <w14:ligatures w14:val="none"/>
        </w:rPr>
        <w:t>לכן, כשנחתך חלק מגוף האדם בניתוח או בתאונה, קוברים את אותו אבר. נוהגים לרחוץ את האבר ולנקותו, לכרוך אותו בבד פשתן ולקברו. אם יש לאדם חלקת קבר מחיים, קוברים את האבר באותו מקום בו הוא עתיד להיקבר</w:t>
      </w:r>
      <w:r w:rsidRPr="009D0360">
        <w:rPr>
          <w:rFonts w:ascii="Keren" w:eastAsia="Times New Roman" w:hAnsi="Keren" w:cs="David"/>
          <w:sz w:val="28"/>
          <w:szCs w:val="24"/>
          <w:vertAlign w:val="superscript"/>
          <w:lang w:eastAsia="he-IL"/>
          <w14:ligatures w14:val="none"/>
        </w:rPr>
        <w:footnoteReference w:id="95"/>
      </w:r>
      <w:r w:rsidRPr="009D0360">
        <w:rPr>
          <w:rFonts w:ascii="Keren" w:eastAsia="Times New Roman" w:hAnsi="Keren" w:cs="David"/>
          <w:sz w:val="26"/>
          <w:szCs w:val="24"/>
          <w:rtl/>
          <w:lang w:eastAsia="he-IL"/>
          <w14:ligatures w14:val="none"/>
        </w:rPr>
        <w:t>.</w:t>
      </w:r>
    </w:p>
    <w:p w14:paraId="7A436EDC" w14:textId="77777777" w:rsidR="009D0360" w:rsidRPr="009D0360" w:rsidRDefault="009D0360" w:rsidP="009D0360">
      <w:pPr>
        <w:spacing w:after="0" w:line="360" w:lineRule="auto"/>
        <w:ind w:left="720"/>
        <w:jc w:val="both"/>
        <w:rPr>
          <w:rFonts w:ascii="Keren" w:eastAsia="Times New Roman" w:hAnsi="Keren" w:cs="David"/>
          <w:sz w:val="26"/>
          <w:szCs w:val="24"/>
          <w:rtl/>
          <w:lang w:eastAsia="he-IL"/>
          <w14:ligatures w14:val="none"/>
        </w:rPr>
      </w:pPr>
      <w:r w:rsidRPr="009D0360">
        <w:rPr>
          <w:rFonts w:ascii="Keren" w:eastAsia="Times New Roman" w:hAnsi="Keren" w:cs="David"/>
          <w:sz w:val="26"/>
          <w:szCs w:val="24"/>
          <w:rtl/>
          <w:lang w:eastAsia="he-IL"/>
          <w14:ligatures w14:val="none"/>
        </w:rPr>
        <w:t xml:space="preserve">הרחבה נוספת מובאת באוצר המושגים לקמן, ערך </w:t>
      </w:r>
      <w:r w:rsidRPr="009D0360">
        <w:rPr>
          <w:rFonts w:ascii="Keren" w:eastAsia="Times New Roman" w:hAnsi="Keren" w:cs="David"/>
          <w:b/>
          <w:bCs/>
          <w:sz w:val="26"/>
          <w:szCs w:val="24"/>
          <w:rtl/>
          <w:lang w:eastAsia="he-IL"/>
          <w14:ligatures w14:val="none"/>
        </w:rPr>
        <w:t>קבורת אברים</w:t>
      </w:r>
      <w:r w:rsidRPr="009D0360">
        <w:rPr>
          <w:rFonts w:ascii="Keren" w:eastAsia="Times New Roman" w:hAnsi="Keren" w:cs="David"/>
          <w:sz w:val="26"/>
          <w:szCs w:val="24"/>
          <w:rtl/>
          <w:lang w:eastAsia="he-IL"/>
          <w14:ligatures w14:val="none"/>
        </w:rPr>
        <w:t>.</w:t>
      </w:r>
    </w:p>
    <w:p w14:paraId="0800EEBA" w14:textId="77777777" w:rsidR="009D0360" w:rsidRPr="009D0360" w:rsidRDefault="009D0360" w:rsidP="009D0360">
      <w:pPr>
        <w:spacing w:after="0" w:line="360" w:lineRule="auto"/>
        <w:ind w:left="720"/>
        <w:jc w:val="both"/>
        <w:rPr>
          <w:rFonts w:ascii="Keren" w:eastAsia="Times New Roman" w:hAnsi="Keren" w:cs="David"/>
          <w:sz w:val="26"/>
          <w:szCs w:val="24"/>
          <w:rtl/>
          <w:lang w:eastAsia="he-IL"/>
          <w14:ligatures w14:val="none"/>
        </w:rPr>
      </w:pPr>
      <w:r w:rsidRPr="009D0360">
        <w:rPr>
          <w:rFonts w:ascii="Keren" w:eastAsia="Times New Roman" w:hAnsi="Keren" w:cs="David"/>
          <w:sz w:val="26"/>
          <w:szCs w:val="24"/>
          <w:rtl/>
          <w:lang w:eastAsia="he-IL"/>
          <w14:ligatures w14:val="none"/>
        </w:rPr>
        <w:t>בקבורת נפלים או אברים אין צריך להעמיק כל כך את הקבר ואין מדקדקים בצורתו</w:t>
      </w:r>
      <w:r w:rsidRPr="009D0360">
        <w:rPr>
          <w:rFonts w:ascii="Keren" w:eastAsia="Times New Roman" w:hAnsi="Keren" w:cs="David"/>
          <w:sz w:val="24"/>
          <w:szCs w:val="24"/>
          <w:vertAlign w:val="superscript"/>
          <w:lang w:eastAsia="he-IL"/>
          <w14:ligatures w14:val="none"/>
        </w:rPr>
        <w:footnoteReference w:id="96"/>
      </w:r>
      <w:r w:rsidRPr="009D0360">
        <w:rPr>
          <w:rFonts w:ascii="Keren" w:eastAsia="Times New Roman" w:hAnsi="Keren" w:cs="David"/>
          <w:sz w:val="26"/>
          <w:szCs w:val="24"/>
          <w:rtl/>
          <w:lang w:eastAsia="he-IL"/>
          <w14:ligatures w14:val="none"/>
        </w:rPr>
        <w:t>.</w:t>
      </w:r>
    </w:p>
    <w:p w14:paraId="26D31257" w14:textId="77777777" w:rsidR="009D0360" w:rsidRPr="009D0360" w:rsidRDefault="009D0360" w:rsidP="009D0360">
      <w:pPr>
        <w:spacing w:after="0" w:line="360" w:lineRule="auto"/>
        <w:ind w:left="360"/>
        <w:jc w:val="both"/>
        <w:rPr>
          <w:rFonts w:ascii="Keren" w:eastAsia="Times New Roman" w:hAnsi="Keren" w:cs="David"/>
          <w:sz w:val="26"/>
          <w:szCs w:val="24"/>
          <w:rtl/>
          <w:lang w:eastAsia="he-IL"/>
          <w14:ligatures w14:val="none"/>
        </w:rPr>
      </w:pPr>
    </w:p>
    <w:p w14:paraId="0A735300" w14:textId="77777777" w:rsidR="009D0360" w:rsidRPr="009D0360" w:rsidRDefault="009D0360" w:rsidP="009D0360">
      <w:pPr>
        <w:spacing w:after="0" w:line="360" w:lineRule="auto"/>
        <w:ind w:left="720"/>
        <w:jc w:val="both"/>
        <w:rPr>
          <w:rFonts w:ascii="Keren" w:eastAsia="Times New Roman" w:hAnsi="Keren" w:cs="David"/>
          <w:sz w:val="26"/>
          <w:szCs w:val="24"/>
          <w:rtl/>
          <w:lang w:eastAsia="he-IL"/>
          <w14:ligatures w14:val="none"/>
        </w:rPr>
      </w:pPr>
      <w:r w:rsidRPr="009D0360">
        <w:rPr>
          <w:rFonts w:ascii="Keren" w:eastAsia="Times New Roman" w:hAnsi="Keren" w:cs="David"/>
          <w:sz w:val="26"/>
          <w:szCs w:val="24"/>
          <w:rtl/>
          <w:lang w:eastAsia="he-IL"/>
          <w14:ligatures w14:val="none"/>
        </w:rPr>
        <w:t>כיום יש בתי חולים מסודרים, שבהם מפנים וקוברים נפלים ואברים בנוהל קבוע ומכובד. אפשר לברר זאת אצל רב בית החולים, אם יש שם רב. אם לא, יש לפנות לחברה קדישא שיש לה הסדרי קבורה מיוחדים לכך.</w:t>
      </w:r>
    </w:p>
    <w:p w14:paraId="0543CDBE" w14:textId="77777777" w:rsidR="009D0360" w:rsidRPr="009D0360" w:rsidRDefault="009D0360" w:rsidP="009D0360">
      <w:pPr>
        <w:spacing w:after="0" w:line="360" w:lineRule="auto"/>
        <w:jc w:val="both"/>
        <w:rPr>
          <w:rFonts w:ascii="Keren" w:eastAsia="Times New Roman" w:hAnsi="Keren" w:cs="David"/>
          <w:sz w:val="26"/>
          <w:szCs w:val="24"/>
          <w:rtl/>
          <w:lang w:eastAsia="he-IL"/>
          <w14:ligatures w14:val="none"/>
        </w:rPr>
      </w:pPr>
    </w:p>
    <w:p w14:paraId="1538A1FB" w14:textId="77777777" w:rsidR="009D0360" w:rsidRPr="009D0360" w:rsidRDefault="009D0360" w:rsidP="009D0360">
      <w:pPr>
        <w:keepNext/>
        <w:spacing w:after="0" w:line="360" w:lineRule="auto"/>
        <w:ind w:left="28"/>
        <w:jc w:val="both"/>
        <w:outlineLvl w:val="4"/>
        <w:rPr>
          <w:rFonts w:ascii="Keren" w:eastAsia="Times New Roman" w:hAnsi="Keren" w:cs="David"/>
          <w:sz w:val="24"/>
          <w:szCs w:val="24"/>
          <w:rtl/>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"פרחים על הקבר"</w:instrText>
      </w:r>
      <w:r w:rsidRPr="009D0360">
        <w:rPr>
          <w:rFonts w:ascii="Keren" w:eastAsia="Times New Roman" w:hAnsi="Keren" w:cs="David" w:hint="cs"/>
          <w:sz w:val="26"/>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bookmarkStart w:id="28" w:name="_Toc88529987"/>
      <w:r w:rsidRPr="009D0360">
        <w:rPr>
          <w:rFonts w:ascii="Keren" w:eastAsia="Times New Roman" w:hAnsi="Keren" w:cs="David"/>
          <w:sz w:val="26"/>
          <w:szCs w:val="24"/>
          <w:rtl/>
          <w:lang w:eastAsia="he-IL"/>
          <w14:ligatures w14:val="none"/>
        </w:rPr>
        <w:t>פרחים על הקבר</w:t>
      </w:r>
      <w:bookmarkEnd w:id="28"/>
    </w:p>
    <w:p w14:paraId="38AAD740" w14:textId="77777777" w:rsidR="009D0360" w:rsidRPr="009D0360" w:rsidRDefault="009D0360" w:rsidP="009D0360">
      <w:pPr>
        <w:numPr>
          <w:ilvl w:val="0"/>
          <w:numId w:val="20"/>
        </w:numPr>
        <w:spacing w:after="0" w:line="360" w:lineRule="auto"/>
        <w:jc w:val="both"/>
        <w:rPr>
          <w:rFonts w:ascii="Keren" w:eastAsia="Times New Roman" w:hAnsi="Keren" w:cs="David" w:hint="cs"/>
          <w:sz w:val="20"/>
          <w:szCs w:val="20"/>
          <w:lang w:eastAsia="he-IL"/>
          <w14:ligatures w14:val="none"/>
        </w:rPr>
      </w:pPr>
      <w:r w:rsidRPr="009D0360">
        <w:rPr>
          <w:rFonts w:ascii="Keren" w:eastAsia="Times New Roman" w:hAnsi="Keren" w:cs="David"/>
          <w:sz w:val="26"/>
          <w:szCs w:val="24"/>
          <w:rtl/>
          <w:lang w:eastAsia="he-IL"/>
          <w14:ligatures w14:val="none"/>
        </w:rPr>
        <w:t>אמנם לכתחילה יש הסתייגות הלכתית מהנחת פרחים על הקבר, אך אין למחות ביד הנוהגים כן</w:t>
      </w:r>
      <w:r w:rsidRPr="009D0360">
        <w:rPr>
          <w:rFonts w:ascii="Keren" w:eastAsia="Times New Roman" w:hAnsi="Keren" w:cs="David"/>
          <w:sz w:val="28"/>
          <w:szCs w:val="24"/>
          <w:vertAlign w:val="superscript"/>
          <w:lang w:eastAsia="he-IL"/>
          <w14:ligatures w14:val="none"/>
        </w:rPr>
        <w:footnoteReference w:id="97"/>
      </w:r>
      <w:r w:rsidRPr="009D0360">
        <w:rPr>
          <w:rFonts w:ascii="Keren" w:eastAsia="Times New Roman" w:hAnsi="Keren" w:cs="David"/>
          <w:sz w:val="26"/>
          <w:szCs w:val="24"/>
          <w:rtl/>
          <w:lang w:eastAsia="he-IL"/>
          <w14:ligatures w14:val="none"/>
        </w:rPr>
        <w:t xml:space="preserve">. </w:t>
      </w:r>
      <w:r w:rsidRPr="009D0360">
        <w:rPr>
          <w:rFonts w:ascii="Keren" w:eastAsia="Times New Roman" w:hAnsi="Keren" w:cs="David"/>
          <w:szCs w:val="20"/>
          <w:rtl/>
          <w:lang w:eastAsia="he-IL"/>
          <w14:ligatures w14:val="none"/>
        </w:rPr>
        <w:t>יש פוסקים המתנגדים לכך משום חוקות הגוי</w:t>
      </w:r>
      <w:r w:rsidRPr="009D0360">
        <w:rPr>
          <w:rFonts w:ascii="Keren" w:eastAsia="Times New Roman" w:hAnsi="Keren" w:cs="David"/>
          <w:szCs w:val="20"/>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Cs w:val="20"/>
          <w:rtl/>
          <w:lang w:eastAsia="he-IL"/>
          <w14:ligatures w14:val="none"/>
        </w:rPr>
        <w:instrText>גוי:</w:instrText>
      </w:r>
      <w:r w:rsidRPr="009D0360">
        <w:rPr>
          <w:rFonts w:ascii="Keren" w:eastAsia="Times New Roman" w:hAnsi="Keren" w:cs="David"/>
          <w:sz w:val="28"/>
          <w:szCs w:val="24"/>
          <w:rtl/>
          <w:lang w:eastAsia="he-IL"/>
          <w14:ligatures w14:val="none"/>
        </w:rPr>
        <w:instrText>חוקות הגויים – פרחים על הקבר</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Cs w:val="20"/>
          <w:rtl/>
          <w:lang w:eastAsia="he-IL"/>
          <w14:ligatures w14:val="none"/>
        </w:rPr>
        <w:fldChar w:fldCharType="end"/>
      </w:r>
      <w:r w:rsidRPr="009D0360">
        <w:rPr>
          <w:rFonts w:ascii="Keren" w:eastAsia="Times New Roman" w:hAnsi="Keren" w:cs="David"/>
          <w:szCs w:val="20"/>
          <w:rtl/>
          <w:lang w:eastAsia="he-IL"/>
          <w14:ligatures w14:val="none"/>
        </w:rPr>
        <w:t>ים</w:t>
      </w:r>
      <w:r w:rsidRPr="009D0360">
        <w:rPr>
          <w:rFonts w:ascii="Keren" w:eastAsia="Times New Roman" w:hAnsi="Keren" w:cs="David"/>
          <w:szCs w:val="20"/>
          <w:vertAlign w:val="superscript"/>
          <w:rtl/>
          <w:lang w:eastAsia="he-IL"/>
          <w14:ligatures w14:val="none"/>
        </w:rPr>
        <w:footnoteReference w:id="98"/>
      </w:r>
      <w:r w:rsidRPr="009D0360">
        <w:rPr>
          <w:rFonts w:ascii="Keren" w:eastAsia="Times New Roman" w:hAnsi="Keren" w:cs="David"/>
          <w:szCs w:val="20"/>
          <w:rtl/>
          <w:lang w:eastAsia="he-IL"/>
          <w14:ligatures w14:val="none"/>
        </w:rPr>
        <w:t xml:space="preserve">. אך נראה שמעיקר הדין מותר, כיון שרק </w:t>
      </w:r>
      <w:r w:rsidRPr="009D0360">
        <w:rPr>
          <w:rFonts w:ascii="Keren" w:eastAsia="Times New Roman" w:hAnsi="Keren" w:cs="David"/>
          <w:szCs w:val="20"/>
          <w:rtl/>
          <w:lang w:eastAsia="he-IL"/>
          <w14:ligatures w14:val="none"/>
        </w:rPr>
        <w:lastRenderedPageBreak/>
        <w:t>דבר שיש בו פריצת גדרי הצניעות או דבר שאין לו טעם כלל, נאסר משום חוקות הגויים</w:t>
      </w:r>
      <w:r w:rsidRPr="009D0360">
        <w:rPr>
          <w:rFonts w:ascii="Keren" w:eastAsia="Times New Roman" w:hAnsi="Keren" w:cs="David"/>
          <w:szCs w:val="20"/>
          <w:vertAlign w:val="superscript"/>
          <w:rtl/>
          <w:lang w:eastAsia="he-IL"/>
          <w14:ligatures w14:val="none"/>
        </w:rPr>
        <w:footnoteReference w:id="99"/>
      </w:r>
      <w:r w:rsidRPr="009D0360">
        <w:rPr>
          <w:rFonts w:ascii="Keren" w:eastAsia="Times New Roman" w:hAnsi="Keren" w:cs="David"/>
          <w:szCs w:val="20"/>
          <w:rtl/>
          <w:lang w:eastAsia="he-IL"/>
          <w14:ligatures w14:val="none"/>
        </w:rPr>
        <w:t xml:space="preserve">. וכיון שהנחת פרחים היא מדרכי כבוד המתים, אין בזה איסור משום חוקות הגויים. </w:t>
      </w:r>
    </w:p>
    <w:p w14:paraId="0D108D84" w14:textId="77777777" w:rsidR="009D0360" w:rsidRPr="009D0360" w:rsidRDefault="009D0360" w:rsidP="009D0360">
      <w:pPr>
        <w:spacing w:after="0" w:line="360" w:lineRule="auto"/>
        <w:ind w:left="720"/>
        <w:jc w:val="both"/>
        <w:rPr>
          <w:rFonts w:ascii="Keren" w:eastAsia="Times New Roman" w:hAnsi="Keren" w:cs="David" w:hint="cs"/>
          <w:sz w:val="20"/>
          <w:szCs w:val="20"/>
          <w:lang w:eastAsia="he-IL"/>
          <w14:ligatures w14:val="none"/>
        </w:rPr>
      </w:pPr>
      <w:r w:rsidRPr="009D0360">
        <w:rPr>
          <w:rFonts w:ascii="Keren" w:eastAsia="Times New Roman" w:hAnsi="Keren" w:cs="David"/>
          <w:szCs w:val="20"/>
          <w:rtl/>
          <w:lang w:eastAsia="he-IL"/>
          <w14:ligatures w14:val="none"/>
        </w:rPr>
        <w:t>ביחוד אין לאסור כיון שהיה מנהג קדום שנזכר בגמרא ובפוסקים</w:t>
      </w:r>
      <w:r w:rsidRPr="009D0360">
        <w:rPr>
          <w:rFonts w:ascii="Keren" w:eastAsia="Times New Roman" w:hAnsi="Keren" w:cs="David"/>
          <w:szCs w:val="20"/>
          <w:vertAlign w:val="superscript"/>
          <w:rtl/>
          <w:lang w:eastAsia="he-IL"/>
          <w14:ligatures w14:val="none"/>
        </w:rPr>
        <w:footnoteReference w:id="100"/>
      </w:r>
      <w:r w:rsidRPr="009D0360">
        <w:rPr>
          <w:rFonts w:ascii="Keren" w:eastAsia="Times New Roman" w:hAnsi="Keren" w:cs="David"/>
          <w:szCs w:val="20"/>
          <w:rtl/>
          <w:lang w:eastAsia="he-IL"/>
          <w14:ligatures w14:val="none"/>
        </w:rPr>
        <w:t>, להניח הדסים על מיטת המת. לכן אין למחות בנוהגים להניח פרחים על הקבר</w:t>
      </w:r>
      <w:r w:rsidRPr="009D0360">
        <w:rPr>
          <w:rFonts w:ascii="Keren" w:eastAsia="Times New Roman" w:hAnsi="Keren" w:cs="David"/>
          <w:szCs w:val="20"/>
          <w:vertAlign w:val="superscript"/>
          <w:rtl/>
          <w:lang w:eastAsia="he-IL"/>
          <w14:ligatures w14:val="none"/>
        </w:rPr>
        <w:footnoteReference w:id="101"/>
      </w:r>
      <w:r w:rsidRPr="009D0360">
        <w:rPr>
          <w:rFonts w:ascii="Keren" w:eastAsia="Times New Roman" w:hAnsi="Keren" w:cs="David"/>
          <w:szCs w:val="20"/>
          <w:rtl/>
          <w:lang w:eastAsia="he-IL"/>
          <w14:ligatures w14:val="none"/>
        </w:rPr>
        <w:t>.</w:t>
      </w:r>
    </w:p>
    <w:p w14:paraId="4F11BD92" w14:textId="77777777" w:rsidR="009D0360" w:rsidRPr="009D0360" w:rsidRDefault="009D0360" w:rsidP="009D0360">
      <w:pPr>
        <w:spacing w:after="0" w:line="360" w:lineRule="auto"/>
        <w:jc w:val="both"/>
        <w:rPr>
          <w:rFonts w:ascii="Keren" w:eastAsia="Times New Roman" w:hAnsi="Keren" w:cs="David" w:hint="cs"/>
          <w:sz w:val="26"/>
          <w:szCs w:val="24"/>
          <w:lang w:eastAsia="he-IL"/>
          <w14:ligatures w14:val="none"/>
        </w:rPr>
      </w:pPr>
    </w:p>
    <w:p w14:paraId="76A261DA" w14:textId="77777777" w:rsidR="009D0360" w:rsidRPr="009D0360" w:rsidRDefault="009D0360" w:rsidP="009D0360">
      <w:pPr>
        <w:keepNext/>
        <w:spacing w:after="0" w:line="360" w:lineRule="auto"/>
        <w:ind w:left="28"/>
        <w:jc w:val="both"/>
        <w:outlineLvl w:val="4"/>
        <w:rPr>
          <w:rFonts w:ascii="Arial" w:eastAsia="Times New Roman" w:hAnsi="Arial" w:cs="Arial"/>
          <w:b/>
          <w:bCs/>
          <w:sz w:val="26"/>
          <w:szCs w:val="24"/>
          <w:rtl/>
          <w:lang w:eastAsia="he-IL"/>
          <w14:ligatures w14:val="none"/>
        </w:rPr>
      </w:pPr>
      <w:bookmarkStart w:id="29" w:name="_Toc88529988"/>
      <w:r w:rsidRPr="009D0360">
        <w:rPr>
          <w:rFonts w:ascii="Keren" w:eastAsia="Times New Roman" w:hAnsi="Keren" w:cs="David"/>
          <w:sz w:val="26"/>
          <w:szCs w:val="24"/>
          <w:rtl/>
          <w:lang w:eastAsia="he-IL"/>
          <w14:ligatures w14:val="none"/>
        </w:rPr>
        <w:t>אפר הנשרפים</w:t>
      </w:r>
      <w:bookmarkEnd w:id="29"/>
      <w:r w:rsidRPr="009D0360">
        <w:rPr>
          <w:rFonts w:ascii="Keren" w:eastAsia="Times New Roman" w:hAnsi="Keren" w:cs="David"/>
          <w:sz w:val="26"/>
          <w:szCs w:val="24"/>
          <w:rtl/>
          <w:lang w:eastAsia="he-IL"/>
          <w14:ligatures w14:val="none"/>
        </w:rPr>
        <w:t xml:space="preserve"> </w:t>
      </w: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6"/>
          <w:szCs w:val="24"/>
          <w:lang w:eastAsia="he-IL"/>
          <w14:ligatures w14:val="none"/>
        </w:rPr>
        <w:instrText xml:space="preserve"> XE </w:instrText>
      </w:r>
      <w:r w:rsidRPr="009D0360">
        <w:rPr>
          <w:rFonts w:ascii="Keren" w:eastAsia="Times New Roman" w:hAnsi="Keren" w:cs="David"/>
          <w:sz w:val="26"/>
          <w:szCs w:val="24"/>
          <w:rtl/>
          <w:lang w:eastAsia="he-IL"/>
          <w14:ligatures w14:val="none"/>
        </w:rPr>
        <w:instrText>"שריפת המתים"</w:instrText>
      </w:r>
      <w:r w:rsidRPr="009D0360">
        <w:rPr>
          <w:rFonts w:ascii="Keren" w:eastAsia="Times New Roman" w:hAnsi="Keren" w:cs="David" w:hint="cs"/>
          <w:sz w:val="26"/>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p>
    <w:p w14:paraId="4E90E3E7" w14:textId="77777777" w:rsidR="009D0360" w:rsidRPr="009D0360" w:rsidRDefault="009D0360" w:rsidP="009D0360">
      <w:pPr>
        <w:numPr>
          <w:ilvl w:val="0"/>
          <w:numId w:val="20"/>
        </w:numPr>
        <w:spacing w:after="0" w:line="360" w:lineRule="auto"/>
        <w:ind w:right="746"/>
        <w:jc w:val="both"/>
        <w:rPr>
          <w:rFonts w:ascii="Keren" w:eastAsia="Times New Roman" w:hAnsi="Keren" w:cs="David"/>
          <w:sz w:val="20"/>
          <w:szCs w:val="20"/>
          <w:rtl/>
          <w:lang w:eastAsia="he-IL"/>
          <w14:ligatures w14:val="none"/>
        </w:rPr>
      </w:pPr>
      <w:r w:rsidRPr="009D0360">
        <w:rPr>
          <w:rFonts w:ascii="Keren" w:eastAsia="Times New Roman" w:hAnsi="Keren" w:cs="David"/>
          <w:sz w:val="26"/>
          <w:szCs w:val="24"/>
          <w:rtl/>
          <w:lang w:eastAsia="he-IL"/>
          <w14:ligatures w14:val="none"/>
        </w:rPr>
        <w:t>איסור חמור לשרוף את המת, והשורפו מבטל מצות עשה של קבורת המת. וגורם תקלה גדולה וביזיון למת</w:t>
      </w:r>
      <w:r w:rsidRPr="009D0360">
        <w:rPr>
          <w:rFonts w:ascii="Keren" w:eastAsia="Times New Roman" w:hAnsi="Keren" w:cs="David"/>
          <w:sz w:val="28"/>
          <w:szCs w:val="24"/>
          <w:vertAlign w:val="superscript"/>
          <w:lang w:eastAsia="he-IL"/>
          <w14:ligatures w14:val="none"/>
        </w:rPr>
        <w:footnoteReference w:id="102"/>
      </w:r>
      <w:r w:rsidRPr="009D0360">
        <w:rPr>
          <w:rFonts w:ascii="Keren" w:eastAsia="Times New Roman" w:hAnsi="Keren" w:cs="David"/>
          <w:sz w:val="26"/>
          <w:szCs w:val="24"/>
          <w:rtl/>
          <w:lang w:eastAsia="he-IL"/>
          <w14:ligatures w14:val="none"/>
        </w:rPr>
        <w:t>.</w:t>
      </w:r>
      <w:r w:rsidRPr="009D0360">
        <w:rPr>
          <w:rFonts w:ascii="Keren" w:eastAsia="Times New Roman" w:hAnsi="Keren" w:cs="David"/>
          <w:szCs w:val="20"/>
          <w:rtl/>
          <w:lang w:eastAsia="he-IL"/>
          <w14:ligatures w14:val="none"/>
        </w:rPr>
        <w:t xml:space="preserve"> אי קבורת המת נחשבת בתנ"ך לקללה (למשל בירמיהו ח, ב; יד, </w:t>
      </w:r>
      <w:proofErr w:type="spellStart"/>
      <w:r w:rsidRPr="009D0360">
        <w:rPr>
          <w:rFonts w:ascii="Keren" w:eastAsia="Times New Roman" w:hAnsi="Keren" w:cs="David"/>
          <w:szCs w:val="20"/>
          <w:rtl/>
          <w:lang w:eastAsia="he-IL"/>
          <w14:ligatures w14:val="none"/>
        </w:rPr>
        <w:t>טז</w:t>
      </w:r>
      <w:proofErr w:type="spellEnd"/>
      <w:r w:rsidRPr="009D0360">
        <w:rPr>
          <w:rFonts w:ascii="Keren" w:eastAsia="Times New Roman" w:hAnsi="Keren" w:cs="David"/>
          <w:szCs w:val="20"/>
          <w:rtl/>
          <w:lang w:eastAsia="he-IL"/>
          <w14:ligatures w14:val="none"/>
        </w:rPr>
        <w:t xml:space="preserve">; </w:t>
      </w:r>
      <w:proofErr w:type="spellStart"/>
      <w:r w:rsidRPr="009D0360">
        <w:rPr>
          <w:rFonts w:ascii="Keren" w:eastAsia="Times New Roman" w:hAnsi="Keren" w:cs="David"/>
          <w:szCs w:val="20"/>
          <w:rtl/>
          <w:lang w:eastAsia="he-IL"/>
          <w14:ligatures w14:val="none"/>
        </w:rPr>
        <w:t>טז</w:t>
      </w:r>
      <w:proofErr w:type="spellEnd"/>
      <w:r w:rsidRPr="009D0360">
        <w:rPr>
          <w:rFonts w:ascii="Keren" w:eastAsia="Times New Roman" w:hAnsi="Keren" w:cs="David"/>
          <w:szCs w:val="20"/>
          <w:rtl/>
          <w:lang w:eastAsia="he-IL"/>
          <w14:ligatures w14:val="none"/>
        </w:rPr>
        <w:t xml:space="preserve">, ד; שם ו), ושרפת המת נחשבת בתנ"ך לפשע - "על שלֹשה פשעי אדום, ועל ארבעה לא </w:t>
      </w:r>
      <w:proofErr w:type="spellStart"/>
      <w:r w:rsidRPr="009D0360">
        <w:rPr>
          <w:rFonts w:ascii="Keren" w:eastAsia="Times New Roman" w:hAnsi="Keren" w:cs="David"/>
          <w:szCs w:val="20"/>
          <w:rtl/>
          <w:lang w:eastAsia="he-IL"/>
          <w14:ligatures w14:val="none"/>
        </w:rPr>
        <w:t>אשיבנו</w:t>
      </w:r>
      <w:proofErr w:type="spellEnd"/>
      <w:r w:rsidRPr="009D0360">
        <w:rPr>
          <w:rFonts w:ascii="Keren" w:eastAsia="Times New Roman" w:hAnsi="Keren" w:cs="David"/>
          <w:szCs w:val="20"/>
          <w:rtl/>
          <w:lang w:eastAsia="he-IL"/>
          <w14:ligatures w14:val="none"/>
        </w:rPr>
        <w:t xml:space="preserve">. על שרפו עצמות מלך אדום </w:t>
      </w:r>
      <w:proofErr w:type="spellStart"/>
      <w:r w:rsidRPr="009D0360">
        <w:rPr>
          <w:rFonts w:ascii="Keren" w:eastAsia="Times New Roman" w:hAnsi="Keren" w:cs="David"/>
          <w:szCs w:val="20"/>
          <w:rtl/>
          <w:lang w:eastAsia="he-IL"/>
          <w14:ligatures w14:val="none"/>
        </w:rPr>
        <w:t>לשיד</w:t>
      </w:r>
      <w:proofErr w:type="spellEnd"/>
      <w:r w:rsidRPr="009D0360">
        <w:rPr>
          <w:rFonts w:ascii="Keren" w:eastAsia="Times New Roman" w:hAnsi="Keren" w:cs="David"/>
          <w:szCs w:val="20"/>
          <w:rtl/>
          <w:lang w:eastAsia="he-IL"/>
          <w14:ligatures w14:val="none"/>
        </w:rPr>
        <w:t xml:space="preserve">" (עמוס ב, א). </w:t>
      </w:r>
    </w:p>
    <w:p w14:paraId="2783EA90" w14:textId="77777777" w:rsidR="009D0360" w:rsidRPr="009D0360" w:rsidRDefault="009D0360" w:rsidP="009D0360">
      <w:pPr>
        <w:numPr>
          <w:ilvl w:val="0"/>
          <w:numId w:val="20"/>
        </w:numPr>
        <w:spacing w:after="0" w:line="360" w:lineRule="auto"/>
        <w:ind w:right="746"/>
        <w:jc w:val="both"/>
        <w:rPr>
          <w:rFonts w:ascii="Keren" w:eastAsia="Times New Roman" w:hAnsi="Keren" w:cs="David" w:hint="cs"/>
          <w:szCs w:val="20"/>
          <w:lang w:eastAsia="he-IL"/>
          <w14:ligatures w14:val="none"/>
        </w:rPr>
      </w:pPr>
      <w:r w:rsidRPr="009D0360">
        <w:rPr>
          <w:rFonts w:ascii="Keren" w:eastAsia="Times New Roman" w:hAnsi="Keren" w:cs="David"/>
          <w:sz w:val="26"/>
          <w:szCs w:val="24"/>
          <w:rtl/>
          <w:lang w:eastAsia="he-IL"/>
          <w14:ligatures w14:val="none"/>
        </w:rPr>
        <w:t xml:space="preserve">מי </w:t>
      </w:r>
      <w:proofErr w:type="spellStart"/>
      <w:r w:rsidRPr="009D0360">
        <w:rPr>
          <w:rFonts w:ascii="Keren" w:eastAsia="Times New Roman" w:hAnsi="Keren" w:cs="David"/>
          <w:sz w:val="26"/>
          <w:szCs w:val="24"/>
          <w:rtl/>
          <w:lang w:eastAsia="he-IL"/>
          <w14:ligatures w14:val="none"/>
        </w:rPr>
        <w:t>שציוה</w:t>
      </w:r>
      <w:proofErr w:type="spellEnd"/>
      <w:r w:rsidRPr="009D0360">
        <w:rPr>
          <w:rFonts w:ascii="Keren" w:eastAsia="Times New Roman" w:hAnsi="Keren" w:cs="David"/>
          <w:sz w:val="26"/>
          <w:szCs w:val="24"/>
          <w:rtl/>
          <w:lang w:eastAsia="he-IL"/>
          <w14:ligatures w14:val="none"/>
        </w:rPr>
        <w:t xml:space="preserve"> לשרוף את גופו, אין שומעים לו. ואם שרפו את גופו, אין קוברים את אפרו בקברי ישראל.</w:t>
      </w:r>
      <w:r w:rsidRPr="009D0360">
        <w:rPr>
          <w:rFonts w:ascii="Keren" w:eastAsia="Times New Roman" w:hAnsi="Keren" w:cs="David"/>
          <w:szCs w:val="20"/>
          <w:rtl/>
          <w:lang w:eastAsia="he-IL"/>
          <w14:ligatures w14:val="none"/>
        </w:rPr>
        <w:t xml:space="preserve"> "והטעם, שאדם שבחייו לא רצה במצות וסגולת הקבורה, וכפר ביעוד תחיית המתים, אין בקבורתו ההכשר ליעוד התחייה – סר מעליו צלם הקדושה, ואין באפרו מהקדושה, ואין בקבורתו ההכשר לתחייה"</w:t>
      </w:r>
      <w:r w:rsidRPr="009D0360">
        <w:rPr>
          <w:rFonts w:ascii="Keren" w:eastAsia="Times New Roman" w:hAnsi="Keren" w:cs="David"/>
          <w:sz w:val="20"/>
          <w:szCs w:val="20"/>
          <w:vertAlign w:val="superscript"/>
          <w:lang w:eastAsia="he-IL"/>
          <w14:ligatures w14:val="none"/>
        </w:rPr>
        <w:footnoteReference w:id="103"/>
      </w:r>
      <w:r w:rsidRPr="009D0360">
        <w:rPr>
          <w:rFonts w:ascii="Keren" w:eastAsia="Times New Roman" w:hAnsi="Keren" w:cs="David"/>
          <w:szCs w:val="20"/>
          <w:rtl/>
          <w:lang w:eastAsia="he-IL"/>
          <w14:ligatures w14:val="none"/>
        </w:rPr>
        <w:t>.</w:t>
      </w:r>
    </w:p>
    <w:p w14:paraId="0ACA6165" w14:textId="77777777" w:rsidR="009D0360" w:rsidRPr="009D0360" w:rsidRDefault="009D0360" w:rsidP="009D0360">
      <w:pPr>
        <w:numPr>
          <w:ilvl w:val="0"/>
          <w:numId w:val="20"/>
        </w:numPr>
        <w:spacing w:after="0" w:line="360" w:lineRule="auto"/>
        <w:ind w:right="746"/>
        <w:jc w:val="both"/>
        <w:rPr>
          <w:rFonts w:ascii="Keren" w:eastAsia="Times New Roman" w:hAnsi="Keren" w:cs="David"/>
          <w:sz w:val="24"/>
          <w:szCs w:val="24"/>
          <w:rtl/>
          <w:lang w:eastAsia="he-IL"/>
          <w14:ligatures w14:val="none"/>
        </w:rPr>
      </w:pPr>
      <w:r w:rsidRPr="009D0360">
        <w:rPr>
          <w:rFonts w:ascii="Keren" w:eastAsia="Times New Roman" w:hAnsi="Keren" w:cs="David"/>
          <w:sz w:val="26"/>
          <w:szCs w:val="24"/>
          <w:rtl/>
          <w:lang w:eastAsia="he-IL"/>
          <w14:ligatures w14:val="none"/>
        </w:rPr>
        <w:fldChar w:fldCharType="begin"/>
      </w:r>
      <w:r w:rsidRPr="009D0360">
        <w:rPr>
          <w:rFonts w:ascii="Keren" w:eastAsia="Times New Roman" w:hAnsi="Keren" w:cs="David" w:hint="cs"/>
          <w:sz w:val="28"/>
          <w:szCs w:val="24"/>
          <w:lang w:eastAsia="he-IL"/>
          <w14:ligatures w14:val="none"/>
        </w:rPr>
        <w:instrText xml:space="preserve"> XE </w:instrText>
      </w:r>
      <w:r w:rsidRPr="009D0360">
        <w:rPr>
          <w:rFonts w:ascii="Keren" w:eastAsia="Times New Roman" w:hAnsi="Keren" w:cs="David"/>
          <w:sz w:val="28"/>
          <w:szCs w:val="24"/>
          <w:rtl/>
          <w:lang w:eastAsia="he-IL"/>
          <w14:ligatures w14:val="none"/>
        </w:rPr>
        <w:instrText>"אפר הנשרפים"</w:instrText>
      </w:r>
      <w:r w:rsidRPr="009D0360">
        <w:rPr>
          <w:rFonts w:ascii="Keren" w:eastAsia="Times New Roman" w:hAnsi="Keren" w:cs="David" w:hint="cs"/>
          <w:sz w:val="28"/>
          <w:szCs w:val="24"/>
          <w:lang w:eastAsia="he-IL"/>
          <w14:ligatures w14:val="none"/>
        </w:rPr>
        <w:instrText xml:space="preserve"> </w:instrText>
      </w:r>
      <w:r w:rsidRPr="009D0360">
        <w:rPr>
          <w:rFonts w:ascii="Keren" w:eastAsia="Times New Roman" w:hAnsi="Keren" w:cs="David"/>
          <w:sz w:val="26"/>
          <w:szCs w:val="24"/>
          <w:rtl/>
          <w:lang w:eastAsia="he-IL"/>
          <w14:ligatures w14:val="none"/>
        </w:rPr>
        <w:fldChar w:fldCharType="end"/>
      </w:r>
      <w:r w:rsidRPr="009D0360">
        <w:rPr>
          <w:rFonts w:ascii="Keren" w:eastAsia="Times New Roman" w:hAnsi="Keren" w:cs="David"/>
          <w:sz w:val="26"/>
          <w:szCs w:val="24"/>
          <w:rtl/>
          <w:lang w:eastAsia="he-IL"/>
          <w14:ligatures w14:val="none"/>
        </w:rPr>
        <w:t>מי שנשרף על ידי אסון, קוברים את אפרו באדמה. אף על פי שאין מצות קבורה על אפר, וגם אינו מטמא</w:t>
      </w:r>
      <w:r w:rsidRPr="009D0360">
        <w:rPr>
          <w:rFonts w:ascii="Keren" w:eastAsia="Times New Roman" w:hAnsi="Keren" w:cs="David"/>
          <w:sz w:val="28"/>
          <w:szCs w:val="24"/>
          <w:vertAlign w:val="superscript"/>
          <w:rtl/>
          <w:lang w:eastAsia="he-IL"/>
          <w14:ligatures w14:val="none"/>
        </w:rPr>
        <w:footnoteReference w:id="104"/>
      </w:r>
      <w:r w:rsidRPr="009D0360">
        <w:rPr>
          <w:rFonts w:ascii="Keren" w:eastAsia="Times New Roman" w:hAnsi="Keren" w:cs="David"/>
          <w:sz w:val="26"/>
          <w:szCs w:val="24"/>
          <w:rtl/>
          <w:lang w:eastAsia="he-IL"/>
          <w14:ligatures w14:val="none"/>
        </w:rPr>
        <w:t xml:space="preserve"> . </w:t>
      </w:r>
    </w:p>
    <w:p w14:paraId="11071352" w14:textId="77777777" w:rsidR="009D0360" w:rsidRPr="009D0360" w:rsidRDefault="009D0360" w:rsidP="009D0360">
      <w:pPr>
        <w:spacing w:after="0" w:line="360" w:lineRule="auto"/>
        <w:ind w:left="720"/>
        <w:jc w:val="both"/>
        <w:rPr>
          <w:rFonts w:ascii="Keren" w:eastAsia="Times New Roman" w:hAnsi="Keren" w:cs="David" w:hint="cs"/>
          <w:szCs w:val="20"/>
          <w:lang w:eastAsia="he-IL"/>
          <w14:ligatures w14:val="none"/>
        </w:rPr>
      </w:pPr>
      <w:r w:rsidRPr="009D0360">
        <w:rPr>
          <w:rFonts w:ascii="Keren" w:eastAsia="Times New Roman" w:hAnsi="Keren" w:cs="David"/>
          <w:szCs w:val="20"/>
          <w:rtl/>
          <w:lang w:eastAsia="he-IL"/>
          <w14:ligatures w14:val="none"/>
        </w:rPr>
        <w:t xml:space="preserve">הטעמים לקבורת האפר: </w:t>
      </w:r>
    </w:p>
    <w:p w14:paraId="577CEA08" w14:textId="77777777" w:rsidR="009D0360" w:rsidRPr="009D0360" w:rsidRDefault="009D0360" w:rsidP="009D0360">
      <w:pPr>
        <w:numPr>
          <w:ilvl w:val="1"/>
          <w:numId w:val="22"/>
        </w:numPr>
        <w:spacing w:after="0" w:line="360" w:lineRule="auto"/>
        <w:jc w:val="both"/>
        <w:rPr>
          <w:rFonts w:ascii="Keren" w:eastAsia="Times New Roman" w:hAnsi="Keren" w:cs="David"/>
          <w:szCs w:val="20"/>
          <w:rtl/>
          <w:lang w:eastAsia="he-IL"/>
          <w14:ligatures w14:val="none"/>
        </w:rPr>
      </w:pPr>
      <w:r w:rsidRPr="009D0360">
        <w:rPr>
          <w:rFonts w:ascii="Keren" w:eastAsia="Times New Roman" w:hAnsi="Keren" w:cs="David"/>
          <w:szCs w:val="20"/>
          <w:rtl/>
          <w:lang w:eastAsia="he-IL"/>
          <w14:ligatures w14:val="none"/>
        </w:rPr>
        <w:t xml:space="preserve">משום איסור הנאה מן המת. </w:t>
      </w:r>
    </w:p>
    <w:p w14:paraId="6E2B2C6A" w14:textId="77777777" w:rsidR="009D0360" w:rsidRPr="009D0360" w:rsidRDefault="009D0360" w:rsidP="009D0360">
      <w:pPr>
        <w:numPr>
          <w:ilvl w:val="1"/>
          <w:numId w:val="22"/>
        </w:numPr>
        <w:spacing w:after="0" w:line="360" w:lineRule="auto"/>
        <w:jc w:val="both"/>
        <w:rPr>
          <w:rFonts w:ascii="Keren" w:eastAsia="Times New Roman" w:hAnsi="Keren" w:cs="David"/>
          <w:sz w:val="20"/>
          <w:szCs w:val="20"/>
          <w:rtl/>
          <w:lang w:eastAsia="he-IL"/>
          <w14:ligatures w14:val="none"/>
        </w:rPr>
      </w:pPr>
      <w:r w:rsidRPr="009D0360">
        <w:rPr>
          <w:rFonts w:ascii="Keren" w:eastAsia="Times New Roman" w:hAnsi="Keren" w:cs="David"/>
          <w:szCs w:val="20"/>
          <w:rtl/>
          <w:lang w:eastAsia="he-IL"/>
          <w14:ligatures w14:val="none"/>
        </w:rPr>
        <w:t xml:space="preserve">משום שאפר הנשרפים דומה לאפר </w:t>
      </w:r>
      <w:proofErr w:type="spellStart"/>
      <w:r w:rsidRPr="009D0360">
        <w:rPr>
          <w:rFonts w:ascii="Keren" w:eastAsia="Times New Roman" w:hAnsi="Keren" w:cs="David"/>
          <w:szCs w:val="20"/>
          <w:rtl/>
          <w:lang w:eastAsia="he-IL"/>
          <w14:ligatures w14:val="none"/>
        </w:rPr>
        <w:t>הקרבנות</w:t>
      </w:r>
      <w:proofErr w:type="spellEnd"/>
      <w:r w:rsidRPr="009D0360">
        <w:rPr>
          <w:rFonts w:ascii="Keren" w:eastAsia="Times New Roman" w:hAnsi="Keren" w:cs="David"/>
          <w:szCs w:val="20"/>
          <w:rtl/>
          <w:lang w:eastAsia="he-IL"/>
          <w14:ligatures w14:val="none"/>
        </w:rPr>
        <w:t xml:space="preserve">, הטעון גניזה. </w:t>
      </w:r>
    </w:p>
    <w:p w14:paraId="0953D3D9" w14:textId="77777777" w:rsidR="009D0360" w:rsidRPr="009D0360" w:rsidRDefault="009D0360" w:rsidP="009D0360">
      <w:pPr>
        <w:numPr>
          <w:ilvl w:val="1"/>
          <w:numId w:val="22"/>
        </w:numPr>
        <w:spacing w:after="0" w:line="360" w:lineRule="auto"/>
        <w:jc w:val="both"/>
        <w:rPr>
          <w:rFonts w:ascii="Keren" w:eastAsia="Times New Roman" w:hAnsi="Keren" w:cs="David" w:hint="cs"/>
          <w:sz w:val="26"/>
          <w:szCs w:val="24"/>
          <w:lang w:eastAsia="he-IL"/>
          <w14:ligatures w14:val="none"/>
        </w:rPr>
      </w:pPr>
      <w:r w:rsidRPr="009D0360">
        <w:rPr>
          <w:rFonts w:ascii="Keren" w:eastAsia="Times New Roman" w:hAnsi="Keren" w:cs="David"/>
          <w:szCs w:val="20"/>
          <w:rtl/>
          <w:lang w:eastAsia="he-IL"/>
          <w14:ligatures w14:val="none"/>
        </w:rPr>
        <w:t>משום שבאפר נשאר ה"</w:t>
      </w:r>
      <w:r w:rsidRPr="009D0360">
        <w:rPr>
          <w:rFonts w:ascii="Keren" w:eastAsia="Times New Roman" w:hAnsi="Keren" w:cs="David"/>
          <w:b/>
          <w:bCs/>
          <w:szCs w:val="20"/>
          <w:rtl/>
          <w:lang w:eastAsia="he-IL"/>
          <w14:ligatures w14:val="none"/>
        </w:rPr>
        <w:t>לוז</w:t>
      </w:r>
      <w:r w:rsidRPr="009D0360">
        <w:rPr>
          <w:rFonts w:ascii="Keren" w:eastAsia="Times New Roman" w:hAnsi="Keren" w:cs="David"/>
          <w:szCs w:val="20"/>
          <w:rtl/>
          <w:lang w:eastAsia="he-IL"/>
          <w14:ligatures w14:val="none"/>
        </w:rPr>
        <w:t>" – אותה נצחיות שממנה עתיד האדם לחיות בתחיית המתים</w:t>
      </w:r>
      <w:r w:rsidRPr="009D0360">
        <w:rPr>
          <w:rFonts w:ascii="Keren" w:eastAsia="Times New Roman" w:hAnsi="Keren" w:cs="David"/>
          <w:sz w:val="26"/>
          <w:szCs w:val="24"/>
          <w:rtl/>
          <w:lang w:eastAsia="he-IL"/>
          <w14:ligatures w14:val="none"/>
        </w:rPr>
        <w:t xml:space="preserve">. </w:t>
      </w:r>
    </w:p>
    <w:p w14:paraId="6FF2F0B0" w14:textId="77777777" w:rsidR="009D0360" w:rsidRPr="009D0360" w:rsidRDefault="009D0360" w:rsidP="009D0360">
      <w:pPr>
        <w:numPr>
          <w:ilvl w:val="0"/>
          <w:numId w:val="20"/>
        </w:numPr>
        <w:spacing w:after="0" w:line="360" w:lineRule="auto"/>
        <w:ind w:right="746"/>
        <w:jc w:val="both"/>
        <w:rPr>
          <w:rFonts w:ascii="Keren" w:eastAsia="Times New Roman" w:hAnsi="Keren" w:cs="David"/>
          <w:sz w:val="24"/>
          <w:szCs w:val="24"/>
          <w:rtl/>
          <w:lang w:eastAsia="he-IL"/>
          <w14:ligatures w14:val="none"/>
        </w:rPr>
      </w:pPr>
      <w:r w:rsidRPr="009D0360">
        <w:rPr>
          <w:rFonts w:ascii="Keren" w:eastAsia="Times New Roman" w:hAnsi="Keren" w:cs="David"/>
          <w:sz w:val="26"/>
          <w:szCs w:val="24"/>
          <w:rtl/>
          <w:lang w:eastAsia="he-IL"/>
          <w14:ligatures w14:val="none"/>
        </w:rPr>
        <w:t xml:space="preserve">אפשר לקבור את האפר באדמה בתוך כלי, אך עדיף לקבור באדמה ממש. </w:t>
      </w:r>
    </w:p>
    <w:p w14:paraId="56088D5E" w14:textId="77777777" w:rsidR="009D0360" w:rsidRPr="009D0360" w:rsidRDefault="009D0360" w:rsidP="009D0360">
      <w:pPr>
        <w:numPr>
          <w:ilvl w:val="0"/>
          <w:numId w:val="20"/>
        </w:numPr>
        <w:spacing w:after="0" w:line="360" w:lineRule="auto"/>
        <w:ind w:right="746"/>
        <w:jc w:val="both"/>
        <w:rPr>
          <w:rFonts w:ascii="Keren" w:eastAsia="Times New Roman" w:hAnsi="Keren" w:cs="David" w:hint="cs"/>
          <w:sz w:val="20"/>
          <w:szCs w:val="20"/>
          <w:lang w:eastAsia="he-IL"/>
          <w14:ligatures w14:val="none"/>
        </w:rPr>
      </w:pPr>
      <w:r w:rsidRPr="009D0360">
        <w:rPr>
          <w:rFonts w:ascii="Keren" w:eastAsia="Times New Roman" w:hAnsi="Keren" w:cs="David"/>
          <w:sz w:val="26"/>
          <w:szCs w:val="24"/>
          <w:rtl/>
          <w:lang w:eastAsia="he-IL"/>
          <w14:ligatures w14:val="none"/>
        </w:rPr>
        <w:t xml:space="preserve">מעיקר הדין אין חובת לוויה באפר, וגם אין חובה לבנות מצבה. אין עומדים עליו בשורה, ואין אומרים ברכת אבלים. </w:t>
      </w:r>
    </w:p>
    <w:p w14:paraId="21242BB0" w14:textId="77777777" w:rsidR="009D0360" w:rsidRPr="009D0360" w:rsidRDefault="009D0360" w:rsidP="009D0360">
      <w:pPr>
        <w:numPr>
          <w:ilvl w:val="0"/>
          <w:numId w:val="20"/>
        </w:numPr>
        <w:spacing w:after="0" w:line="360" w:lineRule="auto"/>
        <w:ind w:right="746"/>
        <w:jc w:val="both"/>
        <w:rPr>
          <w:rFonts w:ascii="Keren" w:eastAsia="Times New Roman" w:hAnsi="Keren" w:cs="David" w:hint="cs"/>
          <w:sz w:val="20"/>
          <w:szCs w:val="20"/>
          <w:lang w:eastAsia="he-IL"/>
          <w14:ligatures w14:val="none"/>
        </w:rPr>
      </w:pPr>
      <w:r w:rsidRPr="009D0360">
        <w:rPr>
          <w:rFonts w:ascii="Keren" w:eastAsia="Times New Roman" w:hAnsi="Keren" w:cs="David"/>
          <w:sz w:val="26"/>
          <w:szCs w:val="24"/>
          <w:rtl/>
          <w:lang w:eastAsia="he-IL"/>
          <w14:ligatures w14:val="none"/>
        </w:rPr>
        <w:t>האבלות מתחילה מזמן השריפה, ולא מזמן קבורת האפר</w:t>
      </w:r>
      <w:r w:rsidRPr="009D0360">
        <w:rPr>
          <w:rFonts w:ascii="Keren" w:eastAsia="Times New Roman" w:hAnsi="Keren" w:cs="David"/>
          <w:sz w:val="24"/>
          <w:szCs w:val="24"/>
          <w:vertAlign w:val="superscript"/>
          <w:lang w:eastAsia="he-IL"/>
          <w14:ligatures w14:val="none"/>
        </w:rPr>
        <w:footnoteReference w:id="105"/>
      </w:r>
      <w:r w:rsidRPr="009D0360">
        <w:rPr>
          <w:rFonts w:ascii="Keren" w:eastAsia="Times New Roman" w:hAnsi="Keren" w:cs="David"/>
          <w:sz w:val="26"/>
          <w:szCs w:val="24"/>
          <w:rtl/>
          <w:lang w:eastAsia="he-IL"/>
          <w14:ligatures w14:val="none"/>
        </w:rPr>
        <w:t>.</w:t>
      </w:r>
    </w:p>
    <w:p w14:paraId="03ACBEEE" w14:textId="77777777" w:rsidR="009D0360" w:rsidRPr="009D0360" w:rsidRDefault="009D0360" w:rsidP="009D0360">
      <w:pPr>
        <w:spacing w:after="0" w:line="360" w:lineRule="auto"/>
        <w:jc w:val="both"/>
        <w:rPr>
          <w:rFonts w:ascii="Keren" w:eastAsia="Times New Roman" w:hAnsi="Keren" w:cs="David" w:hint="cs"/>
          <w:sz w:val="26"/>
          <w:szCs w:val="20"/>
          <w:lang w:eastAsia="he-IL"/>
          <w14:ligatures w14:val="none"/>
        </w:rPr>
      </w:pPr>
    </w:p>
    <w:p w14:paraId="15256896" w14:textId="77777777" w:rsidR="009D0360" w:rsidRPr="009D0360" w:rsidRDefault="009D0360" w:rsidP="009D0360">
      <w:pPr>
        <w:spacing w:after="0" w:line="360" w:lineRule="auto"/>
        <w:jc w:val="both"/>
        <w:rPr>
          <w:rFonts w:ascii="Keren" w:eastAsia="Times New Roman" w:hAnsi="Keren" w:cs="David"/>
          <w:szCs w:val="20"/>
          <w:rtl/>
          <w:lang w:eastAsia="he-IL"/>
          <w14:ligatures w14:val="none"/>
        </w:rPr>
      </w:pPr>
      <w:r w:rsidRPr="009D0360">
        <w:rPr>
          <w:rFonts w:ascii="Keren" w:eastAsia="Times New Roman" w:hAnsi="Keren" w:cs="David"/>
          <w:sz w:val="26"/>
          <w:szCs w:val="20"/>
          <w:rtl/>
          <w:lang w:eastAsia="he-IL"/>
          <w14:ligatures w14:val="none"/>
        </w:rPr>
        <w:t xml:space="preserve">התייחסות לתרומת גוף למדע מובאת לעיל בעמוד </w:t>
      </w:r>
      <w:r w:rsidRPr="009D0360">
        <w:rPr>
          <w:rFonts w:ascii="Keren" w:eastAsia="Times New Roman" w:hAnsi="Keren" w:cs="David"/>
          <w:sz w:val="26"/>
          <w:szCs w:val="20"/>
          <w:rtl/>
          <w:lang w:eastAsia="he-IL"/>
          <w14:ligatures w14:val="none"/>
        </w:rPr>
        <w:fldChar w:fldCharType="begin"/>
      </w:r>
      <w:r w:rsidRPr="009D0360">
        <w:rPr>
          <w:rFonts w:ascii="Keren" w:eastAsia="Times New Roman" w:hAnsi="Keren" w:cs="David"/>
          <w:sz w:val="26"/>
          <w:szCs w:val="20"/>
          <w:rtl/>
          <w:lang w:eastAsia="he-IL"/>
          <w14:ligatures w14:val="none"/>
        </w:rPr>
        <w:instrText xml:space="preserve"> </w:instrText>
      </w:r>
      <w:r w:rsidRPr="009D0360">
        <w:rPr>
          <w:rFonts w:ascii="Keren" w:eastAsia="Times New Roman" w:hAnsi="Keren" w:cs="David" w:hint="cs"/>
          <w:sz w:val="26"/>
          <w:szCs w:val="20"/>
          <w:lang w:eastAsia="he-IL"/>
          <w14:ligatures w14:val="none"/>
        </w:rPr>
        <w:instrText xml:space="preserve">PAGEREF </w:instrText>
      </w:r>
      <w:r w:rsidRPr="009D0360">
        <w:rPr>
          <w:rFonts w:ascii="Keren" w:eastAsia="Times New Roman" w:hAnsi="Keren" w:cs="David"/>
          <w:sz w:val="26"/>
          <w:szCs w:val="20"/>
          <w:rtl/>
          <w:lang w:eastAsia="he-IL"/>
          <w14:ligatures w14:val="none"/>
        </w:rPr>
        <w:instrText>_</w:instrText>
      </w:r>
      <w:r w:rsidRPr="009D0360">
        <w:rPr>
          <w:rFonts w:ascii="Keren" w:eastAsia="Times New Roman" w:hAnsi="Keren" w:cs="David" w:hint="cs"/>
          <w:sz w:val="26"/>
          <w:szCs w:val="20"/>
          <w:lang w:eastAsia="he-IL"/>
          <w14:ligatures w14:val="none"/>
        </w:rPr>
        <w:instrText>Ref87890526 \h</w:instrText>
      </w:r>
      <w:r w:rsidRPr="009D0360">
        <w:rPr>
          <w:rFonts w:ascii="Keren" w:eastAsia="Times New Roman" w:hAnsi="Keren" w:cs="David"/>
          <w:sz w:val="26"/>
          <w:szCs w:val="20"/>
          <w:rtl/>
          <w:lang w:eastAsia="he-IL"/>
          <w14:ligatures w14:val="none"/>
        </w:rPr>
        <w:instrText xml:space="preserve"> </w:instrText>
      </w:r>
      <w:r w:rsidRPr="009D0360">
        <w:rPr>
          <w:rFonts w:ascii="Keren" w:eastAsia="Times New Roman" w:hAnsi="Keren" w:cs="David"/>
          <w:sz w:val="26"/>
          <w:szCs w:val="20"/>
          <w:rtl/>
          <w:lang w:eastAsia="he-IL"/>
          <w14:ligatures w14:val="none"/>
        </w:rPr>
      </w:r>
      <w:r w:rsidRPr="009D0360">
        <w:rPr>
          <w:rFonts w:ascii="Keren" w:eastAsia="Times New Roman" w:hAnsi="Keren" w:cs="David"/>
          <w:sz w:val="26"/>
          <w:szCs w:val="20"/>
          <w:rtl/>
          <w:lang w:eastAsia="he-IL"/>
          <w14:ligatures w14:val="none"/>
        </w:rPr>
        <w:fldChar w:fldCharType="separate"/>
      </w:r>
      <w:r w:rsidRPr="009D0360">
        <w:rPr>
          <w:rFonts w:ascii="Keren" w:eastAsia="Times New Roman" w:hAnsi="Keren" w:cs="David"/>
          <w:noProof/>
          <w:sz w:val="26"/>
          <w:szCs w:val="20"/>
          <w:rtl/>
          <w:lang w:eastAsia="he-IL"/>
          <w14:ligatures w14:val="none"/>
        </w:rPr>
        <w:t>15</w:t>
      </w:r>
      <w:r w:rsidRPr="009D0360">
        <w:rPr>
          <w:rFonts w:ascii="Keren" w:eastAsia="Times New Roman" w:hAnsi="Keren" w:cs="David"/>
          <w:sz w:val="26"/>
          <w:szCs w:val="20"/>
          <w:rtl/>
          <w:lang w:eastAsia="he-IL"/>
          <w14:ligatures w14:val="none"/>
        </w:rPr>
        <w:fldChar w:fldCharType="end"/>
      </w:r>
      <w:r w:rsidRPr="009D0360">
        <w:rPr>
          <w:rFonts w:ascii="Keren" w:eastAsia="Times New Roman" w:hAnsi="Keren" w:cs="David"/>
          <w:sz w:val="26"/>
          <w:szCs w:val="20"/>
          <w:rtl/>
          <w:lang w:eastAsia="he-IL"/>
          <w14:ligatures w14:val="none"/>
        </w:rPr>
        <w:t xml:space="preserve"> @. התייחסות לליקוט עצמות מובאת לקמן עמוד </w:t>
      </w:r>
      <w:r w:rsidRPr="009D0360">
        <w:rPr>
          <w:rFonts w:ascii="Keren" w:eastAsia="Times New Roman" w:hAnsi="Keren" w:cs="David"/>
          <w:sz w:val="26"/>
          <w:szCs w:val="20"/>
          <w:rtl/>
          <w:lang w:eastAsia="he-IL"/>
          <w14:ligatures w14:val="none"/>
        </w:rPr>
        <w:fldChar w:fldCharType="begin"/>
      </w:r>
      <w:r w:rsidRPr="009D0360">
        <w:rPr>
          <w:rFonts w:ascii="Keren" w:eastAsia="Times New Roman" w:hAnsi="Keren" w:cs="David"/>
          <w:sz w:val="26"/>
          <w:szCs w:val="20"/>
          <w:rtl/>
          <w:lang w:eastAsia="he-IL"/>
          <w14:ligatures w14:val="none"/>
        </w:rPr>
        <w:instrText xml:space="preserve"> </w:instrText>
      </w:r>
      <w:r w:rsidRPr="009D0360">
        <w:rPr>
          <w:rFonts w:ascii="Keren" w:eastAsia="Times New Roman" w:hAnsi="Keren" w:cs="David" w:hint="cs"/>
          <w:sz w:val="26"/>
          <w:szCs w:val="20"/>
          <w:lang w:eastAsia="he-IL"/>
          <w14:ligatures w14:val="none"/>
        </w:rPr>
        <w:instrText xml:space="preserve">PAGEREF </w:instrText>
      </w:r>
      <w:r w:rsidRPr="009D0360">
        <w:rPr>
          <w:rFonts w:ascii="Keren" w:eastAsia="Times New Roman" w:hAnsi="Keren" w:cs="David"/>
          <w:sz w:val="26"/>
          <w:szCs w:val="20"/>
          <w:rtl/>
          <w:lang w:eastAsia="he-IL"/>
          <w14:ligatures w14:val="none"/>
        </w:rPr>
        <w:instrText>_</w:instrText>
      </w:r>
      <w:r w:rsidRPr="009D0360">
        <w:rPr>
          <w:rFonts w:ascii="Keren" w:eastAsia="Times New Roman" w:hAnsi="Keren" w:cs="David" w:hint="cs"/>
          <w:sz w:val="26"/>
          <w:szCs w:val="20"/>
          <w:lang w:eastAsia="he-IL"/>
          <w14:ligatures w14:val="none"/>
        </w:rPr>
        <w:instrText>Ref87890563 \h</w:instrText>
      </w:r>
      <w:r w:rsidRPr="009D0360">
        <w:rPr>
          <w:rFonts w:ascii="Keren" w:eastAsia="Times New Roman" w:hAnsi="Keren" w:cs="David"/>
          <w:sz w:val="26"/>
          <w:szCs w:val="20"/>
          <w:rtl/>
          <w:lang w:eastAsia="he-IL"/>
          <w14:ligatures w14:val="none"/>
        </w:rPr>
        <w:instrText xml:space="preserve"> </w:instrText>
      </w:r>
      <w:r w:rsidRPr="009D0360">
        <w:rPr>
          <w:rFonts w:ascii="Keren" w:eastAsia="Times New Roman" w:hAnsi="Keren" w:cs="David"/>
          <w:sz w:val="26"/>
          <w:szCs w:val="20"/>
          <w:rtl/>
          <w:lang w:eastAsia="he-IL"/>
          <w14:ligatures w14:val="none"/>
        </w:rPr>
      </w:r>
      <w:r w:rsidRPr="009D0360">
        <w:rPr>
          <w:rFonts w:ascii="Keren" w:eastAsia="Times New Roman" w:hAnsi="Keren" w:cs="David"/>
          <w:sz w:val="26"/>
          <w:szCs w:val="20"/>
          <w:rtl/>
          <w:lang w:eastAsia="he-IL"/>
          <w14:ligatures w14:val="none"/>
        </w:rPr>
        <w:fldChar w:fldCharType="separate"/>
      </w:r>
      <w:r w:rsidRPr="009D0360">
        <w:rPr>
          <w:rFonts w:ascii="Keren" w:eastAsia="Times New Roman" w:hAnsi="Keren" w:cs="David"/>
          <w:noProof/>
          <w:sz w:val="26"/>
          <w:szCs w:val="20"/>
          <w:rtl/>
          <w:lang w:eastAsia="he-IL"/>
          <w14:ligatures w14:val="none"/>
        </w:rPr>
        <w:t>217</w:t>
      </w:r>
      <w:r w:rsidRPr="009D0360">
        <w:rPr>
          <w:rFonts w:ascii="Keren" w:eastAsia="Times New Roman" w:hAnsi="Keren" w:cs="David"/>
          <w:sz w:val="26"/>
          <w:szCs w:val="20"/>
          <w:rtl/>
          <w:lang w:eastAsia="he-IL"/>
          <w14:ligatures w14:val="none"/>
        </w:rPr>
        <w:fldChar w:fldCharType="end"/>
      </w:r>
      <w:r w:rsidRPr="009D0360">
        <w:rPr>
          <w:rFonts w:ascii="Keren" w:eastAsia="Times New Roman" w:hAnsi="Keren" w:cs="David"/>
          <w:sz w:val="26"/>
          <w:szCs w:val="20"/>
          <w:rtl/>
          <w:lang w:eastAsia="he-IL"/>
          <w14:ligatures w14:val="none"/>
        </w:rPr>
        <w:t>.@</w:t>
      </w:r>
    </w:p>
    <w:p w14:paraId="3F2C59D7" w14:textId="6D8218C1" w:rsidR="00D5072B" w:rsidRPr="00A61F12" w:rsidRDefault="00D5072B" w:rsidP="009D0360"/>
    <w:sectPr w:rsidR="00D5072B" w:rsidRPr="00A61F12"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73474" w14:textId="77777777" w:rsidR="00B9666F" w:rsidRDefault="00B9666F" w:rsidP="00A00C1F">
      <w:pPr>
        <w:spacing w:after="0" w:line="240" w:lineRule="auto"/>
      </w:pPr>
      <w:r>
        <w:separator/>
      </w:r>
    </w:p>
  </w:endnote>
  <w:endnote w:type="continuationSeparator" w:id="0">
    <w:p w14:paraId="1750BF4F" w14:textId="77777777" w:rsidR="00B9666F" w:rsidRDefault="00B9666F"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eren">
    <w:altName w:val="Times New Roman"/>
    <w:charset w:val="B1"/>
    <w:family w:val="auto"/>
    <w:pitch w:val="variable"/>
    <w:sig w:usb0="00001801" w:usb1="00000000" w:usb2="00000000" w:usb3="00000000" w:csb0="0000002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96C80" w14:textId="77777777" w:rsidR="00B9666F" w:rsidRDefault="00B9666F" w:rsidP="00A00C1F">
      <w:pPr>
        <w:spacing w:after="0" w:line="240" w:lineRule="auto"/>
      </w:pPr>
      <w:r>
        <w:separator/>
      </w:r>
    </w:p>
  </w:footnote>
  <w:footnote w:type="continuationSeparator" w:id="0">
    <w:p w14:paraId="3CCAD382" w14:textId="77777777" w:rsidR="00B9666F" w:rsidRDefault="00B9666F" w:rsidP="00A00C1F">
      <w:pPr>
        <w:spacing w:after="0" w:line="240" w:lineRule="auto"/>
      </w:pPr>
      <w:r>
        <w:continuationSeparator/>
      </w:r>
    </w:p>
  </w:footnote>
  <w:footnote w:id="1">
    <w:p w14:paraId="0015D989" w14:textId="77777777" w:rsidR="009D0360" w:rsidRDefault="009D0360" w:rsidP="009D0360">
      <w:pPr>
        <w:pStyle w:val="ae"/>
        <w:jc w:val="both"/>
        <w:rPr>
          <w:rtl/>
        </w:rPr>
      </w:pPr>
      <w:r>
        <w:rPr>
          <w:rStyle w:val="af0"/>
        </w:rPr>
        <w:footnoteRef/>
      </w:r>
      <w:r>
        <w:rPr>
          <w:rFonts w:hint="cs"/>
        </w:rPr>
        <w:t xml:space="preserve"> </w:t>
      </w:r>
      <w:r>
        <w:rPr>
          <w:rtl/>
        </w:rPr>
        <w:t xml:space="preserve">ספר דברים נחמדים, </w:t>
      </w:r>
      <w:proofErr w:type="spellStart"/>
      <w:r>
        <w:rPr>
          <w:rtl/>
        </w:rPr>
        <w:t>הוסיאטין</w:t>
      </w:r>
      <w:proofErr w:type="spellEnd"/>
      <w:r>
        <w:rPr>
          <w:rtl/>
        </w:rPr>
        <w:t xml:space="preserve"> תרס"ב. מובא בספר כל בו על אבלות, עמוד 86.  </w:t>
      </w:r>
    </w:p>
  </w:footnote>
  <w:footnote w:id="2">
    <w:p w14:paraId="61471BDC" w14:textId="77777777" w:rsidR="009D0360" w:rsidRDefault="009D0360" w:rsidP="009D0360">
      <w:pPr>
        <w:pStyle w:val="ae"/>
        <w:jc w:val="both"/>
        <w:rPr>
          <w:rtl/>
        </w:rPr>
      </w:pPr>
      <w:r>
        <w:rPr>
          <w:rStyle w:val="af0"/>
        </w:rPr>
        <w:footnoteRef/>
      </w:r>
      <w:r>
        <w:rPr>
          <w:rFonts w:hint="cs"/>
        </w:rPr>
        <w:t xml:space="preserve"> </w:t>
      </w:r>
      <w:r>
        <w:rPr>
          <w:rtl/>
        </w:rPr>
        <w:t xml:space="preserve">גשר החיים פרק </w:t>
      </w:r>
      <w:proofErr w:type="spellStart"/>
      <w:r>
        <w:rPr>
          <w:rtl/>
        </w:rPr>
        <w:t>יב</w:t>
      </w:r>
      <w:proofErr w:type="spellEnd"/>
      <w:r>
        <w:rPr>
          <w:rtl/>
        </w:rPr>
        <w:t xml:space="preserve">, א. פני ברוך סימן ד, </w:t>
      </w:r>
      <w:proofErr w:type="spellStart"/>
      <w:r>
        <w:rPr>
          <w:rtl/>
        </w:rPr>
        <w:t>יג</w:t>
      </w:r>
      <w:proofErr w:type="spellEnd"/>
      <w:r>
        <w:rPr>
          <w:rtl/>
        </w:rPr>
        <w:t xml:space="preserve">. </w:t>
      </w:r>
    </w:p>
  </w:footnote>
  <w:footnote w:id="3">
    <w:p w14:paraId="00049E85" w14:textId="77777777" w:rsidR="009D0360" w:rsidRDefault="009D0360" w:rsidP="009D0360">
      <w:pPr>
        <w:pStyle w:val="ae"/>
        <w:jc w:val="both"/>
        <w:rPr>
          <w:b/>
          <w:bCs/>
          <w:rtl/>
        </w:rPr>
      </w:pPr>
      <w:r>
        <w:rPr>
          <w:rStyle w:val="af0"/>
        </w:rPr>
        <w:footnoteRef/>
      </w:r>
      <w:r>
        <w:rPr>
          <w:rFonts w:hint="cs"/>
        </w:rPr>
        <w:t xml:space="preserve"> </w:t>
      </w:r>
      <w:r>
        <w:rPr>
          <w:rtl/>
        </w:rPr>
        <w:t>הדיון ההלכתי לגבי טלית כשרה או פסולה לנפטר, מובא בטור ובשלחן ערוך יורה דעה סימן שנא.</w:t>
      </w:r>
    </w:p>
  </w:footnote>
  <w:footnote w:id="4">
    <w:p w14:paraId="4C41FC07" w14:textId="77777777" w:rsidR="009D0360" w:rsidRDefault="009D0360" w:rsidP="009D0360">
      <w:pPr>
        <w:pStyle w:val="ae"/>
        <w:jc w:val="both"/>
        <w:rPr>
          <w:rtl/>
        </w:rPr>
      </w:pPr>
      <w:r>
        <w:rPr>
          <w:rStyle w:val="af0"/>
        </w:rPr>
        <w:footnoteRef/>
      </w:r>
      <w:r>
        <w:rPr>
          <w:rFonts w:hint="cs"/>
        </w:rPr>
        <w:t xml:space="preserve"> </w:t>
      </w:r>
      <w:r>
        <w:rPr>
          <w:rtl/>
        </w:rPr>
        <w:t xml:space="preserve">גשר החיים פרק </w:t>
      </w:r>
      <w:proofErr w:type="spellStart"/>
      <w:r>
        <w:rPr>
          <w:rtl/>
        </w:rPr>
        <w:t>יב</w:t>
      </w:r>
      <w:proofErr w:type="spellEnd"/>
      <w:r>
        <w:rPr>
          <w:rtl/>
        </w:rPr>
        <w:t>, ב, ד.</w:t>
      </w:r>
    </w:p>
  </w:footnote>
  <w:footnote w:id="5">
    <w:p w14:paraId="1A6E7CBA" w14:textId="77777777" w:rsidR="009D0360" w:rsidRDefault="009D0360" w:rsidP="009D0360">
      <w:pPr>
        <w:pStyle w:val="ae"/>
        <w:rPr>
          <w:rtl/>
        </w:rPr>
      </w:pPr>
      <w:r>
        <w:rPr>
          <w:rStyle w:val="af0"/>
        </w:rPr>
        <w:footnoteRef/>
      </w:r>
      <w:r>
        <w:rPr>
          <w:rtl/>
        </w:rPr>
        <w:t xml:space="preserve"> </w:t>
      </w:r>
      <w:r>
        <w:rPr>
          <w:rFonts w:hint="cs"/>
          <w:rtl/>
        </w:rPr>
        <w:t>גשר החיים שם, ב.</w:t>
      </w:r>
    </w:p>
  </w:footnote>
  <w:footnote w:id="6">
    <w:p w14:paraId="1BB3A74A" w14:textId="77777777" w:rsidR="009D0360" w:rsidRDefault="009D0360" w:rsidP="009D0360">
      <w:pPr>
        <w:pStyle w:val="ae"/>
        <w:jc w:val="both"/>
        <w:rPr>
          <w:rFonts w:hint="cs"/>
        </w:rPr>
      </w:pPr>
      <w:r>
        <w:rPr>
          <w:rStyle w:val="af0"/>
        </w:rPr>
        <w:footnoteRef/>
      </w:r>
      <w:r>
        <w:rPr>
          <w:rFonts w:hint="cs"/>
        </w:rPr>
        <w:t xml:space="preserve"> </w:t>
      </w:r>
      <w:r>
        <w:rPr>
          <w:rtl/>
        </w:rPr>
        <w:t>במראה הבזק, כרך ב, עמוד 135.</w:t>
      </w:r>
    </w:p>
  </w:footnote>
  <w:footnote w:id="7">
    <w:p w14:paraId="562592CE" w14:textId="77777777" w:rsidR="009D0360" w:rsidRDefault="009D0360" w:rsidP="009D0360">
      <w:pPr>
        <w:pStyle w:val="ae"/>
        <w:jc w:val="both"/>
        <w:rPr>
          <w:rtl/>
        </w:rPr>
      </w:pPr>
      <w:r>
        <w:rPr>
          <w:rStyle w:val="af0"/>
        </w:rPr>
        <w:footnoteRef/>
      </w:r>
      <w:r>
        <w:rPr>
          <w:rFonts w:hint="cs"/>
        </w:rPr>
        <w:t xml:space="preserve"> </w:t>
      </w:r>
      <w:r>
        <w:rPr>
          <w:rtl/>
        </w:rPr>
        <w:t xml:space="preserve">כל בו על אבלות, עמוד 36 הלכה י; על פי מועד קטן </w:t>
      </w:r>
      <w:proofErr w:type="spellStart"/>
      <w:r>
        <w:rPr>
          <w:rtl/>
        </w:rPr>
        <w:t>כז</w:t>
      </w:r>
      <w:proofErr w:type="spellEnd"/>
      <w:r>
        <w:rPr>
          <w:rtl/>
        </w:rPr>
        <w:t xml:space="preserve">, א, והוריות </w:t>
      </w:r>
      <w:proofErr w:type="spellStart"/>
      <w:r>
        <w:rPr>
          <w:rtl/>
        </w:rPr>
        <w:t>יג</w:t>
      </w:r>
      <w:proofErr w:type="spellEnd"/>
      <w:r>
        <w:rPr>
          <w:rtl/>
        </w:rPr>
        <w:t>, ב.</w:t>
      </w:r>
    </w:p>
  </w:footnote>
  <w:footnote w:id="8">
    <w:p w14:paraId="7A7DC944" w14:textId="77777777" w:rsidR="009D0360" w:rsidRDefault="009D0360" w:rsidP="009D0360">
      <w:pPr>
        <w:pStyle w:val="ae"/>
        <w:jc w:val="both"/>
        <w:rPr>
          <w:rtl/>
        </w:rPr>
      </w:pPr>
      <w:r>
        <w:rPr>
          <w:rStyle w:val="af0"/>
        </w:rPr>
        <w:footnoteRef/>
      </w:r>
      <w:r>
        <w:rPr>
          <w:rFonts w:hint="cs"/>
        </w:rPr>
        <w:t xml:space="preserve"> </w:t>
      </w:r>
      <w:r>
        <w:rPr>
          <w:rtl/>
        </w:rPr>
        <w:t>גשר החיים פרק ד, ו.</w:t>
      </w:r>
    </w:p>
  </w:footnote>
  <w:footnote w:id="9">
    <w:p w14:paraId="469F2D24" w14:textId="77777777" w:rsidR="009D0360" w:rsidRDefault="009D0360" w:rsidP="009D0360">
      <w:pPr>
        <w:pStyle w:val="ae"/>
        <w:rPr>
          <w:rtl/>
        </w:rPr>
      </w:pPr>
      <w:r>
        <w:rPr>
          <w:rStyle w:val="af0"/>
        </w:rPr>
        <w:footnoteRef/>
      </w:r>
      <w:r>
        <w:rPr>
          <w:rFonts w:hint="cs"/>
        </w:rPr>
        <w:t xml:space="preserve"> </w:t>
      </w:r>
      <w:r>
        <w:rPr>
          <w:rtl/>
        </w:rPr>
        <w:t>גשר החיים פרק ד, ז. ילקוט יוסף סימן ט, ח.</w:t>
      </w:r>
    </w:p>
  </w:footnote>
  <w:footnote w:id="10">
    <w:p w14:paraId="6393863B" w14:textId="77777777" w:rsidR="009D0360" w:rsidRDefault="009D0360" w:rsidP="009D0360">
      <w:pPr>
        <w:pStyle w:val="ae"/>
        <w:rPr>
          <w:rtl/>
        </w:rPr>
      </w:pPr>
      <w:r>
        <w:rPr>
          <w:rStyle w:val="af0"/>
        </w:rPr>
        <w:footnoteRef/>
      </w:r>
      <w:r>
        <w:rPr>
          <w:rtl/>
        </w:rPr>
        <w:t xml:space="preserve"> </w:t>
      </w:r>
      <w:r>
        <w:rPr>
          <w:rFonts w:hint="cs"/>
          <w:rtl/>
        </w:rPr>
        <w:t>מסכת ברכות ס, ב.</w:t>
      </w:r>
    </w:p>
  </w:footnote>
  <w:footnote w:id="11">
    <w:p w14:paraId="2D918291" w14:textId="77777777" w:rsidR="009D0360" w:rsidRDefault="009D0360" w:rsidP="009D0360">
      <w:pPr>
        <w:pStyle w:val="ae"/>
        <w:rPr>
          <w:rFonts w:hint="cs"/>
        </w:rPr>
      </w:pPr>
      <w:r>
        <w:rPr>
          <w:rStyle w:val="af0"/>
        </w:rPr>
        <w:footnoteRef/>
      </w:r>
      <w:r>
        <w:rPr>
          <w:rtl/>
        </w:rPr>
        <w:t xml:space="preserve"> </w:t>
      </w:r>
      <w:r>
        <w:rPr>
          <w:rFonts w:hint="cs"/>
          <w:rtl/>
        </w:rPr>
        <w:t>חלק א עמוד תג.</w:t>
      </w:r>
    </w:p>
  </w:footnote>
  <w:footnote w:id="12">
    <w:p w14:paraId="424AB530" w14:textId="77777777" w:rsidR="009D0360" w:rsidRDefault="009D0360" w:rsidP="009D0360">
      <w:pPr>
        <w:pStyle w:val="ae"/>
        <w:jc w:val="both"/>
        <w:rPr>
          <w:rFonts w:hint="cs"/>
        </w:rPr>
      </w:pPr>
      <w:r>
        <w:rPr>
          <w:rStyle w:val="af0"/>
        </w:rPr>
        <w:footnoteRef/>
      </w:r>
      <w:r>
        <w:rPr>
          <w:rFonts w:hint="cs"/>
        </w:rPr>
        <w:t xml:space="preserve"> </w:t>
      </w:r>
      <w:r>
        <w:rPr>
          <w:rtl/>
        </w:rPr>
        <w:t xml:space="preserve">גשר החיים פרק </w:t>
      </w:r>
      <w:proofErr w:type="spellStart"/>
      <w:r>
        <w:rPr>
          <w:rtl/>
        </w:rPr>
        <w:t>יב</w:t>
      </w:r>
      <w:proofErr w:type="spellEnd"/>
      <w:r>
        <w:rPr>
          <w:rtl/>
        </w:rPr>
        <w:t xml:space="preserve">, ד, א. בקונטרס </w:t>
      </w:r>
      <w:proofErr w:type="spellStart"/>
      <w:r>
        <w:rPr>
          <w:rtl/>
        </w:rPr>
        <w:t>היחיאלי</w:t>
      </w:r>
      <w:proofErr w:type="spellEnd"/>
      <w:r>
        <w:rPr>
          <w:rtl/>
        </w:rPr>
        <w:t>, בית עולמים פרק ט הביא טעם נוסף לשבירת החרס.</w:t>
      </w:r>
    </w:p>
  </w:footnote>
  <w:footnote w:id="13">
    <w:p w14:paraId="4715DB56" w14:textId="77777777" w:rsidR="009D0360" w:rsidRDefault="009D0360" w:rsidP="009D0360">
      <w:pPr>
        <w:pStyle w:val="ae"/>
        <w:jc w:val="both"/>
        <w:rPr>
          <w:rtl/>
        </w:rPr>
      </w:pPr>
      <w:r>
        <w:rPr>
          <w:rStyle w:val="af0"/>
        </w:rPr>
        <w:footnoteRef/>
      </w:r>
      <w:r>
        <w:rPr>
          <w:rFonts w:hint="cs"/>
        </w:rPr>
        <w:t xml:space="preserve"> </w:t>
      </w:r>
      <w:r>
        <w:rPr>
          <w:rtl/>
        </w:rPr>
        <w:t xml:space="preserve">הקונטרס </w:t>
      </w:r>
      <w:proofErr w:type="spellStart"/>
      <w:r>
        <w:rPr>
          <w:rtl/>
        </w:rPr>
        <w:t>היחיאלי</w:t>
      </w:r>
      <w:proofErr w:type="spellEnd"/>
      <w:r>
        <w:rPr>
          <w:rtl/>
        </w:rPr>
        <w:t xml:space="preserve">, בית עולמים פרק טו, </w:t>
      </w:r>
      <w:proofErr w:type="spellStart"/>
      <w:r>
        <w:rPr>
          <w:rtl/>
        </w:rPr>
        <w:t>מא</w:t>
      </w:r>
      <w:proofErr w:type="spellEnd"/>
      <w:r>
        <w:rPr>
          <w:rtl/>
        </w:rPr>
        <w:t xml:space="preserve">. הטעם על פי ספר הזהר (פרשת </w:t>
      </w:r>
      <w:proofErr w:type="spellStart"/>
      <w:r>
        <w:rPr>
          <w:rtl/>
        </w:rPr>
        <w:t>ויקהל</w:t>
      </w:r>
      <w:proofErr w:type="spellEnd"/>
      <w:r>
        <w:rPr>
          <w:rtl/>
        </w:rPr>
        <w:t xml:space="preserve"> דף קצו) כדי להגן עליו מהמזיקים.</w:t>
      </w:r>
    </w:p>
  </w:footnote>
  <w:footnote w:id="14">
    <w:p w14:paraId="2C8C5779" w14:textId="77777777" w:rsidR="009D0360" w:rsidRDefault="009D0360" w:rsidP="009D0360">
      <w:pPr>
        <w:pStyle w:val="ae"/>
        <w:rPr>
          <w:rtl/>
        </w:rPr>
      </w:pPr>
      <w:r>
        <w:rPr>
          <w:rStyle w:val="af0"/>
        </w:rPr>
        <w:footnoteRef/>
      </w:r>
      <w:r>
        <w:rPr>
          <w:rtl/>
        </w:rPr>
        <w:t xml:space="preserve"> </w:t>
      </w:r>
      <w:r>
        <w:rPr>
          <w:rFonts w:hint="cs"/>
          <w:rtl/>
        </w:rPr>
        <w:t xml:space="preserve">נטעי גבריאל חלק א, פרק </w:t>
      </w:r>
      <w:proofErr w:type="spellStart"/>
      <w:r>
        <w:rPr>
          <w:rFonts w:hint="cs"/>
          <w:rtl/>
        </w:rPr>
        <w:t>סז</w:t>
      </w:r>
      <w:proofErr w:type="spellEnd"/>
      <w:r>
        <w:rPr>
          <w:rFonts w:hint="cs"/>
          <w:rtl/>
        </w:rPr>
        <w:t>, ז.</w:t>
      </w:r>
    </w:p>
  </w:footnote>
  <w:footnote w:id="15">
    <w:p w14:paraId="1F047FA5" w14:textId="77777777" w:rsidR="009D0360" w:rsidRDefault="009D0360" w:rsidP="009D0360">
      <w:pPr>
        <w:pStyle w:val="ae"/>
        <w:rPr>
          <w:rFonts w:hint="cs"/>
          <w:rtl/>
        </w:rPr>
      </w:pPr>
      <w:r>
        <w:rPr>
          <w:rStyle w:val="af0"/>
        </w:rPr>
        <w:footnoteRef/>
      </w:r>
      <w:r>
        <w:rPr>
          <w:rFonts w:hint="cs"/>
        </w:rPr>
        <w:t xml:space="preserve"> </w:t>
      </w:r>
      <w:r>
        <w:rPr>
          <w:rtl/>
        </w:rPr>
        <w:t>ילקוט יוסף סימן י, כד.</w:t>
      </w:r>
    </w:p>
  </w:footnote>
  <w:footnote w:id="16">
    <w:p w14:paraId="0AA1A9BF" w14:textId="77777777" w:rsidR="009D0360" w:rsidRDefault="009D0360" w:rsidP="009D0360">
      <w:pPr>
        <w:pStyle w:val="ae"/>
        <w:rPr>
          <w:rtl/>
        </w:rPr>
      </w:pPr>
      <w:r>
        <w:rPr>
          <w:rStyle w:val="af0"/>
        </w:rPr>
        <w:footnoteRef/>
      </w:r>
      <w:r>
        <w:rPr>
          <w:rtl/>
        </w:rPr>
        <w:t xml:space="preserve"> </w:t>
      </w:r>
      <w:r>
        <w:rPr>
          <w:rFonts w:hint="cs"/>
          <w:rtl/>
        </w:rPr>
        <w:t xml:space="preserve">צרור החיים פיסקה </w:t>
      </w:r>
      <w:proofErr w:type="spellStart"/>
      <w:r>
        <w:rPr>
          <w:rFonts w:hint="cs"/>
          <w:rtl/>
        </w:rPr>
        <w:t>נה</w:t>
      </w:r>
      <w:proofErr w:type="spellEnd"/>
      <w:r>
        <w:rPr>
          <w:rFonts w:hint="cs"/>
          <w:rtl/>
        </w:rPr>
        <w:t>.</w:t>
      </w:r>
    </w:p>
  </w:footnote>
  <w:footnote w:id="17">
    <w:p w14:paraId="76F9BED4" w14:textId="77777777" w:rsidR="009D0360" w:rsidRDefault="009D0360" w:rsidP="009D0360">
      <w:pPr>
        <w:pStyle w:val="ae"/>
        <w:jc w:val="both"/>
        <w:rPr>
          <w:rFonts w:hint="cs"/>
        </w:rPr>
      </w:pPr>
      <w:r>
        <w:rPr>
          <w:rStyle w:val="af0"/>
        </w:rPr>
        <w:footnoteRef/>
      </w:r>
      <w:r>
        <w:rPr>
          <w:rFonts w:hint="cs"/>
        </w:rPr>
        <w:t xml:space="preserve"> </w:t>
      </w:r>
      <w:r>
        <w:rPr>
          <w:rtl/>
        </w:rPr>
        <w:t xml:space="preserve">דרכי טהרה עמוד </w:t>
      </w:r>
      <w:proofErr w:type="spellStart"/>
      <w:r>
        <w:rPr>
          <w:rtl/>
        </w:rPr>
        <w:t>נז</w:t>
      </w:r>
      <w:proofErr w:type="spellEnd"/>
      <w:r>
        <w:rPr>
          <w:rtl/>
        </w:rPr>
        <w:t>.</w:t>
      </w:r>
    </w:p>
  </w:footnote>
  <w:footnote w:id="18">
    <w:p w14:paraId="661ABEED" w14:textId="77777777" w:rsidR="009D0360" w:rsidRDefault="009D0360" w:rsidP="009D0360">
      <w:pPr>
        <w:pStyle w:val="ae"/>
        <w:rPr>
          <w:rtl/>
        </w:rPr>
      </w:pPr>
      <w:r>
        <w:rPr>
          <w:rStyle w:val="af0"/>
        </w:rPr>
        <w:footnoteRef/>
      </w:r>
      <w:r>
        <w:rPr>
          <w:rtl/>
        </w:rPr>
        <w:t xml:space="preserve"> </w:t>
      </w:r>
      <w:r>
        <w:rPr>
          <w:rFonts w:hint="cs"/>
          <w:rtl/>
        </w:rPr>
        <w:t xml:space="preserve">שפתי כהן על שלחן ערוך יורה דעה סימן שלה, סעיף קטן ב, בשם בית חדש. </w:t>
      </w:r>
    </w:p>
  </w:footnote>
  <w:footnote w:id="19">
    <w:p w14:paraId="2B1B8A4D" w14:textId="77777777" w:rsidR="009D0360" w:rsidRDefault="009D0360" w:rsidP="009D0360">
      <w:pPr>
        <w:pStyle w:val="ae"/>
        <w:jc w:val="both"/>
        <w:rPr>
          <w:rFonts w:hint="cs"/>
          <w:rtl/>
        </w:rPr>
      </w:pPr>
      <w:r>
        <w:rPr>
          <w:rStyle w:val="af0"/>
        </w:rPr>
        <w:footnoteRef/>
      </w:r>
      <w:r>
        <w:rPr>
          <w:rFonts w:hint="cs"/>
        </w:rPr>
        <w:t xml:space="preserve"> </w:t>
      </w:r>
      <w:r>
        <w:rPr>
          <w:rtl/>
        </w:rPr>
        <w:t xml:space="preserve">שלחן ערוך יורה דעה סימן </w:t>
      </w:r>
      <w:proofErr w:type="spellStart"/>
      <w:r>
        <w:rPr>
          <w:rtl/>
        </w:rPr>
        <w:t>שדמ</w:t>
      </w:r>
      <w:proofErr w:type="spellEnd"/>
      <w:r>
        <w:rPr>
          <w:rtl/>
        </w:rPr>
        <w:t>, א.</w:t>
      </w:r>
    </w:p>
  </w:footnote>
  <w:footnote w:id="20">
    <w:p w14:paraId="5A957DA5" w14:textId="77777777" w:rsidR="009D0360" w:rsidRDefault="009D0360" w:rsidP="009D0360">
      <w:pPr>
        <w:pStyle w:val="ae"/>
        <w:jc w:val="both"/>
        <w:rPr>
          <w:rtl/>
        </w:rPr>
      </w:pPr>
      <w:r>
        <w:rPr>
          <w:rStyle w:val="af0"/>
        </w:rPr>
        <w:footnoteRef/>
      </w:r>
      <w:r>
        <w:rPr>
          <w:rFonts w:hint="cs"/>
        </w:rPr>
        <w:t xml:space="preserve"> </w:t>
      </w:r>
      <w:r>
        <w:rPr>
          <w:rtl/>
        </w:rPr>
        <w:t>שלחן ערוך יורה דעה סימן שמג, י.</w:t>
      </w:r>
    </w:p>
  </w:footnote>
  <w:footnote w:id="21">
    <w:p w14:paraId="3401FC55" w14:textId="77777777" w:rsidR="009D0360" w:rsidRDefault="009D0360" w:rsidP="009D0360">
      <w:pPr>
        <w:pStyle w:val="ae"/>
        <w:jc w:val="both"/>
        <w:rPr>
          <w:rtl/>
        </w:rPr>
      </w:pPr>
      <w:r>
        <w:rPr>
          <w:rStyle w:val="af0"/>
        </w:rPr>
        <w:footnoteRef/>
      </w:r>
      <w:r>
        <w:rPr>
          <w:rFonts w:hint="cs"/>
        </w:rPr>
        <w:t xml:space="preserve"> </w:t>
      </w:r>
      <w:r>
        <w:rPr>
          <w:rtl/>
        </w:rPr>
        <w:t xml:space="preserve">פתחי תשובה </w:t>
      </w:r>
      <w:proofErr w:type="spellStart"/>
      <w:r>
        <w:rPr>
          <w:rtl/>
        </w:rPr>
        <w:t>שדמ</w:t>
      </w:r>
      <w:proofErr w:type="spellEnd"/>
      <w:r>
        <w:rPr>
          <w:rtl/>
        </w:rPr>
        <w:t xml:space="preserve">, א. ע"ע בילקוט יוסף סימן י, ו ובהערה. </w:t>
      </w:r>
    </w:p>
  </w:footnote>
  <w:footnote w:id="22">
    <w:p w14:paraId="4B3A171B" w14:textId="77777777" w:rsidR="009D0360" w:rsidRDefault="009D0360" w:rsidP="009D0360">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שדמ</w:t>
      </w:r>
      <w:proofErr w:type="spellEnd"/>
      <w:r>
        <w:rPr>
          <w:rtl/>
        </w:rPr>
        <w:t xml:space="preserve">, כ. ואמנם בשלחן ערוך (שם, </w:t>
      </w:r>
      <w:proofErr w:type="spellStart"/>
      <w:r>
        <w:rPr>
          <w:rtl/>
        </w:rPr>
        <w:t>יט</w:t>
      </w:r>
      <w:proofErr w:type="spellEnd"/>
      <w:r>
        <w:rPr>
          <w:rtl/>
        </w:rPr>
        <w:t xml:space="preserve">) מובא שמספידים תלמידי חכמים ונשותיהם בבית הכנסת ובבית המדרש, אבל המנהג שאין עושים כך אלא לגדולי הדור (גשר החיים פרק </w:t>
      </w:r>
      <w:proofErr w:type="spellStart"/>
      <w:r>
        <w:rPr>
          <w:rtl/>
        </w:rPr>
        <w:t>יג</w:t>
      </w:r>
      <w:proofErr w:type="spellEnd"/>
      <w:r>
        <w:rPr>
          <w:rtl/>
        </w:rPr>
        <w:t>, ב).</w:t>
      </w:r>
      <w:r>
        <w:rPr>
          <w:sz w:val="24"/>
          <w:rtl/>
        </w:rPr>
        <w:t xml:space="preserve"> ובנטעי גבריאל (חלק א פרק נא, </w:t>
      </w:r>
      <w:proofErr w:type="spellStart"/>
      <w:r>
        <w:rPr>
          <w:sz w:val="24"/>
          <w:rtl/>
        </w:rPr>
        <w:t>יז</w:t>
      </w:r>
      <w:proofErr w:type="spellEnd"/>
      <w:r>
        <w:rPr>
          <w:sz w:val="24"/>
          <w:rtl/>
        </w:rPr>
        <w:t>) הביא דעות שגם רב העיר מרא דאתרא מותר להכניס מיטתו לבית הכנסת</w:t>
      </w:r>
      <w:r>
        <w:rPr>
          <w:rtl/>
        </w:rPr>
        <w:t xml:space="preserve"> להספידו, ואשת הרב אין המנהג להכניסה לבית הכנסת.</w:t>
      </w:r>
    </w:p>
  </w:footnote>
  <w:footnote w:id="23">
    <w:p w14:paraId="0E953290" w14:textId="77777777" w:rsidR="009D0360" w:rsidRDefault="009D0360" w:rsidP="009D0360">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אין זה פשוט לענ"ד. בתשובה לשאלתי אמר הרב שאמנם נוהגים שלא להספיד, אבל יתכן שיש להספיד מפני שישנה מצוה להספיד את הנפטר, אלא שיקצרו בהספד. שדווקא בזמנים דרבנן הכתובים במגילת תענית התקינו שלא להספיד, כיון שחכמים עשו חיזוק לדבריהם יותר משל תורה. אבל לא אסרו להספיד בזמנים מדאורייתא כגון ערבי שבתות וימים טובים. בתשובה לשאלתי ענה הרב שלהלכה אין חילוק בין דברי פרידה להספד.</w:t>
      </w:r>
    </w:p>
  </w:footnote>
  <w:footnote w:id="24">
    <w:p w14:paraId="0CC18A4B" w14:textId="77777777" w:rsidR="009D0360" w:rsidRDefault="009D0360" w:rsidP="009D0360">
      <w:pPr>
        <w:pStyle w:val="ae"/>
        <w:jc w:val="both"/>
        <w:rPr>
          <w:rtl/>
        </w:rPr>
      </w:pPr>
      <w:r>
        <w:rPr>
          <w:rStyle w:val="af0"/>
        </w:rPr>
        <w:footnoteRef/>
      </w:r>
      <w:r>
        <w:rPr>
          <w:rFonts w:hint="cs"/>
        </w:rPr>
        <w:t xml:space="preserve"> </w:t>
      </w:r>
      <w:r>
        <w:rPr>
          <w:rtl/>
        </w:rPr>
        <w:t xml:space="preserve">שלחן ערוך אורח חיים סימן </w:t>
      </w:r>
      <w:proofErr w:type="spellStart"/>
      <w:r>
        <w:rPr>
          <w:rtl/>
        </w:rPr>
        <w:t>תכט</w:t>
      </w:r>
      <w:proofErr w:type="spellEnd"/>
      <w:r>
        <w:rPr>
          <w:rtl/>
        </w:rPr>
        <w:t>, ב. צרור החיים פיסקה ס.</w:t>
      </w:r>
    </w:p>
  </w:footnote>
  <w:footnote w:id="25">
    <w:p w14:paraId="77E319C3" w14:textId="77777777" w:rsidR="009D0360" w:rsidRDefault="009D0360" w:rsidP="009D0360">
      <w:pPr>
        <w:pStyle w:val="ae"/>
        <w:jc w:val="both"/>
        <w:rPr>
          <w:rtl/>
        </w:rPr>
      </w:pPr>
      <w:r>
        <w:rPr>
          <w:rStyle w:val="af0"/>
        </w:rPr>
        <w:footnoteRef/>
      </w:r>
      <w:r>
        <w:rPr>
          <w:rFonts w:hint="cs"/>
        </w:rPr>
        <w:t xml:space="preserve"> </w:t>
      </w:r>
      <w:r>
        <w:rPr>
          <w:rtl/>
        </w:rPr>
        <w:t>צרור החיים פיסקה נט. נטעי גבריאל חלק א, פרק נב, ד. כך אמרו לי גם</w:t>
      </w:r>
      <w:r>
        <w:rPr>
          <w:b/>
          <w:bCs/>
          <w:rtl/>
        </w:rPr>
        <w:t xml:space="preserve"> </w:t>
      </w:r>
      <w:r>
        <w:rPr>
          <w:rtl/>
        </w:rPr>
        <w:t>בחברה קדישא קהלת ירושלים.</w:t>
      </w:r>
      <w:r>
        <w:rPr>
          <w:b/>
          <w:bCs/>
          <w:rtl/>
        </w:rPr>
        <w:t xml:space="preserve"> 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ויש חולקים. (ראה בהערה לפני הקודמת@).</w:t>
      </w:r>
    </w:p>
  </w:footnote>
  <w:footnote w:id="26">
    <w:p w14:paraId="5E6048B9" w14:textId="77777777" w:rsidR="009D0360" w:rsidRDefault="009D0360" w:rsidP="009D0360">
      <w:pPr>
        <w:pStyle w:val="ae"/>
        <w:jc w:val="both"/>
        <w:rPr>
          <w:rtl/>
        </w:rPr>
      </w:pPr>
      <w:r>
        <w:rPr>
          <w:rStyle w:val="af0"/>
        </w:rPr>
        <w:footnoteRef/>
      </w:r>
      <w:r>
        <w:rPr>
          <w:rFonts w:hint="cs"/>
        </w:rPr>
        <w:t xml:space="preserve"> </w:t>
      </w:r>
      <w:r>
        <w:rPr>
          <w:rtl/>
        </w:rPr>
        <w:t xml:space="preserve">ביאור הלכה סימן </w:t>
      </w:r>
      <w:proofErr w:type="spellStart"/>
      <w:r>
        <w:rPr>
          <w:rtl/>
        </w:rPr>
        <w:t>תקמז</w:t>
      </w:r>
      <w:proofErr w:type="spellEnd"/>
      <w:r>
        <w:rPr>
          <w:rtl/>
        </w:rPr>
        <w:t xml:space="preserve"> בשם פוסקים וכמסקנת גשר החיים (פרק </w:t>
      </w:r>
      <w:proofErr w:type="spellStart"/>
      <w:r>
        <w:rPr>
          <w:rtl/>
        </w:rPr>
        <w:t>יג</w:t>
      </w:r>
      <w:proofErr w:type="spellEnd"/>
      <w:r>
        <w:rPr>
          <w:rtl/>
        </w:rPr>
        <w:t>, י) ופני ברוך (סימן ג, י). אמנם בילקוט יוסף (סימן יא, ה) כתב להספיד תלמיד חכם גם בחול המועד.</w:t>
      </w:r>
    </w:p>
  </w:footnote>
  <w:footnote w:id="27">
    <w:p w14:paraId="2ED2B6DA" w14:textId="77777777" w:rsidR="009D0360" w:rsidRDefault="009D0360" w:rsidP="009D0360">
      <w:pPr>
        <w:pStyle w:val="ae"/>
        <w:rPr>
          <w:rtl/>
        </w:rPr>
      </w:pPr>
      <w:r>
        <w:rPr>
          <w:rStyle w:val="af0"/>
        </w:rPr>
        <w:footnoteRef/>
      </w:r>
      <w:r>
        <w:rPr>
          <w:rtl/>
        </w:rPr>
        <w:t xml:space="preserve"> </w:t>
      </w:r>
      <w:r>
        <w:rPr>
          <w:rFonts w:hint="cs"/>
          <w:rtl/>
        </w:rPr>
        <w:t>נטעי גבריאל חלק א, פרק נב, יד.</w:t>
      </w:r>
    </w:p>
  </w:footnote>
  <w:footnote w:id="28">
    <w:p w14:paraId="64BD9446" w14:textId="77777777" w:rsidR="009D0360" w:rsidRDefault="009D0360" w:rsidP="009D0360">
      <w:pPr>
        <w:pStyle w:val="ae"/>
        <w:jc w:val="both"/>
        <w:rPr>
          <w:rFonts w:hint="cs"/>
          <w:rtl/>
        </w:rPr>
      </w:pPr>
      <w:r>
        <w:rPr>
          <w:rStyle w:val="af0"/>
        </w:rPr>
        <w:footnoteRef/>
      </w:r>
      <w:r>
        <w:rPr>
          <w:rFonts w:hint="cs"/>
        </w:rPr>
        <w:t xml:space="preserve"> </w:t>
      </w:r>
      <w:r>
        <w:rPr>
          <w:rtl/>
        </w:rPr>
        <w:t>מנהג ארץ ישראל הוא שצידוק הדין נאמר פעמיים, פעם אחת בתחילת הלוויה בשעת ברכת דיין האמת, ופעם שניה לאחר הקבורה. והטעם הוא כיון שהיו חילוקי מנהגים בזה: היו מקומות שהיו אומרים קודם הקבורה והיו מקומות שאמרו לאחר הקבורה; לכן הנהיגו בארץ ישראל לומר גם קודם הקבורה וגם לאחריה (גשר החיים חלק שני פרק כד, ד). את הנוסח הארוך אומרים לאחר הקבורה.</w:t>
      </w:r>
    </w:p>
  </w:footnote>
  <w:footnote w:id="29">
    <w:p w14:paraId="57EE1B6B" w14:textId="77777777" w:rsidR="009D0360" w:rsidRDefault="009D0360" w:rsidP="009D0360">
      <w:pPr>
        <w:pStyle w:val="ae"/>
        <w:jc w:val="both"/>
        <w:rPr>
          <w:rtl/>
        </w:rPr>
      </w:pPr>
      <w:r>
        <w:rPr>
          <w:rStyle w:val="af0"/>
        </w:rPr>
        <w:footnoteRef/>
      </w:r>
      <w:r>
        <w:rPr>
          <w:rFonts w:hint="cs"/>
        </w:rPr>
        <w:t xml:space="preserve"> </w:t>
      </w:r>
      <w:r>
        <w:rPr>
          <w:rtl/>
        </w:rPr>
        <w:t>את המילים "מטיפה סרוחה" נהגו להבליע ולומר בשקט.</w:t>
      </w:r>
    </w:p>
  </w:footnote>
  <w:footnote w:id="30">
    <w:p w14:paraId="649EB77A" w14:textId="77777777" w:rsidR="009D0360" w:rsidRDefault="009D0360" w:rsidP="009D0360">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לא כולם אומרים משנה זו.</w:t>
      </w:r>
    </w:p>
  </w:footnote>
  <w:footnote w:id="31">
    <w:p w14:paraId="37F1BAD5" w14:textId="77777777" w:rsidR="009D0360" w:rsidRDefault="009D0360" w:rsidP="009D0360">
      <w:pPr>
        <w:pStyle w:val="ae"/>
        <w:jc w:val="both"/>
        <w:rPr>
          <w:rFonts w:ascii="Times New Roman" w:hAnsi="Times New Roman"/>
          <w:rtl/>
        </w:rPr>
      </w:pPr>
      <w:r>
        <w:rPr>
          <w:rStyle w:val="af0"/>
        </w:rPr>
        <w:footnoteRef/>
      </w:r>
      <w:r>
        <w:rPr>
          <w:rFonts w:hint="cs"/>
        </w:rPr>
        <w:t xml:space="preserve"> </w:t>
      </w:r>
      <w:r>
        <w:rPr>
          <w:rtl/>
        </w:rPr>
        <w:t>רמ"א יורה דעה סימן תא, ו.</w:t>
      </w:r>
    </w:p>
  </w:footnote>
  <w:footnote w:id="32">
    <w:p w14:paraId="4F994C5A" w14:textId="77777777" w:rsidR="009D0360" w:rsidRDefault="009D0360" w:rsidP="009D0360">
      <w:pPr>
        <w:pStyle w:val="ae"/>
        <w:jc w:val="both"/>
        <w:rPr>
          <w:rFonts w:ascii="Keren" w:hAnsi="Keren"/>
          <w:rtl/>
        </w:rPr>
      </w:pPr>
      <w:r>
        <w:rPr>
          <w:rStyle w:val="af0"/>
        </w:rPr>
        <w:footnoteRef/>
      </w:r>
      <w:r>
        <w:rPr>
          <w:rFonts w:hint="cs"/>
        </w:rPr>
        <w:t xml:space="preserve"> </w:t>
      </w:r>
      <w:r>
        <w:rPr>
          <w:rtl/>
        </w:rPr>
        <w:t xml:space="preserve">שלחן ערוך יורה דעה סימן תא, ו. רמ"א אורח חיים סימן </w:t>
      </w:r>
      <w:proofErr w:type="spellStart"/>
      <w:r>
        <w:rPr>
          <w:rtl/>
        </w:rPr>
        <w:t>תכט</w:t>
      </w:r>
      <w:proofErr w:type="spellEnd"/>
      <w:r>
        <w:rPr>
          <w:rtl/>
        </w:rPr>
        <w:t xml:space="preserve">, ב; כף החיים שם סעיף קטן ל. שפתי כהן סימן שעו סעיף קטן ג. גשר החיים פרק </w:t>
      </w:r>
      <w:proofErr w:type="spellStart"/>
      <w:r>
        <w:rPr>
          <w:rtl/>
        </w:rPr>
        <w:t>טז</w:t>
      </w:r>
      <w:proofErr w:type="spellEnd"/>
      <w:r>
        <w:rPr>
          <w:rtl/>
        </w:rPr>
        <w:t xml:space="preserve">, ו, ב. ילקוט יוסף סימן </w:t>
      </w:r>
      <w:proofErr w:type="spellStart"/>
      <w:r>
        <w:rPr>
          <w:rtl/>
        </w:rPr>
        <w:t>כט</w:t>
      </w:r>
      <w:proofErr w:type="spellEnd"/>
      <w:r>
        <w:rPr>
          <w:rtl/>
        </w:rPr>
        <w:t xml:space="preserve">, </w:t>
      </w:r>
      <w:proofErr w:type="spellStart"/>
      <w:r>
        <w:rPr>
          <w:rtl/>
        </w:rPr>
        <w:t>יח</w:t>
      </w:r>
      <w:proofErr w:type="spellEnd"/>
      <w:r>
        <w:rPr>
          <w:rtl/>
        </w:rPr>
        <w:t xml:space="preserve">. פני ברוך סימן ה, </w:t>
      </w:r>
      <w:proofErr w:type="spellStart"/>
      <w:r>
        <w:rPr>
          <w:rtl/>
        </w:rPr>
        <w:t>יח</w:t>
      </w:r>
      <w:proofErr w:type="spellEnd"/>
      <w:r>
        <w:rPr>
          <w:rtl/>
        </w:rPr>
        <w:t xml:space="preserve"> בשם שדי חמד ערך אבלות סימן ריב. נטעי גבריאל חלק א, פרק </w:t>
      </w:r>
      <w:proofErr w:type="spellStart"/>
      <w:r>
        <w:rPr>
          <w:rtl/>
        </w:rPr>
        <w:t>עח</w:t>
      </w:r>
      <w:proofErr w:type="spellEnd"/>
      <w:r>
        <w:rPr>
          <w:rtl/>
        </w:rPr>
        <w:t>, ט.</w:t>
      </w:r>
    </w:p>
  </w:footnote>
  <w:footnote w:id="33">
    <w:p w14:paraId="471303C5" w14:textId="77777777" w:rsidR="009D0360" w:rsidRDefault="009D0360" w:rsidP="009D0360">
      <w:pPr>
        <w:pStyle w:val="ae"/>
        <w:jc w:val="both"/>
        <w:rPr>
          <w:rtl/>
        </w:rPr>
      </w:pPr>
      <w:r>
        <w:rPr>
          <w:rStyle w:val="af0"/>
        </w:rPr>
        <w:footnoteRef/>
      </w:r>
      <w:r>
        <w:rPr>
          <w:rFonts w:hint="cs"/>
        </w:rPr>
        <w:t xml:space="preserve"> </w:t>
      </w:r>
      <w:r>
        <w:rPr>
          <w:rtl/>
        </w:rPr>
        <w:t xml:space="preserve">תשובה במכתב מהרב מרדכי אליהו </w:t>
      </w:r>
      <w:proofErr w:type="spellStart"/>
      <w:r>
        <w:rPr>
          <w:rtl/>
        </w:rPr>
        <w:t>שליט"א</w:t>
      </w:r>
      <w:proofErr w:type="spellEnd"/>
      <w:r>
        <w:rPr>
          <w:rtl/>
        </w:rPr>
        <w:t>.</w:t>
      </w:r>
    </w:p>
  </w:footnote>
  <w:footnote w:id="34">
    <w:p w14:paraId="3F8465B2" w14:textId="77777777" w:rsidR="009D0360" w:rsidRDefault="009D0360" w:rsidP="009D0360">
      <w:pPr>
        <w:pStyle w:val="ae"/>
        <w:jc w:val="both"/>
        <w:rPr>
          <w:rtl/>
        </w:rPr>
      </w:pPr>
      <w:r>
        <w:rPr>
          <w:rStyle w:val="af0"/>
        </w:rPr>
        <w:footnoteRef/>
      </w:r>
      <w:r>
        <w:rPr>
          <w:rFonts w:hint="cs"/>
        </w:rPr>
        <w:t xml:space="preserve"> </w:t>
      </w:r>
      <w:r>
        <w:rPr>
          <w:rtl/>
        </w:rPr>
        <w:t xml:space="preserve">ילקוט יוסף סימן י, </w:t>
      </w:r>
      <w:proofErr w:type="spellStart"/>
      <w:r>
        <w:rPr>
          <w:rtl/>
        </w:rPr>
        <w:t>יח</w:t>
      </w:r>
      <w:proofErr w:type="spellEnd"/>
      <w:r>
        <w:rPr>
          <w:rtl/>
        </w:rPr>
        <w:t>.</w:t>
      </w:r>
    </w:p>
  </w:footnote>
  <w:footnote w:id="35">
    <w:p w14:paraId="553E424B" w14:textId="77777777" w:rsidR="009D0360" w:rsidRDefault="009D0360" w:rsidP="009D0360">
      <w:pPr>
        <w:pStyle w:val="ae"/>
        <w:jc w:val="both"/>
        <w:rPr>
          <w:rtl/>
        </w:rPr>
      </w:pPr>
      <w:r>
        <w:rPr>
          <w:rStyle w:val="af0"/>
        </w:rPr>
        <w:footnoteRef/>
      </w:r>
      <w:r>
        <w:rPr>
          <w:rFonts w:hint="cs"/>
        </w:rPr>
        <w:t xml:space="preserve"> </w:t>
      </w:r>
      <w:r>
        <w:rPr>
          <w:rtl/>
        </w:rPr>
        <w:t>שורה זו נאמרת בנוסח ספרד בלבד.</w:t>
      </w:r>
    </w:p>
  </w:footnote>
  <w:footnote w:id="36">
    <w:p w14:paraId="50820EE9" w14:textId="77777777" w:rsidR="009D0360" w:rsidRDefault="009D0360" w:rsidP="009D0360">
      <w:pPr>
        <w:pStyle w:val="ae"/>
        <w:jc w:val="both"/>
        <w:rPr>
          <w:rtl/>
        </w:rPr>
      </w:pPr>
      <w:r>
        <w:rPr>
          <w:rStyle w:val="af0"/>
        </w:rPr>
        <w:footnoteRef/>
      </w:r>
      <w:r>
        <w:rPr>
          <w:rFonts w:hint="cs"/>
        </w:rPr>
        <w:t xml:space="preserve"> </w:t>
      </w:r>
      <w:r>
        <w:rPr>
          <w:rtl/>
        </w:rPr>
        <w:t xml:space="preserve">בעשרת ימי תשובה הנוסח "לעילא </w:t>
      </w:r>
      <w:proofErr w:type="spellStart"/>
      <w:r>
        <w:rPr>
          <w:rtl/>
        </w:rPr>
        <w:t>לעילא</w:t>
      </w:r>
      <w:proofErr w:type="spellEnd"/>
      <w:r>
        <w:rPr>
          <w:rtl/>
        </w:rPr>
        <w:t xml:space="preserve"> מכל </w:t>
      </w:r>
      <w:proofErr w:type="spellStart"/>
      <w:r>
        <w:rPr>
          <w:rtl/>
        </w:rPr>
        <w:t>ברכתא</w:t>
      </w:r>
      <w:proofErr w:type="spellEnd"/>
      <w:r>
        <w:rPr>
          <w:rtl/>
        </w:rPr>
        <w:t>..."</w:t>
      </w:r>
    </w:p>
  </w:footnote>
  <w:footnote w:id="37">
    <w:p w14:paraId="2882EE6B" w14:textId="77777777" w:rsidR="009D0360" w:rsidRDefault="009D0360" w:rsidP="009D0360">
      <w:pPr>
        <w:pStyle w:val="ae"/>
        <w:jc w:val="both"/>
        <w:rPr>
          <w:rtl/>
        </w:rPr>
      </w:pPr>
      <w:r>
        <w:rPr>
          <w:rStyle w:val="af0"/>
        </w:rPr>
        <w:footnoteRef/>
      </w:r>
      <w:r>
        <w:rPr>
          <w:rFonts w:hint="cs"/>
        </w:rPr>
        <w:t xml:space="preserve"> </w:t>
      </w:r>
      <w:r>
        <w:rPr>
          <w:rtl/>
        </w:rPr>
        <w:t>המלה "טובים" בנוסח ספרד בלבד.</w:t>
      </w:r>
    </w:p>
  </w:footnote>
  <w:footnote w:id="38">
    <w:p w14:paraId="42013651" w14:textId="77777777" w:rsidR="009D0360" w:rsidRDefault="009D0360" w:rsidP="009D0360">
      <w:pPr>
        <w:pStyle w:val="ae"/>
        <w:jc w:val="both"/>
        <w:rPr>
          <w:rtl/>
        </w:rPr>
      </w:pPr>
      <w:r>
        <w:rPr>
          <w:rStyle w:val="af0"/>
        </w:rPr>
        <w:footnoteRef/>
      </w:r>
      <w:r>
        <w:rPr>
          <w:rFonts w:hint="cs"/>
        </w:rPr>
        <w:t xml:space="preserve"> </w:t>
      </w:r>
      <w:r>
        <w:rPr>
          <w:rtl/>
        </w:rPr>
        <w:t xml:space="preserve">בעשרת ימי תשובה "עושה </w:t>
      </w:r>
      <w:r>
        <w:rPr>
          <w:b/>
          <w:bCs/>
          <w:rtl/>
        </w:rPr>
        <w:t>ה</w:t>
      </w:r>
      <w:r>
        <w:rPr>
          <w:rtl/>
        </w:rPr>
        <w:t>שלום".</w:t>
      </w:r>
    </w:p>
  </w:footnote>
  <w:footnote w:id="39">
    <w:p w14:paraId="438DAB26" w14:textId="77777777" w:rsidR="009D0360" w:rsidRDefault="009D0360" w:rsidP="009D0360">
      <w:pPr>
        <w:pStyle w:val="ae"/>
        <w:jc w:val="both"/>
        <w:rPr>
          <w:rtl/>
        </w:rPr>
      </w:pPr>
      <w:r>
        <w:rPr>
          <w:rStyle w:val="af0"/>
        </w:rPr>
        <w:footnoteRef/>
      </w:r>
      <w:r>
        <w:rPr>
          <w:rFonts w:hint="cs"/>
        </w:rPr>
        <w:t xml:space="preserve"> </w:t>
      </w:r>
      <w:r>
        <w:rPr>
          <w:rtl/>
        </w:rPr>
        <w:t>תרגום – תכלה חרב ורעב ומיתה ומאורעות רעים, יעביר מאיתנו ומכם ומעל כל עמו ישראל ואמרו אמן.</w:t>
      </w:r>
    </w:p>
    <w:p w14:paraId="2CEBB5F6" w14:textId="77777777" w:rsidR="009D0360" w:rsidRDefault="009D0360" w:rsidP="009D0360">
      <w:pPr>
        <w:pStyle w:val="ae"/>
        <w:jc w:val="both"/>
        <w:rPr>
          <w:rtl/>
        </w:rPr>
      </w:pPr>
      <w:r>
        <w:rPr>
          <w:rtl/>
        </w:rPr>
        <w:t>הנוסח מופיע בתורת האדם לרמב"ן (עמוד קנה) ובטור (יורה דעה סימן שעו), ומצוטט גם בספר צרור החיים עמוד 125 - 127, תוספת זו מוזכרת שם בכל נוסחי הקדיש הנאמרים בלוויה. על פי מנהגי תימן הנוסח מורחב עוד יותר.</w:t>
      </w:r>
      <w:r>
        <w:rPr>
          <w:rtl/>
        </w:rPr>
        <w:tab/>
      </w:r>
    </w:p>
  </w:footnote>
  <w:footnote w:id="40">
    <w:p w14:paraId="69B05A15" w14:textId="77777777" w:rsidR="009D0360" w:rsidRDefault="009D0360" w:rsidP="009D0360">
      <w:pPr>
        <w:pStyle w:val="ae"/>
        <w:jc w:val="both"/>
        <w:rPr>
          <w:rtl/>
        </w:rPr>
      </w:pPr>
      <w:r>
        <w:rPr>
          <w:rStyle w:val="af0"/>
        </w:rPr>
        <w:footnoteRef/>
      </w:r>
      <w:r>
        <w:rPr>
          <w:rFonts w:hint="cs"/>
        </w:rPr>
        <w:t xml:space="preserve"> </w:t>
      </w:r>
      <w:r>
        <w:rPr>
          <w:rtl/>
        </w:rPr>
        <w:t xml:space="preserve">בעשרת ימי תשובה "עושה </w:t>
      </w:r>
      <w:r>
        <w:rPr>
          <w:b/>
          <w:bCs/>
          <w:rtl/>
        </w:rPr>
        <w:t>ה</w:t>
      </w:r>
      <w:r>
        <w:rPr>
          <w:rtl/>
        </w:rPr>
        <w:t>שלום"</w:t>
      </w:r>
    </w:p>
  </w:footnote>
  <w:footnote w:id="41">
    <w:p w14:paraId="2D7CCEEB" w14:textId="77777777" w:rsidR="009D0360" w:rsidRDefault="009D0360" w:rsidP="009D0360">
      <w:pPr>
        <w:pStyle w:val="ae"/>
        <w:jc w:val="both"/>
        <w:rPr>
          <w:rtl/>
        </w:rPr>
      </w:pPr>
      <w:r>
        <w:rPr>
          <w:rStyle w:val="af0"/>
        </w:rPr>
        <w:footnoteRef/>
      </w:r>
      <w:r>
        <w:rPr>
          <w:rFonts w:hint="cs"/>
        </w:rPr>
        <w:t xml:space="preserve"> </w:t>
      </w:r>
      <w:r>
        <w:rPr>
          <w:rtl/>
        </w:rPr>
        <w:t xml:space="preserve">שלחן ערוך יורה דעה </w:t>
      </w:r>
      <w:proofErr w:type="spellStart"/>
      <w:r>
        <w:rPr>
          <w:rtl/>
        </w:rPr>
        <w:t>שסא</w:t>
      </w:r>
      <w:proofErr w:type="spellEnd"/>
      <w:r>
        <w:rPr>
          <w:rtl/>
        </w:rPr>
        <w:t>, ד. ומבואר במפרשים שם שעומדים מפני העוסקים במת שהם גומלי חסדים.</w:t>
      </w:r>
    </w:p>
  </w:footnote>
  <w:footnote w:id="42">
    <w:p w14:paraId="281AC771" w14:textId="77777777" w:rsidR="009D0360" w:rsidRDefault="009D0360" w:rsidP="009D0360">
      <w:pPr>
        <w:pStyle w:val="ae"/>
        <w:jc w:val="both"/>
        <w:rPr>
          <w:rtl/>
        </w:rPr>
      </w:pPr>
      <w:r>
        <w:rPr>
          <w:rStyle w:val="af0"/>
        </w:rPr>
        <w:footnoteRef/>
      </w:r>
      <w:r>
        <w:rPr>
          <w:rFonts w:hint="cs"/>
        </w:rPr>
        <w:t xml:space="preserve"> </w:t>
      </w:r>
      <w:r>
        <w:rPr>
          <w:rtl/>
        </w:rPr>
        <w:t xml:space="preserve">שלחן ערוך יורה דעה </w:t>
      </w:r>
      <w:proofErr w:type="spellStart"/>
      <w:r>
        <w:rPr>
          <w:rtl/>
        </w:rPr>
        <w:t>שסא</w:t>
      </w:r>
      <w:proofErr w:type="spellEnd"/>
      <w:r>
        <w:rPr>
          <w:rtl/>
        </w:rPr>
        <w:t>, א.</w:t>
      </w:r>
    </w:p>
  </w:footnote>
  <w:footnote w:id="43">
    <w:p w14:paraId="26620B20" w14:textId="77777777" w:rsidR="009D0360" w:rsidRDefault="009D0360" w:rsidP="009D0360">
      <w:pPr>
        <w:pStyle w:val="ae"/>
        <w:jc w:val="both"/>
        <w:rPr>
          <w:rtl/>
        </w:rPr>
      </w:pPr>
      <w:r>
        <w:rPr>
          <w:rStyle w:val="af0"/>
        </w:rPr>
        <w:footnoteRef/>
      </w:r>
      <w:r>
        <w:rPr>
          <w:rFonts w:hint="cs"/>
        </w:rPr>
        <w:t xml:space="preserve"> </w:t>
      </w:r>
      <w:r>
        <w:rPr>
          <w:rtl/>
        </w:rPr>
        <w:t xml:space="preserve">ילקוט יוסף פרק י, ב בשם </w:t>
      </w:r>
      <w:proofErr w:type="spellStart"/>
      <w:r>
        <w:rPr>
          <w:rtl/>
        </w:rPr>
        <w:t>החזקוני</w:t>
      </w:r>
      <w:proofErr w:type="spellEnd"/>
      <w:r>
        <w:rPr>
          <w:rtl/>
        </w:rPr>
        <w:t xml:space="preserve"> פרשת שופטים (דברים </w:t>
      </w:r>
      <w:proofErr w:type="spellStart"/>
      <w:r>
        <w:rPr>
          <w:rtl/>
        </w:rPr>
        <w:t>כא</w:t>
      </w:r>
      <w:proofErr w:type="spellEnd"/>
      <w:r>
        <w:rPr>
          <w:rtl/>
        </w:rPr>
        <w:t>, ז) "ועינינו לא ראו" – מכאן למלווה את חברו שצריך לעמוד במקומו עד שיתעלם מעיניו.</w:t>
      </w:r>
    </w:p>
  </w:footnote>
  <w:footnote w:id="44">
    <w:p w14:paraId="1A5192A2" w14:textId="77777777" w:rsidR="009D0360" w:rsidRDefault="009D0360" w:rsidP="009D0360">
      <w:pPr>
        <w:pStyle w:val="ae"/>
        <w:jc w:val="both"/>
        <w:rPr>
          <w:rtl/>
        </w:rPr>
      </w:pPr>
      <w:r>
        <w:rPr>
          <w:rStyle w:val="af0"/>
        </w:rPr>
        <w:footnoteRef/>
      </w:r>
      <w:r>
        <w:rPr>
          <w:rFonts w:hint="cs"/>
        </w:rPr>
        <w:t xml:space="preserve"> </w:t>
      </w:r>
      <w:r>
        <w:rPr>
          <w:rtl/>
        </w:rPr>
        <w:t xml:space="preserve">גשר החיים פרק יד, א, </w:t>
      </w:r>
      <w:proofErr w:type="spellStart"/>
      <w:r>
        <w:rPr>
          <w:rtl/>
        </w:rPr>
        <w:t>טז</w:t>
      </w:r>
      <w:proofErr w:type="spellEnd"/>
      <w:r>
        <w:rPr>
          <w:rtl/>
        </w:rPr>
        <w:t>.</w:t>
      </w:r>
    </w:p>
  </w:footnote>
  <w:footnote w:id="45">
    <w:p w14:paraId="467319AF" w14:textId="77777777" w:rsidR="009D0360" w:rsidRDefault="009D0360" w:rsidP="009D0360">
      <w:pPr>
        <w:pStyle w:val="ae"/>
        <w:jc w:val="both"/>
        <w:rPr>
          <w:rtl/>
        </w:rPr>
      </w:pPr>
      <w:r>
        <w:rPr>
          <w:rStyle w:val="af0"/>
        </w:rPr>
        <w:footnoteRef/>
      </w:r>
      <w:r>
        <w:rPr>
          <w:rFonts w:hint="cs"/>
        </w:rPr>
        <w:t xml:space="preserve"> </w:t>
      </w:r>
      <w:r>
        <w:rPr>
          <w:sz w:val="22"/>
          <w:rtl/>
        </w:rPr>
        <w:t xml:space="preserve">שלחן ערוך המקוצר עיני יצחק, יורה דעה סימן </w:t>
      </w:r>
      <w:proofErr w:type="spellStart"/>
      <w:r>
        <w:rPr>
          <w:sz w:val="22"/>
          <w:rtl/>
        </w:rPr>
        <w:t>קפ</w:t>
      </w:r>
      <w:proofErr w:type="spellEnd"/>
      <w:r>
        <w:rPr>
          <w:sz w:val="22"/>
          <w:rtl/>
        </w:rPr>
        <w:t xml:space="preserve">, ב. </w:t>
      </w:r>
      <w:r>
        <w:rPr>
          <w:rtl/>
        </w:rPr>
        <w:t>באר לחי רואי סימן מה.</w:t>
      </w:r>
    </w:p>
  </w:footnote>
  <w:footnote w:id="46">
    <w:p w14:paraId="48AD1754" w14:textId="77777777" w:rsidR="009D0360" w:rsidRDefault="009D0360" w:rsidP="009D0360">
      <w:pPr>
        <w:pStyle w:val="ae"/>
        <w:jc w:val="both"/>
        <w:rPr>
          <w:rtl/>
        </w:rPr>
      </w:pPr>
      <w:r>
        <w:rPr>
          <w:rStyle w:val="af0"/>
        </w:rPr>
        <w:footnoteRef/>
      </w:r>
      <w:r>
        <w:rPr>
          <w:rFonts w:hint="cs"/>
        </w:rPr>
        <w:t xml:space="preserve"> </w:t>
      </w:r>
      <w:r>
        <w:rPr>
          <w:rtl/>
        </w:rPr>
        <w:t xml:space="preserve">מעבר </w:t>
      </w:r>
      <w:proofErr w:type="spellStart"/>
      <w:r>
        <w:rPr>
          <w:rtl/>
        </w:rPr>
        <w:t>יַבֹּק</w:t>
      </w:r>
      <w:proofErr w:type="spellEnd"/>
      <w:r>
        <w:rPr>
          <w:rtl/>
        </w:rPr>
        <w:t xml:space="preserve"> מאמר שפתי רננות פרק טו.</w:t>
      </w:r>
    </w:p>
  </w:footnote>
  <w:footnote w:id="47">
    <w:p w14:paraId="3364D9AB" w14:textId="77777777" w:rsidR="009D0360" w:rsidRDefault="009D0360" w:rsidP="009D0360">
      <w:pPr>
        <w:pStyle w:val="ae"/>
        <w:jc w:val="both"/>
        <w:rPr>
          <w:rtl/>
        </w:rPr>
      </w:pPr>
      <w:r>
        <w:rPr>
          <w:rStyle w:val="af0"/>
        </w:rPr>
        <w:footnoteRef/>
      </w:r>
      <w:r>
        <w:rPr>
          <w:rFonts w:hint="cs"/>
        </w:rPr>
        <w:t xml:space="preserve"> </w:t>
      </w:r>
      <w:r>
        <w:rPr>
          <w:rtl/>
        </w:rPr>
        <w:t xml:space="preserve">כך אמר לי הרב יעקב </w:t>
      </w:r>
      <w:proofErr w:type="spellStart"/>
      <w:r>
        <w:rPr>
          <w:rtl/>
        </w:rPr>
        <w:t>רוז'ה</w:t>
      </w:r>
      <w:proofErr w:type="spellEnd"/>
      <w:r>
        <w:rPr>
          <w:rtl/>
        </w:rPr>
        <w:t xml:space="preserve"> </w:t>
      </w:r>
      <w:proofErr w:type="spellStart"/>
      <w:r>
        <w:rPr>
          <w:rtl/>
        </w:rPr>
        <w:t>שליט"א</w:t>
      </w:r>
      <w:proofErr w:type="spellEnd"/>
      <w:r>
        <w:rPr>
          <w:rtl/>
        </w:rPr>
        <w:t xml:space="preserve"> שהוא מנהג המקובלים. </w:t>
      </w:r>
    </w:p>
  </w:footnote>
  <w:footnote w:id="48">
    <w:p w14:paraId="3EFF3B08" w14:textId="77777777" w:rsidR="009D0360" w:rsidRDefault="009D0360" w:rsidP="009D0360">
      <w:pPr>
        <w:pStyle w:val="ae"/>
        <w:rPr>
          <w:rtl/>
        </w:rPr>
      </w:pPr>
      <w:r>
        <w:rPr>
          <w:rStyle w:val="af0"/>
        </w:rPr>
        <w:footnoteRef/>
      </w:r>
      <w:r>
        <w:rPr>
          <w:rFonts w:hint="cs"/>
        </w:rPr>
        <w:t xml:space="preserve"> </w:t>
      </w:r>
      <w:r>
        <w:rPr>
          <w:rtl/>
        </w:rPr>
        <w:t xml:space="preserve">שלחן ערוך יורה דעה סימן </w:t>
      </w:r>
      <w:proofErr w:type="spellStart"/>
      <w:r>
        <w:rPr>
          <w:rtl/>
        </w:rPr>
        <w:t>שנג</w:t>
      </w:r>
      <w:proofErr w:type="spellEnd"/>
      <w:r>
        <w:rPr>
          <w:rtl/>
        </w:rPr>
        <w:t xml:space="preserve">, ב. ילקוט יוסף סימן י, </w:t>
      </w:r>
      <w:proofErr w:type="spellStart"/>
      <w:r>
        <w:rPr>
          <w:rtl/>
        </w:rPr>
        <w:t>כא</w:t>
      </w:r>
      <w:proofErr w:type="spellEnd"/>
      <w:r>
        <w:rPr>
          <w:rtl/>
        </w:rPr>
        <w:t>.</w:t>
      </w:r>
    </w:p>
  </w:footnote>
  <w:footnote w:id="49">
    <w:p w14:paraId="60886770" w14:textId="77777777" w:rsidR="009D0360" w:rsidRDefault="009D0360" w:rsidP="009D0360">
      <w:pPr>
        <w:pStyle w:val="ae"/>
        <w:jc w:val="both"/>
        <w:rPr>
          <w:rtl/>
        </w:rPr>
      </w:pPr>
      <w:r>
        <w:rPr>
          <w:rStyle w:val="af0"/>
        </w:rPr>
        <w:footnoteRef/>
      </w:r>
      <w:r>
        <w:rPr>
          <w:rFonts w:hint="cs"/>
        </w:rPr>
        <w:t xml:space="preserve"> </w:t>
      </w:r>
      <w:r>
        <w:rPr>
          <w:rtl/>
        </w:rPr>
        <w:t xml:space="preserve">שלחן ערוך המקוצר עיני יצחק, יורה דעה סימן </w:t>
      </w:r>
      <w:proofErr w:type="spellStart"/>
      <w:r>
        <w:rPr>
          <w:rtl/>
        </w:rPr>
        <w:t>קעט</w:t>
      </w:r>
      <w:proofErr w:type="spellEnd"/>
      <w:r>
        <w:rPr>
          <w:rtl/>
        </w:rPr>
        <w:t>, ו.</w:t>
      </w:r>
    </w:p>
  </w:footnote>
  <w:footnote w:id="50">
    <w:p w14:paraId="6BF5231A" w14:textId="77777777" w:rsidR="009D0360" w:rsidRDefault="009D0360" w:rsidP="009D0360">
      <w:pPr>
        <w:pStyle w:val="ae"/>
        <w:rPr>
          <w:rtl/>
        </w:rPr>
      </w:pPr>
      <w:r>
        <w:rPr>
          <w:rStyle w:val="af0"/>
        </w:rPr>
        <w:footnoteRef/>
      </w:r>
      <w:r>
        <w:rPr>
          <w:rFonts w:hint="cs"/>
        </w:rPr>
        <w:t xml:space="preserve"> </w:t>
      </w:r>
      <w:r>
        <w:rPr>
          <w:rtl/>
        </w:rPr>
        <w:t xml:space="preserve">ואין בזה חשש משום חוקות הגויים. ילקוט יוסף סימן </w:t>
      </w:r>
      <w:proofErr w:type="spellStart"/>
      <w:r>
        <w:rPr>
          <w:rtl/>
        </w:rPr>
        <w:t>יב</w:t>
      </w:r>
      <w:proofErr w:type="spellEnd"/>
      <w:r>
        <w:rPr>
          <w:rtl/>
        </w:rPr>
        <w:t xml:space="preserve">, ב, בשם הכתב סופר </w:t>
      </w:r>
      <w:proofErr w:type="spellStart"/>
      <w:r>
        <w:rPr>
          <w:rtl/>
        </w:rPr>
        <w:t>ומהר"ם</w:t>
      </w:r>
      <w:proofErr w:type="spellEnd"/>
      <w:r>
        <w:rPr>
          <w:rtl/>
        </w:rPr>
        <w:t xml:space="preserve"> שיק.</w:t>
      </w:r>
    </w:p>
  </w:footnote>
  <w:footnote w:id="51">
    <w:p w14:paraId="3650A078" w14:textId="77777777" w:rsidR="009D0360" w:rsidRDefault="009D0360" w:rsidP="009D0360">
      <w:pPr>
        <w:pStyle w:val="ae"/>
        <w:jc w:val="both"/>
        <w:rPr>
          <w:rtl/>
        </w:rPr>
      </w:pPr>
      <w:r>
        <w:rPr>
          <w:rStyle w:val="af0"/>
        </w:rPr>
        <w:footnoteRef/>
      </w:r>
      <w:r>
        <w:rPr>
          <w:rFonts w:hint="cs"/>
        </w:rPr>
        <w:t xml:space="preserve"> </w:t>
      </w:r>
      <w:r>
        <w:rPr>
          <w:rtl/>
        </w:rPr>
        <w:t xml:space="preserve">הסבר על דרך הקבלה מובא בספר מעבר </w:t>
      </w:r>
      <w:proofErr w:type="spellStart"/>
      <w:r>
        <w:rPr>
          <w:rtl/>
        </w:rPr>
        <w:t>יַבֹּק</w:t>
      </w:r>
      <w:proofErr w:type="spellEnd"/>
      <w:r>
        <w:rPr>
          <w:rtl/>
        </w:rPr>
        <w:t xml:space="preserve"> מאמר שפתי רננות פרק טו.</w:t>
      </w:r>
    </w:p>
  </w:footnote>
  <w:footnote w:id="52">
    <w:p w14:paraId="4E28F788" w14:textId="77777777" w:rsidR="009D0360" w:rsidRDefault="009D0360" w:rsidP="009D0360">
      <w:pPr>
        <w:pStyle w:val="ae"/>
        <w:jc w:val="both"/>
        <w:rPr>
          <w:rtl/>
        </w:rPr>
      </w:pPr>
      <w:r>
        <w:rPr>
          <w:rStyle w:val="af0"/>
        </w:rPr>
        <w:footnoteRef/>
      </w:r>
      <w:r>
        <w:rPr>
          <w:rFonts w:hint="cs"/>
        </w:rPr>
        <w:t xml:space="preserve"> </w:t>
      </w:r>
      <w:r>
        <w:rPr>
          <w:rtl/>
        </w:rPr>
        <w:t>עיין באוצר המושגים ערך מעמד ומושב</w:t>
      </w:r>
    </w:p>
  </w:footnote>
  <w:footnote w:id="53">
    <w:p w14:paraId="14ACF161" w14:textId="77777777" w:rsidR="009D0360" w:rsidRDefault="009D0360" w:rsidP="009D0360">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שדמ</w:t>
      </w:r>
      <w:proofErr w:type="spellEnd"/>
      <w:r>
        <w:rPr>
          <w:rtl/>
        </w:rPr>
        <w:t>, כ. ועיין עוד שו"ת יביע אומר חלק ט, יורה דעה סימן מו.</w:t>
      </w:r>
    </w:p>
  </w:footnote>
  <w:footnote w:id="54">
    <w:p w14:paraId="49B4C8F7" w14:textId="77777777" w:rsidR="009D0360" w:rsidRDefault="009D0360" w:rsidP="009D0360">
      <w:pPr>
        <w:pStyle w:val="ae"/>
        <w:jc w:val="both"/>
        <w:rPr>
          <w:rtl/>
        </w:rPr>
      </w:pPr>
      <w:r>
        <w:rPr>
          <w:rStyle w:val="af0"/>
        </w:rPr>
        <w:footnoteRef/>
      </w:r>
      <w:r>
        <w:rPr>
          <w:rFonts w:hint="cs"/>
        </w:rPr>
        <w:t xml:space="preserve"> </w:t>
      </w:r>
      <w:r>
        <w:rPr>
          <w:rtl/>
        </w:rPr>
        <w:t>כל בו על אבלות עמ' 188 – 189.</w:t>
      </w:r>
    </w:p>
  </w:footnote>
  <w:footnote w:id="55">
    <w:p w14:paraId="378E8472" w14:textId="77777777" w:rsidR="009D0360" w:rsidRDefault="009D0360" w:rsidP="009D0360">
      <w:pPr>
        <w:pStyle w:val="ae"/>
        <w:rPr>
          <w:rtl/>
        </w:rPr>
      </w:pPr>
      <w:r>
        <w:rPr>
          <w:rStyle w:val="af0"/>
        </w:rPr>
        <w:footnoteRef/>
      </w:r>
      <w:r>
        <w:rPr>
          <w:rtl/>
        </w:rPr>
        <w:t xml:space="preserve"> </w:t>
      </w:r>
      <w:r>
        <w:rPr>
          <w:rFonts w:hint="cs"/>
          <w:rtl/>
        </w:rPr>
        <w:t>גשר החיים פרק טו, ב, א.</w:t>
      </w:r>
    </w:p>
  </w:footnote>
  <w:footnote w:id="56">
    <w:p w14:paraId="717BE5A6" w14:textId="77777777" w:rsidR="009D0360" w:rsidRDefault="009D0360" w:rsidP="009D0360">
      <w:pPr>
        <w:autoSpaceDE w:val="0"/>
        <w:autoSpaceDN w:val="0"/>
        <w:adjustRightInd w:val="0"/>
        <w:rPr>
          <w:rFonts w:hint="cs"/>
          <w:sz w:val="20"/>
          <w:szCs w:val="20"/>
          <w:rtl/>
        </w:rPr>
      </w:pPr>
      <w:r>
        <w:rPr>
          <w:rStyle w:val="af0"/>
          <w:sz w:val="20"/>
          <w:szCs w:val="20"/>
        </w:rPr>
        <w:footnoteRef/>
      </w:r>
      <w:r>
        <w:rPr>
          <w:rFonts w:hint="cs"/>
          <w:sz w:val="20"/>
          <w:szCs w:val="20"/>
        </w:rPr>
        <w:t xml:space="preserve"> </w:t>
      </w:r>
      <w:r>
        <w:rPr>
          <w:sz w:val="20"/>
          <w:szCs w:val="20"/>
          <w:rtl/>
        </w:rPr>
        <w:t>שלחן ערוך יורה דעה סימן שסב, ב. יש שלמדו זאת מהפסוק "</w:t>
      </w:r>
      <w:proofErr w:type="spellStart"/>
      <w:r>
        <w:rPr>
          <w:sz w:val="20"/>
          <w:szCs w:val="20"/>
          <w:rtl/>
        </w:rPr>
        <w:t>וַיָּקָם</w:t>
      </w:r>
      <w:proofErr w:type="spellEnd"/>
      <w:r>
        <w:rPr>
          <w:sz w:val="20"/>
          <w:szCs w:val="20"/>
          <w:rtl/>
        </w:rPr>
        <w:t xml:space="preserve"> אַבְרָהָם מֵעַל</w:t>
      </w:r>
      <w:r>
        <w:rPr>
          <w:b/>
          <w:bCs/>
          <w:sz w:val="20"/>
          <w:szCs w:val="20"/>
          <w:rtl/>
        </w:rPr>
        <w:t xml:space="preserve"> פְּנֵי</w:t>
      </w:r>
      <w:r>
        <w:rPr>
          <w:sz w:val="20"/>
          <w:szCs w:val="20"/>
          <w:rtl/>
        </w:rPr>
        <w:t xml:space="preserve"> מֵתוֹ" (מנחם אבלים אות ה סעיף כ בשם רבי חיים בן עטר).</w:t>
      </w:r>
    </w:p>
  </w:footnote>
  <w:footnote w:id="57">
    <w:p w14:paraId="39260226" w14:textId="77777777" w:rsidR="009D0360" w:rsidRDefault="009D0360" w:rsidP="009D0360">
      <w:pPr>
        <w:pStyle w:val="ae"/>
        <w:jc w:val="both"/>
        <w:rPr>
          <w:rtl/>
        </w:rPr>
      </w:pPr>
      <w:r>
        <w:rPr>
          <w:rStyle w:val="af0"/>
        </w:rPr>
        <w:footnoteRef/>
      </w:r>
      <w:r>
        <w:rPr>
          <w:rFonts w:hint="cs"/>
        </w:rPr>
        <w:t xml:space="preserve"> </w:t>
      </w:r>
      <w:r>
        <w:rPr>
          <w:rtl/>
        </w:rPr>
        <w:t xml:space="preserve">גשר החיים פרק </w:t>
      </w:r>
      <w:proofErr w:type="spellStart"/>
      <w:r>
        <w:rPr>
          <w:rtl/>
        </w:rPr>
        <w:t>טז</w:t>
      </w:r>
      <w:proofErr w:type="spellEnd"/>
      <w:r>
        <w:rPr>
          <w:rtl/>
        </w:rPr>
        <w:t>, ה, א.</w:t>
      </w:r>
    </w:p>
  </w:footnote>
  <w:footnote w:id="58">
    <w:p w14:paraId="022D3490" w14:textId="77777777" w:rsidR="009D0360" w:rsidRDefault="009D0360" w:rsidP="009D0360">
      <w:pPr>
        <w:pStyle w:val="ae"/>
        <w:jc w:val="both"/>
        <w:rPr>
          <w:rtl/>
        </w:rPr>
      </w:pPr>
      <w:r>
        <w:rPr>
          <w:rStyle w:val="af0"/>
        </w:rPr>
        <w:footnoteRef/>
      </w:r>
      <w:r>
        <w:rPr>
          <w:rFonts w:hint="cs"/>
        </w:rPr>
        <w:t xml:space="preserve"> </w:t>
      </w:r>
      <w:r>
        <w:rPr>
          <w:rtl/>
        </w:rPr>
        <w:t>במסכת מנחות (</w:t>
      </w:r>
      <w:proofErr w:type="spellStart"/>
      <w:r>
        <w:rPr>
          <w:rtl/>
        </w:rPr>
        <w:t>מב</w:t>
      </w:r>
      <w:proofErr w:type="spellEnd"/>
      <w:r>
        <w:rPr>
          <w:rtl/>
        </w:rPr>
        <w:t xml:space="preserve">, א) "כל מצוה שכשרה </w:t>
      </w:r>
      <w:proofErr w:type="spellStart"/>
      <w:r>
        <w:rPr>
          <w:rtl/>
        </w:rPr>
        <w:t>בנכרי</w:t>
      </w:r>
      <w:proofErr w:type="spellEnd"/>
      <w:r>
        <w:rPr>
          <w:rtl/>
        </w:rPr>
        <w:t>, בישראל אין צריך לברך". ופרש רש"י: "שאין יכול לומר "אשר קדשנו" שהרי כשרה גם בגוי". כלומר שמצוָת קבורה של אדם מישראל, יכולה להתקיים בדיעבד גם על ידי גוי. כל בו על אבלות עמוד 173.</w:t>
      </w:r>
    </w:p>
  </w:footnote>
  <w:footnote w:id="59">
    <w:p w14:paraId="1B463A1A" w14:textId="77777777" w:rsidR="009D0360" w:rsidRDefault="009D0360" w:rsidP="009D0360">
      <w:pPr>
        <w:rPr>
          <w:sz w:val="20"/>
          <w:szCs w:val="20"/>
          <w:rtl/>
        </w:rPr>
      </w:pPr>
      <w:r>
        <w:rPr>
          <w:rStyle w:val="af0"/>
          <w:sz w:val="20"/>
          <w:szCs w:val="20"/>
        </w:rPr>
        <w:footnoteRef/>
      </w:r>
      <w:r>
        <w:rPr>
          <w:sz w:val="20"/>
          <w:szCs w:val="20"/>
          <w:rtl/>
        </w:rPr>
        <w:t xml:space="preserve"> </w:t>
      </w:r>
      <w:r>
        <w:rPr>
          <w:sz w:val="20"/>
          <w:szCs w:val="20"/>
          <w:rtl/>
        </w:rPr>
        <w:t xml:space="preserve">. יש מי שכתב שהקוברים את המת יכוונו שכל אותה הזוהמה </w:t>
      </w:r>
      <w:proofErr w:type="spellStart"/>
      <w:r>
        <w:rPr>
          <w:sz w:val="20"/>
          <w:szCs w:val="20"/>
          <w:rtl/>
        </w:rPr>
        <w:t>שנתערבה</w:t>
      </w:r>
      <w:proofErr w:type="spellEnd"/>
      <w:r>
        <w:rPr>
          <w:sz w:val="20"/>
          <w:szCs w:val="20"/>
          <w:rtl/>
        </w:rPr>
        <w:t xml:space="preserve"> במת זה על ידי חטא אדם הראשון יתעכל בקרקע </w:t>
      </w:r>
      <w:proofErr w:type="spellStart"/>
      <w:r>
        <w:rPr>
          <w:sz w:val="20"/>
          <w:szCs w:val="20"/>
          <w:rtl/>
        </w:rPr>
        <w:t>וישאר</w:t>
      </w:r>
      <w:proofErr w:type="spellEnd"/>
      <w:r>
        <w:rPr>
          <w:sz w:val="20"/>
          <w:szCs w:val="20"/>
          <w:rtl/>
        </w:rPr>
        <w:t xml:space="preserve"> נקי (</w:t>
      </w:r>
      <w:proofErr w:type="spellStart"/>
      <w:r>
        <w:rPr>
          <w:sz w:val="20"/>
          <w:szCs w:val="20"/>
          <w:rtl/>
        </w:rPr>
        <w:t>חזון</w:t>
      </w:r>
      <w:proofErr w:type="spellEnd"/>
      <w:r>
        <w:rPr>
          <w:sz w:val="20"/>
          <w:szCs w:val="20"/>
          <w:rtl/>
        </w:rPr>
        <w:t xml:space="preserve"> למועד פרק י, ו בשם </w:t>
      </w:r>
      <w:proofErr w:type="spellStart"/>
      <w:r>
        <w:rPr>
          <w:sz w:val="20"/>
          <w:szCs w:val="20"/>
          <w:rtl/>
        </w:rPr>
        <w:t>האריז"ל</w:t>
      </w:r>
      <w:proofErr w:type="spellEnd"/>
      <w:r>
        <w:rPr>
          <w:sz w:val="20"/>
          <w:szCs w:val="20"/>
          <w:rtl/>
        </w:rPr>
        <w:t>) .</w:t>
      </w:r>
    </w:p>
  </w:footnote>
  <w:footnote w:id="60">
    <w:p w14:paraId="702FBD5A" w14:textId="77777777" w:rsidR="009D0360" w:rsidRDefault="009D0360" w:rsidP="009D0360">
      <w:pPr>
        <w:pStyle w:val="ae"/>
        <w:jc w:val="both"/>
        <w:rPr>
          <w:rtl/>
        </w:rPr>
      </w:pPr>
      <w:r>
        <w:rPr>
          <w:rStyle w:val="af0"/>
        </w:rPr>
        <w:footnoteRef/>
      </w:r>
      <w:r>
        <w:rPr>
          <w:rFonts w:hint="cs"/>
        </w:rPr>
        <w:t xml:space="preserve"> </w:t>
      </w:r>
      <w:r>
        <w:rPr>
          <w:rtl/>
        </w:rPr>
        <w:t xml:space="preserve">מעבר </w:t>
      </w:r>
      <w:proofErr w:type="spellStart"/>
      <w:r>
        <w:rPr>
          <w:rtl/>
        </w:rPr>
        <w:t>יַבֹּק</w:t>
      </w:r>
      <w:proofErr w:type="spellEnd"/>
      <w:r>
        <w:rPr>
          <w:rtl/>
        </w:rPr>
        <w:t xml:space="preserve"> מאמר שפת אמת </w:t>
      </w:r>
      <w:proofErr w:type="spellStart"/>
      <w:r>
        <w:rPr>
          <w:rtl/>
        </w:rPr>
        <w:t>פכ"ז</w:t>
      </w:r>
      <w:proofErr w:type="spellEnd"/>
      <w:r>
        <w:rPr>
          <w:rtl/>
        </w:rPr>
        <w:t>.</w:t>
      </w:r>
    </w:p>
  </w:footnote>
  <w:footnote w:id="61">
    <w:p w14:paraId="72802898" w14:textId="77777777" w:rsidR="009D0360" w:rsidRDefault="009D0360" w:rsidP="009D0360">
      <w:pPr>
        <w:pStyle w:val="ae"/>
        <w:jc w:val="both"/>
        <w:rPr>
          <w:rtl/>
        </w:rPr>
      </w:pPr>
      <w:r>
        <w:rPr>
          <w:rStyle w:val="af0"/>
        </w:rPr>
        <w:footnoteRef/>
      </w:r>
      <w:r>
        <w:rPr>
          <w:rFonts w:hint="cs"/>
        </w:rPr>
        <w:t xml:space="preserve"> </w:t>
      </w:r>
      <w:r>
        <w:rPr>
          <w:rtl/>
        </w:rPr>
        <w:t xml:space="preserve">חכמת אדם כלל קנח סעיף לא; גשר החיים פרק טו, ב, ג; פני ברוך סימן ה, </w:t>
      </w:r>
      <w:proofErr w:type="spellStart"/>
      <w:r>
        <w:rPr>
          <w:rtl/>
        </w:rPr>
        <w:t>כא</w:t>
      </w:r>
      <w:proofErr w:type="spellEnd"/>
      <w:r>
        <w:rPr>
          <w:rtl/>
        </w:rPr>
        <w:t xml:space="preserve">; </w:t>
      </w:r>
      <w:r>
        <w:rPr>
          <w:sz w:val="22"/>
          <w:rtl/>
        </w:rPr>
        <w:t xml:space="preserve">שלחן ערוך המקוצר עיני יצחק, יורה דעה סימן </w:t>
      </w:r>
      <w:proofErr w:type="spellStart"/>
      <w:r>
        <w:rPr>
          <w:sz w:val="22"/>
          <w:rtl/>
        </w:rPr>
        <w:t>קפ</w:t>
      </w:r>
      <w:proofErr w:type="spellEnd"/>
      <w:r>
        <w:rPr>
          <w:sz w:val="22"/>
          <w:rtl/>
        </w:rPr>
        <w:t xml:space="preserve">, </w:t>
      </w:r>
      <w:proofErr w:type="spellStart"/>
      <w:r>
        <w:rPr>
          <w:sz w:val="22"/>
          <w:rtl/>
        </w:rPr>
        <w:t>יז</w:t>
      </w:r>
      <w:proofErr w:type="spellEnd"/>
      <w:r>
        <w:rPr>
          <w:sz w:val="22"/>
          <w:rtl/>
        </w:rPr>
        <w:t>.</w:t>
      </w:r>
    </w:p>
  </w:footnote>
  <w:footnote w:id="62">
    <w:p w14:paraId="39A235A5" w14:textId="77777777" w:rsidR="009D0360" w:rsidRDefault="009D0360" w:rsidP="009D0360">
      <w:pPr>
        <w:pStyle w:val="ae"/>
        <w:jc w:val="both"/>
        <w:rPr>
          <w:rtl/>
        </w:rPr>
      </w:pPr>
      <w:r>
        <w:rPr>
          <w:rStyle w:val="af0"/>
        </w:rPr>
        <w:footnoteRef/>
      </w:r>
      <w:r>
        <w:rPr>
          <w:rFonts w:hint="cs"/>
        </w:rPr>
        <w:t xml:space="preserve"> </w:t>
      </w:r>
      <w:r>
        <w:rPr>
          <w:rtl/>
        </w:rPr>
        <w:t>שלחן ערוך יורה דעה סימן שעו, ד.</w:t>
      </w:r>
    </w:p>
  </w:footnote>
  <w:footnote w:id="63">
    <w:p w14:paraId="1EF0E079" w14:textId="77777777" w:rsidR="009D0360" w:rsidRDefault="009D0360" w:rsidP="009D0360">
      <w:pPr>
        <w:pStyle w:val="ae"/>
        <w:jc w:val="both"/>
        <w:rPr>
          <w:rtl/>
        </w:rPr>
      </w:pPr>
      <w:r>
        <w:rPr>
          <w:rStyle w:val="af0"/>
        </w:rPr>
        <w:footnoteRef/>
      </w:r>
      <w:r>
        <w:rPr>
          <w:rFonts w:hint="cs"/>
        </w:rPr>
        <w:t xml:space="preserve"> </w:t>
      </w:r>
      <w:r>
        <w:rPr>
          <w:rtl/>
        </w:rPr>
        <w:t xml:space="preserve">גשר החיים פרק </w:t>
      </w:r>
      <w:proofErr w:type="spellStart"/>
      <w:r>
        <w:rPr>
          <w:rtl/>
        </w:rPr>
        <w:t>טז</w:t>
      </w:r>
      <w:proofErr w:type="spellEnd"/>
      <w:r>
        <w:rPr>
          <w:rtl/>
        </w:rPr>
        <w:t>, ו, ד.</w:t>
      </w:r>
    </w:p>
  </w:footnote>
  <w:footnote w:id="64">
    <w:p w14:paraId="19E03A28" w14:textId="77777777" w:rsidR="009D0360" w:rsidRDefault="009D0360" w:rsidP="009D0360">
      <w:pPr>
        <w:pStyle w:val="ae"/>
        <w:jc w:val="both"/>
        <w:rPr>
          <w:rtl/>
        </w:rPr>
      </w:pPr>
      <w:r>
        <w:rPr>
          <w:rStyle w:val="af0"/>
        </w:rPr>
        <w:footnoteRef/>
      </w:r>
      <w:r>
        <w:rPr>
          <w:rFonts w:hint="cs"/>
        </w:rPr>
        <w:t xml:space="preserve"> </w:t>
      </w:r>
      <w:r>
        <w:rPr>
          <w:rtl/>
        </w:rPr>
        <w:t>יש לומר "על כנפי השכינה". והאומר "תחת כנפי השכינה" טובה שתיקתו מדיבורו. ילקוט יוסף סימן לב, ב, בשם ספר שני לוחות הברית ומקורות נוספים.</w:t>
      </w:r>
    </w:p>
  </w:footnote>
  <w:footnote w:id="65">
    <w:p w14:paraId="4A23CCD9" w14:textId="77777777" w:rsidR="009D0360" w:rsidRDefault="009D0360" w:rsidP="009D0360">
      <w:pPr>
        <w:pStyle w:val="ae"/>
        <w:jc w:val="both"/>
        <w:rPr>
          <w:rtl/>
        </w:rPr>
      </w:pPr>
      <w:r>
        <w:rPr>
          <w:rStyle w:val="af0"/>
        </w:rPr>
        <w:footnoteRef/>
      </w:r>
      <w:r>
        <w:rPr>
          <w:rFonts w:hint="cs"/>
        </w:rPr>
        <w:t xml:space="preserve"> </w:t>
      </w:r>
      <w:r>
        <w:rPr>
          <w:rtl/>
        </w:rPr>
        <w:t xml:space="preserve">בשעת פטירתו של אדם, נשמתו נותנת דין וחשבון על כל מעשיו. המגמה היא להקל עליו, ולכן פוטרים אותו מכל המחויבויות הכרוכות בחברויות באגודות או חברות למיניהן.  </w:t>
      </w:r>
    </w:p>
  </w:footnote>
  <w:footnote w:id="66">
    <w:p w14:paraId="5A768323" w14:textId="77777777" w:rsidR="009D0360" w:rsidRDefault="009D0360" w:rsidP="009D0360">
      <w:pPr>
        <w:pStyle w:val="ae"/>
        <w:jc w:val="both"/>
        <w:rPr>
          <w:rtl/>
        </w:rPr>
      </w:pPr>
      <w:r>
        <w:rPr>
          <w:rStyle w:val="af0"/>
        </w:rPr>
        <w:footnoteRef/>
      </w:r>
      <w:r>
        <w:rPr>
          <w:rFonts w:hint="cs"/>
        </w:rPr>
        <w:t xml:space="preserve"> </w:t>
      </w:r>
      <w:r>
        <w:rPr>
          <w:rtl/>
        </w:rPr>
        <w:t xml:space="preserve">שלחן ערוך יורה דעה סימן שעו, ד. </w:t>
      </w:r>
    </w:p>
  </w:footnote>
  <w:footnote w:id="67">
    <w:p w14:paraId="0F91BB8C" w14:textId="77777777" w:rsidR="009D0360" w:rsidRDefault="009D0360" w:rsidP="009D0360">
      <w:pPr>
        <w:pStyle w:val="ae"/>
        <w:jc w:val="both"/>
        <w:rPr>
          <w:rtl/>
        </w:rPr>
      </w:pPr>
      <w:r>
        <w:rPr>
          <w:rStyle w:val="af0"/>
        </w:rPr>
        <w:footnoteRef/>
      </w:r>
      <w:r>
        <w:rPr>
          <w:rFonts w:hint="cs"/>
        </w:rPr>
        <w:t xml:space="preserve"> </w:t>
      </w:r>
      <w:proofErr w:type="spellStart"/>
      <w:r>
        <w:rPr>
          <w:rtl/>
        </w:rPr>
        <w:t>גליון</w:t>
      </w:r>
      <w:proofErr w:type="spellEnd"/>
      <w:r>
        <w:rPr>
          <w:rtl/>
        </w:rPr>
        <w:t xml:space="preserve"> </w:t>
      </w:r>
      <w:proofErr w:type="spellStart"/>
      <w:r>
        <w:rPr>
          <w:rtl/>
        </w:rPr>
        <w:t>מהרש"א</w:t>
      </w:r>
      <w:proofErr w:type="spellEnd"/>
      <w:r>
        <w:rPr>
          <w:rtl/>
        </w:rPr>
        <w:t xml:space="preserve"> ופתחי תשובה יורה דעה סימן שעה, א. גשר החיים פרק </w:t>
      </w:r>
      <w:proofErr w:type="spellStart"/>
      <w:r>
        <w:rPr>
          <w:rtl/>
        </w:rPr>
        <w:t>כא</w:t>
      </w:r>
      <w:proofErr w:type="spellEnd"/>
      <w:r>
        <w:rPr>
          <w:rtl/>
        </w:rPr>
        <w:t xml:space="preserve">, </w:t>
      </w:r>
      <w:proofErr w:type="spellStart"/>
      <w:r>
        <w:rPr>
          <w:rtl/>
        </w:rPr>
        <w:t>יב</w:t>
      </w:r>
      <w:proofErr w:type="spellEnd"/>
      <w:r>
        <w:rPr>
          <w:rtl/>
        </w:rPr>
        <w:t>, ד. פני ברוך סימן ח, הערה ג. וראה עוד לקמן עמוד @ שבת לאבלות.</w:t>
      </w:r>
    </w:p>
  </w:footnote>
  <w:footnote w:id="68">
    <w:p w14:paraId="64D49790" w14:textId="77777777" w:rsidR="009D0360" w:rsidRDefault="009D0360" w:rsidP="009D0360">
      <w:pPr>
        <w:pStyle w:val="ae"/>
        <w:jc w:val="both"/>
        <w:rPr>
          <w:rtl/>
        </w:rPr>
      </w:pPr>
      <w:r>
        <w:rPr>
          <w:rStyle w:val="af0"/>
        </w:rPr>
        <w:footnoteRef/>
      </w:r>
      <w:r>
        <w:rPr>
          <w:rFonts w:hint="cs"/>
        </w:rPr>
        <w:t xml:space="preserve"> </w:t>
      </w:r>
      <w:r>
        <w:rPr>
          <w:rtl/>
        </w:rPr>
        <w:t xml:space="preserve">צרור החיים פיסקה </w:t>
      </w:r>
      <w:proofErr w:type="spellStart"/>
      <w:r>
        <w:rPr>
          <w:rtl/>
        </w:rPr>
        <w:t>עה</w:t>
      </w:r>
      <w:proofErr w:type="spellEnd"/>
      <w:r>
        <w:rPr>
          <w:rtl/>
        </w:rPr>
        <w:t>. כיון שכל עניין האבלות הוא מדרבנן, אפשר לסמוך להקל.</w:t>
      </w:r>
    </w:p>
  </w:footnote>
  <w:footnote w:id="69">
    <w:p w14:paraId="4AC767DF" w14:textId="77777777" w:rsidR="009D0360" w:rsidRDefault="009D0360" w:rsidP="009D0360">
      <w:pPr>
        <w:pStyle w:val="ae"/>
        <w:jc w:val="both"/>
        <w:rPr>
          <w:rtl/>
        </w:rPr>
      </w:pPr>
      <w:r>
        <w:rPr>
          <w:rStyle w:val="af0"/>
        </w:rPr>
        <w:footnoteRef/>
      </w:r>
      <w:r>
        <w:rPr>
          <w:rFonts w:hint="cs"/>
        </w:rPr>
        <w:t xml:space="preserve"> </w:t>
      </w:r>
      <w:r>
        <w:rPr>
          <w:rtl/>
        </w:rPr>
        <w:t xml:space="preserve">גשר החיים פרק </w:t>
      </w:r>
      <w:proofErr w:type="spellStart"/>
      <w:r>
        <w:rPr>
          <w:rtl/>
        </w:rPr>
        <w:t>יט</w:t>
      </w:r>
      <w:proofErr w:type="spellEnd"/>
      <w:r>
        <w:rPr>
          <w:rtl/>
        </w:rPr>
        <w:t xml:space="preserve">, ד, א. פני ברוך סימן ח, י. ובילקוט יוסף (סימן טו, ב) כתב שאפילו </w:t>
      </w:r>
      <w:proofErr w:type="spellStart"/>
      <w:r>
        <w:rPr>
          <w:rtl/>
        </w:rPr>
        <w:t>נתאחרה</w:t>
      </w:r>
      <w:proofErr w:type="spellEnd"/>
      <w:r>
        <w:rPr>
          <w:rtl/>
        </w:rPr>
        <w:t xml:space="preserve"> הקבורה עד תוך 18 דקות אחר השקיעה, מונים מהיום שלפניו; וטעמו כיון שיש אומרים שהילוך מיל הוא 24 דקות, ממילא שלשת רבעי מיל הם 18 דקות. אבל אי אפשר להסתמך על דעת רבינו תם שמחשיב שלושה ורבע מיל אחר השקיעה כיום שלפניו, כיון שבארץ ישראל פשט המנהג שלא כרבינו תם, ואין אומרים הלכה כדברי המקל באבל במקום שהמנהג להיפך.</w:t>
      </w:r>
    </w:p>
  </w:footnote>
  <w:footnote w:id="70">
    <w:p w14:paraId="5EE8B9D1" w14:textId="77777777" w:rsidR="009D0360" w:rsidRDefault="009D0360" w:rsidP="009D0360">
      <w:pPr>
        <w:pStyle w:val="ae"/>
        <w:jc w:val="both"/>
        <w:rPr>
          <w:rtl/>
        </w:rPr>
      </w:pPr>
      <w:r>
        <w:rPr>
          <w:rStyle w:val="af0"/>
        </w:rPr>
        <w:footnoteRef/>
      </w:r>
      <w:r>
        <w:rPr>
          <w:rFonts w:hint="cs"/>
        </w:rPr>
        <w:t xml:space="preserve"> </w:t>
      </w:r>
      <w:r>
        <w:rPr>
          <w:rtl/>
        </w:rPr>
        <w:t xml:space="preserve">שלחן ערוך יורה דעה סימן שעה, יא וכן בסימן </w:t>
      </w:r>
      <w:proofErr w:type="spellStart"/>
      <w:r>
        <w:rPr>
          <w:rtl/>
        </w:rPr>
        <w:t>תב</w:t>
      </w:r>
      <w:proofErr w:type="spellEnd"/>
      <w:r>
        <w:rPr>
          <w:rtl/>
        </w:rPr>
        <w:t>, יא. והטעם כתב הטורי זהב משום דהוי תרי קולי דסתרי אהדדי (שתי קוּלוֹת הסותרות זו את זו, שאם התפלל מעריב כבר מחשיב זמן זה ליום המחרת ולכן לא יוכל למנותו כיום קודם לעניין האבלות).</w:t>
      </w:r>
    </w:p>
  </w:footnote>
  <w:footnote w:id="71">
    <w:p w14:paraId="212D5EAB" w14:textId="77777777" w:rsidR="009D0360" w:rsidRDefault="009D0360" w:rsidP="009D0360">
      <w:pPr>
        <w:pStyle w:val="ae"/>
        <w:rPr>
          <w:rtl/>
        </w:rPr>
      </w:pPr>
      <w:r>
        <w:rPr>
          <w:rStyle w:val="af0"/>
        </w:rPr>
        <w:footnoteRef/>
      </w:r>
      <w:r>
        <w:rPr>
          <w:rFonts w:hint="cs"/>
        </w:rPr>
        <w:t xml:space="preserve"> </w:t>
      </w:r>
      <w:r>
        <w:rPr>
          <w:rtl/>
        </w:rPr>
        <w:t>ילקוט יוסף סימן טו, א.</w:t>
      </w:r>
    </w:p>
  </w:footnote>
  <w:footnote w:id="72">
    <w:p w14:paraId="6495947F" w14:textId="77777777" w:rsidR="009D0360" w:rsidRDefault="009D0360" w:rsidP="009D0360">
      <w:pPr>
        <w:pStyle w:val="ae"/>
        <w:jc w:val="both"/>
        <w:rPr>
          <w:rtl/>
        </w:rPr>
      </w:pPr>
      <w:r>
        <w:rPr>
          <w:rStyle w:val="af0"/>
        </w:rPr>
        <w:footnoteRef/>
      </w:r>
      <w:r>
        <w:rPr>
          <w:rFonts w:hint="cs"/>
        </w:rPr>
        <w:t xml:space="preserve"> </w:t>
      </w:r>
      <w:r>
        <w:rPr>
          <w:rtl/>
        </w:rPr>
        <w:t xml:space="preserve">שלחן ערוך יורה דעה סימן שעה, ב. גשר החיים פרק </w:t>
      </w:r>
      <w:proofErr w:type="spellStart"/>
      <w:r>
        <w:rPr>
          <w:rtl/>
        </w:rPr>
        <w:t>יט</w:t>
      </w:r>
      <w:proofErr w:type="spellEnd"/>
      <w:r>
        <w:rPr>
          <w:rtl/>
        </w:rPr>
        <w:t xml:space="preserve">, ד, ח. צרור החיים פיסקה </w:t>
      </w:r>
      <w:proofErr w:type="spellStart"/>
      <w:r>
        <w:rPr>
          <w:rtl/>
        </w:rPr>
        <w:t>עו</w:t>
      </w:r>
      <w:proofErr w:type="spellEnd"/>
      <w:r>
        <w:rPr>
          <w:rtl/>
        </w:rPr>
        <w:t xml:space="preserve">. ועיין עוד לקמן פרק "עיכוב בקבורה" מעמוד </w:t>
      </w:r>
      <w:r>
        <w:rPr>
          <w:rtl/>
        </w:rPr>
        <w:fldChar w:fldCharType="begin"/>
      </w:r>
      <w:r>
        <w:rPr>
          <w:rtl/>
        </w:rPr>
        <w:instrText xml:space="preserve"> </w:instrText>
      </w:r>
      <w:r>
        <w:rPr>
          <w:rFonts w:hint="cs"/>
        </w:rPr>
        <w:instrText xml:space="preserve">PAGEREF </w:instrText>
      </w:r>
      <w:r>
        <w:rPr>
          <w:rtl/>
        </w:rPr>
        <w:instrText>_</w:instrText>
      </w:r>
      <w:r>
        <w:rPr>
          <w:rFonts w:hint="cs"/>
        </w:rPr>
        <w:instrText>Ref87889905 \h</w:instrText>
      </w:r>
      <w:r>
        <w:rPr>
          <w:rtl/>
        </w:rPr>
        <w:instrText xml:space="preserve"> </w:instrText>
      </w:r>
      <w:r>
        <w:rPr>
          <w:rtl/>
        </w:rPr>
      </w:r>
      <w:r>
        <w:rPr>
          <w:rtl/>
        </w:rPr>
        <w:fldChar w:fldCharType="separate"/>
      </w:r>
      <w:r>
        <w:rPr>
          <w:noProof/>
          <w:rtl/>
        </w:rPr>
        <w:t>219</w:t>
      </w:r>
      <w:r>
        <w:rPr>
          <w:rtl/>
        </w:rPr>
        <w:fldChar w:fldCharType="end"/>
      </w:r>
      <w:r>
        <w:rPr>
          <w:rtl/>
        </w:rPr>
        <w:t>.</w:t>
      </w:r>
    </w:p>
  </w:footnote>
  <w:footnote w:id="73">
    <w:p w14:paraId="596EA5D3" w14:textId="77777777" w:rsidR="009D0360" w:rsidRDefault="009D0360" w:rsidP="009D0360">
      <w:pPr>
        <w:pStyle w:val="ae"/>
        <w:jc w:val="both"/>
        <w:rPr>
          <w:rtl/>
        </w:rPr>
      </w:pPr>
      <w:r>
        <w:rPr>
          <w:rStyle w:val="af0"/>
        </w:rPr>
        <w:footnoteRef/>
      </w:r>
      <w:r>
        <w:rPr>
          <w:rFonts w:hint="cs"/>
        </w:rPr>
        <w:t xml:space="preserve"> </w:t>
      </w:r>
      <w:r>
        <w:rPr>
          <w:rtl/>
        </w:rPr>
        <w:t xml:space="preserve">אגרות משה יורה דעה חלק ב סימן </w:t>
      </w:r>
      <w:proofErr w:type="spellStart"/>
      <w:r>
        <w:rPr>
          <w:rtl/>
        </w:rPr>
        <w:t>קע</w:t>
      </w:r>
      <w:proofErr w:type="spellEnd"/>
      <w:r>
        <w:rPr>
          <w:rtl/>
        </w:rPr>
        <w:t xml:space="preserve">. ועיין עוד כל בו על אבלות עמוד 269.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אבל אם עומדים בקשר טלפוני וכיוצא בזה, ונותנים הוראות באיזה כלי תקשורת לפרסם, ולאיזה מכרים להודיע וכיוצא בזה, עדיין נמשכת האנינות.</w:t>
      </w:r>
    </w:p>
  </w:footnote>
  <w:footnote w:id="74">
    <w:p w14:paraId="04DC79C1" w14:textId="77777777" w:rsidR="009D0360" w:rsidRDefault="009D0360" w:rsidP="009D0360">
      <w:pPr>
        <w:pStyle w:val="ae"/>
        <w:rPr>
          <w:rtl/>
        </w:rPr>
      </w:pPr>
      <w:r>
        <w:rPr>
          <w:rStyle w:val="af0"/>
        </w:rPr>
        <w:footnoteRef/>
      </w:r>
      <w:r>
        <w:rPr>
          <w:rtl/>
        </w:rPr>
        <w:t xml:space="preserve"> </w:t>
      </w:r>
      <w:r>
        <w:rPr>
          <w:rFonts w:hint="cs"/>
          <w:rtl/>
        </w:rPr>
        <w:t xml:space="preserve">גשר החיים פרק </w:t>
      </w:r>
      <w:proofErr w:type="spellStart"/>
      <w:r>
        <w:rPr>
          <w:rFonts w:hint="cs"/>
          <w:rtl/>
        </w:rPr>
        <w:t>טז</w:t>
      </w:r>
      <w:proofErr w:type="spellEnd"/>
      <w:r>
        <w:rPr>
          <w:rFonts w:hint="cs"/>
          <w:rtl/>
        </w:rPr>
        <w:t>, ז, ד. וטעמו כיון שנהגו שהנשים לא ילוו את המת לבית הקברות.</w:t>
      </w:r>
    </w:p>
  </w:footnote>
  <w:footnote w:id="75">
    <w:p w14:paraId="19379C62" w14:textId="77777777" w:rsidR="009D0360" w:rsidRDefault="009D0360" w:rsidP="009D0360">
      <w:pPr>
        <w:pStyle w:val="ae"/>
        <w:rPr>
          <w:rFonts w:hint="cs"/>
        </w:rPr>
      </w:pPr>
      <w:r>
        <w:rPr>
          <w:rStyle w:val="af0"/>
        </w:rPr>
        <w:footnoteRef/>
      </w:r>
      <w:r>
        <w:rPr>
          <w:rtl/>
        </w:rPr>
        <w:t xml:space="preserve"> </w:t>
      </w:r>
      <w:r>
        <w:rPr>
          <w:rFonts w:hint="cs"/>
          <w:rtl/>
        </w:rPr>
        <w:t>במראה הבזק חלק ה, צג.</w:t>
      </w:r>
    </w:p>
  </w:footnote>
  <w:footnote w:id="76">
    <w:p w14:paraId="05772915" w14:textId="77777777" w:rsidR="009D0360" w:rsidRDefault="009D0360" w:rsidP="009D0360">
      <w:pPr>
        <w:pStyle w:val="ae"/>
        <w:jc w:val="both"/>
        <w:rPr>
          <w:rFonts w:hint="cs"/>
          <w:rtl/>
        </w:rPr>
      </w:pPr>
      <w:r>
        <w:rPr>
          <w:rStyle w:val="af0"/>
        </w:rPr>
        <w:footnoteRef/>
      </w:r>
      <w:r>
        <w:rPr>
          <w:rFonts w:hint="cs"/>
        </w:rPr>
        <w:t xml:space="preserve"> </w:t>
      </w:r>
      <w:r>
        <w:rPr>
          <w:rtl/>
        </w:rPr>
        <w:t xml:space="preserve">גשר החיים פרק </w:t>
      </w:r>
      <w:proofErr w:type="spellStart"/>
      <w:r>
        <w:rPr>
          <w:rtl/>
        </w:rPr>
        <w:t>טז</w:t>
      </w:r>
      <w:proofErr w:type="spellEnd"/>
      <w:r>
        <w:rPr>
          <w:rtl/>
        </w:rPr>
        <w:t>, ז, ב.</w:t>
      </w:r>
    </w:p>
  </w:footnote>
  <w:footnote w:id="77">
    <w:p w14:paraId="476FB710" w14:textId="77777777" w:rsidR="009D0360" w:rsidRDefault="009D0360" w:rsidP="009D0360">
      <w:pPr>
        <w:pStyle w:val="ae"/>
        <w:jc w:val="both"/>
        <w:rPr>
          <w:rtl/>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על שלחן ערוך יורה דעה סימן שעו, ד.</w:t>
      </w:r>
    </w:p>
  </w:footnote>
  <w:footnote w:id="78">
    <w:p w14:paraId="23CEAFA4" w14:textId="77777777" w:rsidR="009D0360" w:rsidRDefault="009D0360" w:rsidP="009D0360">
      <w:pPr>
        <w:pStyle w:val="ae"/>
        <w:jc w:val="both"/>
        <w:rPr>
          <w:rtl/>
        </w:rPr>
      </w:pPr>
      <w:r>
        <w:rPr>
          <w:rStyle w:val="af0"/>
        </w:rPr>
        <w:footnoteRef/>
      </w:r>
      <w:r>
        <w:rPr>
          <w:rFonts w:hint="cs"/>
        </w:rPr>
        <w:t xml:space="preserve"> </w:t>
      </w:r>
      <w:r>
        <w:rPr>
          <w:rtl/>
        </w:rPr>
        <w:t xml:space="preserve">ילקוט יוסף סימן י, </w:t>
      </w:r>
      <w:proofErr w:type="spellStart"/>
      <w:r>
        <w:rPr>
          <w:rtl/>
        </w:rPr>
        <w:t>כו</w:t>
      </w:r>
      <w:proofErr w:type="spellEnd"/>
      <w:r>
        <w:rPr>
          <w:rtl/>
        </w:rPr>
        <w:t>.</w:t>
      </w:r>
      <w:r>
        <w:rPr>
          <w:b/>
          <w:bCs/>
          <w:rtl/>
        </w:rPr>
        <w:t xml:space="preserve"> 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ואדמו"ר </w:t>
      </w:r>
      <w:proofErr w:type="spellStart"/>
      <w:r>
        <w:rPr>
          <w:rtl/>
        </w:rPr>
        <w:t>זללה"ה</w:t>
      </w:r>
      <w:proofErr w:type="spellEnd"/>
      <w:r>
        <w:rPr>
          <w:rtl/>
        </w:rPr>
        <w:t xml:space="preserve"> (</w:t>
      </w:r>
      <w:proofErr w:type="spellStart"/>
      <w:r>
        <w:rPr>
          <w:rtl/>
        </w:rPr>
        <w:t>הגרש"ז</w:t>
      </w:r>
      <w:proofErr w:type="spellEnd"/>
      <w:r>
        <w:rPr>
          <w:rtl/>
        </w:rPr>
        <w:t xml:space="preserve"> </w:t>
      </w:r>
      <w:proofErr w:type="spellStart"/>
      <w:r>
        <w:rPr>
          <w:rtl/>
        </w:rPr>
        <w:t>אויערבך</w:t>
      </w:r>
      <w:proofErr w:type="spellEnd"/>
      <w:r>
        <w:rPr>
          <w:rtl/>
        </w:rPr>
        <w:t xml:space="preserve"> זצ"ל), הורה שאם נטל פעם רביעית על כל יד, יכול לנגב.</w:t>
      </w:r>
    </w:p>
  </w:footnote>
  <w:footnote w:id="79">
    <w:p w14:paraId="4B34DD5A" w14:textId="77777777" w:rsidR="009D0360" w:rsidRDefault="009D0360" w:rsidP="009D0360">
      <w:pPr>
        <w:pStyle w:val="ae"/>
        <w:jc w:val="both"/>
        <w:rPr>
          <w:rtl/>
        </w:rPr>
      </w:pPr>
      <w:r>
        <w:rPr>
          <w:rStyle w:val="af0"/>
        </w:rPr>
        <w:footnoteRef/>
      </w:r>
      <w:r>
        <w:rPr>
          <w:rFonts w:hint="cs"/>
        </w:rPr>
        <w:t xml:space="preserve"> </w:t>
      </w:r>
      <w:r>
        <w:rPr>
          <w:rtl/>
        </w:rPr>
        <w:t xml:space="preserve">מעבר </w:t>
      </w:r>
      <w:proofErr w:type="spellStart"/>
      <w:r>
        <w:rPr>
          <w:rtl/>
        </w:rPr>
        <w:t>יַבֹּק</w:t>
      </w:r>
      <w:proofErr w:type="spellEnd"/>
      <w:r>
        <w:rPr>
          <w:rtl/>
        </w:rPr>
        <w:t xml:space="preserve"> מאמר שפתי רננות פרק </w:t>
      </w:r>
      <w:proofErr w:type="spellStart"/>
      <w:r>
        <w:rPr>
          <w:rtl/>
        </w:rPr>
        <w:t>יט</w:t>
      </w:r>
      <w:proofErr w:type="spellEnd"/>
      <w:r>
        <w:rPr>
          <w:rtl/>
        </w:rPr>
        <w:t>.</w:t>
      </w:r>
    </w:p>
  </w:footnote>
  <w:footnote w:id="80">
    <w:p w14:paraId="461C9711" w14:textId="77777777" w:rsidR="009D0360" w:rsidRDefault="009D0360" w:rsidP="009D0360">
      <w:pPr>
        <w:pStyle w:val="ae"/>
        <w:jc w:val="both"/>
        <w:rPr>
          <w:rtl/>
        </w:rPr>
      </w:pPr>
      <w:r>
        <w:rPr>
          <w:rStyle w:val="af0"/>
        </w:rPr>
        <w:footnoteRef/>
      </w:r>
      <w:r>
        <w:rPr>
          <w:rFonts w:hint="cs"/>
        </w:rPr>
        <w:t xml:space="preserve"> </w:t>
      </w:r>
      <w:r>
        <w:rPr>
          <w:rtl/>
        </w:rPr>
        <w:t>שם סוף פרק כ. ילקוט יוסף שם.</w:t>
      </w:r>
    </w:p>
  </w:footnote>
  <w:footnote w:id="81">
    <w:p w14:paraId="51DC4B0E" w14:textId="77777777" w:rsidR="009D0360" w:rsidRDefault="009D0360" w:rsidP="009D0360">
      <w:pPr>
        <w:pStyle w:val="ae"/>
        <w:rPr>
          <w:rtl/>
        </w:rPr>
      </w:pPr>
      <w:r>
        <w:rPr>
          <w:rStyle w:val="af0"/>
        </w:rPr>
        <w:footnoteRef/>
      </w:r>
      <w:r>
        <w:rPr>
          <w:rtl/>
        </w:rPr>
        <w:t xml:space="preserve"> </w:t>
      </w:r>
      <w:r>
        <w:rPr>
          <w:rFonts w:hint="cs"/>
          <w:rtl/>
        </w:rPr>
        <w:t>צרור החיים פיסקה נח.</w:t>
      </w:r>
    </w:p>
  </w:footnote>
  <w:footnote w:id="82">
    <w:p w14:paraId="0B3836CD" w14:textId="77777777" w:rsidR="009D0360" w:rsidRDefault="009D0360" w:rsidP="009D0360">
      <w:pPr>
        <w:pStyle w:val="ae"/>
        <w:jc w:val="both"/>
        <w:rPr>
          <w:rFonts w:hint="cs"/>
        </w:rPr>
      </w:pPr>
      <w:r>
        <w:rPr>
          <w:rStyle w:val="af0"/>
        </w:rPr>
        <w:footnoteRef/>
      </w:r>
      <w:r>
        <w:rPr>
          <w:rFonts w:hint="cs"/>
        </w:rPr>
        <w:t xml:space="preserve"> </w:t>
      </w:r>
      <w:r>
        <w:rPr>
          <w:rtl/>
        </w:rPr>
        <w:t>שלחן ערוך יורה דעה סימן שעו, ד.</w:t>
      </w:r>
    </w:p>
  </w:footnote>
  <w:footnote w:id="83">
    <w:p w14:paraId="069AFA5E" w14:textId="77777777" w:rsidR="009D0360" w:rsidRDefault="009D0360" w:rsidP="009D0360">
      <w:pPr>
        <w:pStyle w:val="ae"/>
        <w:jc w:val="both"/>
        <w:rPr>
          <w:rtl/>
        </w:rPr>
      </w:pPr>
      <w:r>
        <w:rPr>
          <w:rStyle w:val="af0"/>
        </w:rPr>
        <w:footnoteRef/>
      </w:r>
      <w:r>
        <w:rPr>
          <w:rFonts w:hint="cs"/>
        </w:rPr>
        <w:t xml:space="preserve"> </w:t>
      </w:r>
      <w:r>
        <w:rPr>
          <w:rtl/>
        </w:rPr>
        <w:t xml:space="preserve">מחזור </w:t>
      </w:r>
      <w:proofErr w:type="spellStart"/>
      <w:r>
        <w:rPr>
          <w:rtl/>
        </w:rPr>
        <w:t>ויטרי</w:t>
      </w:r>
      <w:proofErr w:type="spellEnd"/>
      <w:r>
        <w:rPr>
          <w:rtl/>
        </w:rPr>
        <w:t xml:space="preserve"> עמוד 247. טור יורה דעה סימן שע"ו. </w:t>
      </w:r>
    </w:p>
  </w:footnote>
  <w:footnote w:id="84">
    <w:p w14:paraId="02839BDA" w14:textId="77777777" w:rsidR="009D0360" w:rsidRDefault="009D0360" w:rsidP="009D0360">
      <w:pPr>
        <w:pStyle w:val="ae"/>
        <w:jc w:val="both"/>
        <w:rPr>
          <w:rtl/>
        </w:rPr>
      </w:pPr>
      <w:r>
        <w:rPr>
          <w:rStyle w:val="af0"/>
        </w:rPr>
        <w:footnoteRef/>
      </w:r>
      <w:r>
        <w:rPr>
          <w:rFonts w:hint="cs"/>
        </w:rPr>
        <w:t xml:space="preserve"> </w:t>
      </w:r>
      <w:r>
        <w:rPr>
          <w:rtl/>
        </w:rPr>
        <w:t xml:space="preserve">תורת האדם עמוד קנו. </w:t>
      </w:r>
    </w:p>
  </w:footnote>
  <w:footnote w:id="85">
    <w:p w14:paraId="0DFEBA6A" w14:textId="77777777" w:rsidR="009D0360" w:rsidRDefault="009D0360" w:rsidP="009D0360">
      <w:pPr>
        <w:pStyle w:val="ae"/>
        <w:jc w:val="both"/>
        <w:rPr>
          <w:rtl/>
        </w:rPr>
      </w:pPr>
      <w:r>
        <w:rPr>
          <w:rStyle w:val="af0"/>
        </w:rPr>
        <w:footnoteRef/>
      </w:r>
      <w:r>
        <w:rPr>
          <w:rFonts w:hint="cs"/>
        </w:rPr>
        <w:t xml:space="preserve"> </w:t>
      </w:r>
      <w:r>
        <w:rPr>
          <w:rtl/>
        </w:rPr>
        <w:t xml:space="preserve">מעבר </w:t>
      </w:r>
      <w:proofErr w:type="spellStart"/>
      <w:r>
        <w:rPr>
          <w:rtl/>
        </w:rPr>
        <w:t>יַבֹּק</w:t>
      </w:r>
      <w:proofErr w:type="spellEnd"/>
      <w:r>
        <w:rPr>
          <w:rtl/>
        </w:rPr>
        <w:t xml:space="preserve"> מאמר שפתי רננות פרק כ. מנחם אבלים ערך מת.</w:t>
      </w:r>
    </w:p>
  </w:footnote>
  <w:footnote w:id="86">
    <w:p w14:paraId="00421B2D" w14:textId="77777777" w:rsidR="009D0360" w:rsidRDefault="009D0360" w:rsidP="009D0360">
      <w:pPr>
        <w:pStyle w:val="ae"/>
        <w:jc w:val="both"/>
        <w:rPr>
          <w:rtl/>
        </w:rPr>
      </w:pPr>
      <w:r>
        <w:rPr>
          <w:rStyle w:val="af0"/>
        </w:rPr>
        <w:footnoteRef/>
      </w:r>
      <w:r>
        <w:rPr>
          <w:rFonts w:hint="cs"/>
        </w:rPr>
        <w:t xml:space="preserve"> </w:t>
      </w:r>
      <w:r>
        <w:rPr>
          <w:rtl/>
        </w:rPr>
        <w:t xml:space="preserve">טעמי המנהגים ומקורי הדינים עמוד </w:t>
      </w:r>
      <w:proofErr w:type="spellStart"/>
      <w:r>
        <w:rPr>
          <w:rtl/>
        </w:rPr>
        <w:t>תמ</w:t>
      </w:r>
      <w:proofErr w:type="spellEnd"/>
      <w:r>
        <w:rPr>
          <w:rtl/>
        </w:rPr>
        <w:t xml:space="preserve"> סימן </w:t>
      </w:r>
      <w:proofErr w:type="spellStart"/>
      <w:r>
        <w:rPr>
          <w:rtl/>
        </w:rPr>
        <w:t>תתרכט</w:t>
      </w:r>
      <w:proofErr w:type="spellEnd"/>
      <w:r>
        <w:rPr>
          <w:rtl/>
        </w:rPr>
        <w:t>.</w:t>
      </w:r>
    </w:p>
  </w:footnote>
  <w:footnote w:id="87">
    <w:p w14:paraId="03194D57" w14:textId="77777777" w:rsidR="009D0360" w:rsidRDefault="009D0360" w:rsidP="009D0360">
      <w:pPr>
        <w:pStyle w:val="ae"/>
        <w:rPr>
          <w:rtl/>
        </w:rPr>
      </w:pPr>
      <w:r>
        <w:rPr>
          <w:rStyle w:val="af0"/>
        </w:rPr>
        <w:footnoteRef/>
      </w:r>
      <w:r>
        <w:rPr>
          <w:rtl/>
        </w:rPr>
        <w:t xml:space="preserve"> </w:t>
      </w:r>
      <w:r>
        <w:rPr>
          <w:rFonts w:hint="cs"/>
          <w:rtl/>
        </w:rPr>
        <w:t xml:space="preserve">גשר החיים פרק יד, א, כ. צרור החיים פיסקה </w:t>
      </w:r>
      <w:proofErr w:type="spellStart"/>
      <w:r>
        <w:rPr>
          <w:rFonts w:hint="cs"/>
          <w:rtl/>
        </w:rPr>
        <w:t>נז</w:t>
      </w:r>
      <w:proofErr w:type="spellEnd"/>
      <w:r>
        <w:rPr>
          <w:rFonts w:hint="cs"/>
          <w:rtl/>
        </w:rPr>
        <w:t>.</w:t>
      </w:r>
    </w:p>
  </w:footnote>
  <w:footnote w:id="88">
    <w:p w14:paraId="7CB8BABA" w14:textId="77777777" w:rsidR="009D0360" w:rsidRDefault="009D0360" w:rsidP="009D0360">
      <w:pPr>
        <w:pStyle w:val="ae"/>
        <w:jc w:val="both"/>
        <w:rPr>
          <w:rFonts w:hint="cs"/>
        </w:rPr>
      </w:pPr>
      <w:r>
        <w:rPr>
          <w:rStyle w:val="af0"/>
        </w:rPr>
        <w:footnoteRef/>
      </w:r>
      <w:r>
        <w:rPr>
          <w:rFonts w:hint="cs"/>
        </w:rPr>
        <w:t xml:space="preserve"> </w:t>
      </w:r>
      <w:r>
        <w:rPr>
          <w:rtl/>
        </w:rPr>
        <w:t xml:space="preserve">שלחן ערוך יורה דעה סימן </w:t>
      </w:r>
      <w:proofErr w:type="spellStart"/>
      <w:r>
        <w:rPr>
          <w:rtl/>
        </w:rPr>
        <w:t>שנג</w:t>
      </w:r>
      <w:proofErr w:type="spellEnd"/>
      <w:r>
        <w:rPr>
          <w:rtl/>
        </w:rPr>
        <w:t>, ד. שעד, ח.</w:t>
      </w:r>
    </w:p>
  </w:footnote>
  <w:footnote w:id="89">
    <w:p w14:paraId="55E05BA8" w14:textId="77777777" w:rsidR="009D0360" w:rsidRDefault="009D0360" w:rsidP="009D0360">
      <w:pPr>
        <w:pStyle w:val="ae"/>
        <w:rPr>
          <w:rtl/>
        </w:rPr>
      </w:pPr>
      <w:r>
        <w:rPr>
          <w:rStyle w:val="af0"/>
        </w:rPr>
        <w:footnoteRef/>
      </w:r>
      <w:r>
        <w:rPr>
          <w:rtl/>
        </w:rPr>
        <w:t xml:space="preserve"> </w:t>
      </w:r>
      <w:r>
        <w:rPr>
          <w:rFonts w:hint="cs"/>
          <w:rtl/>
        </w:rPr>
        <w:t>נטעי גבריאל חלק א, פרק קלה, לב – לג.</w:t>
      </w:r>
    </w:p>
  </w:footnote>
  <w:footnote w:id="90">
    <w:p w14:paraId="1B291DD1" w14:textId="77777777" w:rsidR="009D0360" w:rsidRDefault="009D0360" w:rsidP="009D0360">
      <w:pPr>
        <w:pStyle w:val="ae"/>
        <w:jc w:val="both"/>
        <w:rPr>
          <w:rFonts w:hint="cs"/>
        </w:rPr>
      </w:pPr>
      <w:r>
        <w:rPr>
          <w:rStyle w:val="af0"/>
        </w:rPr>
        <w:footnoteRef/>
      </w:r>
      <w:r>
        <w:rPr>
          <w:rFonts w:hint="cs"/>
        </w:rPr>
        <w:t xml:space="preserve"> </w:t>
      </w:r>
      <w:r>
        <w:rPr>
          <w:rtl/>
        </w:rPr>
        <w:t xml:space="preserve">פרישה על בית יוסף יורה דעה סימן </w:t>
      </w:r>
      <w:proofErr w:type="spellStart"/>
      <w:r>
        <w:rPr>
          <w:rtl/>
        </w:rPr>
        <w:t>רסג</w:t>
      </w:r>
      <w:proofErr w:type="spellEnd"/>
      <w:r>
        <w:rPr>
          <w:rtl/>
        </w:rPr>
        <w:t>, ה.</w:t>
      </w:r>
    </w:p>
  </w:footnote>
  <w:footnote w:id="91">
    <w:p w14:paraId="13698FFA" w14:textId="77777777" w:rsidR="009D0360" w:rsidRDefault="009D0360" w:rsidP="009D0360">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רסג</w:t>
      </w:r>
      <w:proofErr w:type="spellEnd"/>
      <w:r>
        <w:rPr>
          <w:rtl/>
        </w:rPr>
        <w:t xml:space="preserve">, ה; </w:t>
      </w:r>
      <w:proofErr w:type="spellStart"/>
      <w:r>
        <w:rPr>
          <w:rtl/>
        </w:rPr>
        <w:t>שנג</w:t>
      </w:r>
      <w:proofErr w:type="spellEnd"/>
      <w:r>
        <w:rPr>
          <w:rtl/>
        </w:rPr>
        <w:t xml:space="preserve">, ו. </w:t>
      </w:r>
    </w:p>
  </w:footnote>
  <w:footnote w:id="92">
    <w:p w14:paraId="53C53460" w14:textId="77777777" w:rsidR="009D0360" w:rsidRDefault="009D0360" w:rsidP="009D0360">
      <w:pPr>
        <w:pStyle w:val="ae"/>
        <w:jc w:val="both"/>
        <w:rPr>
          <w:rFonts w:ascii="Times New Roman" w:hAnsi="Times New Roman"/>
          <w:rtl/>
        </w:rPr>
      </w:pPr>
      <w:r>
        <w:rPr>
          <w:rStyle w:val="af0"/>
        </w:rPr>
        <w:footnoteRef/>
      </w:r>
      <w:r>
        <w:rPr>
          <w:rFonts w:hint="cs"/>
        </w:rPr>
        <w:t xml:space="preserve"> </w:t>
      </w:r>
      <w:r>
        <w:rPr>
          <w:rtl/>
        </w:rPr>
        <w:t xml:space="preserve">גשר החיים פרק </w:t>
      </w:r>
      <w:proofErr w:type="spellStart"/>
      <w:r>
        <w:rPr>
          <w:rtl/>
        </w:rPr>
        <w:t>טז</w:t>
      </w:r>
      <w:proofErr w:type="spellEnd"/>
      <w:r>
        <w:rPr>
          <w:rtl/>
        </w:rPr>
        <w:t>, ג, ב.</w:t>
      </w:r>
    </w:p>
  </w:footnote>
  <w:footnote w:id="93">
    <w:p w14:paraId="4F771673" w14:textId="77777777" w:rsidR="009D0360" w:rsidRDefault="009D0360" w:rsidP="009D0360">
      <w:pPr>
        <w:pStyle w:val="ae"/>
        <w:jc w:val="both"/>
        <w:rPr>
          <w:rFonts w:ascii="Keren" w:hAnsi="Keren"/>
          <w:rtl/>
        </w:rPr>
      </w:pPr>
      <w:r>
        <w:rPr>
          <w:rStyle w:val="af0"/>
        </w:rPr>
        <w:footnoteRef/>
      </w:r>
      <w:r>
        <w:rPr>
          <w:rFonts w:hint="cs"/>
        </w:rPr>
        <w:t xml:space="preserve"> </w:t>
      </w:r>
      <w:r>
        <w:rPr>
          <w:rtl/>
        </w:rPr>
        <w:t xml:space="preserve">גשר החיים פרק </w:t>
      </w:r>
      <w:proofErr w:type="spellStart"/>
      <w:r>
        <w:rPr>
          <w:rtl/>
        </w:rPr>
        <w:t>טז</w:t>
      </w:r>
      <w:proofErr w:type="spellEnd"/>
      <w:r>
        <w:rPr>
          <w:rtl/>
        </w:rPr>
        <w:t>, ג, ג.</w:t>
      </w:r>
    </w:p>
  </w:footnote>
  <w:footnote w:id="94">
    <w:p w14:paraId="26A50FDF" w14:textId="77777777" w:rsidR="009D0360" w:rsidRDefault="009D0360" w:rsidP="009D0360">
      <w:pPr>
        <w:pStyle w:val="ae"/>
        <w:jc w:val="both"/>
        <w:rPr>
          <w:rtl/>
        </w:rPr>
      </w:pPr>
      <w:r>
        <w:rPr>
          <w:rStyle w:val="af0"/>
        </w:rPr>
        <w:footnoteRef/>
      </w:r>
      <w:r>
        <w:rPr>
          <w:rFonts w:hint="cs"/>
        </w:rPr>
        <w:t xml:space="preserve"> </w:t>
      </w:r>
      <w:r>
        <w:rPr>
          <w:rtl/>
        </w:rPr>
        <w:t xml:space="preserve">עיין מעבר </w:t>
      </w:r>
      <w:proofErr w:type="spellStart"/>
      <w:r>
        <w:rPr>
          <w:rtl/>
        </w:rPr>
        <w:t>יַבֹּק</w:t>
      </w:r>
      <w:proofErr w:type="spellEnd"/>
      <w:r>
        <w:rPr>
          <w:rtl/>
        </w:rPr>
        <w:t xml:space="preserve"> מאמר שפתי רננות פרק כה. ועיין עוד בילקוט יוסף סימן מה, ט; שכתב שאין חובה מעיקר הדין לקבור אברים או נפלים, אך טוב ונכון לעשות כן.</w:t>
      </w:r>
    </w:p>
  </w:footnote>
  <w:footnote w:id="95">
    <w:p w14:paraId="255EAC8A" w14:textId="77777777" w:rsidR="009D0360" w:rsidRDefault="009D0360" w:rsidP="009D0360">
      <w:pPr>
        <w:pStyle w:val="ae"/>
        <w:jc w:val="both"/>
        <w:rPr>
          <w:rtl/>
        </w:rPr>
      </w:pPr>
      <w:r>
        <w:rPr>
          <w:rStyle w:val="af0"/>
        </w:rPr>
        <w:footnoteRef/>
      </w:r>
      <w:r>
        <w:rPr>
          <w:rFonts w:hint="cs"/>
        </w:rPr>
        <w:t xml:space="preserve"> </w:t>
      </w:r>
      <w:r>
        <w:rPr>
          <w:rtl/>
        </w:rPr>
        <w:t xml:space="preserve">גשר החיים פרק </w:t>
      </w:r>
      <w:proofErr w:type="spellStart"/>
      <w:r>
        <w:rPr>
          <w:rtl/>
        </w:rPr>
        <w:t>טז</w:t>
      </w:r>
      <w:proofErr w:type="spellEnd"/>
      <w:r>
        <w:rPr>
          <w:rtl/>
        </w:rPr>
        <w:t>, ב, ב.</w:t>
      </w:r>
    </w:p>
  </w:footnote>
  <w:footnote w:id="96">
    <w:p w14:paraId="3C0DEB65" w14:textId="77777777" w:rsidR="009D0360" w:rsidRDefault="009D0360" w:rsidP="009D0360">
      <w:pPr>
        <w:pStyle w:val="ae"/>
        <w:jc w:val="both"/>
        <w:rPr>
          <w:rtl/>
        </w:rPr>
      </w:pPr>
      <w:r>
        <w:rPr>
          <w:rStyle w:val="af0"/>
        </w:rPr>
        <w:footnoteRef/>
      </w:r>
      <w:r>
        <w:rPr>
          <w:rFonts w:hint="cs"/>
        </w:rPr>
        <w:t xml:space="preserve"> </w:t>
      </w:r>
      <w:r>
        <w:rPr>
          <w:rtl/>
        </w:rPr>
        <w:t xml:space="preserve">גשר החיים פרק </w:t>
      </w:r>
      <w:proofErr w:type="spellStart"/>
      <w:r>
        <w:rPr>
          <w:rtl/>
        </w:rPr>
        <w:t>טז</w:t>
      </w:r>
      <w:proofErr w:type="spellEnd"/>
      <w:r>
        <w:rPr>
          <w:rtl/>
        </w:rPr>
        <w:t>, ה, ג.</w:t>
      </w:r>
    </w:p>
  </w:footnote>
  <w:footnote w:id="97">
    <w:p w14:paraId="7D0C638B" w14:textId="77777777" w:rsidR="009D0360" w:rsidRDefault="009D0360" w:rsidP="009D0360">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האשכנזים מקפידים שלא להניח.</w:t>
      </w:r>
    </w:p>
  </w:footnote>
  <w:footnote w:id="98">
    <w:p w14:paraId="5F53D43D" w14:textId="77777777" w:rsidR="009D0360" w:rsidRDefault="009D0360" w:rsidP="009D0360">
      <w:pPr>
        <w:pStyle w:val="ae"/>
        <w:jc w:val="both"/>
        <w:rPr>
          <w:rtl/>
        </w:rPr>
      </w:pPr>
      <w:r>
        <w:rPr>
          <w:rStyle w:val="af0"/>
        </w:rPr>
        <w:footnoteRef/>
      </w:r>
      <w:r>
        <w:rPr>
          <w:rFonts w:hint="cs"/>
        </w:rPr>
        <w:t xml:space="preserve"> </w:t>
      </w:r>
      <w:r>
        <w:rPr>
          <w:rtl/>
        </w:rPr>
        <w:t xml:space="preserve">למשל צרור החיים פיסקה נו. שלחן ערוך המקוצר עיני יצחק, יורה דעה סימן </w:t>
      </w:r>
      <w:proofErr w:type="spellStart"/>
      <w:r>
        <w:rPr>
          <w:rtl/>
        </w:rPr>
        <w:t>קצד</w:t>
      </w:r>
      <w:proofErr w:type="spellEnd"/>
      <w:r>
        <w:rPr>
          <w:rtl/>
        </w:rPr>
        <w:t>, ו.</w:t>
      </w:r>
    </w:p>
  </w:footnote>
  <w:footnote w:id="99">
    <w:p w14:paraId="2E021508" w14:textId="77777777" w:rsidR="009D0360" w:rsidRDefault="009D0360" w:rsidP="009D0360">
      <w:pPr>
        <w:pStyle w:val="ae"/>
        <w:jc w:val="both"/>
        <w:rPr>
          <w:rtl/>
        </w:rPr>
      </w:pPr>
      <w:r>
        <w:rPr>
          <w:rStyle w:val="af0"/>
          <w:rtl/>
        </w:rPr>
        <w:footnoteRef/>
      </w:r>
      <w:r>
        <w:rPr>
          <w:rFonts w:hint="cs"/>
        </w:rPr>
        <w:t xml:space="preserve"> </w:t>
      </w:r>
      <w:r>
        <w:rPr>
          <w:rtl/>
        </w:rPr>
        <w:t xml:space="preserve">הגהת </w:t>
      </w:r>
      <w:proofErr w:type="spellStart"/>
      <w:r>
        <w:rPr>
          <w:rtl/>
        </w:rPr>
        <w:t>הרמ"א</w:t>
      </w:r>
      <w:proofErr w:type="spellEnd"/>
      <w:r>
        <w:rPr>
          <w:rtl/>
        </w:rPr>
        <w:t xml:space="preserve"> על שלחן ערוך יורה דעה </w:t>
      </w:r>
      <w:proofErr w:type="spellStart"/>
      <w:r>
        <w:rPr>
          <w:rtl/>
        </w:rPr>
        <w:t>קעח</w:t>
      </w:r>
      <w:proofErr w:type="spellEnd"/>
      <w:r>
        <w:rPr>
          <w:rtl/>
        </w:rPr>
        <w:t xml:space="preserve">, א. </w:t>
      </w:r>
    </w:p>
  </w:footnote>
  <w:footnote w:id="100">
    <w:p w14:paraId="20EDAAD3" w14:textId="77777777" w:rsidR="009D0360" w:rsidRDefault="009D0360" w:rsidP="009D0360">
      <w:pPr>
        <w:pStyle w:val="ae"/>
        <w:jc w:val="both"/>
        <w:rPr>
          <w:rtl/>
        </w:rPr>
      </w:pPr>
      <w:r>
        <w:rPr>
          <w:rStyle w:val="af0"/>
          <w:rtl/>
        </w:rPr>
        <w:footnoteRef/>
      </w:r>
      <w:r>
        <w:rPr>
          <w:rFonts w:hint="cs"/>
        </w:rPr>
        <w:t xml:space="preserve"> </w:t>
      </w:r>
      <w:r>
        <w:rPr>
          <w:rtl/>
        </w:rPr>
        <w:t xml:space="preserve">נידה </w:t>
      </w:r>
      <w:proofErr w:type="spellStart"/>
      <w:r>
        <w:rPr>
          <w:rtl/>
        </w:rPr>
        <w:t>לז</w:t>
      </w:r>
      <w:proofErr w:type="spellEnd"/>
      <w:r>
        <w:rPr>
          <w:rtl/>
        </w:rPr>
        <w:t xml:space="preserve">, א וברש"י שם. שלחן ערוך אורח חיים </w:t>
      </w:r>
      <w:proofErr w:type="spellStart"/>
      <w:r>
        <w:rPr>
          <w:rtl/>
        </w:rPr>
        <w:t>תקכו</w:t>
      </w:r>
      <w:proofErr w:type="spellEnd"/>
      <w:r>
        <w:rPr>
          <w:rtl/>
        </w:rPr>
        <w:t xml:space="preserve">, ד. </w:t>
      </w:r>
    </w:p>
  </w:footnote>
  <w:footnote w:id="101">
    <w:p w14:paraId="58BF2F1A" w14:textId="77777777" w:rsidR="009D0360" w:rsidRDefault="009D0360" w:rsidP="009D0360">
      <w:pPr>
        <w:pStyle w:val="ae"/>
        <w:jc w:val="both"/>
        <w:rPr>
          <w:rtl/>
        </w:rPr>
      </w:pPr>
      <w:r>
        <w:rPr>
          <w:rStyle w:val="af0"/>
          <w:rtl/>
        </w:rPr>
        <w:footnoteRef/>
      </w:r>
      <w:r>
        <w:rPr>
          <w:rFonts w:hint="cs"/>
        </w:rPr>
        <w:t xml:space="preserve"> </w:t>
      </w:r>
      <w:r>
        <w:rPr>
          <w:rtl/>
        </w:rPr>
        <w:t>כל בו על אבלות עמ' 59. שו"ת יביע אומר חלק ג, יורה דעה כד. צרור החיים שם. שאילת שלמה חלק ו, קי.</w:t>
      </w:r>
    </w:p>
  </w:footnote>
  <w:footnote w:id="102">
    <w:p w14:paraId="397ED91B" w14:textId="77777777" w:rsidR="009D0360" w:rsidRDefault="009D0360" w:rsidP="009D0360">
      <w:pPr>
        <w:pStyle w:val="ae"/>
        <w:jc w:val="both"/>
        <w:rPr>
          <w:rtl/>
        </w:rPr>
      </w:pPr>
      <w:r>
        <w:rPr>
          <w:rStyle w:val="af0"/>
        </w:rPr>
        <w:footnoteRef/>
      </w:r>
      <w:r>
        <w:rPr>
          <w:rFonts w:hint="cs"/>
        </w:rPr>
        <w:t xml:space="preserve"> </w:t>
      </w:r>
      <w:r>
        <w:rPr>
          <w:rtl/>
        </w:rPr>
        <w:t xml:space="preserve">שריפת המת חמורה מאשר קבורה אצל גויים. לכן בחוץ לארץ במקומות ששורפים את המתים, עדיפה קבורה אצל גויים מאשר שריפה. כך הורה לי הרב מרדכי אליהו </w:t>
      </w:r>
      <w:proofErr w:type="spellStart"/>
      <w:r>
        <w:rPr>
          <w:rtl/>
        </w:rPr>
        <w:t>שליט"א</w:t>
      </w:r>
      <w:proofErr w:type="spellEnd"/>
      <w:r>
        <w:rPr>
          <w:rtl/>
        </w:rPr>
        <w:t xml:space="preserve">. </w:t>
      </w:r>
    </w:p>
  </w:footnote>
  <w:footnote w:id="103">
    <w:p w14:paraId="525BA06C" w14:textId="77777777" w:rsidR="009D0360" w:rsidRDefault="009D0360" w:rsidP="009D0360">
      <w:pPr>
        <w:pStyle w:val="ae"/>
        <w:jc w:val="both"/>
        <w:rPr>
          <w:rtl/>
        </w:rPr>
      </w:pPr>
      <w:r>
        <w:rPr>
          <w:rStyle w:val="af0"/>
        </w:rPr>
        <w:footnoteRef/>
      </w:r>
      <w:r>
        <w:rPr>
          <w:rFonts w:hint="cs"/>
        </w:rPr>
        <w:t xml:space="preserve"> </w:t>
      </w:r>
      <w:r>
        <w:rPr>
          <w:rtl/>
        </w:rPr>
        <w:t xml:space="preserve">גשר החיים פרק </w:t>
      </w:r>
      <w:proofErr w:type="spellStart"/>
      <w:r>
        <w:rPr>
          <w:rtl/>
        </w:rPr>
        <w:t>טז</w:t>
      </w:r>
      <w:proofErr w:type="spellEnd"/>
      <w:r>
        <w:rPr>
          <w:rtl/>
        </w:rPr>
        <w:t xml:space="preserve"> פיסקה ט. אמנם אם שרפו מתוך אי ידיעה כיון שכך הנהיגו השלטונות, יש שרצו להקל ולהתיר לקבור את האפר כיון שהם כתינוקות שנשבו (תשובה בעל פה מהרב יעקב </w:t>
      </w:r>
      <w:proofErr w:type="spellStart"/>
      <w:r>
        <w:rPr>
          <w:rtl/>
        </w:rPr>
        <w:t>רוז'ה</w:t>
      </w:r>
      <w:proofErr w:type="spellEnd"/>
      <w:r>
        <w:rPr>
          <w:rtl/>
        </w:rPr>
        <w:t xml:space="preserve"> </w:t>
      </w:r>
      <w:proofErr w:type="spellStart"/>
      <w:r>
        <w:rPr>
          <w:rtl/>
        </w:rPr>
        <w:t>שליט"א</w:t>
      </w:r>
      <w:proofErr w:type="spellEnd"/>
      <w:r>
        <w:rPr>
          <w:rtl/>
        </w:rPr>
        <w:t xml:space="preserve"> בשם הרב מרדכי אליהו </w:t>
      </w:r>
      <w:proofErr w:type="spellStart"/>
      <w:r>
        <w:rPr>
          <w:rtl/>
        </w:rPr>
        <w:t>שליט"א</w:t>
      </w:r>
      <w:proofErr w:type="spellEnd"/>
      <w:r>
        <w:rPr>
          <w:rtl/>
        </w:rPr>
        <w:t>).</w:t>
      </w:r>
    </w:p>
  </w:footnote>
  <w:footnote w:id="104">
    <w:p w14:paraId="2026313E" w14:textId="77777777" w:rsidR="009D0360" w:rsidRDefault="009D0360" w:rsidP="009D0360">
      <w:pPr>
        <w:pStyle w:val="ae"/>
        <w:jc w:val="both"/>
        <w:rPr>
          <w:rtl/>
        </w:rPr>
      </w:pPr>
      <w:r>
        <w:rPr>
          <w:rStyle w:val="af0"/>
        </w:rPr>
        <w:footnoteRef/>
      </w:r>
      <w:r>
        <w:rPr>
          <w:rFonts w:hint="cs"/>
        </w:rPr>
        <w:t xml:space="preserve"> </w:t>
      </w:r>
      <w:r>
        <w:rPr>
          <w:rtl/>
        </w:rPr>
        <w:t xml:space="preserve">משנה </w:t>
      </w:r>
      <w:proofErr w:type="spellStart"/>
      <w:r>
        <w:rPr>
          <w:rtl/>
        </w:rPr>
        <w:t>אהלות</w:t>
      </w:r>
      <w:proofErr w:type="spellEnd"/>
      <w:r>
        <w:rPr>
          <w:rtl/>
        </w:rPr>
        <w:t xml:space="preserve"> פרק ב, ב.</w:t>
      </w:r>
    </w:p>
  </w:footnote>
  <w:footnote w:id="105">
    <w:p w14:paraId="743BE17A" w14:textId="77777777" w:rsidR="009D0360" w:rsidRDefault="009D0360" w:rsidP="009D0360">
      <w:pPr>
        <w:pStyle w:val="ae"/>
        <w:jc w:val="both"/>
        <w:rPr>
          <w:rtl/>
        </w:rPr>
      </w:pPr>
      <w:r>
        <w:rPr>
          <w:rStyle w:val="af0"/>
        </w:rPr>
        <w:footnoteRef/>
      </w:r>
      <w:r>
        <w:rPr>
          <w:rFonts w:hint="cs"/>
        </w:rPr>
        <w:t xml:space="preserve"> </w:t>
      </w:r>
      <w:r>
        <w:rPr>
          <w:rtl/>
        </w:rPr>
        <w:t xml:space="preserve">גשר החיים פרק </w:t>
      </w:r>
      <w:proofErr w:type="spellStart"/>
      <w:r>
        <w:rPr>
          <w:rtl/>
        </w:rPr>
        <w:t>טז</w:t>
      </w:r>
      <w:proofErr w:type="spellEnd"/>
      <w:r>
        <w:rPr>
          <w:rtl/>
        </w:rPr>
        <w:t xml:space="preserve"> פיסקה ח.</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1"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2"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3"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7"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0"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1"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13"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14"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5"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num w:numId="1" w16cid:durableId="1673337132">
    <w:abstractNumId w:val="6"/>
    <w:lvlOverride w:ilvl="0"/>
    <w:lvlOverride w:ilvl="1"/>
    <w:lvlOverride w:ilvl="2"/>
    <w:lvlOverride w:ilvl="3"/>
    <w:lvlOverride w:ilvl="4"/>
    <w:lvlOverride w:ilvl="5"/>
    <w:lvlOverride w:ilvl="6"/>
    <w:lvlOverride w:ilvl="7"/>
    <w:lvlOverride w:ilvl="8"/>
  </w:num>
  <w:num w:numId="2" w16cid:durableId="8025835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2"/>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12"/>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7"/>
  </w:num>
  <w:num w:numId="12" w16cid:durableId="898599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4"/>
  </w:num>
  <w:num w:numId="14" w16cid:durableId="934290456">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11"/>
  </w:num>
  <w:num w:numId="16" w16cid:durableId="2106730231">
    <w:abstractNumId w:val="11"/>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3"/>
  </w:num>
  <w:num w:numId="18" w16cid:durableId="1277954775">
    <w:abstractNumId w:val="3"/>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5"/>
  </w:num>
  <w:num w:numId="20" w16cid:durableId="392510738">
    <w:abstractNumId w:val="5"/>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10"/>
  </w:num>
  <w:num w:numId="22" w16cid:durableId="1599679836">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84519"/>
    <w:rsid w:val="00094760"/>
    <w:rsid w:val="000D0A23"/>
    <w:rsid w:val="000E2E77"/>
    <w:rsid w:val="002C1211"/>
    <w:rsid w:val="005C4B14"/>
    <w:rsid w:val="00660B16"/>
    <w:rsid w:val="007637FF"/>
    <w:rsid w:val="009D0360"/>
    <w:rsid w:val="00A00C1F"/>
    <w:rsid w:val="00A61F12"/>
    <w:rsid w:val="00AA7185"/>
    <w:rsid w:val="00B22A00"/>
    <w:rsid w:val="00B9666F"/>
    <w:rsid w:val="00C70EA6"/>
    <w:rsid w:val="00D5072B"/>
    <w:rsid w:val="00E870A3"/>
    <w:rsid w:val="00F21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7408</Words>
  <Characters>37042</Characters>
  <Application>Microsoft Office Word</Application>
  <DocSecurity>0</DocSecurity>
  <Lines>308</Lines>
  <Paragraphs>88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2025-12-04T21:19:00Z</dcterms:created>
  <dcterms:modified xsi:type="dcterms:W3CDTF">2025-12-04T21:19:00Z</dcterms:modified>
</cp:coreProperties>
</file>