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16A" w:rsidRPr="00863CCE" w:rsidRDefault="00E6416A"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הילולה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"הילולה"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w:t>
      </w:r>
    </w:p>
    <w:p w:rsidR="00E6416A" w:rsidRPr="00863CCE" w:rsidRDefault="00E6416A"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חגיגה שעורכים ביום פטירתו של צדיק. הילולה מלשון הלל, הודאה ושמחה. שמחה לאותו צדיק שבפטירתו מן העולם נשתחרר ממאסר החומר וכבליו, ובעת שנשמתו חופשיה הוא זוכה להתעלות רוחנית ולהשגות רוחניות שאי אפשר לו לאדם לזכות כשהוא בתוך מגבלות החומר. כך כתב הרמב"ם:</w:t>
      </w:r>
    </w:p>
    <w:p w:rsidR="00E6416A" w:rsidRPr="00863CCE" w:rsidRDefault="00E6416A" w:rsidP="00863CCE">
      <w:pPr>
        <w:autoSpaceDE w:val="0"/>
        <w:autoSpaceDN w:val="0"/>
        <w:adjustRightInd w:val="0"/>
        <w:spacing w:after="0" w:line="360" w:lineRule="auto"/>
        <w:ind w:left="386"/>
        <w:jc w:val="both"/>
        <w:rPr>
          <w:rFonts w:ascii="Times New Roman" w:eastAsia="Times New Roman" w:hAnsi="Times New Roman" w:cs="David"/>
          <w:color w:val="000000"/>
          <w:sz w:val="12"/>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העולם הבא אין בו גוף וגויה אלא נפשות הצדיקים בלבד בלא גוף כמלאכי השרת... כך אמרו חכמים הראשונים העולם הבא אין בו לא אכילה ולא שתיה ולא תשמיש אלא צדיקים יושבים ועטרותיהם בראשיהן ונהנין מזיו השכינה... ומהו זהו שאמרו נהנין מזיו שכינה? שיודעים ומשיגין מאמתת הקב"ה מה שאינם יודעים והם בגוף האפל השפל (הלכות תשובה פרק ח, ב; וע"ע במורה נבוכים חלק ג, ט).</w:t>
      </w:r>
      <w:r w:rsidRPr="00863CCE">
        <w:rPr>
          <w:rFonts w:ascii="Times New Roman" w:eastAsia="Times New Roman" w:hAnsi="Times New Roman" w:cs="David"/>
          <w:color w:val="000000"/>
          <w:sz w:val="12"/>
          <w:szCs w:val="14"/>
          <w:rtl/>
          <w:lang w:eastAsia="he-IL"/>
          <w14:ligatures w14:val="none"/>
        </w:rPr>
        <w:t xml:space="preserve">  </w:t>
      </w:r>
    </w:p>
    <w:p w:rsidR="00D5072B" w:rsidRDefault="00E6416A">
      <w:r w:rsidRPr="00863CCE">
        <w:rPr>
          <w:rFonts w:ascii="Times New Roman" w:eastAsia="Times New Roman" w:hAnsi="Times New Roman" w:cs="David"/>
          <w:color w:val="000000"/>
          <w:sz w:val="12"/>
          <w:szCs w:val="20"/>
          <w:rtl/>
          <w:lang w:eastAsia="he-IL"/>
          <w14:ligatures w14:val="none"/>
        </w:rPr>
        <w:t xml:space="preserve">על פי מה שכתוב בכתבי האר"י ביום השנה הנשמה עולה בגן עדן למדרגה יותר מעולה. (כמו שמובא בגשר החיים פרק לב, א). על פי מה שכתוב בספרים הפנימיים הקדושים, ההילולה היא גם שמחה גדולה בשמים על הצטרפות הצדיק לפמליה של מעלה. היא גם שמחה לעם ישראל על הצדיק שמצטרף לפמליה של מעלה, כדי ללמד זכות על עם ישראל. זו שמחה מיוחדת למשתתפים בהילולה ומרגישים את הקירבה לצדיק, לתורתו ולמעלותיו המיוחדות. ע"ע </w:t>
      </w:r>
      <w:r w:rsidRPr="00863CCE">
        <w:rPr>
          <w:rFonts w:ascii="Times New Roman" w:eastAsia="Times New Roman" w:hAnsi="Times New Roman" w:cs="David"/>
          <w:b/>
          <w:bCs/>
          <w:color w:val="000000"/>
          <w:sz w:val="12"/>
          <w:szCs w:val="20"/>
          <w:rtl/>
          <w:lang w:eastAsia="he-IL"/>
          <w14:ligatures w14:val="none"/>
        </w:rPr>
        <w:t>יום השנה</w:t>
      </w:r>
      <w:r w:rsidRPr="00863CCE">
        <w:rPr>
          <w:rFonts w:ascii="Times New Roman" w:eastAsia="Times New Roman" w:hAnsi="Times New Roman" w:cs="David"/>
          <w:color w:val="000000"/>
          <w:sz w:val="12"/>
          <w:szCs w:val="20"/>
          <w:rtl/>
          <w:lang w:eastAsia="he-IL"/>
          <w14:ligatures w14:val="none"/>
        </w:rPr>
        <w:t xml:space="preserve">. </w:t>
      </w:r>
      <w:r w:rsidRPr="00863CCE">
        <w:rPr>
          <w:rFonts w:ascii="Times New Roman" w:eastAsia="Times New Roman" w:hAnsi="Times New Roman" w:cs="David"/>
          <w:b/>
          <w:bCs/>
          <w:color w:val="000000"/>
          <w:sz w:val="12"/>
          <w:szCs w:val="20"/>
          <w:rtl/>
          <w:lang w:eastAsia="he-IL"/>
          <w14:ligatures w14:val="none"/>
        </w:rPr>
        <w:t>מיתת צדיקים מכפרת.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16A"/>
    <w:rsid w:val="000D0A23"/>
    <w:rsid w:val="002C1211"/>
    <w:rsid w:val="005C4B14"/>
    <w:rsid w:val="00AA7185"/>
    <w:rsid w:val="00B22A00"/>
    <w:rsid w:val="00D5072B"/>
    <w:rsid w:val="00E641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FF9A42-DFFD-4B10-9DCD-B26E6FCB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4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64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641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641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641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41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41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41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41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6416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6416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6416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6416A"/>
    <w:rPr>
      <w:rFonts w:eastAsiaTheme="majorEastAsia" w:cstheme="majorBidi"/>
      <w:i/>
      <w:iCs/>
      <w:color w:val="0F4761" w:themeColor="accent1" w:themeShade="BF"/>
    </w:rPr>
  </w:style>
  <w:style w:type="character" w:customStyle="1" w:styleId="50">
    <w:name w:val="כותרת 5 תו"/>
    <w:basedOn w:val="a0"/>
    <w:link w:val="5"/>
    <w:uiPriority w:val="9"/>
    <w:semiHidden/>
    <w:rsid w:val="00E6416A"/>
    <w:rPr>
      <w:rFonts w:eastAsiaTheme="majorEastAsia" w:cstheme="majorBidi"/>
      <w:color w:val="0F4761" w:themeColor="accent1" w:themeShade="BF"/>
    </w:rPr>
  </w:style>
  <w:style w:type="character" w:customStyle="1" w:styleId="60">
    <w:name w:val="כותרת 6 תו"/>
    <w:basedOn w:val="a0"/>
    <w:link w:val="6"/>
    <w:uiPriority w:val="9"/>
    <w:semiHidden/>
    <w:rsid w:val="00E6416A"/>
    <w:rPr>
      <w:rFonts w:eastAsiaTheme="majorEastAsia" w:cstheme="majorBidi"/>
      <w:i/>
      <w:iCs/>
      <w:color w:val="595959" w:themeColor="text1" w:themeTint="A6"/>
    </w:rPr>
  </w:style>
  <w:style w:type="character" w:customStyle="1" w:styleId="70">
    <w:name w:val="כותרת 7 תו"/>
    <w:basedOn w:val="a0"/>
    <w:link w:val="7"/>
    <w:uiPriority w:val="9"/>
    <w:semiHidden/>
    <w:rsid w:val="00E6416A"/>
    <w:rPr>
      <w:rFonts w:eastAsiaTheme="majorEastAsia" w:cstheme="majorBidi"/>
      <w:color w:val="595959" w:themeColor="text1" w:themeTint="A6"/>
    </w:rPr>
  </w:style>
  <w:style w:type="character" w:customStyle="1" w:styleId="80">
    <w:name w:val="כותרת 8 תו"/>
    <w:basedOn w:val="a0"/>
    <w:link w:val="8"/>
    <w:uiPriority w:val="9"/>
    <w:semiHidden/>
    <w:rsid w:val="00E6416A"/>
    <w:rPr>
      <w:rFonts w:eastAsiaTheme="majorEastAsia" w:cstheme="majorBidi"/>
      <w:i/>
      <w:iCs/>
      <w:color w:val="272727" w:themeColor="text1" w:themeTint="D8"/>
    </w:rPr>
  </w:style>
  <w:style w:type="character" w:customStyle="1" w:styleId="90">
    <w:name w:val="כותרת 9 תו"/>
    <w:basedOn w:val="a0"/>
    <w:link w:val="9"/>
    <w:uiPriority w:val="9"/>
    <w:semiHidden/>
    <w:rsid w:val="00E6416A"/>
    <w:rPr>
      <w:rFonts w:eastAsiaTheme="majorEastAsia" w:cstheme="majorBidi"/>
      <w:color w:val="272727" w:themeColor="text1" w:themeTint="D8"/>
    </w:rPr>
  </w:style>
  <w:style w:type="paragraph" w:styleId="a3">
    <w:name w:val="Title"/>
    <w:basedOn w:val="a"/>
    <w:next w:val="a"/>
    <w:link w:val="a4"/>
    <w:uiPriority w:val="10"/>
    <w:qFormat/>
    <w:rsid w:val="00E64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641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16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641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416A"/>
    <w:pPr>
      <w:spacing w:before="160"/>
      <w:jc w:val="center"/>
    </w:pPr>
    <w:rPr>
      <w:i/>
      <w:iCs/>
      <w:color w:val="404040" w:themeColor="text1" w:themeTint="BF"/>
    </w:rPr>
  </w:style>
  <w:style w:type="character" w:customStyle="1" w:styleId="a8">
    <w:name w:val="ציטוט תו"/>
    <w:basedOn w:val="a0"/>
    <w:link w:val="a7"/>
    <w:uiPriority w:val="29"/>
    <w:rsid w:val="00E6416A"/>
    <w:rPr>
      <w:i/>
      <w:iCs/>
      <w:color w:val="404040" w:themeColor="text1" w:themeTint="BF"/>
    </w:rPr>
  </w:style>
  <w:style w:type="paragraph" w:styleId="a9">
    <w:name w:val="List Paragraph"/>
    <w:basedOn w:val="a"/>
    <w:uiPriority w:val="34"/>
    <w:qFormat/>
    <w:rsid w:val="00E6416A"/>
    <w:pPr>
      <w:ind w:left="720"/>
      <w:contextualSpacing/>
    </w:pPr>
  </w:style>
  <w:style w:type="character" w:styleId="aa">
    <w:name w:val="Intense Emphasis"/>
    <w:basedOn w:val="a0"/>
    <w:uiPriority w:val="21"/>
    <w:qFormat/>
    <w:rsid w:val="00E6416A"/>
    <w:rPr>
      <w:i/>
      <w:iCs/>
      <w:color w:val="0F4761" w:themeColor="accent1" w:themeShade="BF"/>
    </w:rPr>
  </w:style>
  <w:style w:type="paragraph" w:styleId="ab">
    <w:name w:val="Intense Quote"/>
    <w:basedOn w:val="a"/>
    <w:next w:val="a"/>
    <w:link w:val="ac"/>
    <w:uiPriority w:val="30"/>
    <w:qFormat/>
    <w:rsid w:val="00E64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6416A"/>
    <w:rPr>
      <w:i/>
      <w:iCs/>
      <w:color w:val="0F4761" w:themeColor="accent1" w:themeShade="BF"/>
    </w:rPr>
  </w:style>
  <w:style w:type="character" w:styleId="ad">
    <w:name w:val="Intense Reference"/>
    <w:basedOn w:val="a0"/>
    <w:uiPriority w:val="32"/>
    <w:qFormat/>
    <w:rsid w:val="00E64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863</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