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4CA8" w:rsidRPr="00863CCE" w:rsidRDefault="00FF4CA8"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b/>
          <w:bCs/>
          <w:sz w:val="26"/>
          <w:szCs w:val="24"/>
          <w:rtl/>
          <w:lang w:eastAsia="he-IL"/>
          <w14:ligatures w14:val="none"/>
        </w:rPr>
        <w:t>עצימת עיני הנפטר וכיסוין בעפר</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 w:val="26"/>
          <w:szCs w:val="24"/>
          <w:rtl/>
          <w:lang w:eastAsia="he-IL"/>
          <w14:ligatures w14:val="none"/>
        </w:rPr>
        <w:instrText>עצימת עיני הנפטר בעפר</w:instrText>
      </w:r>
      <w:r w:rsidRPr="00863CCE">
        <w:rPr>
          <w:rFonts w:ascii="Keren" w:eastAsia="Times New Roman" w:hAnsi="Keren" w:cs="David"/>
          <w:b/>
          <w:bCs/>
          <w:sz w:val="26"/>
          <w:szCs w:val="24"/>
          <w:rtl/>
          <w:lang w:eastAsia="he-IL"/>
          <w14:ligatures w14:val="none"/>
        </w:rPr>
        <w:instrText>:</w:instrText>
      </w:r>
      <w:r w:rsidRPr="00863CCE">
        <w:rPr>
          <w:rFonts w:ascii="Keren" w:eastAsia="Times New Roman" w:hAnsi="Keren" w:cs="David"/>
          <w:sz w:val="28"/>
          <w:szCs w:val="24"/>
          <w:rtl/>
          <w:lang w:eastAsia="he-IL"/>
          <w14:ligatures w14:val="none"/>
        </w:rPr>
        <w:instrText>ערך באוצר המושגים" \</w:instrText>
      </w:r>
      <w:r w:rsidRPr="00863CCE">
        <w:rPr>
          <w:rFonts w:ascii="Keren" w:eastAsia="Times New Roman" w:hAnsi="Keren" w:cs="David" w:hint="cs"/>
          <w:sz w:val="28"/>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FF4CA8" w:rsidRPr="00863CCE" w:rsidRDefault="00FF4CA8"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לאחר הפטירה הבן שם מעט עפר על עיני אביו או אמו, ועוצמן. בשעת הנתינה אומר הבן את הפסוקים "כִּי עָפָר אַתָּה וְאֶל עָפָר תָּשׁוּב", "וְיוֹסֵף יָשִׁית יָדוֹ עַל עֵינֶיךָ". המקור לעצימת עיני המת מופיע בספר הזהר (פרשת שלח קס"ט), שאדם יכול לראות בעולם ההוא, רק אחרי שיסתתמו עיניו מהעולם הזה. ובמקום נוסף (זהר ויחי רכ"ו) שהאדם לא יכול לראות את כבוד ה' בעודו חי, אבל במיתתו רואה. ולכן הסובבים אותו צריכים להעצים את עיניו. (ע"ע בספר מעבר יַבֹּק מאמר שפתי רננות פרק ט). </w:t>
      </w:r>
    </w:p>
    <w:p w:rsidR="00FF4CA8" w:rsidRPr="00863CCE" w:rsidRDefault="00FF4CA8"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ההסבר לשימת עפר על עיני הנפטר יכול להתבאר על פי האגדתא המובאת בגמרא (תמיד לב, ב):</w:t>
      </w:r>
    </w:p>
    <w:p w:rsidR="00D5072B" w:rsidRDefault="00FF4CA8">
      <w:r w:rsidRPr="00863CCE">
        <w:rPr>
          <w:rFonts w:ascii="Keren" w:eastAsia="Times New Roman" w:hAnsi="Keren" w:cs="David"/>
          <w:sz w:val="20"/>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"אישים:אלכסנדר מוקדון"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 w:val="20"/>
          <w:szCs w:val="20"/>
          <w:rtl/>
          <w:lang w:eastAsia="he-IL"/>
          <w14:ligatures w14:val="none"/>
        </w:rPr>
        <w:fldChar w:fldCharType="end"/>
      </w:r>
      <w:r w:rsidRPr="00863CCE">
        <w:rPr>
          <w:rFonts w:ascii="Keren" w:eastAsia="Times New Roman" w:hAnsi="Keren" w:cs="David"/>
          <w:sz w:val="20"/>
          <w:szCs w:val="20"/>
          <w:rtl/>
          <w:lang w:eastAsia="he-IL"/>
          <w14:ligatures w14:val="none"/>
        </w:rPr>
        <w:t>אלכסנדר מוקדון חזר ממדינת אפריקי. בדרכו ישב ליד מעין מים, אכל לחם ודגים מלוחים. כששטף את הדגים במים, הריח בהם ריח טוב, אמר: מעין זה מימיו מגן עדן. הלך בעקבות המים עד לשערי גן עדן, וקרא בקול רם: פתחו לי את השער! ענו לו: "זֶה הַשַּׁעַר לַה' צַדִּיקִים יָבֹאוּ בוֹ" (תהלים קיח, כ). אמר להם: מלך חשוב אני! תנו לי דבר. נתנו לו גולגולת אדם. שקל את הגולגולת במאזנים, ושם בכף השנייה כל כסף וזהב שהיו לו; והכריעה הגולגולת את כל הכסף והזהב. שאל את החכמים: מה משמעות הדבר? אמרו לו: גולגולת של אדם בשר ודם, לא תשבע לעולם מן העושר. אמר להם: מנין אדע שכך הוא? אמרו לו: שים מעט עפר על הגולגולת. שם מעט עפר ומיד הוקלה ועלתה אותה כף. זה שאומר הפסוק "וְעֵינֵי הָאָדָם לֹא תִשְׂבַּעְנָה" (משלי כז, כ).</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CA8"/>
    <w:rsid w:val="000D0A23"/>
    <w:rsid w:val="002C1211"/>
    <w:rsid w:val="005C4B14"/>
    <w:rsid w:val="00AA7185"/>
    <w:rsid w:val="00B22A00"/>
    <w:rsid w:val="00D5072B"/>
    <w:rsid w:val="00FF4C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702054-7BE7-41D6-BAC8-AC692954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F4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F4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F4CA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F4CA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F4CA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F4CA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F4CA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4CA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F4CA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F4CA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F4CA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F4CA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F4CA8"/>
    <w:rPr>
      <w:rFonts w:eastAsiaTheme="majorEastAsia" w:cstheme="majorBidi"/>
      <w:i/>
      <w:iCs/>
      <w:color w:val="0F4761" w:themeColor="accent1" w:themeShade="BF"/>
    </w:rPr>
  </w:style>
  <w:style w:type="character" w:customStyle="1" w:styleId="50">
    <w:name w:val="כותרת 5 תו"/>
    <w:basedOn w:val="a0"/>
    <w:link w:val="5"/>
    <w:uiPriority w:val="9"/>
    <w:semiHidden/>
    <w:rsid w:val="00FF4CA8"/>
    <w:rPr>
      <w:rFonts w:eastAsiaTheme="majorEastAsia" w:cstheme="majorBidi"/>
      <w:color w:val="0F4761" w:themeColor="accent1" w:themeShade="BF"/>
    </w:rPr>
  </w:style>
  <w:style w:type="character" w:customStyle="1" w:styleId="60">
    <w:name w:val="כותרת 6 תו"/>
    <w:basedOn w:val="a0"/>
    <w:link w:val="6"/>
    <w:uiPriority w:val="9"/>
    <w:semiHidden/>
    <w:rsid w:val="00FF4CA8"/>
    <w:rPr>
      <w:rFonts w:eastAsiaTheme="majorEastAsia" w:cstheme="majorBidi"/>
      <w:i/>
      <w:iCs/>
      <w:color w:val="595959" w:themeColor="text1" w:themeTint="A6"/>
    </w:rPr>
  </w:style>
  <w:style w:type="character" w:customStyle="1" w:styleId="70">
    <w:name w:val="כותרת 7 תו"/>
    <w:basedOn w:val="a0"/>
    <w:link w:val="7"/>
    <w:uiPriority w:val="9"/>
    <w:semiHidden/>
    <w:rsid w:val="00FF4CA8"/>
    <w:rPr>
      <w:rFonts w:eastAsiaTheme="majorEastAsia" w:cstheme="majorBidi"/>
      <w:color w:val="595959" w:themeColor="text1" w:themeTint="A6"/>
    </w:rPr>
  </w:style>
  <w:style w:type="character" w:customStyle="1" w:styleId="80">
    <w:name w:val="כותרת 8 תו"/>
    <w:basedOn w:val="a0"/>
    <w:link w:val="8"/>
    <w:uiPriority w:val="9"/>
    <w:semiHidden/>
    <w:rsid w:val="00FF4CA8"/>
    <w:rPr>
      <w:rFonts w:eastAsiaTheme="majorEastAsia" w:cstheme="majorBidi"/>
      <w:i/>
      <w:iCs/>
      <w:color w:val="272727" w:themeColor="text1" w:themeTint="D8"/>
    </w:rPr>
  </w:style>
  <w:style w:type="character" w:customStyle="1" w:styleId="90">
    <w:name w:val="כותרת 9 תו"/>
    <w:basedOn w:val="a0"/>
    <w:link w:val="9"/>
    <w:uiPriority w:val="9"/>
    <w:semiHidden/>
    <w:rsid w:val="00FF4CA8"/>
    <w:rPr>
      <w:rFonts w:eastAsiaTheme="majorEastAsia" w:cstheme="majorBidi"/>
      <w:color w:val="272727" w:themeColor="text1" w:themeTint="D8"/>
    </w:rPr>
  </w:style>
  <w:style w:type="paragraph" w:styleId="a3">
    <w:name w:val="Title"/>
    <w:basedOn w:val="a"/>
    <w:next w:val="a"/>
    <w:link w:val="a4"/>
    <w:uiPriority w:val="10"/>
    <w:qFormat/>
    <w:rsid w:val="00FF4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F4C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4CA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F4CA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F4CA8"/>
    <w:pPr>
      <w:spacing w:before="160"/>
      <w:jc w:val="center"/>
    </w:pPr>
    <w:rPr>
      <w:i/>
      <w:iCs/>
      <w:color w:val="404040" w:themeColor="text1" w:themeTint="BF"/>
    </w:rPr>
  </w:style>
  <w:style w:type="character" w:customStyle="1" w:styleId="a8">
    <w:name w:val="ציטוט תו"/>
    <w:basedOn w:val="a0"/>
    <w:link w:val="a7"/>
    <w:uiPriority w:val="29"/>
    <w:rsid w:val="00FF4CA8"/>
    <w:rPr>
      <w:i/>
      <w:iCs/>
      <w:color w:val="404040" w:themeColor="text1" w:themeTint="BF"/>
    </w:rPr>
  </w:style>
  <w:style w:type="paragraph" w:styleId="a9">
    <w:name w:val="List Paragraph"/>
    <w:basedOn w:val="a"/>
    <w:uiPriority w:val="34"/>
    <w:qFormat/>
    <w:rsid w:val="00FF4CA8"/>
    <w:pPr>
      <w:ind w:left="720"/>
      <w:contextualSpacing/>
    </w:pPr>
  </w:style>
  <w:style w:type="character" w:styleId="aa">
    <w:name w:val="Intense Emphasis"/>
    <w:basedOn w:val="a0"/>
    <w:uiPriority w:val="21"/>
    <w:qFormat/>
    <w:rsid w:val="00FF4CA8"/>
    <w:rPr>
      <w:i/>
      <w:iCs/>
      <w:color w:val="0F4761" w:themeColor="accent1" w:themeShade="BF"/>
    </w:rPr>
  </w:style>
  <w:style w:type="paragraph" w:styleId="ab">
    <w:name w:val="Intense Quote"/>
    <w:basedOn w:val="a"/>
    <w:next w:val="a"/>
    <w:link w:val="ac"/>
    <w:uiPriority w:val="30"/>
    <w:qFormat/>
    <w:rsid w:val="00FF4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F4CA8"/>
    <w:rPr>
      <w:i/>
      <w:iCs/>
      <w:color w:val="0F4761" w:themeColor="accent1" w:themeShade="BF"/>
    </w:rPr>
  </w:style>
  <w:style w:type="character" w:styleId="ad">
    <w:name w:val="Intense Reference"/>
    <w:basedOn w:val="a0"/>
    <w:uiPriority w:val="32"/>
    <w:qFormat/>
    <w:rsid w:val="00FF4C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1114</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