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953" w:rsidRPr="00863CCE" w:rsidRDefault="000F6953"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קריאת שם לתינוק על שם נפטר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קריאת שם לתינוק על שם נפטר:</w:instrText>
      </w:r>
      <w:r w:rsidRPr="00863CCE">
        <w:rPr>
          <w:rFonts w:ascii="Keren" w:eastAsia="Times New Roman" w:hAnsi="Keren" w:cs="David"/>
          <w:b/>
          <w:bCs/>
          <w:sz w:val="28"/>
          <w:szCs w:val="24"/>
          <w:rtl/>
          <w:lang w:eastAsia="he-IL"/>
          <w14:ligatures w14:val="none"/>
        </w:rPr>
        <w:instrText>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0F6953" w:rsidRPr="00863CCE" w:rsidRDefault="000F695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 ישראל לקרוא שם על שם אב, אם או שאר קרובי משפחה. המנהג בקהילות אשכנז הוא לקרוא רק על שם קרובי משפחה שכבר נפטרו מן העולם, ומנהג עדות המזרח לתת שמות אף בחייהם של הקרובים, והדבר נחשב לסגולה לאריכות ימים. </w:t>
      </w:r>
    </w:p>
    <w:p w:rsidR="000F6953" w:rsidRPr="00863CCE" w:rsidRDefault="000F6953"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רוב השיטות ניתן לקרוא לילד גם בשם הדומה לשם הנפטר, או לצרף לשם הנפטר שם נוסף. יש אומרים שאין לקרוא לילד בשם של מי שנפטר לאחר לידת הילד.</w:t>
      </w:r>
    </w:p>
    <w:p w:rsidR="000F6953" w:rsidRPr="00863CCE" w:rsidRDefault="000F6953"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לפי רוב הדעות, לא יקרא אדם לבנו או לבתו על שם איש או אשה שהיה מזלם רע, כגון שנפטרו צעירים וכדומה, אלא יקרא בשם שונה מעט (אגרות משה יורה דעה חלק ב סימן קכב), או בתוספת שם אחר (וישתמשו בשני השמות), ויש המקפידים במקרה כזה לתת את שם הנפטר כשם שני (</w:t>
      </w:r>
      <w:r w:rsidRPr="00863CCE">
        <w:rPr>
          <w:rFonts w:ascii="Keren" w:eastAsia="Times New Roman" w:hAnsi="Keren" w:cs="David"/>
          <w:sz w:val="24"/>
          <w:szCs w:val="20"/>
          <w:rtl/>
          <w:lang w:eastAsia="he-IL"/>
          <w14:ligatures w14:val="none"/>
        </w:rPr>
        <w:t>ילקוט יוסף, כיבוד אב ואם חלק ב עמוד צד).</w:t>
      </w:r>
      <w:r w:rsidRPr="00863CCE">
        <w:rPr>
          <w:rFonts w:ascii="Keren" w:eastAsia="Times New Roman" w:hAnsi="Keren" w:cs="David"/>
          <w:sz w:val="18"/>
          <w:szCs w:val="16"/>
          <w:rtl/>
          <w:lang w:eastAsia="he-IL"/>
          <w14:ligatures w14:val="none"/>
        </w:rPr>
        <w:t xml:space="preserve"> </w:t>
      </w:r>
      <w:r w:rsidRPr="00863CCE">
        <w:rPr>
          <w:rFonts w:ascii="Keren" w:eastAsia="Times New Roman" w:hAnsi="Keren" w:cs="David"/>
          <w:sz w:val="20"/>
          <w:szCs w:val="20"/>
          <w:rtl/>
          <w:lang w:eastAsia="he-IL"/>
          <w14:ligatures w14:val="none"/>
        </w:rPr>
        <w:t xml:space="preserve">יש אומרים שאין שום מניעה מלקרוא שם על שם אדם שנפטר בצעירותו (הרב חיים דוד הלוי, עשה לך רב חלק ו, סט. והביא מעשה רב מבתו של הגר"א שבניה היו מתים בילדותם, ואמר לה אביה לקרוא לילד שיוולד בשמו של הילד שנפטר, אך יוסיפו לו שם חדש והשם החדש יהיה הראשון). יש אומרים שאם נהרג על קידוש ה' – ניתן לקרוא על שמו גם ללא תוספת. </w:t>
      </w:r>
    </w:p>
    <w:p w:rsidR="00D5072B" w:rsidRDefault="000F6953">
      <w:r w:rsidRPr="00863CCE">
        <w:rPr>
          <w:rFonts w:ascii="Keren" w:eastAsia="Times New Roman" w:hAnsi="Keren" w:cs="David"/>
          <w:sz w:val="24"/>
          <w:szCs w:val="20"/>
          <w:rtl/>
          <w:lang w:eastAsia="he-IL"/>
          <w14:ligatures w14:val="none"/>
        </w:rPr>
        <w:t>כמה חיבורים וספרים גדולים נכתבו בענין קריאת שמות</w:t>
      </w:r>
      <w:r w:rsidRPr="00863CCE">
        <w:rPr>
          <w:rFonts w:ascii="Keren" w:eastAsia="Times New Roman" w:hAnsi="Keren" w:cs="David"/>
          <w:szCs w:val="20"/>
          <w:rtl/>
          <w:lang w:eastAsia="he-IL"/>
          <w14:ligatures w14:val="none"/>
        </w:rPr>
        <w:t>, ואין כאן מקום להאריך מעבר למידה. הכתיבה של פיסקה זו היא על פי הספר "קוראי שמו" שכתב ידידי, הרב מישאל רובין שליט"א. המבקשים להעמיק בעניין יוכלו לראות בהרחבה את הדברים שם או בספרים אחרים שנכתבו על נושא זה.</w:t>
      </w:r>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הנצחה.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53"/>
    <w:rsid w:val="000D0A23"/>
    <w:rsid w:val="000F695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8246EB-7762-424C-9A53-CF2DB561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6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6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69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69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69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69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69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69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69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F695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F695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F695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F6953"/>
    <w:rPr>
      <w:rFonts w:eastAsiaTheme="majorEastAsia" w:cstheme="majorBidi"/>
      <w:i/>
      <w:iCs/>
      <w:color w:val="0F4761" w:themeColor="accent1" w:themeShade="BF"/>
    </w:rPr>
  </w:style>
  <w:style w:type="character" w:customStyle="1" w:styleId="50">
    <w:name w:val="כותרת 5 תו"/>
    <w:basedOn w:val="a0"/>
    <w:link w:val="5"/>
    <w:uiPriority w:val="9"/>
    <w:semiHidden/>
    <w:rsid w:val="000F6953"/>
    <w:rPr>
      <w:rFonts w:eastAsiaTheme="majorEastAsia" w:cstheme="majorBidi"/>
      <w:color w:val="0F4761" w:themeColor="accent1" w:themeShade="BF"/>
    </w:rPr>
  </w:style>
  <w:style w:type="character" w:customStyle="1" w:styleId="60">
    <w:name w:val="כותרת 6 תו"/>
    <w:basedOn w:val="a0"/>
    <w:link w:val="6"/>
    <w:uiPriority w:val="9"/>
    <w:semiHidden/>
    <w:rsid w:val="000F6953"/>
    <w:rPr>
      <w:rFonts w:eastAsiaTheme="majorEastAsia" w:cstheme="majorBidi"/>
      <w:i/>
      <w:iCs/>
      <w:color w:val="595959" w:themeColor="text1" w:themeTint="A6"/>
    </w:rPr>
  </w:style>
  <w:style w:type="character" w:customStyle="1" w:styleId="70">
    <w:name w:val="כותרת 7 תו"/>
    <w:basedOn w:val="a0"/>
    <w:link w:val="7"/>
    <w:uiPriority w:val="9"/>
    <w:semiHidden/>
    <w:rsid w:val="000F6953"/>
    <w:rPr>
      <w:rFonts w:eastAsiaTheme="majorEastAsia" w:cstheme="majorBidi"/>
      <w:color w:val="595959" w:themeColor="text1" w:themeTint="A6"/>
    </w:rPr>
  </w:style>
  <w:style w:type="character" w:customStyle="1" w:styleId="80">
    <w:name w:val="כותרת 8 תו"/>
    <w:basedOn w:val="a0"/>
    <w:link w:val="8"/>
    <w:uiPriority w:val="9"/>
    <w:semiHidden/>
    <w:rsid w:val="000F6953"/>
    <w:rPr>
      <w:rFonts w:eastAsiaTheme="majorEastAsia" w:cstheme="majorBidi"/>
      <w:i/>
      <w:iCs/>
      <w:color w:val="272727" w:themeColor="text1" w:themeTint="D8"/>
    </w:rPr>
  </w:style>
  <w:style w:type="character" w:customStyle="1" w:styleId="90">
    <w:name w:val="כותרת 9 תו"/>
    <w:basedOn w:val="a0"/>
    <w:link w:val="9"/>
    <w:uiPriority w:val="9"/>
    <w:semiHidden/>
    <w:rsid w:val="000F6953"/>
    <w:rPr>
      <w:rFonts w:eastAsiaTheme="majorEastAsia" w:cstheme="majorBidi"/>
      <w:color w:val="272727" w:themeColor="text1" w:themeTint="D8"/>
    </w:rPr>
  </w:style>
  <w:style w:type="paragraph" w:styleId="a3">
    <w:name w:val="Title"/>
    <w:basedOn w:val="a"/>
    <w:next w:val="a"/>
    <w:link w:val="a4"/>
    <w:uiPriority w:val="10"/>
    <w:qFormat/>
    <w:rsid w:val="000F6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F69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695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F695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F6953"/>
    <w:pPr>
      <w:spacing w:before="160"/>
      <w:jc w:val="center"/>
    </w:pPr>
    <w:rPr>
      <w:i/>
      <w:iCs/>
      <w:color w:val="404040" w:themeColor="text1" w:themeTint="BF"/>
    </w:rPr>
  </w:style>
  <w:style w:type="character" w:customStyle="1" w:styleId="a8">
    <w:name w:val="ציטוט תו"/>
    <w:basedOn w:val="a0"/>
    <w:link w:val="a7"/>
    <w:uiPriority w:val="29"/>
    <w:rsid w:val="000F6953"/>
    <w:rPr>
      <w:i/>
      <w:iCs/>
      <w:color w:val="404040" w:themeColor="text1" w:themeTint="BF"/>
    </w:rPr>
  </w:style>
  <w:style w:type="paragraph" w:styleId="a9">
    <w:name w:val="List Paragraph"/>
    <w:basedOn w:val="a"/>
    <w:uiPriority w:val="34"/>
    <w:qFormat/>
    <w:rsid w:val="000F6953"/>
    <w:pPr>
      <w:ind w:left="720"/>
      <w:contextualSpacing/>
    </w:pPr>
  </w:style>
  <w:style w:type="character" w:styleId="aa">
    <w:name w:val="Intense Emphasis"/>
    <w:basedOn w:val="a0"/>
    <w:uiPriority w:val="21"/>
    <w:qFormat/>
    <w:rsid w:val="000F6953"/>
    <w:rPr>
      <w:i/>
      <w:iCs/>
      <w:color w:val="0F4761" w:themeColor="accent1" w:themeShade="BF"/>
    </w:rPr>
  </w:style>
  <w:style w:type="paragraph" w:styleId="ab">
    <w:name w:val="Intense Quote"/>
    <w:basedOn w:val="a"/>
    <w:next w:val="a"/>
    <w:link w:val="ac"/>
    <w:uiPriority w:val="30"/>
    <w:qFormat/>
    <w:rsid w:val="000F6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F6953"/>
    <w:rPr>
      <w:i/>
      <w:iCs/>
      <w:color w:val="0F4761" w:themeColor="accent1" w:themeShade="BF"/>
    </w:rPr>
  </w:style>
  <w:style w:type="character" w:styleId="ad">
    <w:name w:val="Intense Reference"/>
    <w:basedOn w:val="a0"/>
    <w:uiPriority w:val="32"/>
    <w:qFormat/>
    <w:rsid w:val="000F69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1078</Characters>
  <Application>Microsoft Office Word</Application>
  <DocSecurity>0</DocSecurity>
  <Lines>8</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