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4E5" w:rsidRPr="00863CCE" w:rsidRDefault="000004E5"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427"/>
      <w:r w:rsidRPr="00863CCE">
        <w:rPr>
          <w:rFonts w:ascii="Keren" w:eastAsia="Times New Roman" w:hAnsi="Keren" w:cs="David"/>
          <w:b/>
          <w:bCs/>
          <w:sz w:val="26"/>
          <w:szCs w:val="24"/>
          <w:rtl/>
          <w:lang w:eastAsia="he-IL"/>
          <w14:ligatures w14:val="none"/>
        </w:rPr>
        <w:t>רגלי המת כלפי הפתח</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"רגלי המת כלפי הפתח:ערך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D5072B" w:rsidRDefault="000004E5">
      <w:r w:rsidRPr="00863CCE">
        <w:rPr>
          <w:rFonts w:ascii="Keren" w:eastAsia="Times New Roman" w:hAnsi="Keren" w:cs="David"/>
          <w:szCs w:val="20"/>
          <w:rtl/>
          <w:lang w:eastAsia="he-IL"/>
          <w14:ligatures w14:val="none"/>
        </w:rPr>
        <w:t>נהגו להשכיב את המת כשרגליו כלפי הפתח (גשר החיים פרק ג, ב, א). בטעם הדבר יש שכתבו שהכוונה לרמז כי המת מוכן להוציאו מן הפתח הזה, ועל ידי כך מציל את הפתחים האחרים מטומאה (מעבר יַבֹּק). ביאור העניין: המת שמושכב בתוך חדר, כל הפתחים שבחדר טמאים מפני שיתכן שהמת יוצא מכל אחד מהם. אבל אם נפתח אחד מהפתחים, אותו הפתח טמא כיון שמסתבר שיוציאו המת דרכו, וכל שאר הפתחים האחרים טהורים, כיון שנתברר שהמת לא יוצא מהם (על פי המשנה במסכת אהלות פרק שביעי משנה ג, המצוטטת גם בגמרא מסכת ביצה י, א). מסתבר שעקב כך נהגו גם להוליך את המת כשרגליו כלפי כיוון ההליכה. לעומת זה, מנהג בני תימן</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w:instrText>
      </w:r>
      <w:r w:rsidRPr="00863CCE">
        <w:rPr>
          <w:rFonts w:ascii="Keren" w:eastAsia="Times New Roman" w:hAnsi="Keren" w:cs="David"/>
          <w:szCs w:val="20"/>
          <w:rtl/>
          <w:lang w:eastAsia="he-IL"/>
          <w14:ligatures w14:val="none"/>
        </w:rPr>
        <w:instrText>מנהג בני תימן:</w:instrText>
      </w:r>
      <w:r w:rsidRPr="00863CCE">
        <w:rPr>
          <w:rFonts w:ascii="Keren" w:eastAsia="Times New Roman" w:hAnsi="Keren" w:cs="David"/>
          <w:sz w:val="28"/>
          <w:szCs w:val="24"/>
          <w:rtl/>
          <w:lang w:eastAsia="he-IL"/>
          <w14:ligatures w14:val="none"/>
        </w:rPr>
        <w:instrText>נשיאת המת"</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 לשאת את המת על כתפיהם כשראשו כלפי כיוון ההליכה (שלחן ערוך המקוצר עיני יצחק, יורה דעה סימן קעט, ו).</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4E5"/>
    <w:rsid w:val="000004E5"/>
    <w:rsid w:val="000D0A23"/>
    <w:rsid w:val="002C1211"/>
    <w:rsid w:val="005C4B14"/>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4E29A43-AA16-4E27-99F2-0F239A119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004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004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004E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004E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004E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004E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004E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004E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004E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0004E5"/>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0004E5"/>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0004E5"/>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0004E5"/>
    <w:rPr>
      <w:rFonts w:eastAsiaTheme="majorEastAsia" w:cstheme="majorBidi"/>
      <w:i/>
      <w:iCs/>
      <w:color w:val="0F4761" w:themeColor="accent1" w:themeShade="BF"/>
    </w:rPr>
  </w:style>
  <w:style w:type="character" w:customStyle="1" w:styleId="50">
    <w:name w:val="כותרת 5 תו"/>
    <w:basedOn w:val="a0"/>
    <w:link w:val="5"/>
    <w:uiPriority w:val="9"/>
    <w:semiHidden/>
    <w:rsid w:val="000004E5"/>
    <w:rPr>
      <w:rFonts w:eastAsiaTheme="majorEastAsia" w:cstheme="majorBidi"/>
      <w:color w:val="0F4761" w:themeColor="accent1" w:themeShade="BF"/>
    </w:rPr>
  </w:style>
  <w:style w:type="character" w:customStyle="1" w:styleId="60">
    <w:name w:val="כותרת 6 תו"/>
    <w:basedOn w:val="a0"/>
    <w:link w:val="6"/>
    <w:uiPriority w:val="9"/>
    <w:semiHidden/>
    <w:rsid w:val="000004E5"/>
    <w:rPr>
      <w:rFonts w:eastAsiaTheme="majorEastAsia" w:cstheme="majorBidi"/>
      <w:i/>
      <w:iCs/>
      <w:color w:val="595959" w:themeColor="text1" w:themeTint="A6"/>
    </w:rPr>
  </w:style>
  <w:style w:type="character" w:customStyle="1" w:styleId="70">
    <w:name w:val="כותרת 7 תו"/>
    <w:basedOn w:val="a0"/>
    <w:link w:val="7"/>
    <w:uiPriority w:val="9"/>
    <w:semiHidden/>
    <w:rsid w:val="000004E5"/>
    <w:rPr>
      <w:rFonts w:eastAsiaTheme="majorEastAsia" w:cstheme="majorBidi"/>
      <w:color w:val="595959" w:themeColor="text1" w:themeTint="A6"/>
    </w:rPr>
  </w:style>
  <w:style w:type="character" w:customStyle="1" w:styleId="80">
    <w:name w:val="כותרת 8 תו"/>
    <w:basedOn w:val="a0"/>
    <w:link w:val="8"/>
    <w:uiPriority w:val="9"/>
    <w:semiHidden/>
    <w:rsid w:val="000004E5"/>
    <w:rPr>
      <w:rFonts w:eastAsiaTheme="majorEastAsia" w:cstheme="majorBidi"/>
      <w:i/>
      <w:iCs/>
      <w:color w:val="272727" w:themeColor="text1" w:themeTint="D8"/>
    </w:rPr>
  </w:style>
  <w:style w:type="character" w:customStyle="1" w:styleId="90">
    <w:name w:val="כותרת 9 תו"/>
    <w:basedOn w:val="a0"/>
    <w:link w:val="9"/>
    <w:uiPriority w:val="9"/>
    <w:semiHidden/>
    <w:rsid w:val="000004E5"/>
    <w:rPr>
      <w:rFonts w:eastAsiaTheme="majorEastAsia" w:cstheme="majorBidi"/>
      <w:color w:val="272727" w:themeColor="text1" w:themeTint="D8"/>
    </w:rPr>
  </w:style>
  <w:style w:type="paragraph" w:styleId="a3">
    <w:name w:val="Title"/>
    <w:basedOn w:val="a"/>
    <w:next w:val="a"/>
    <w:link w:val="a4"/>
    <w:uiPriority w:val="10"/>
    <w:qFormat/>
    <w:rsid w:val="000004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0004E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004E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0004E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004E5"/>
    <w:pPr>
      <w:spacing w:before="160"/>
      <w:jc w:val="center"/>
    </w:pPr>
    <w:rPr>
      <w:i/>
      <w:iCs/>
      <w:color w:val="404040" w:themeColor="text1" w:themeTint="BF"/>
    </w:rPr>
  </w:style>
  <w:style w:type="character" w:customStyle="1" w:styleId="a8">
    <w:name w:val="ציטוט תו"/>
    <w:basedOn w:val="a0"/>
    <w:link w:val="a7"/>
    <w:uiPriority w:val="29"/>
    <w:rsid w:val="000004E5"/>
    <w:rPr>
      <w:i/>
      <w:iCs/>
      <w:color w:val="404040" w:themeColor="text1" w:themeTint="BF"/>
    </w:rPr>
  </w:style>
  <w:style w:type="paragraph" w:styleId="a9">
    <w:name w:val="List Paragraph"/>
    <w:basedOn w:val="a"/>
    <w:uiPriority w:val="34"/>
    <w:qFormat/>
    <w:rsid w:val="000004E5"/>
    <w:pPr>
      <w:ind w:left="720"/>
      <w:contextualSpacing/>
    </w:pPr>
  </w:style>
  <w:style w:type="character" w:styleId="aa">
    <w:name w:val="Intense Emphasis"/>
    <w:basedOn w:val="a0"/>
    <w:uiPriority w:val="21"/>
    <w:qFormat/>
    <w:rsid w:val="000004E5"/>
    <w:rPr>
      <w:i/>
      <w:iCs/>
      <w:color w:val="0F4761" w:themeColor="accent1" w:themeShade="BF"/>
    </w:rPr>
  </w:style>
  <w:style w:type="paragraph" w:styleId="ab">
    <w:name w:val="Intense Quote"/>
    <w:basedOn w:val="a"/>
    <w:next w:val="a"/>
    <w:link w:val="ac"/>
    <w:uiPriority w:val="30"/>
    <w:qFormat/>
    <w:rsid w:val="000004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0004E5"/>
    <w:rPr>
      <w:i/>
      <w:iCs/>
      <w:color w:val="0F4761" w:themeColor="accent1" w:themeShade="BF"/>
    </w:rPr>
  </w:style>
  <w:style w:type="character" w:styleId="ad">
    <w:name w:val="Intense Reference"/>
    <w:basedOn w:val="a0"/>
    <w:uiPriority w:val="32"/>
    <w:qFormat/>
    <w:rsid w:val="000004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127</Words>
  <Characters>636</Characters>
  <Application>Microsoft Office Word</Application>
  <DocSecurity>0</DocSecurity>
  <Lines>5</Lines>
  <Paragraphs>1</Paragraphs>
  <ScaleCrop>false</ScaleCrop>
  <Company/>
  <LinksUpToDate>false</LinksUpToDate>
  <CharactersWithSpaces>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2025-12-04T23:14:00Z</dcterms:created>
  <dcterms:modified xsi:type="dcterms:W3CDTF">2025-12-04T23:14:00Z</dcterms:modified>
</cp:coreProperties>
</file>