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6D04D5" w14:textId="6D0A5397" w:rsidR="008E2E33" w:rsidRDefault="008174A2" w:rsidP="008E2E33">
      <w:pPr>
        <w:spacing w:line="360" w:lineRule="auto"/>
        <w:rPr>
          <w:rFonts w:ascii="David" w:hAnsi="David" w:cs="David" w:hint="cs"/>
          <w:b/>
          <w:bCs/>
          <w:u w:val="single"/>
          <w:rtl/>
        </w:rPr>
      </w:pPr>
      <w:r>
        <w:rPr>
          <w:rFonts w:ascii="David" w:hAnsi="David" w:cs="David" w:hint="cs"/>
          <w:b/>
          <w:bCs/>
          <w:u w:val="single"/>
          <w:rtl/>
        </w:rPr>
        <w:t xml:space="preserve">פרויקט חיזוי </w:t>
      </w:r>
      <w:r>
        <w:rPr>
          <w:rFonts w:ascii="David" w:hAnsi="David" w:cs="David"/>
          <w:b/>
          <w:bCs/>
          <w:u w:val="single"/>
        </w:rPr>
        <w:t>S&amp;P 500</w:t>
      </w:r>
      <w:r>
        <w:rPr>
          <w:rFonts w:ascii="David" w:hAnsi="David" w:cs="David" w:hint="cs"/>
          <w:b/>
          <w:bCs/>
          <w:u w:val="single"/>
          <w:rtl/>
        </w:rPr>
        <w:t xml:space="preserve"> </w:t>
      </w:r>
    </w:p>
    <w:p w14:paraId="24A3EF7D" w14:textId="4035BC72" w:rsidR="008E2E33" w:rsidRDefault="008E2E33" w:rsidP="008E2E33">
      <w:pPr>
        <w:spacing w:line="360" w:lineRule="auto"/>
        <w:rPr>
          <w:rFonts w:ascii="David" w:hAnsi="David" w:cs="David"/>
          <w:b/>
          <w:bCs/>
          <w:u w:val="single"/>
          <w:rtl/>
        </w:rPr>
      </w:pPr>
      <w:proofErr w:type="spellStart"/>
      <w:r>
        <w:rPr>
          <w:rFonts w:ascii="David" w:hAnsi="David" w:cs="David" w:hint="cs"/>
          <w:b/>
          <w:bCs/>
          <w:u w:val="single"/>
          <w:rtl/>
        </w:rPr>
        <w:t>גילעד</w:t>
      </w:r>
      <w:proofErr w:type="spellEnd"/>
      <w:r>
        <w:rPr>
          <w:rFonts w:ascii="David" w:hAnsi="David" w:cs="David" w:hint="cs"/>
          <w:b/>
          <w:bCs/>
          <w:u w:val="single"/>
          <w:rtl/>
        </w:rPr>
        <w:t xml:space="preserve"> גלבוע</w:t>
      </w:r>
    </w:p>
    <w:p w14:paraId="7F40E972" w14:textId="32190F77" w:rsidR="008E2E33" w:rsidRDefault="00C94C09" w:rsidP="008E2E33">
      <w:pPr>
        <w:spacing w:line="360" w:lineRule="auto"/>
        <w:rPr>
          <w:rFonts w:ascii="David" w:hAnsi="David" w:cs="David"/>
          <w:b/>
          <w:bCs/>
          <w:u w:val="single"/>
          <w:rtl/>
        </w:rPr>
      </w:pPr>
      <w:r>
        <w:rPr>
          <w:rFonts w:ascii="David" w:hAnsi="David" w:cs="David" w:hint="cs"/>
          <w:b/>
          <w:bCs/>
          <w:u w:val="single"/>
          <w:rtl/>
        </w:rPr>
        <w:t>מבוא</w:t>
      </w:r>
      <w:r w:rsidR="000B6AC7">
        <w:rPr>
          <w:rFonts w:ascii="David" w:hAnsi="David" w:cs="David" w:hint="cs"/>
          <w:b/>
          <w:bCs/>
          <w:u w:val="single"/>
          <w:rtl/>
        </w:rPr>
        <w:t>:</w:t>
      </w:r>
    </w:p>
    <w:p w14:paraId="647DDF3D" w14:textId="26B5294A" w:rsidR="000B6AC7" w:rsidRPr="000B6AC7" w:rsidRDefault="000B6AC7" w:rsidP="005A1E7E">
      <w:pPr>
        <w:spacing w:line="360" w:lineRule="auto"/>
        <w:rPr>
          <w:rFonts w:ascii="David" w:hAnsi="David" w:cs="David"/>
          <w:rtl/>
        </w:rPr>
      </w:pPr>
      <w:r w:rsidRPr="000B6AC7">
        <w:rPr>
          <w:rFonts w:ascii="David" w:hAnsi="David" w:cs="David"/>
          <w:rtl/>
        </w:rPr>
        <w:t>מדד</w:t>
      </w:r>
      <w:r w:rsidRPr="000B6AC7">
        <w:rPr>
          <w:rFonts w:ascii="David" w:hAnsi="David" w:cs="David"/>
        </w:rPr>
        <w:t xml:space="preserve"> S&amp;P 500 </w:t>
      </w:r>
      <w:r w:rsidRPr="000B6AC7">
        <w:rPr>
          <w:rFonts w:ascii="David" w:hAnsi="David" w:cs="David"/>
          <w:rtl/>
        </w:rPr>
        <w:t xml:space="preserve">הוא אחד המדדים המרכזיים והמשפיעים ביותר בעולם ההשקעות, המייצג את ביצועיהן של 500 החברות הגדולות הנסחרות בבורסות האמריקאיות. המדד נחשב לברומטר עיקרי של הכלכלה האמריקאית ושל שוק ההון </w:t>
      </w:r>
      <w:r>
        <w:rPr>
          <w:rFonts w:ascii="David" w:hAnsi="David" w:cs="David" w:hint="cs"/>
          <w:rtl/>
        </w:rPr>
        <w:t>העולמי</w:t>
      </w:r>
      <w:r w:rsidR="00F928D2">
        <w:rPr>
          <w:rFonts w:ascii="David" w:hAnsi="David" w:cs="David" w:hint="cs"/>
          <w:rtl/>
        </w:rPr>
        <w:t>, ומשמש ככלי מרכזי</w:t>
      </w:r>
      <w:r w:rsidR="000F5DEE">
        <w:rPr>
          <w:rFonts w:ascii="David" w:hAnsi="David" w:cs="David" w:hint="cs"/>
          <w:rtl/>
        </w:rPr>
        <w:t xml:space="preserve"> להערכת מגמות כלכליות והחלטות השקעה</w:t>
      </w:r>
      <w:r w:rsidRPr="000B6AC7">
        <w:rPr>
          <w:rFonts w:ascii="David" w:hAnsi="David" w:cs="David"/>
          <w:rtl/>
        </w:rPr>
        <w:t>,</w:t>
      </w:r>
      <w:r w:rsidR="00C77D1F">
        <w:rPr>
          <w:rFonts w:ascii="David" w:hAnsi="David" w:cs="David" w:hint="cs"/>
          <w:rtl/>
        </w:rPr>
        <w:t xml:space="preserve"> בין היתר משום שהוא מייצג כ</w:t>
      </w:r>
      <w:r w:rsidR="00551726">
        <w:rPr>
          <w:rFonts w:ascii="David" w:hAnsi="David" w:cs="David" w:hint="cs"/>
          <w:rtl/>
        </w:rPr>
        <w:t xml:space="preserve"> </w:t>
      </w:r>
      <w:r w:rsidR="00551726">
        <w:rPr>
          <w:rFonts w:ascii="David" w:hAnsi="David" w:cs="David"/>
          <w:rtl/>
        </w:rPr>
        <w:t>–</w:t>
      </w:r>
      <w:r w:rsidR="00551726">
        <w:rPr>
          <w:rFonts w:ascii="David" w:hAnsi="David" w:cs="David" w:hint="cs"/>
          <w:rtl/>
        </w:rPr>
        <w:t xml:space="preserve"> 80% משווי השוק הכולל של החברות הנסחרות בבורסה האמריקאית,</w:t>
      </w:r>
      <w:r w:rsidRPr="000B6AC7">
        <w:rPr>
          <w:rFonts w:ascii="David" w:hAnsi="David" w:cs="David"/>
          <w:rtl/>
        </w:rPr>
        <w:t xml:space="preserve"> </w:t>
      </w:r>
      <w:r w:rsidR="00DD37FF">
        <w:rPr>
          <w:rFonts w:ascii="David" w:hAnsi="David" w:cs="David" w:hint="cs"/>
          <w:rtl/>
        </w:rPr>
        <w:t xml:space="preserve">לאור כל זאת, </w:t>
      </w:r>
      <w:r w:rsidR="00A120EF" w:rsidRPr="00A120EF">
        <w:rPr>
          <w:rFonts w:ascii="David" w:hAnsi="David" w:cs="David"/>
          <w:rtl/>
        </w:rPr>
        <w:t xml:space="preserve">זוכה </w:t>
      </w:r>
      <w:r w:rsidR="00DD37FF">
        <w:rPr>
          <w:rFonts w:ascii="David" w:hAnsi="David" w:cs="David" w:hint="cs"/>
          <w:rtl/>
        </w:rPr>
        <w:t xml:space="preserve">המדד </w:t>
      </w:r>
      <w:r w:rsidR="00A120EF" w:rsidRPr="00A120EF">
        <w:rPr>
          <w:rFonts w:ascii="David" w:hAnsi="David" w:cs="David"/>
          <w:rtl/>
        </w:rPr>
        <w:t>לפופולריות עצומה בקרב משקיעים פרטיים, מוסדיים</w:t>
      </w:r>
      <w:r w:rsidR="00E84268">
        <w:rPr>
          <w:rFonts w:ascii="David" w:hAnsi="David" w:cs="David" w:hint="cs"/>
          <w:rtl/>
        </w:rPr>
        <w:t xml:space="preserve"> </w:t>
      </w:r>
      <w:r w:rsidR="000F5DEE">
        <w:rPr>
          <w:rFonts w:ascii="David" w:hAnsi="David" w:cs="David" w:hint="cs"/>
          <w:rtl/>
        </w:rPr>
        <w:t>ו</w:t>
      </w:r>
      <w:r w:rsidR="00A120EF" w:rsidRPr="00A120EF">
        <w:rPr>
          <w:rFonts w:ascii="David" w:hAnsi="David" w:cs="David"/>
          <w:rtl/>
        </w:rPr>
        <w:t>אנליסטים</w:t>
      </w:r>
      <w:r w:rsidR="000F5DEE">
        <w:rPr>
          <w:rFonts w:ascii="David" w:hAnsi="David" w:cs="David" w:hint="cs"/>
          <w:rtl/>
        </w:rPr>
        <w:t>.</w:t>
      </w:r>
      <w:r w:rsidR="00A120EF" w:rsidRPr="00A120EF">
        <w:rPr>
          <w:rFonts w:ascii="David" w:hAnsi="David" w:cs="David"/>
          <w:rtl/>
        </w:rPr>
        <w:t xml:space="preserve"> </w:t>
      </w:r>
    </w:p>
    <w:p w14:paraId="1238981B" w14:textId="46CDC5BF" w:rsidR="00E11CEA" w:rsidRDefault="00131A69" w:rsidP="00F30003">
      <w:pPr>
        <w:spacing w:line="360" w:lineRule="auto"/>
        <w:rPr>
          <w:rFonts w:ascii="David" w:hAnsi="David" w:cs="David"/>
          <w:rtl/>
        </w:rPr>
      </w:pPr>
      <w:r w:rsidRPr="00131A69">
        <w:rPr>
          <w:rFonts w:ascii="David" w:hAnsi="David" w:cs="David"/>
          <w:rtl/>
        </w:rPr>
        <w:t>בעידן שבו שוק ההון מושפע מגורמים כלכליים רבים וממקורות מידע שונים, הבנת הכוחות המשפיעים על ביצועי מדדים מרכזיים כמו</w:t>
      </w:r>
      <w:r w:rsidRPr="00131A69">
        <w:rPr>
          <w:rFonts w:ascii="David" w:hAnsi="David" w:cs="David"/>
        </w:rPr>
        <w:t xml:space="preserve"> S&amp;P 500 </w:t>
      </w:r>
      <w:r w:rsidRPr="00131A69">
        <w:rPr>
          <w:rFonts w:ascii="David" w:hAnsi="David" w:cs="David"/>
          <w:rtl/>
        </w:rPr>
        <w:t xml:space="preserve">הפכה לקריטית. בעבודה זו נבחן את הדרכים שבהן ניתן לחזות את תשואות המדד באמצעות </w:t>
      </w:r>
      <w:r w:rsidR="00D349E7">
        <w:rPr>
          <w:rFonts w:ascii="David" w:hAnsi="David" w:cs="David" w:hint="cs"/>
          <w:rtl/>
        </w:rPr>
        <w:t xml:space="preserve">מודלי הסקה </w:t>
      </w:r>
      <w:proofErr w:type="spellStart"/>
      <w:r w:rsidR="00D349E7">
        <w:rPr>
          <w:rFonts w:ascii="David" w:hAnsi="David" w:cs="David" w:hint="cs"/>
          <w:rtl/>
        </w:rPr>
        <w:t>בייסיאנים</w:t>
      </w:r>
      <w:proofErr w:type="spellEnd"/>
      <w:r w:rsidRPr="00131A69">
        <w:rPr>
          <w:rFonts w:ascii="David" w:hAnsi="David" w:cs="David"/>
          <w:rtl/>
        </w:rPr>
        <w:t>, תוך שילוב בין גורמים כלכליים ומידע עכשווי, במטרה לשפר את יכולת הניבוי והבנת השוק</w:t>
      </w:r>
      <w:r w:rsidRPr="00131A69">
        <w:rPr>
          <w:rFonts w:ascii="David" w:hAnsi="David" w:cs="David"/>
        </w:rPr>
        <w:t>.</w:t>
      </w:r>
    </w:p>
    <w:p w14:paraId="14845792" w14:textId="534BF655" w:rsidR="00107680" w:rsidRDefault="00107680" w:rsidP="00F30003">
      <w:pPr>
        <w:spacing w:line="360" w:lineRule="auto"/>
        <w:rPr>
          <w:rFonts w:ascii="David" w:hAnsi="David" w:cs="David"/>
          <w:b/>
          <w:bCs/>
          <w:u w:val="single"/>
          <w:rtl/>
        </w:rPr>
      </w:pPr>
      <w:r>
        <w:rPr>
          <w:rFonts w:ascii="David" w:hAnsi="David" w:cs="David" w:hint="cs"/>
          <w:b/>
          <w:bCs/>
          <w:u w:val="single"/>
          <w:rtl/>
        </w:rPr>
        <w:t>נתונים:</w:t>
      </w:r>
    </w:p>
    <w:p w14:paraId="5470C510" w14:textId="28FB0097" w:rsidR="00107680" w:rsidRDefault="00107680" w:rsidP="00107680">
      <w:pPr>
        <w:pStyle w:val="a9"/>
        <w:numPr>
          <w:ilvl w:val="0"/>
          <w:numId w:val="3"/>
        </w:numPr>
        <w:rPr>
          <w:rFonts w:ascii="David" w:eastAsiaTheme="minorEastAsia" w:hAnsi="David" w:cs="David"/>
        </w:rPr>
      </w:pPr>
      <w:r>
        <w:rPr>
          <w:rFonts w:ascii="David" w:eastAsiaTheme="minorEastAsia" w:hAnsi="David" w:cs="David" w:hint="cs"/>
          <w:rtl/>
        </w:rPr>
        <w:t xml:space="preserve">קובץ </w:t>
      </w:r>
      <w:r>
        <w:rPr>
          <w:rFonts w:ascii="David" w:eastAsiaTheme="minorEastAsia" w:hAnsi="David" w:cs="David"/>
        </w:rPr>
        <w:t>csv</w:t>
      </w:r>
      <w:r>
        <w:rPr>
          <w:rFonts w:ascii="David" w:eastAsiaTheme="minorEastAsia" w:hAnsi="David" w:cs="David" w:hint="cs"/>
          <w:rtl/>
        </w:rPr>
        <w:t xml:space="preserve"> המכיל מידע על ערך מדד </w:t>
      </w:r>
      <w:r>
        <w:rPr>
          <w:rFonts w:ascii="David" w:eastAsiaTheme="minorEastAsia" w:hAnsi="David" w:cs="David"/>
        </w:rPr>
        <w:t>S&amp;P 500</w:t>
      </w:r>
      <w:r>
        <w:rPr>
          <w:rFonts w:ascii="David" w:eastAsiaTheme="minorEastAsia" w:hAnsi="David" w:cs="David" w:hint="cs"/>
          <w:rtl/>
        </w:rPr>
        <w:t xml:space="preserve"> בעל עמודת </w:t>
      </w:r>
      <w:r>
        <w:rPr>
          <w:rFonts w:ascii="David" w:eastAsiaTheme="minorEastAsia" w:hAnsi="David" w:cs="David"/>
        </w:rPr>
        <w:t>DATE</w:t>
      </w:r>
      <w:r>
        <w:rPr>
          <w:rFonts w:ascii="David" w:eastAsiaTheme="minorEastAsia" w:hAnsi="David" w:cs="David" w:hint="cs"/>
          <w:rtl/>
        </w:rPr>
        <w:t xml:space="preserve"> ועמודות </w:t>
      </w:r>
      <w:r>
        <w:rPr>
          <w:rFonts w:ascii="David" w:eastAsiaTheme="minorEastAsia" w:hAnsi="David" w:cs="David"/>
        </w:rPr>
        <w:t>open, close</w:t>
      </w:r>
    </w:p>
    <w:p w14:paraId="2D855C34" w14:textId="01B46C3D" w:rsidR="00BF22A1" w:rsidRDefault="009E3713" w:rsidP="00BF22A1">
      <w:pPr>
        <w:pStyle w:val="a9"/>
        <w:rPr>
          <w:rFonts w:ascii="David" w:eastAsiaTheme="minorEastAsia" w:hAnsi="David" w:cs="David"/>
          <w:rtl/>
        </w:rPr>
      </w:pPr>
      <w:r>
        <w:rPr>
          <w:rFonts w:ascii="David" w:eastAsiaTheme="minorEastAsia" w:hAnsi="David" w:cs="David" w:hint="cs"/>
          <w:rtl/>
        </w:rPr>
        <w:t xml:space="preserve">מקור: </w:t>
      </w:r>
      <w:r>
        <w:rPr>
          <w:rFonts w:ascii="David" w:eastAsiaTheme="minorEastAsia" w:hAnsi="David" w:cs="David"/>
        </w:rPr>
        <w:t>Kaggle</w:t>
      </w:r>
      <w:r w:rsidR="008D0AFB">
        <w:rPr>
          <w:rFonts w:ascii="David" w:eastAsiaTheme="minorEastAsia" w:hAnsi="David" w:cs="David" w:hint="cs"/>
          <w:rtl/>
        </w:rPr>
        <w:t xml:space="preserve"> .</w:t>
      </w:r>
    </w:p>
    <w:p w14:paraId="68A8ECDE" w14:textId="778B4BB2" w:rsidR="00205E45" w:rsidRDefault="00205E45" w:rsidP="00205E45">
      <w:pPr>
        <w:pStyle w:val="a9"/>
        <w:numPr>
          <w:ilvl w:val="0"/>
          <w:numId w:val="3"/>
        </w:numPr>
        <w:rPr>
          <w:rFonts w:ascii="David" w:eastAsiaTheme="minorEastAsia" w:hAnsi="David" w:cs="David"/>
        </w:rPr>
      </w:pPr>
      <w:r>
        <w:rPr>
          <w:rFonts w:ascii="David" w:eastAsiaTheme="minorEastAsia" w:hAnsi="David" w:cs="David" w:hint="cs"/>
          <w:rtl/>
        </w:rPr>
        <w:t xml:space="preserve">קובץ </w:t>
      </w:r>
      <w:r>
        <w:rPr>
          <w:rFonts w:ascii="David" w:eastAsiaTheme="minorEastAsia" w:hAnsi="David" w:cs="David"/>
        </w:rPr>
        <w:t>csv</w:t>
      </w:r>
      <w:r>
        <w:rPr>
          <w:rFonts w:ascii="David" w:eastAsiaTheme="minorEastAsia" w:hAnsi="David" w:cs="David" w:hint="cs"/>
          <w:rtl/>
        </w:rPr>
        <w:t xml:space="preserve"> המכיל מידע על ההשפעות המאקרו כלכליות (</w:t>
      </w:r>
      <w:r w:rsidR="00CC5559">
        <w:rPr>
          <w:rFonts w:ascii="David" w:eastAsiaTheme="minorEastAsia" w:hAnsi="David" w:cs="David" w:hint="cs"/>
          <w:rtl/>
        </w:rPr>
        <w:t>תמ"ג, אינפלציה, אבטלה וריבית)</w:t>
      </w:r>
      <w:r>
        <w:rPr>
          <w:rFonts w:ascii="David" w:eastAsiaTheme="minorEastAsia" w:hAnsi="David" w:cs="David" w:hint="cs"/>
          <w:rtl/>
        </w:rPr>
        <w:t xml:space="preserve"> בעל עמודת </w:t>
      </w:r>
      <w:r>
        <w:rPr>
          <w:rFonts w:ascii="David" w:eastAsiaTheme="minorEastAsia" w:hAnsi="David" w:cs="David"/>
        </w:rPr>
        <w:t>DATE</w:t>
      </w:r>
    </w:p>
    <w:p w14:paraId="04A88C4B" w14:textId="74CDB05B" w:rsidR="00CC5559" w:rsidRPr="00BF22A1" w:rsidRDefault="00CC5559" w:rsidP="00CC5559">
      <w:pPr>
        <w:pStyle w:val="a9"/>
        <w:rPr>
          <w:rFonts w:ascii="David" w:eastAsiaTheme="minorEastAsia" w:hAnsi="David" w:cs="David"/>
          <w:rtl/>
        </w:rPr>
      </w:pPr>
      <w:r>
        <w:rPr>
          <w:rFonts w:ascii="David" w:eastAsiaTheme="minorEastAsia" w:hAnsi="David" w:cs="David" w:hint="cs"/>
          <w:rtl/>
        </w:rPr>
        <w:t>הקובץ נבנה על ידי באמצעות חיבור עמודות רלוונטיות מקבצים שונים שנלקחו מאתרים רשמיים של רשויות כלכליות אמריקאיות (</w:t>
      </w:r>
      <w:r w:rsidR="0032472A">
        <w:rPr>
          <w:rFonts w:ascii="David" w:eastAsiaTheme="minorEastAsia" w:hAnsi="David" w:cs="David"/>
        </w:rPr>
        <w:t xml:space="preserve">FRED, BIS, </w:t>
      </w:r>
      <w:r w:rsidR="00F961B1">
        <w:rPr>
          <w:rFonts w:ascii="David" w:eastAsiaTheme="minorEastAsia" w:hAnsi="David" w:cs="David"/>
        </w:rPr>
        <w:t>OECD</w:t>
      </w:r>
      <w:r w:rsidR="00F961B1">
        <w:rPr>
          <w:rFonts w:ascii="David" w:eastAsiaTheme="minorEastAsia" w:hAnsi="David" w:cs="David" w:hint="cs"/>
          <w:rtl/>
        </w:rPr>
        <w:t xml:space="preserve"> )</w:t>
      </w:r>
    </w:p>
    <w:p w14:paraId="5864065C" w14:textId="77777777" w:rsidR="002E3651" w:rsidRDefault="002E3651" w:rsidP="002E3651">
      <w:pPr>
        <w:pStyle w:val="a9"/>
        <w:numPr>
          <w:ilvl w:val="0"/>
          <w:numId w:val="1"/>
        </w:numPr>
        <w:rPr>
          <w:rFonts w:ascii="Cambria Math" w:eastAsiaTheme="minorEastAsia" w:hAnsi="Cambria Math" w:cs="David"/>
        </w:rPr>
      </w:pPr>
      <w:r>
        <w:rPr>
          <w:rFonts w:ascii="Cambria Math" w:eastAsiaTheme="minorEastAsia" w:hAnsi="Cambria Math" w:cs="David" w:hint="cs"/>
          <w:rtl/>
        </w:rPr>
        <w:t xml:space="preserve">קובץ </w:t>
      </w:r>
      <w:r>
        <w:rPr>
          <w:rFonts w:ascii="Cambria Math" w:eastAsiaTheme="minorEastAsia" w:hAnsi="Cambria Math" w:cs="David"/>
        </w:rPr>
        <w:t>csv</w:t>
      </w:r>
      <w:r>
        <w:rPr>
          <w:rFonts w:ascii="Cambria Math" w:eastAsiaTheme="minorEastAsia" w:hAnsi="Cambria Math" w:cs="David" w:hint="cs"/>
          <w:rtl/>
        </w:rPr>
        <w:t xml:space="preserve"> המכיל מידע על מדד </w:t>
      </w:r>
      <w:r>
        <w:rPr>
          <w:rFonts w:ascii="Cambria Math" w:eastAsiaTheme="minorEastAsia" w:hAnsi="Cambria Math" w:cs="David"/>
        </w:rPr>
        <w:t>S&amp;P 500</w:t>
      </w:r>
      <w:r>
        <w:rPr>
          <w:rFonts w:ascii="Cambria Math" w:eastAsiaTheme="minorEastAsia" w:hAnsi="Cambria Math" w:cs="David" w:hint="cs"/>
          <w:rtl/>
        </w:rPr>
        <w:t xml:space="preserve"> וכמות החדשות הנוגעות אליו עם העמודות (הרלוונטיות): מס' כתבות חיוביות ושליליות על המדד, מס' ניתוחי אנליסטים בחדשות על המדד.</w:t>
      </w:r>
    </w:p>
    <w:p w14:paraId="1054E678" w14:textId="690DFA5C" w:rsidR="002E3651" w:rsidRDefault="002E3651" w:rsidP="002E3651">
      <w:pPr>
        <w:pStyle w:val="a9"/>
        <w:rPr>
          <w:rFonts w:ascii="Cambria Math" w:eastAsiaTheme="minorEastAsia" w:hAnsi="Cambria Math" w:cs="David"/>
          <w:rtl/>
        </w:rPr>
      </w:pPr>
      <w:r>
        <w:rPr>
          <w:rFonts w:ascii="Cambria Math" w:eastAsiaTheme="minorEastAsia" w:hAnsi="Cambria Math" w:cs="David" w:hint="cs"/>
          <w:rtl/>
        </w:rPr>
        <w:t xml:space="preserve">מקור: </w:t>
      </w:r>
      <w:r w:rsidR="00916FF9">
        <w:rPr>
          <w:rFonts w:ascii="David" w:eastAsiaTheme="minorEastAsia" w:hAnsi="David" w:cs="David"/>
        </w:rPr>
        <w:t>Kaggle</w:t>
      </w:r>
      <w:r w:rsidR="00916FF9">
        <w:rPr>
          <w:rFonts w:ascii="Cambria Math" w:eastAsiaTheme="minorEastAsia" w:hAnsi="Cambria Math" w:cs="David" w:hint="cs"/>
          <w:rtl/>
        </w:rPr>
        <w:t xml:space="preserve"> .</w:t>
      </w:r>
    </w:p>
    <w:p w14:paraId="44F728A5" w14:textId="77777777" w:rsidR="00107680" w:rsidRPr="00F30003" w:rsidRDefault="00107680" w:rsidP="00F30003">
      <w:pPr>
        <w:spacing w:line="360" w:lineRule="auto"/>
        <w:rPr>
          <w:rFonts w:ascii="David" w:hAnsi="David" w:cs="David"/>
          <w:rtl/>
        </w:rPr>
      </w:pPr>
    </w:p>
    <w:p w14:paraId="7AB56C38" w14:textId="204912A9" w:rsidR="004E1310" w:rsidRPr="00567CB2" w:rsidRDefault="004E1310" w:rsidP="004E1310">
      <w:pPr>
        <w:spacing w:line="360" w:lineRule="auto"/>
        <w:rPr>
          <w:rFonts w:ascii="David" w:hAnsi="David" w:cs="David"/>
          <w:b/>
          <w:bCs/>
          <w:u w:val="single"/>
          <w:rtl/>
        </w:rPr>
      </w:pPr>
      <w:r w:rsidRPr="00567CB2">
        <w:rPr>
          <w:rFonts w:ascii="David" w:hAnsi="David" w:cs="David"/>
          <w:b/>
          <w:bCs/>
          <w:u w:val="single"/>
          <w:rtl/>
        </w:rPr>
        <w:t>שאלת מחקר 1:</w:t>
      </w:r>
    </w:p>
    <w:p w14:paraId="7F5725D1" w14:textId="1FA331C6" w:rsidR="004E1310" w:rsidRPr="00567CB2" w:rsidRDefault="004E1310" w:rsidP="004E1310">
      <w:pPr>
        <w:spacing w:line="360" w:lineRule="auto"/>
        <w:rPr>
          <w:rFonts w:ascii="David" w:hAnsi="David" w:cs="David"/>
          <w:b/>
          <w:bCs/>
          <w:u w:val="single"/>
          <w:rtl/>
        </w:rPr>
      </w:pPr>
      <w:r w:rsidRPr="00567CB2">
        <w:rPr>
          <w:rFonts w:ascii="David" w:hAnsi="David" w:cs="David"/>
          <w:b/>
          <w:bCs/>
          <w:u w:val="single"/>
          <w:rtl/>
        </w:rPr>
        <w:t xml:space="preserve">כיצד מדדים מקרו כלכליים משפיעים על תשואת </w:t>
      </w:r>
      <w:r w:rsidR="002D50AF" w:rsidRPr="00567CB2">
        <w:rPr>
          <w:rFonts w:ascii="David" w:hAnsi="David" w:cs="David"/>
          <w:b/>
          <w:bCs/>
          <w:u w:val="single"/>
        </w:rPr>
        <w:t xml:space="preserve">S&amp;P </w:t>
      </w:r>
      <w:r w:rsidRPr="00567CB2">
        <w:rPr>
          <w:rFonts w:ascii="David" w:hAnsi="David" w:cs="David"/>
          <w:b/>
          <w:bCs/>
          <w:u w:val="single"/>
        </w:rPr>
        <w:t>500</w:t>
      </w:r>
      <w:r w:rsidRPr="00567CB2">
        <w:rPr>
          <w:rFonts w:ascii="David" w:hAnsi="David" w:cs="David" w:hint="cs"/>
          <w:b/>
          <w:bCs/>
          <w:u w:val="single"/>
          <w:rtl/>
        </w:rPr>
        <w:t>?</w:t>
      </w:r>
      <w:r w:rsidR="00785D57">
        <w:rPr>
          <w:rFonts w:ascii="David" w:hAnsi="David" w:cs="David" w:hint="cs"/>
          <w:b/>
          <w:bCs/>
          <w:u w:val="single"/>
          <w:rtl/>
        </w:rPr>
        <w:t xml:space="preserve"> </w:t>
      </w:r>
    </w:p>
    <w:p w14:paraId="69E93ACA" w14:textId="20E06F2E" w:rsidR="004E1310" w:rsidRPr="00567CB2" w:rsidRDefault="004E1310" w:rsidP="004E1310">
      <w:pPr>
        <w:spacing w:line="360" w:lineRule="auto"/>
        <w:rPr>
          <w:rFonts w:ascii="David" w:hAnsi="David" w:cs="David"/>
          <w:u w:val="single"/>
          <w:rtl/>
        </w:rPr>
      </w:pPr>
      <w:r w:rsidRPr="00567CB2">
        <w:rPr>
          <w:rFonts w:ascii="David" w:hAnsi="David" w:cs="David" w:hint="cs"/>
          <w:u w:val="single"/>
          <w:rtl/>
        </w:rPr>
        <w:t xml:space="preserve">שיטת המחקר: </w:t>
      </w:r>
      <w:r w:rsidRPr="00567CB2">
        <w:rPr>
          <w:rFonts w:ascii="David" w:hAnsi="David" w:cs="David" w:hint="cs"/>
          <w:rtl/>
        </w:rPr>
        <w:t>בדיקת השערות</w:t>
      </w:r>
    </w:p>
    <w:p w14:paraId="2D14A04D" w14:textId="2C38F9B3" w:rsidR="004E1310" w:rsidRPr="00567CB2" w:rsidRDefault="004E1310" w:rsidP="004E1310">
      <w:pPr>
        <w:spacing w:line="360" w:lineRule="auto"/>
        <w:rPr>
          <w:rFonts w:ascii="David" w:hAnsi="David" w:cs="David"/>
          <w:rtl/>
        </w:rPr>
      </w:pPr>
      <w:r w:rsidRPr="00567CB2">
        <w:rPr>
          <w:rFonts w:ascii="David" w:hAnsi="David" w:cs="David"/>
          <w:b/>
          <w:bCs/>
          <w:rtl/>
        </w:rPr>
        <w:t>השערת האפ</w:t>
      </w:r>
      <w:r w:rsidRPr="00567CB2">
        <w:rPr>
          <w:rFonts w:ascii="David" w:hAnsi="David" w:cs="David" w:hint="cs"/>
          <w:b/>
          <w:bCs/>
          <w:rtl/>
        </w:rPr>
        <w:t xml:space="preserve">ס: </w:t>
      </w:r>
      <w:r w:rsidRPr="00567CB2">
        <w:rPr>
          <w:rFonts w:ascii="David" w:hAnsi="David" w:cs="David"/>
        </w:rPr>
        <w:t xml:space="preserve"> </w:t>
      </w:r>
      <w:r w:rsidRPr="00567CB2">
        <w:rPr>
          <w:rFonts w:ascii="David" w:hAnsi="David" w:cs="David"/>
          <w:rtl/>
        </w:rPr>
        <w:t>למדדי</w:t>
      </w:r>
      <w:r w:rsidR="002D50AF" w:rsidRPr="00567CB2">
        <w:rPr>
          <w:rFonts w:ascii="David" w:hAnsi="David" w:cs="David" w:hint="cs"/>
          <w:rtl/>
        </w:rPr>
        <w:t>ם</w:t>
      </w:r>
      <w:r w:rsidRPr="00567CB2">
        <w:rPr>
          <w:rFonts w:ascii="David" w:hAnsi="David" w:cs="David"/>
          <w:rtl/>
        </w:rPr>
        <w:t xml:space="preserve"> המקרו כלכליים (תמ"ג, שיעור האינפלציה, שיעור האבטלה וריבית) אין השפעה משמעותית על תשואות מדד</w:t>
      </w:r>
      <w:r w:rsidRPr="00567CB2">
        <w:rPr>
          <w:rFonts w:ascii="David" w:hAnsi="David" w:cs="David" w:hint="cs"/>
          <w:rtl/>
        </w:rPr>
        <w:t xml:space="preserve"> </w:t>
      </w:r>
      <w:r w:rsidRPr="00567CB2">
        <w:rPr>
          <w:rFonts w:ascii="David" w:hAnsi="David" w:cs="David"/>
        </w:rPr>
        <w:t xml:space="preserve"> S&amp;P 500</w:t>
      </w:r>
      <w:r w:rsidRPr="00567CB2">
        <w:rPr>
          <w:rFonts w:ascii="David" w:hAnsi="David" w:cs="David" w:hint="cs"/>
          <w:rtl/>
        </w:rPr>
        <w:t xml:space="preserve"> .</w:t>
      </w:r>
    </w:p>
    <w:p w14:paraId="70DC3EB1" w14:textId="16FB76FB" w:rsidR="004E1310" w:rsidRPr="00567CB2" w:rsidRDefault="004E1310" w:rsidP="004E1310">
      <w:pPr>
        <w:spacing w:line="360" w:lineRule="auto"/>
        <w:rPr>
          <w:rFonts w:ascii="David" w:hAnsi="David" w:cs="David"/>
          <w:rtl/>
        </w:rPr>
      </w:pPr>
      <w:r w:rsidRPr="00567CB2">
        <w:rPr>
          <w:rFonts w:ascii="David" w:hAnsi="David" w:cs="David" w:hint="cs"/>
          <w:b/>
          <w:bCs/>
          <w:rtl/>
        </w:rPr>
        <w:t xml:space="preserve">השערה אלטרנטיבית: </w:t>
      </w:r>
      <w:r w:rsidRPr="00567CB2">
        <w:rPr>
          <w:rFonts w:ascii="David" w:hAnsi="David" w:cs="David" w:hint="cs"/>
          <w:rtl/>
        </w:rPr>
        <w:t xml:space="preserve">למדדים המקרו כלכליים יש השפעה משמעותית על תשואות מדד </w:t>
      </w:r>
      <w:r w:rsidR="002D50AF" w:rsidRPr="00567CB2">
        <w:rPr>
          <w:rFonts w:ascii="David" w:hAnsi="David" w:cs="David"/>
        </w:rPr>
        <w:t>S&amp;P 500</w:t>
      </w:r>
      <w:r w:rsidR="002D50AF" w:rsidRPr="00567CB2">
        <w:rPr>
          <w:rFonts w:ascii="David" w:hAnsi="David" w:cs="David" w:hint="cs"/>
          <w:rtl/>
        </w:rPr>
        <w:t xml:space="preserve"> .</w:t>
      </w:r>
    </w:p>
    <w:p w14:paraId="0AFA03F1" w14:textId="77777777" w:rsidR="002D50AF" w:rsidRPr="00567CB2" w:rsidRDefault="002D50AF" w:rsidP="004E1310">
      <w:pPr>
        <w:spacing w:line="360" w:lineRule="auto"/>
        <w:rPr>
          <w:rFonts w:ascii="David" w:hAnsi="David" w:cs="David"/>
          <w:rtl/>
        </w:rPr>
      </w:pPr>
      <w:r w:rsidRPr="00567CB2">
        <w:rPr>
          <w:rFonts w:ascii="David" w:hAnsi="David" w:cs="David" w:hint="cs"/>
          <w:u w:val="single"/>
          <w:rtl/>
        </w:rPr>
        <w:t xml:space="preserve">המודל: </w:t>
      </w:r>
      <w:r w:rsidRPr="00567CB2">
        <w:rPr>
          <w:rFonts w:ascii="David" w:hAnsi="David" w:cs="David" w:hint="cs"/>
          <w:rtl/>
        </w:rPr>
        <w:t xml:space="preserve"> מודל רגרסיה לינארית </w:t>
      </w:r>
      <w:proofErr w:type="spellStart"/>
      <w:r w:rsidRPr="00567CB2">
        <w:rPr>
          <w:rFonts w:ascii="David" w:hAnsi="David" w:cs="David" w:hint="cs"/>
          <w:rtl/>
        </w:rPr>
        <w:t>בייסיאני</w:t>
      </w:r>
      <w:proofErr w:type="spellEnd"/>
      <w:r w:rsidRPr="00567CB2">
        <w:rPr>
          <w:rFonts w:ascii="David" w:hAnsi="David" w:cs="David" w:hint="cs"/>
          <w:rtl/>
        </w:rPr>
        <w:t xml:space="preserve">. </w:t>
      </w:r>
    </w:p>
    <w:p w14:paraId="3427C989" w14:textId="66DD239B" w:rsidR="002D50AF" w:rsidRPr="00567CB2" w:rsidRDefault="002D50AF" w:rsidP="004E1310">
      <w:pPr>
        <w:spacing w:line="360" w:lineRule="auto"/>
        <w:rPr>
          <w:rFonts w:ascii="David" w:hAnsi="David" w:cs="David"/>
          <w:rtl/>
        </w:rPr>
      </w:pPr>
      <w:r w:rsidRPr="00567CB2">
        <w:rPr>
          <w:rFonts w:ascii="David" w:hAnsi="David" w:cs="David" w:hint="cs"/>
          <w:rtl/>
        </w:rPr>
        <w:t>המודל יבחן את הקשר בין תשואות המדד באחוזים  (</w:t>
      </w:r>
      <w:r w:rsidRPr="00567CB2">
        <w:rPr>
          <w:rFonts w:ascii="David" w:hAnsi="David" w:cs="David"/>
        </w:rPr>
        <w:t>yield percents</w:t>
      </w:r>
      <w:r w:rsidRPr="00567CB2">
        <w:rPr>
          <w:rFonts w:ascii="David" w:hAnsi="David" w:cs="David" w:hint="cs"/>
          <w:rtl/>
        </w:rPr>
        <w:t>) לבין המדדים המקרו כלכליים באמצעות רגרסיה לינארית.</w:t>
      </w:r>
    </w:p>
    <w:p w14:paraId="0CCBA58A" w14:textId="77777777" w:rsidR="002E3651" w:rsidRDefault="002E3651" w:rsidP="004E1310">
      <w:pPr>
        <w:spacing w:line="360" w:lineRule="auto"/>
        <w:rPr>
          <w:rFonts w:ascii="David" w:hAnsi="David" w:cs="David"/>
          <w:u w:val="single"/>
          <w:rtl/>
        </w:rPr>
      </w:pPr>
    </w:p>
    <w:p w14:paraId="79BF12E2" w14:textId="458B7E5E" w:rsidR="002D50AF" w:rsidRPr="00567CB2" w:rsidRDefault="002D50AF" w:rsidP="004E1310">
      <w:pPr>
        <w:spacing w:line="360" w:lineRule="auto"/>
        <w:rPr>
          <w:rFonts w:ascii="David" w:hAnsi="David" w:cs="David"/>
          <w:u w:val="single"/>
          <w:rtl/>
        </w:rPr>
      </w:pPr>
      <w:r w:rsidRPr="00567CB2">
        <w:rPr>
          <w:rFonts w:ascii="David" w:hAnsi="David" w:cs="David" w:hint="cs"/>
          <w:u w:val="single"/>
          <w:rtl/>
        </w:rPr>
        <w:lastRenderedPageBreak/>
        <w:t xml:space="preserve">הנחות המודל: </w:t>
      </w:r>
    </w:p>
    <w:p w14:paraId="4AF5385E" w14:textId="7E49F5AF" w:rsidR="002D50AF" w:rsidRPr="00567CB2" w:rsidRDefault="002D50AF" w:rsidP="004E1310">
      <w:pPr>
        <w:spacing w:line="360" w:lineRule="auto"/>
        <w:rPr>
          <w:rFonts w:ascii="David" w:hAnsi="David" w:cs="David"/>
          <w:rtl/>
        </w:rPr>
      </w:pPr>
      <w:r w:rsidRPr="00567CB2">
        <w:rPr>
          <w:rFonts w:ascii="David" w:hAnsi="David" w:cs="David" w:hint="cs"/>
          <w:rtl/>
        </w:rPr>
        <w:t xml:space="preserve">הנחת הבסיס של המודל תהיה ששיעור התשואה החודשי של מדד </w:t>
      </w:r>
      <w:r w:rsidRPr="00567CB2">
        <w:rPr>
          <w:rFonts w:ascii="David" w:hAnsi="David" w:cs="David"/>
        </w:rPr>
        <w:t>S&amp;P 500</w:t>
      </w:r>
      <w:r w:rsidRPr="00567CB2">
        <w:rPr>
          <w:rFonts w:ascii="David" w:hAnsi="David" w:cs="David" w:hint="cs"/>
          <w:rtl/>
        </w:rPr>
        <w:t xml:space="preserve"> מתפלג נורמלי:</w:t>
      </w:r>
    </w:p>
    <w:p w14:paraId="580953A8" w14:textId="764A9E0B" w:rsidR="002D50AF" w:rsidRPr="009E370B" w:rsidRDefault="002D50AF" w:rsidP="002D50AF">
      <w:pPr>
        <w:spacing w:line="360" w:lineRule="auto"/>
        <w:jc w:val="center"/>
        <w:rPr>
          <w:rFonts w:ascii="David" w:hAnsi="David" w:cs="David"/>
          <w:sz w:val="22"/>
          <w:szCs w:val="22"/>
        </w:rPr>
      </w:pPr>
      <w:proofErr w:type="spellStart"/>
      <w:r w:rsidRPr="009E370B">
        <w:rPr>
          <w:rFonts w:ascii="David" w:hAnsi="David" w:cs="David"/>
          <w:sz w:val="22"/>
          <w:szCs w:val="22"/>
        </w:rPr>
        <w:t>Yield_percents</w:t>
      </w:r>
      <w:proofErr w:type="spellEnd"/>
      <w:r w:rsidRPr="009E370B">
        <w:rPr>
          <w:rFonts w:ascii="David" w:hAnsi="David" w:cs="David"/>
          <w:sz w:val="22"/>
          <w:szCs w:val="22"/>
        </w:rPr>
        <w:t xml:space="preserve"> </w:t>
      </w:r>
      <m:oMath>
        <m:r>
          <m:rPr>
            <m:sty m:val="p"/>
          </m:rPr>
          <w:rPr>
            <w:rFonts w:ascii="Cambria Math" w:hAnsi="Cambria Math" w:cs="David"/>
            <w:sz w:val="22"/>
            <w:szCs w:val="22"/>
          </w:rPr>
          <m:t>∼N</m:t>
        </m:r>
        <m:d>
          <m:dPr>
            <m:ctrlPr>
              <w:rPr>
                <w:rFonts w:ascii="Cambria Math" w:hAnsi="Cambria Math" w:cs="David"/>
                <w:sz w:val="22"/>
                <w:szCs w:val="22"/>
              </w:rPr>
            </m:ctrlPr>
          </m:dPr>
          <m:e>
            <m:r>
              <m:rPr>
                <m:sty m:val="p"/>
              </m:rPr>
              <w:rPr>
                <w:rFonts w:ascii="Cambria Math" w:hAnsi="Cambria Math" w:cs="David"/>
                <w:sz w:val="22"/>
                <w:szCs w:val="22"/>
              </w:rPr>
              <m:t>μ,</m:t>
            </m:r>
            <m:sSup>
              <m:sSupPr>
                <m:ctrlPr>
                  <w:rPr>
                    <w:rFonts w:ascii="Cambria Math" w:hAnsi="Cambria Math" w:cs="David"/>
                    <w:sz w:val="22"/>
                    <w:szCs w:val="22"/>
                  </w:rPr>
                </m:ctrlPr>
              </m:sSupPr>
              <m:e>
                <m:r>
                  <m:rPr>
                    <m:sty m:val="p"/>
                  </m:rPr>
                  <w:rPr>
                    <w:rFonts w:ascii="Cambria Math" w:hAnsi="Cambria Math" w:cs="David"/>
                    <w:sz w:val="22"/>
                    <w:szCs w:val="22"/>
                  </w:rPr>
                  <m:t>σ</m:t>
                </m:r>
              </m:e>
              <m:sup>
                <m:r>
                  <m:rPr>
                    <m:sty m:val="p"/>
                  </m:rPr>
                  <w:rPr>
                    <w:rFonts w:ascii="Cambria Math" w:hAnsi="Cambria Math" w:cs="David"/>
                    <w:sz w:val="22"/>
                    <w:szCs w:val="22"/>
                  </w:rPr>
                  <m:t>2</m:t>
                </m:r>
              </m:sup>
            </m:sSup>
          </m:e>
        </m:d>
      </m:oMath>
    </w:p>
    <w:p w14:paraId="35050B74" w14:textId="4414123E" w:rsidR="004E1310" w:rsidRPr="009E370B" w:rsidRDefault="00567CB2" w:rsidP="002D50AF">
      <w:pPr>
        <w:spacing w:line="360" w:lineRule="auto"/>
        <w:jc w:val="right"/>
        <w:rPr>
          <w:rFonts w:asciiTheme="majorBidi" w:hAnsiTheme="majorBidi" w:cstheme="majorBidi"/>
          <w:sz w:val="22"/>
          <w:szCs w:val="22"/>
          <w:rtl/>
        </w:rPr>
      </w:pPr>
      <m:oMathPara>
        <m:oMath>
          <m:r>
            <m:rPr>
              <m:sty m:val="p"/>
            </m:rPr>
            <w:rPr>
              <w:rFonts w:ascii="Cambria Math" w:hAnsi="Cambria Math" w:cs="David"/>
              <w:sz w:val="22"/>
              <w:szCs w:val="22"/>
            </w:rPr>
            <m:t>μ</m:t>
          </m:r>
          <m:r>
            <m:rPr>
              <m:sty m:val="p"/>
            </m:rPr>
            <w:rPr>
              <w:rFonts w:ascii="Cambria Math" w:hAnsi="Cambria Math" w:cstheme="majorBidi"/>
              <w:sz w:val="22"/>
              <w:szCs w:val="22"/>
            </w:rPr>
            <m:t>=</m:t>
          </m:r>
          <m:sSub>
            <m:sSubPr>
              <m:ctrlPr>
                <w:rPr>
                  <w:rFonts w:ascii="Cambria Math" w:hAnsi="Cambria Math" w:cstheme="majorBidi"/>
                  <w:sz w:val="22"/>
                  <w:szCs w:val="22"/>
                </w:rPr>
              </m:ctrlPr>
            </m:sSubPr>
            <m:e>
              <m:r>
                <m:rPr>
                  <m:sty m:val="p"/>
                </m:rPr>
                <w:rPr>
                  <w:rFonts w:ascii="Cambria Math" w:hAnsi="Cambria Math" w:cstheme="majorBidi"/>
                  <w:sz w:val="22"/>
                  <w:szCs w:val="22"/>
                </w:rPr>
                <m:t>b</m:t>
              </m:r>
            </m:e>
            <m:sub>
              <m:r>
                <m:rPr>
                  <m:sty m:val="p"/>
                </m:rPr>
                <w:rPr>
                  <w:rFonts w:ascii="Cambria Math" w:hAnsi="Cambria Math" w:cstheme="majorBidi"/>
                  <w:sz w:val="22"/>
                  <w:szCs w:val="22"/>
                </w:rPr>
                <m:t>0</m:t>
              </m:r>
            </m:sub>
          </m:sSub>
          <m:r>
            <m:rPr>
              <m:sty m:val="p"/>
            </m:rPr>
            <w:rPr>
              <w:rFonts w:ascii="Cambria Math" w:hAnsi="Cambria Math" w:cstheme="majorBidi"/>
              <w:sz w:val="22"/>
              <w:szCs w:val="22"/>
            </w:rPr>
            <m:t>+</m:t>
          </m:r>
          <m:sSub>
            <m:sSubPr>
              <m:ctrlPr>
                <w:rPr>
                  <w:rFonts w:ascii="Cambria Math" w:hAnsi="Cambria Math" w:cstheme="majorBidi"/>
                  <w:sz w:val="22"/>
                  <w:szCs w:val="22"/>
                </w:rPr>
              </m:ctrlPr>
            </m:sSubPr>
            <m:e>
              <m:r>
                <m:rPr>
                  <m:sty m:val="p"/>
                </m:rPr>
                <w:rPr>
                  <w:rFonts w:ascii="Cambria Math" w:hAnsi="Cambria Math" w:cstheme="majorBidi"/>
                  <w:sz w:val="22"/>
                  <w:szCs w:val="22"/>
                </w:rPr>
                <m:t>b</m:t>
              </m:r>
            </m:e>
            <m:sub>
              <m:r>
                <m:rPr>
                  <m:sty m:val="p"/>
                </m:rPr>
                <w:rPr>
                  <w:rFonts w:ascii="Cambria Math" w:hAnsi="Cambria Math" w:cstheme="majorBidi"/>
                  <w:sz w:val="22"/>
                  <w:szCs w:val="22"/>
                </w:rPr>
                <m:t>1</m:t>
              </m:r>
            </m:sub>
          </m:sSub>
          <m:d>
            <m:dPr>
              <m:ctrlPr>
                <w:rPr>
                  <w:rFonts w:ascii="Cambria Math" w:hAnsi="Cambria Math" w:cstheme="majorBidi"/>
                  <w:sz w:val="22"/>
                  <w:szCs w:val="22"/>
                </w:rPr>
              </m:ctrlPr>
            </m:dPr>
            <m:e>
              <m:r>
                <m:rPr>
                  <m:sty m:val="p"/>
                </m:rPr>
                <w:rPr>
                  <w:rFonts w:ascii="Cambria Math" w:hAnsi="Cambria Math" w:cstheme="majorBidi"/>
                  <w:sz w:val="22"/>
                  <w:szCs w:val="22"/>
                </w:rPr>
                <m:t>GDP</m:t>
              </m:r>
            </m:e>
          </m:d>
          <m:r>
            <m:rPr>
              <m:sty m:val="p"/>
            </m:rPr>
            <w:rPr>
              <w:rFonts w:ascii="Cambria Math" w:hAnsi="Cambria Math" w:cstheme="majorBidi"/>
              <w:sz w:val="22"/>
              <w:szCs w:val="22"/>
            </w:rPr>
            <m:t>+</m:t>
          </m:r>
          <m:sSub>
            <m:sSubPr>
              <m:ctrlPr>
                <w:rPr>
                  <w:rFonts w:ascii="Cambria Math" w:hAnsi="Cambria Math" w:cstheme="majorBidi"/>
                  <w:sz w:val="22"/>
                  <w:szCs w:val="22"/>
                </w:rPr>
              </m:ctrlPr>
            </m:sSubPr>
            <m:e>
              <m:r>
                <m:rPr>
                  <m:sty m:val="p"/>
                </m:rPr>
                <w:rPr>
                  <w:rFonts w:ascii="Cambria Math" w:hAnsi="Cambria Math" w:cstheme="majorBidi"/>
                  <w:sz w:val="22"/>
                  <w:szCs w:val="22"/>
                </w:rPr>
                <m:t>b</m:t>
              </m:r>
            </m:e>
            <m:sub>
              <m:r>
                <m:rPr>
                  <m:sty m:val="p"/>
                </m:rPr>
                <w:rPr>
                  <w:rFonts w:ascii="Cambria Math" w:hAnsi="Cambria Math" w:cstheme="majorBidi"/>
                  <w:sz w:val="22"/>
                  <w:szCs w:val="22"/>
                </w:rPr>
                <m:t>2</m:t>
              </m:r>
            </m:sub>
          </m:sSub>
          <m:d>
            <m:dPr>
              <m:ctrlPr>
                <w:rPr>
                  <w:rFonts w:ascii="Cambria Math" w:hAnsi="Cambria Math" w:cstheme="majorBidi"/>
                  <w:sz w:val="22"/>
                  <w:szCs w:val="22"/>
                </w:rPr>
              </m:ctrlPr>
            </m:dPr>
            <m:e>
              <m:r>
                <m:rPr>
                  <m:sty m:val="p"/>
                </m:rPr>
                <w:rPr>
                  <w:rFonts w:ascii="Cambria Math" w:hAnsi="Cambria Math" w:cstheme="majorBidi"/>
                  <w:sz w:val="22"/>
                  <w:szCs w:val="22"/>
                </w:rPr>
                <m:t>interest</m:t>
              </m:r>
            </m:e>
          </m:d>
          <m:r>
            <m:rPr>
              <m:sty m:val="p"/>
            </m:rPr>
            <w:rPr>
              <w:rFonts w:ascii="Cambria Math" w:hAnsi="Cambria Math" w:cstheme="majorBidi"/>
              <w:sz w:val="22"/>
              <w:szCs w:val="22"/>
            </w:rPr>
            <m:t>+</m:t>
          </m:r>
          <m:sSub>
            <m:sSubPr>
              <m:ctrlPr>
                <w:rPr>
                  <w:rFonts w:ascii="Cambria Math" w:hAnsi="Cambria Math" w:cstheme="majorBidi"/>
                  <w:sz w:val="22"/>
                  <w:szCs w:val="22"/>
                </w:rPr>
              </m:ctrlPr>
            </m:sSubPr>
            <m:e>
              <m:r>
                <m:rPr>
                  <m:sty m:val="p"/>
                </m:rPr>
                <w:rPr>
                  <w:rFonts w:ascii="Cambria Math" w:hAnsi="Cambria Math" w:cstheme="majorBidi"/>
                  <w:sz w:val="22"/>
                  <w:szCs w:val="22"/>
                </w:rPr>
                <m:t>b</m:t>
              </m:r>
            </m:e>
            <m:sub>
              <m:r>
                <m:rPr>
                  <m:sty m:val="p"/>
                </m:rPr>
                <w:rPr>
                  <w:rFonts w:ascii="Cambria Math" w:hAnsi="Cambria Math" w:cstheme="majorBidi"/>
                  <w:sz w:val="22"/>
                  <w:szCs w:val="22"/>
                </w:rPr>
                <m:t>3</m:t>
              </m:r>
            </m:sub>
          </m:sSub>
          <m:d>
            <m:dPr>
              <m:ctrlPr>
                <w:rPr>
                  <w:rFonts w:ascii="Cambria Math" w:hAnsi="Cambria Math" w:cstheme="majorBidi"/>
                  <w:sz w:val="22"/>
                  <w:szCs w:val="22"/>
                </w:rPr>
              </m:ctrlPr>
            </m:dPr>
            <m:e>
              <m:r>
                <m:rPr>
                  <m:sty m:val="p"/>
                </m:rPr>
                <w:rPr>
                  <w:rFonts w:ascii="Cambria Math" w:hAnsi="Cambria Math" w:cstheme="majorBidi"/>
                  <w:sz w:val="22"/>
                  <w:szCs w:val="22"/>
                </w:rPr>
                <m:t>inflation</m:t>
              </m:r>
            </m:e>
          </m:d>
          <m:r>
            <m:rPr>
              <m:sty m:val="p"/>
            </m:rPr>
            <w:rPr>
              <w:rFonts w:ascii="Cambria Math" w:hAnsi="Cambria Math" w:cstheme="majorBidi"/>
              <w:sz w:val="22"/>
              <w:szCs w:val="22"/>
            </w:rPr>
            <m:t>+</m:t>
          </m:r>
          <m:sSub>
            <m:sSubPr>
              <m:ctrlPr>
                <w:rPr>
                  <w:rFonts w:ascii="Cambria Math" w:hAnsi="Cambria Math" w:cstheme="majorBidi"/>
                  <w:sz w:val="22"/>
                  <w:szCs w:val="22"/>
                </w:rPr>
              </m:ctrlPr>
            </m:sSubPr>
            <m:e>
              <m:r>
                <m:rPr>
                  <m:sty m:val="p"/>
                </m:rPr>
                <w:rPr>
                  <w:rFonts w:ascii="Cambria Math" w:hAnsi="Cambria Math" w:cstheme="majorBidi"/>
                  <w:sz w:val="22"/>
                  <w:szCs w:val="22"/>
                </w:rPr>
                <m:t>b</m:t>
              </m:r>
            </m:e>
            <m:sub>
              <m:r>
                <m:rPr>
                  <m:sty m:val="p"/>
                </m:rPr>
                <w:rPr>
                  <w:rFonts w:ascii="Cambria Math" w:hAnsi="Cambria Math" w:cstheme="majorBidi"/>
                  <w:sz w:val="22"/>
                  <w:szCs w:val="22"/>
                </w:rPr>
                <m:t>4</m:t>
              </m:r>
            </m:sub>
          </m:sSub>
          <m:r>
            <m:rPr>
              <m:sty m:val="p"/>
            </m:rPr>
            <w:rPr>
              <w:rFonts w:ascii="Cambria Math" w:hAnsi="Cambria Math" w:cstheme="majorBidi"/>
              <w:sz w:val="22"/>
              <w:szCs w:val="22"/>
            </w:rPr>
            <m:t>(unemployment_rate)</m:t>
          </m:r>
        </m:oMath>
      </m:oMathPara>
    </w:p>
    <w:p w14:paraId="616E14D7" w14:textId="5CB63394" w:rsidR="009E370B" w:rsidRPr="009E370B" w:rsidRDefault="009E370B" w:rsidP="009E370B">
      <w:pPr>
        <w:spacing w:line="360" w:lineRule="auto"/>
        <w:rPr>
          <w:rFonts w:ascii="David" w:hAnsi="David" w:cs="David"/>
          <w:u w:val="single"/>
        </w:rPr>
      </w:pPr>
      <w:proofErr w:type="spellStart"/>
      <w:r>
        <w:rPr>
          <w:rFonts w:ascii="David" w:hAnsi="David" w:cs="David" w:hint="cs"/>
          <w:u w:val="single"/>
          <w:rtl/>
        </w:rPr>
        <w:t>פריורים</w:t>
      </w:r>
      <w:proofErr w:type="spellEnd"/>
      <w:r w:rsidRPr="00567CB2">
        <w:rPr>
          <w:rFonts w:ascii="David" w:hAnsi="David" w:cs="David" w:hint="cs"/>
          <w:u w:val="single"/>
          <w:rtl/>
        </w:rPr>
        <w:t xml:space="preserve">: </w:t>
      </w:r>
    </w:p>
    <w:p w14:paraId="0EC5AFDF" w14:textId="7FEDD0BE" w:rsidR="00272F16" w:rsidRPr="009E370B" w:rsidRDefault="00953FEC" w:rsidP="00272F16">
      <w:pPr>
        <w:spacing w:line="360" w:lineRule="auto"/>
        <w:rPr>
          <w:rFonts w:asciiTheme="majorBidi" w:eastAsiaTheme="minorEastAsia" w:hAnsiTheme="majorBidi" w:cstheme="majorBidi"/>
          <w:sz w:val="22"/>
          <w:szCs w:val="22"/>
          <w:rtl/>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b</m:t>
              </m:r>
            </m:e>
            <m:sub>
              <m:r>
                <m:rPr>
                  <m:sty m:val="p"/>
                </m:rPr>
                <w:rPr>
                  <w:rFonts w:ascii="Cambria Math" w:hAnsi="Cambria Math" w:cstheme="majorBidi"/>
                  <w:sz w:val="22"/>
                  <w:szCs w:val="22"/>
                </w:rPr>
                <m:t>0</m:t>
              </m:r>
            </m:sub>
          </m:sSub>
          <m:r>
            <m:rPr>
              <m:sty m:val="p"/>
            </m:rPr>
            <w:rPr>
              <w:rFonts w:ascii="Cambria Math" w:hAnsi="Cambria Math" w:cstheme="majorBidi"/>
              <w:sz w:val="22"/>
              <w:szCs w:val="22"/>
            </w:rPr>
            <m:t>~N</m:t>
          </m:r>
          <m:d>
            <m:dPr>
              <m:ctrlPr>
                <w:rPr>
                  <w:rFonts w:ascii="Cambria Math" w:hAnsi="Cambria Math" w:cstheme="majorBidi"/>
                  <w:sz w:val="22"/>
                  <w:szCs w:val="22"/>
                </w:rPr>
              </m:ctrlPr>
            </m:dPr>
            <m:e>
              <m:r>
                <m:rPr>
                  <m:sty m:val="p"/>
                </m:rPr>
                <w:rPr>
                  <w:rFonts w:ascii="Cambria Math" w:hAnsi="Cambria Math" w:cstheme="majorBidi"/>
                  <w:sz w:val="22"/>
                  <w:szCs w:val="22"/>
                </w:rPr>
                <m:t>0,10</m:t>
              </m:r>
            </m:e>
          </m:d>
        </m:oMath>
      </m:oMathPara>
    </w:p>
    <w:p w14:paraId="4A608F74" w14:textId="308A044D" w:rsidR="00272F16" w:rsidRPr="009E370B" w:rsidRDefault="00953FEC" w:rsidP="00272F16">
      <w:pPr>
        <w:spacing w:line="360" w:lineRule="auto"/>
        <w:rPr>
          <w:rFonts w:asciiTheme="majorBidi" w:eastAsiaTheme="minorEastAsia" w:hAnsiTheme="majorBidi" w:cstheme="majorBidi"/>
          <w:sz w:val="22"/>
          <w:szCs w:val="22"/>
          <w:rtl/>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b</m:t>
              </m:r>
            </m:e>
            <m:sub>
              <m:r>
                <m:rPr>
                  <m:sty m:val="p"/>
                </m:rPr>
                <w:rPr>
                  <w:rFonts w:ascii="Cambria Math" w:hAnsi="Cambria Math" w:cstheme="majorBidi"/>
                  <w:sz w:val="22"/>
                  <w:szCs w:val="22"/>
                </w:rPr>
                <m:t>1</m:t>
              </m:r>
            </m:sub>
          </m:sSub>
          <m:r>
            <m:rPr>
              <m:sty m:val="p"/>
            </m:rPr>
            <w:rPr>
              <w:rFonts w:ascii="Cambria Math" w:hAnsi="Cambria Math" w:cstheme="majorBidi"/>
              <w:sz w:val="22"/>
              <w:szCs w:val="22"/>
            </w:rPr>
            <m:t xml:space="preserve">, </m:t>
          </m:r>
          <m:sSub>
            <m:sSubPr>
              <m:ctrlPr>
                <w:rPr>
                  <w:rFonts w:ascii="Cambria Math" w:hAnsi="Cambria Math" w:cstheme="majorBidi"/>
                  <w:sz w:val="22"/>
                  <w:szCs w:val="22"/>
                </w:rPr>
              </m:ctrlPr>
            </m:sSubPr>
            <m:e>
              <m:r>
                <m:rPr>
                  <m:sty m:val="p"/>
                </m:rPr>
                <w:rPr>
                  <w:rFonts w:ascii="Cambria Math" w:hAnsi="Cambria Math" w:cstheme="majorBidi"/>
                  <w:sz w:val="22"/>
                  <w:szCs w:val="22"/>
                </w:rPr>
                <m:t>b</m:t>
              </m:r>
            </m:e>
            <m:sub>
              <m:r>
                <m:rPr>
                  <m:sty m:val="p"/>
                </m:rPr>
                <w:rPr>
                  <w:rFonts w:ascii="Cambria Math" w:hAnsi="Cambria Math" w:cstheme="majorBidi"/>
                  <w:sz w:val="22"/>
                  <w:szCs w:val="22"/>
                </w:rPr>
                <m:t>2</m:t>
              </m:r>
            </m:sub>
          </m:sSub>
          <m:r>
            <m:rPr>
              <m:sty m:val="p"/>
            </m:rPr>
            <w:rPr>
              <w:rFonts w:ascii="Cambria Math" w:hAnsi="Cambria Math" w:cstheme="majorBidi"/>
              <w:sz w:val="22"/>
              <w:szCs w:val="22"/>
            </w:rPr>
            <m:t>,</m:t>
          </m:r>
          <m:sSub>
            <m:sSubPr>
              <m:ctrlPr>
                <w:rPr>
                  <w:rFonts w:ascii="Cambria Math" w:hAnsi="Cambria Math" w:cstheme="majorBidi"/>
                  <w:sz w:val="22"/>
                  <w:szCs w:val="22"/>
                </w:rPr>
              </m:ctrlPr>
            </m:sSubPr>
            <m:e>
              <m:r>
                <m:rPr>
                  <m:sty m:val="p"/>
                </m:rPr>
                <w:rPr>
                  <w:rFonts w:ascii="Cambria Math" w:hAnsi="Cambria Math" w:cstheme="majorBidi"/>
                  <w:sz w:val="22"/>
                  <w:szCs w:val="22"/>
                </w:rPr>
                <m:t>b</m:t>
              </m:r>
            </m:e>
            <m:sub>
              <m:r>
                <m:rPr>
                  <m:sty m:val="p"/>
                </m:rPr>
                <w:rPr>
                  <w:rFonts w:ascii="Cambria Math" w:hAnsi="Cambria Math" w:cstheme="majorBidi"/>
                  <w:sz w:val="22"/>
                  <w:szCs w:val="22"/>
                </w:rPr>
                <m:t>3</m:t>
              </m:r>
            </m:sub>
          </m:sSub>
          <m:r>
            <m:rPr>
              <m:sty m:val="p"/>
            </m:rPr>
            <w:rPr>
              <w:rFonts w:ascii="Cambria Math" w:hAnsi="Cambria Math" w:cstheme="majorBidi"/>
              <w:sz w:val="22"/>
              <w:szCs w:val="22"/>
            </w:rPr>
            <m:t>,</m:t>
          </m:r>
          <m:sSub>
            <m:sSubPr>
              <m:ctrlPr>
                <w:rPr>
                  <w:rFonts w:ascii="Cambria Math" w:hAnsi="Cambria Math" w:cstheme="majorBidi"/>
                  <w:sz w:val="22"/>
                  <w:szCs w:val="22"/>
                </w:rPr>
              </m:ctrlPr>
            </m:sSubPr>
            <m:e>
              <m:r>
                <m:rPr>
                  <m:sty m:val="p"/>
                </m:rPr>
                <w:rPr>
                  <w:rFonts w:ascii="Cambria Math" w:hAnsi="Cambria Math" w:cstheme="majorBidi"/>
                  <w:sz w:val="22"/>
                  <w:szCs w:val="22"/>
                </w:rPr>
                <m:t>b</m:t>
              </m:r>
            </m:e>
            <m:sub>
              <m:r>
                <m:rPr>
                  <m:sty m:val="p"/>
                </m:rPr>
                <w:rPr>
                  <w:rFonts w:ascii="Cambria Math" w:hAnsi="Cambria Math" w:cstheme="majorBidi"/>
                  <w:sz w:val="22"/>
                  <w:szCs w:val="22"/>
                </w:rPr>
                <m:t>4</m:t>
              </m:r>
            </m:sub>
          </m:sSub>
          <m:r>
            <m:rPr>
              <m:sty m:val="p"/>
            </m:rPr>
            <w:rPr>
              <w:rFonts w:ascii="Cambria Math" w:hAnsi="Cambria Math" w:cstheme="majorBidi"/>
              <w:sz w:val="22"/>
              <w:szCs w:val="22"/>
            </w:rPr>
            <m:t>~N</m:t>
          </m:r>
          <m:d>
            <m:dPr>
              <m:ctrlPr>
                <w:rPr>
                  <w:rFonts w:ascii="Cambria Math" w:hAnsi="Cambria Math" w:cstheme="majorBidi"/>
                  <w:sz w:val="22"/>
                  <w:szCs w:val="22"/>
                </w:rPr>
              </m:ctrlPr>
            </m:dPr>
            <m:e>
              <m:r>
                <m:rPr>
                  <m:sty m:val="p"/>
                </m:rPr>
                <w:rPr>
                  <w:rFonts w:ascii="Cambria Math" w:hAnsi="Cambria Math" w:cstheme="majorBidi"/>
                  <w:sz w:val="22"/>
                  <w:szCs w:val="22"/>
                </w:rPr>
                <m:t>0,5</m:t>
              </m:r>
            </m:e>
          </m:d>
        </m:oMath>
      </m:oMathPara>
    </w:p>
    <w:p w14:paraId="40C51BE9" w14:textId="6491C278" w:rsidR="0020440D" w:rsidRPr="009E370B" w:rsidRDefault="00953FEC" w:rsidP="00D85915">
      <w:pPr>
        <w:spacing w:line="360" w:lineRule="auto"/>
        <w:rPr>
          <w:rFonts w:asciiTheme="majorBidi" w:eastAsiaTheme="minorEastAsia" w:hAnsiTheme="majorBidi" w:cstheme="majorBidi"/>
          <w:sz w:val="22"/>
          <w:szCs w:val="22"/>
        </w:rPr>
      </w:pPr>
      <m:oMathPara>
        <m:oMath>
          <m:sSup>
            <m:sSupPr>
              <m:ctrlPr>
                <w:rPr>
                  <w:rFonts w:ascii="Cambria Math" w:hAnsi="Cambria Math" w:cs="David"/>
                  <w:sz w:val="22"/>
                  <w:szCs w:val="22"/>
                </w:rPr>
              </m:ctrlPr>
            </m:sSupPr>
            <m:e>
              <m:r>
                <m:rPr>
                  <m:sty m:val="p"/>
                </m:rPr>
                <w:rPr>
                  <w:rFonts w:ascii="Cambria Math" w:hAnsi="Cambria Math" w:cs="David"/>
                  <w:sz w:val="22"/>
                  <w:szCs w:val="22"/>
                </w:rPr>
                <m:t>σ</m:t>
              </m:r>
            </m:e>
            <m:sup>
              <m:r>
                <m:rPr>
                  <m:sty m:val="p"/>
                </m:rPr>
                <w:rPr>
                  <w:rFonts w:ascii="Cambria Math" w:hAnsi="Cambria Math" w:cs="David"/>
                  <w:sz w:val="22"/>
                  <w:szCs w:val="22"/>
                </w:rPr>
                <m:t>2</m:t>
              </m:r>
            </m:sup>
          </m:sSup>
          <m:r>
            <m:rPr>
              <m:sty m:val="p"/>
            </m:rPr>
            <w:rPr>
              <w:rFonts w:ascii="Cambria Math" w:hAnsi="Cambria Math" w:cstheme="majorBidi"/>
              <w:sz w:val="22"/>
              <w:szCs w:val="22"/>
            </w:rPr>
            <m:t>~exp⁡(1)</m:t>
          </m:r>
        </m:oMath>
      </m:oMathPara>
    </w:p>
    <w:p w14:paraId="4A49BFE3" w14:textId="1FB66D75" w:rsidR="00C82BC2" w:rsidRPr="00101249" w:rsidRDefault="00272F16" w:rsidP="00101249">
      <w:pPr>
        <w:pStyle w:val="a9"/>
        <w:numPr>
          <w:ilvl w:val="0"/>
          <w:numId w:val="1"/>
        </w:numPr>
        <w:rPr>
          <w:rFonts w:ascii="Cambria Math" w:hAnsi="Cambria Math" w:cs="David"/>
          <w:rtl/>
        </w:rPr>
      </w:pPr>
      <w:r w:rsidRPr="00101249">
        <w:rPr>
          <w:rFonts w:ascii="David" w:eastAsiaTheme="minorEastAsia" w:hAnsi="David" w:cs="David" w:hint="cs"/>
          <w:rtl/>
        </w:rPr>
        <w:t>בחרנו בכל ה</w:t>
      </w:r>
      <w:r w:rsidR="00C82BC2" w:rsidRPr="00101249">
        <w:rPr>
          <w:rFonts w:ascii="David" w:eastAsiaTheme="minorEastAsia" w:hAnsi="David" w:cs="David" w:hint="cs"/>
          <w:rtl/>
        </w:rPr>
        <w:t xml:space="preserve">פרמטרים </w:t>
      </w:r>
      <m:oMath>
        <m:r>
          <m:rPr>
            <m:sty m:val="p"/>
          </m:rPr>
          <w:rPr>
            <w:rFonts w:ascii="Cambria Math" w:hAnsi="Cambria Math" w:cs="David"/>
          </w:rPr>
          <m:t>μ=0</m:t>
        </m:r>
      </m:oMath>
      <w:r w:rsidR="00C82BC2" w:rsidRPr="00101249">
        <w:rPr>
          <w:rFonts w:ascii="Cambria Math" w:hAnsi="Cambria Math" w:cs="David" w:hint="cs"/>
          <w:rtl/>
        </w:rPr>
        <w:t xml:space="preserve">   על מנת לאפשר את ההנחה שאין </w:t>
      </w:r>
      <w:r w:rsidR="008B11C4">
        <w:rPr>
          <w:rFonts w:ascii="Cambria Math" w:hAnsi="Cambria Math" w:cs="David" w:hint="cs"/>
          <w:rtl/>
        </w:rPr>
        <w:t>נטייה ברורה ל</w:t>
      </w:r>
      <w:r w:rsidR="00CD68BB">
        <w:rPr>
          <w:rFonts w:ascii="Cambria Math" w:hAnsi="Cambria Math" w:cs="David" w:hint="cs"/>
          <w:rtl/>
        </w:rPr>
        <w:t xml:space="preserve">השפעה חיובית או שלילית </w:t>
      </w:r>
      <w:r w:rsidR="00662945">
        <w:rPr>
          <w:rFonts w:ascii="Cambria Math" w:hAnsi="Cambria Math" w:cs="David" w:hint="cs"/>
          <w:rtl/>
        </w:rPr>
        <w:t xml:space="preserve">למדדים המקרו כלכליים על מדד </w:t>
      </w:r>
      <w:r w:rsidR="00662945">
        <w:rPr>
          <w:rFonts w:ascii="Cambria Math" w:hAnsi="Cambria Math" w:cs="David"/>
        </w:rPr>
        <w:t>S&amp;P 500</w:t>
      </w:r>
      <w:r w:rsidR="00C82BC2" w:rsidRPr="00101249">
        <w:rPr>
          <w:rFonts w:ascii="Cambria Math" w:hAnsi="Cambria Math" w:cs="David" w:hint="cs"/>
          <w:rtl/>
        </w:rPr>
        <w:t>.</w:t>
      </w:r>
    </w:p>
    <w:p w14:paraId="132E48D9" w14:textId="562DE81F" w:rsidR="00567CB2" w:rsidRDefault="00C82BC2" w:rsidP="00101249">
      <w:pPr>
        <w:pStyle w:val="a9"/>
        <w:numPr>
          <w:ilvl w:val="0"/>
          <w:numId w:val="1"/>
        </w:numPr>
        <w:rPr>
          <w:rFonts w:ascii="Cambria Math" w:hAnsi="Cambria Math" w:cs="David"/>
        </w:rPr>
      </w:pPr>
      <w:r w:rsidRPr="00101249">
        <w:rPr>
          <w:rFonts w:ascii="Cambria Math" w:hAnsi="Cambria Math" w:cs="David" w:hint="cs"/>
          <w:rtl/>
        </w:rPr>
        <w:t xml:space="preserve">בחרנו </w:t>
      </w:r>
      <w:r w:rsidR="00C86648">
        <w:rPr>
          <w:rFonts w:ascii="Cambria Math" w:hAnsi="Cambria Math" w:cs="David" w:hint="cs"/>
          <w:rtl/>
        </w:rPr>
        <w:t>ל</w:t>
      </w:r>
      <w:r w:rsidR="008B11C4">
        <w:rPr>
          <w:rFonts w:ascii="Cambria Math" w:hAnsi="Cambria Math" w:cs="David" w:hint="cs"/>
          <w:rtl/>
        </w:rPr>
        <w:t>מקדם החופשי</w:t>
      </w:r>
      <w:r w:rsidR="00C86648">
        <w:rPr>
          <w:rFonts w:ascii="Cambria Math" w:hAnsi="Cambria Math" w:cs="David" w:hint="cs"/>
          <w:rtl/>
        </w:rPr>
        <w:t xml:space="preserve"> </w:t>
      </w:r>
      <m:oMath>
        <m:sSub>
          <m:sSubPr>
            <m:ctrlPr>
              <w:rPr>
                <w:rFonts w:ascii="Cambria Math" w:hAnsi="Cambria Math" w:cstheme="majorBidi"/>
                <w:sz w:val="20"/>
                <w:szCs w:val="20"/>
              </w:rPr>
            </m:ctrlPr>
          </m:sSubPr>
          <m:e>
            <m:r>
              <m:rPr>
                <m:sty m:val="p"/>
              </m:rPr>
              <w:rPr>
                <w:rFonts w:ascii="Cambria Math" w:hAnsi="Cambria Math" w:cstheme="majorBidi"/>
                <w:sz w:val="20"/>
                <w:szCs w:val="20"/>
              </w:rPr>
              <m:t>b</m:t>
            </m:r>
          </m:e>
          <m:sub>
            <m:r>
              <m:rPr>
                <m:sty m:val="p"/>
              </m:rPr>
              <w:rPr>
                <w:rFonts w:ascii="Cambria Math" w:hAnsi="Cambria Math" w:cstheme="majorBidi"/>
                <w:sz w:val="20"/>
                <w:szCs w:val="20"/>
              </w:rPr>
              <m:t>0</m:t>
            </m:r>
          </m:sub>
        </m:sSub>
      </m:oMath>
      <w:r w:rsidRPr="00101249">
        <w:rPr>
          <w:rFonts w:ascii="Cambria Math" w:hAnsi="Cambria Math" w:cs="David" w:hint="cs"/>
          <w:rtl/>
        </w:rPr>
        <w:t xml:space="preserve"> </w:t>
      </w:r>
      <w:r w:rsidR="00C86648">
        <w:rPr>
          <w:rFonts w:ascii="Cambria Math" w:hAnsi="Cambria Math" w:cs="David" w:hint="cs"/>
          <w:rtl/>
        </w:rPr>
        <w:t>את</w:t>
      </w:r>
      <w:r w:rsidR="00DF6DBE">
        <w:rPr>
          <w:rFonts w:ascii="Cambria Math" w:hAnsi="Cambria Math" w:cs="David" w:hint="cs"/>
          <w:rtl/>
        </w:rPr>
        <w:t xml:space="preserve"> </w:t>
      </w:r>
      <w:r w:rsidR="007704C0">
        <w:rPr>
          <w:rFonts w:ascii="Cambria Math" w:hAnsi="Cambria Math" w:cs="David" w:hint="cs"/>
          <w:rtl/>
        </w:rPr>
        <w:t xml:space="preserve">השונות </w:t>
      </w:r>
      <m:oMath>
        <m:sSup>
          <m:sSupPr>
            <m:ctrlPr>
              <w:rPr>
                <w:rFonts w:ascii="Cambria Math" w:hAnsi="Cambria Math" w:cs="David"/>
              </w:rPr>
            </m:ctrlPr>
          </m:sSupPr>
          <m:e>
            <m:r>
              <m:rPr>
                <m:sty m:val="p"/>
              </m:rPr>
              <w:rPr>
                <w:rFonts w:ascii="Cambria Math" w:hAnsi="Cambria Math" w:cs="David"/>
              </w:rPr>
              <m:t>σ</m:t>
            </m:r>
          </m:e>
          <m:sup>
            <m:r>
              <m:rPr>
                <m:sty m:val="p"/>
              </m:rPr>
              <w:rPr>
                <w:rFonts w:ascii="Cambria Math" w:hAnsi="Cambria Math" w:cs="David"/>
              </w:rPr>
              <m:t>2</m:t>
            </m:r>
          </m:sup>
        </m:sSup>
        <m:r>
          <m:rPr>
            <m:sty m:val="p"/>
          </m:rPr>
          <w:rPr>
            <w:rFonts w:ascii="Cambria Math" w:hAnsi="Cambria Math" w:cs="David"/>
          </w:rPr>
          <m:t>=10</m:t>
        </m:r>
      </m:oMath>
      <w:r w:rsidR="007704C0">
        <w:rPr>
          <w:rFonts w:ascii="Cambria Math" w:eastAsiaTheme="minorEastAsia" w:hAnsi="Cambria Math" w:cs="David"/>
        </w:rPr>
        <w:t xml:space="preserve"> </w:t>
      </w:r>
      <w:r w:rsidRPr="00101249">
        <w:rPr>
          <w:rFonts w:ascii="Cambria Math" w:hAnsi="Cambria Math" w:cs="David" w:hint="cs"/>
          <w:rtl/>
        </w:rPr>
        <w:t>על מנת לאפשר מרחב אפשרויות רחב לפרמטרים</w:t>
      </w:r>
      <w:r w:rsidR="00DF6DBE">
        <w:rPr>
          <w:rFonts w:ascii="Cambria Math" w:hAnsi="Cambria Math" w:cs="David" w:hint="cs"/>
          <w:rtl/>
        </w:rPr>
        <w:t>.</w:t>
      </w:r>
      <w:r w:rsidRPr="00101249">
        <w:rPr>
          <w:rFonts w:ascii="Cambria Math" w:hAnsi="Cambria Math" w:cs="David" w:hint="cs"/>
          <w:rtl/>
        </w:rPr>
        <w:t xml:space="preserve"> </w:t>
      </w:r>
    </w:p>
    <w:p w14:paraId="3DAF52F1" w14:textId="6B9DD1A1" w:rsidR="00662945" w:rsidRPr="00101249" w:rsidRDefault="00662945" w:rsidP="00793059">
      <w:pPr>
        <w:pStyle w:val="a9"/>
        <w:numPr>
          <w:ilvl w:val="0"/>
          <w:numId w:val="1"/>
        </w:numPr>
        <w:rPr>
          <w:rFonts w:ascii="Cambria Math" w:hAnsi="Cambria Math" w:cs="David"/>
          <w:rtl/>
        </w:rPr>
      </w:pPr>
      <w:r>
        <w:rPr>
          <w:rFonts w:ascii="Cambria Math" w:hAnsi="Cambria Math" w:cs="David" w:hint="cs"/>
          <w:rtl/>
        </w:rPr>
        <w:t xml:space="preserve">בחרנו לפרמטרים </w:t>
      </w:r>
      <m:oMath>
        <m:sSub>
          <m:sSubPr>
            <m:ctrlPr>
              <w:rPr>
                <w:rFonts w:ascii="Cambria Math" w:hAnsi="Cambria Math" w:cstheme="majorBidi"/>
                <w:sz w:val="20"/>
                <w:szCs w:val="20"/>
              </w:rPr>
            </m:ctrlPr>
          </m:sSubPr>
          <m:e>
            <m:r>
              <m:rPr>
                <m:sty m:val="p"/>
              </m:rPr>
              <w:rPr>
                <w:rFonts w:ascii="Cambria Math" w:hAnsi="Cambria Math" w:cstheme="majorBidi"/>
                <w:sz w:val="20"/>
                <w:szCs w:val="20"/>
              </w:rPr>
              <m:t>b</m:t>
            </m:r>
          </m:e>
          <m:sub>
            <m:r>
              <m:rPr>
                <m:sty m:val="p"/>
              </m:rPr>
              <w:rPr>
                <w:rFonts w:ascii="Cambria Math" w:hAnsi="Cambria Math" w:cstheme="majorBidi"/>
                <w:sz w:val="20"/>
                <w:szCs w:val="20"/>
              </w:rPr>
              <m:t>1</m:t>
            </m:r>
          </m:sub>
        </m:sSub>
        <m:r>
          <m:rPr>
            <m:sty m:val="p"/>
          </m:rPr>
          <w:rPr>
            <w:rFonts w:ascii="Cambria Math" w:hAnsi="Cambria Math" w:cstheme="majorBidi"/>
            <w:sz w:val="20"/>
            <w:szCs w:val="20"/>
          </w:rPr>
          <m:t xml:space="preserve">, </m:t>
        </m:r>
        <m:sSub>
          <m:sSubPr>
            <m:ctrlPr>
              <w:rPr>
                <w:rFonts w:ascii="Cambria Math" w:hAnsi="Cambria Math" w:cstheme="majorBidi"/>
                <w:sz w:val="20"/>
                <w:szCs w:val="20"/>
              </w:rPr>
            </m:ctrlPr>
          </m:sSubPr>
          <m:e>
            <m:r>
              <m:rPr>
                <m:sty m:val="p"/>
              </m:rPr>
              <w:rPr>
                <w:rFonts w:ascii="Cambria Math" w:hAnsi="Cambria Math" w:cstheme="majorBidi"/>
                <w:sz w:val="20"/>
                <w:szCs w:val="20"/>
              </w:rPr>
              <m:t>b</m:t>
            </m:r>
          </m:e>
          <m:sub>
            <m:r>
              <m:rPr>
                <m:sty m:val="p"/>
              </m:rPr>
              <w:rPr>
                <w:rFonts w:ascii="Cambria Math" w:hAnsi="Cambria Math" w:cstheme="majorBidi"/>
                <w:sz w:val="20"/>
                <w:szCs w:val="20"/>
              </w:rPr>
              <m:t>2</m:t>
            </m:r>
          </m:sub>
        </m:sSub>
        <m:r>
          <m:rPr>
            <m:sty m:val="p"/>
          </m:rPr>
          <w:rPr>
            <w:rFonts w:ascii="Cambria Math" w:hAnsi="Cambria Math" w:cstheme="majorBidi"/>
            <w:sz w:val="20"/>
            <w:szCs w:val="20"/>
          </w:rPr>
          <m:t>,</m:t>
        </m:r>
        <m:sSub>
          <m:sSubPr>
            <m:ctrlPr>
              <w:rPr>
                <w:rFonts w:ascii="Cambria Math" w:hAnsi="Cambria Math" w:cstheme="majorBidi"/>
                <w:sz w:val="20"/>
                <w:szCs w:val="20"/>
              </w:rPr>
            </m:ctrlPr>
          </m:sSubPr>
          <m:e>
            <m:r>
              <m:rPr>
                <m:sty m:val="p"/>
              </m:rPr>
              <w:rPr>
                <w:rFonts w:ascii="Cambria Math" w:hAnsi="Cambria Math" w:cstheme="majorBidi"/>
                <w:sz w:val="20"/>
                <w:szCs w:val="20"/>
              </w:rPr>
              <m:t>b</m:t>
            </m:r>
          </m:e>
          <m:sub>
            <m:r>
              <m:rPr>
                <m:sty m:val="p"/>
              </m:rPr>
              <w:rPr>
                <w:rFonts w:ascii="Cambria Math" w:hAnsi="Cambria Math" w:cstheme="majorBidi"/>
                <w:sz w:val="20"/>
                <w:szCs w:val="20"/>
              </w:rPr>
              <m:t>3</m:t>
            </m:r>
          </m:sub>
        </m:sSub>
        <m:r>
          <m:rPr>
            <m:sty m:val="p"/>
          </m:rPr>
          <w:rPr>
            <w:rFonts w:ascii="Cambria Math" w:hAnsi="Cambria Math" w:cstheme="majorBidi"/>
            <w:sz w:val="20"/>
            <w:szCs w:val="20"/>
          </w:rPr>
          <m:t>,</m:t>
        </m:r>
        <m:sSub>
          <m:sSubPr>
            <m:ctrlPr>
              <w:rPr>
                <w:rFonts w:ascii="Cambria Math" w:hAnsi="Cambria Math" w:cstheme="majorBidi"/>
                <w:sz w:val="20"/>
                <w:szCs w:val="20"/>
              </w:rPr>
            </m:ctrlPr>
          </m:sSubPr>
          <m:e>
            <m:r>
              <m:rPr>
                <m:sty m:val="p"/>
              </m:rPr>
              <w:rPr>
                <w:rFonts w:ascii="Cambria Math" w:hAnsi="Cambria Math" w:cstheme="majorBidi"/>
                <w:sz w:val="20"/>
                <w:szCs w:val="20"/>
              </w:rPr>
              <m:t>b</m:t>
            </m:r>
          </m:e>
          <m:sub>
            <m:r>
              <m:rPr>
                <m:sty m:val="p"/>
              </m:rPr>
              <w:rPr>
                <w:rFonts w:ascii="Cambria Math" w:hAnsi="Cambria Math" w:cstheme="majorBidi"/>
                <w:sz w:val="20"/>
                <w:szCs w:val="20"/>
              </w:rPr>
              <m:t>4</m:t>
            </m:r>
          </m:sub>
        </m:sSub>
      </m:oMath>
      <w:r>
        <w:rPr>
          <w:rFonts w:ascii="Cambria Math" w:eastAsiaTheme="minorEastAsia" w:hAnsi="Cambria Math" w:cs="David" w:hint="cs"/>
          <w:rtl/>
        </w:rPr>
        <w:t xml:space="preserve"> </w:t>
      </w:r>
      <w:r w:rsidR="004A4844">
        <w:rPr>
          <w:rFonts w:ascii="Cambria Math" w:eastAsiaTheme="minorEastAsia" w:hAnsi="Cambria Math" w:cs="David" w:hint="cs"/>
          <w:rtl/>
        </w:rPr>
        <w:t>את השונות</w:t>
      </w:r>
      <w:r w:rsidR="004A4844">
        <w:rPr>
          <w:rFonts w:ascii="Cambria Math" w:hAnsi="Cambria Math" w:cs="David" w:hint="cs"/>
          <w:rtl/>
        </w:rPr>
        <w:t xml:space="preserve"> </w:t>
      </w:r>
      <m:oMath>
        <m:sSup>
          <m:sSupPr>
            <m:ctrlPr>
              <w:rPr>
                <w:rFonts w:ascii="Cambria Math" w:hAnsi="Cambria Math" w:cs="David"/>
              </w:rPr>
            </m:ctrlPr>
          </m:sSupPr>
          <m:e>
            <m:r>
              <m:rPr>
                <m:sty m:val="p"/>
              </m:rPr>
              <w:rPr>
                <w:rFonts w:ascii="Cambria Math" w:hAnsi="Cambria Math" w:cs="David"/>
              </w:rPr>
              <m:t>σ</m:t>
            </m:r>
          </m:e>
          <m:sup>
            <m:r>
              <m:rPr>
                <m:sty m:val="p"/>
              </m:rPr>
              <w:rPr>
                <w:rFonts w:ascii="Cambria Math" w:hAnsi="Cambria Math" w:cs="David"/>
              </w:rPr>
              <m:t>2</m:t>
            </m:r>
          </m:sup>
        </m:sSup>
        <m:r>
          <m:rPr>
            <m:sty m:val="p"/>
          </m:rPr>
          <w:rPr>
            <w:rFonts w:ascii="Cambria Math" w:hAnsi="Cambria Math" w:cs="David"/>
          </w:rPr>
          <m:t>=5</m:t>
        </m:r>
      </m:oMath>
      <w:r w:rsidR="004A4844">
        <w:rPr>
          <w:rFonts w:ascii="Cambria Math" w:hAnsi="Cambria Math" w:cs="David" w:hint="cs"/>
          <w:rtl/>
        </w:rPr>
        <w:t xml:space="preserve"> </w:t>
      </w:r>
      <w:r w:rsidR="00793059">
        <w:rPr>
          <w:rFonts w:ascii="Cambria Math" w:hAnsi="Cambria Math" w:cs="David" w:hint="cs"/>
          <w:rtl/>
        </w:rPr>
        <w:t>ה</w:t>
      </w:r>
      <w:r w:rsidR="00793059" w:rsidRPr="00793059">
        <w:rPr>
          <w:rFonts w:ascii="Cambria Math" w:hAnsi="Cambria Math" w:cs="David"/>
          <w:rtl/>
        </w:rPr>
        <w:t>מאפשרת למודל להיות גמיש מספיק לתפוס את ההשפעה האפשרית של כל אחד מהמשתנים</w:t>
      </w:r>
      <w:r w:rsidR="002F1AF2">
        <w:rPr>
          <w:rFonts w:ascii="Cambria Math" w:hAnsi="Cambria Math" w:cs="David" w:hint="cs"/>
          <w:rtl/>
        </w:rPr>
        <w:t xml:space="preserve">, ומייצרת </w:t>
      </w:r>
      <w:proofErr w:type="spellStart"/>
      <w:r w:rsidR="002F1AF2">
        <w:rPr>
          <w:rFonts w:ascii="Cambria Math" w:hAnsi="Cambria Math" w:cs="David" w:hint="cs"/>
          <w:rtl/>
        </w:rPr>
        <w:t>פריור</w:t>
      </w:r>
      <w:proofErr w:type="spellEnd"/>
      <w:r w:rsidR="002F1AF2">
        <w:rPr>
          <w:rFonts w:ascii="Cambria Math" w:hAnsi="Cambria Math" w:cs="David" w:hint="cs"/>
          <w:rtl/>
        </w:rPr>
        <w:t xml:space="preserve"> לא אינפורמטיבי מדי.</w:t>
      </w:r>
    </w:p>
    <w:p w14:paraId="0D6ECBE5" w14:textId="1EB26500" w:rsidR="00567CB2" w:rsidRPr="00101249" w:rsidRDefault="00567CB2" w:rsidP="0020440D">
      <w:pPr>
        <w:pStyle w:val="a9"/>
        <w:numPr>
          <w:ilvl w:val="0"/>
          <w:numId w:val="1"/>
        </w:numPr>
        <w:rPr>
          <w:rFonts w:ascii="Cambria Math" w:eastAsiaTheme="minorEastAsia" w:hAnsi="Cambria Math" w:cs="David"/>
          <w:rtl/>
        </w:rPr>
      </w:pPr>
      <w:r w:rsidRPr="00101249">
        <w:rPr>
          <w:rFonts w:ascii="Cambria Math" w:hAnsi="Cambria Math" w:cs="David" w:hint="cs"/>
          <w:rtl/>
        </w:rPr>
        <w:t xml:space="preserve">בחרנו לפרמטר </w:t>
      </w:r>
      <m:oMath>
        <m:sSup>
          <m:sSupPr>
            <m:ctrlPr>
              <w:rPr>
                <w:rFonts w:ascii="Cambria Math" w:hAnsi="Cambria Math" w:cs="David"/>
              </w:rPr>
            </m:ctrlPr>
          </m:sSupPr>
          <m:e>
            <m:r>
              <m:rPr>
                <m:sty m:val="p"/>
              </m:rPr>
              <w:rPr>
                <w:rFonts w:ascii="Cambria Math" w:hAnsi="Cambria Math" w:cs="David"/>
              </w:rPr>
              <m:t>σ</m:t>
            </m:r>
          </m:e>
          <m:sup>
            <m:r>
              <m:rPr>
                <m:sty m:val="p"/>
              </m:rPr>
              <w:rPr>
                <w:rFonts w:ascii="Cambria Math" w:hAnsi="Cambria Math" w:cs="David"/>
              </w:rPr>
              <m:t>2</m:t>
            </m:r>
          </m:sup>
        </m:sSup>
        <m:r>
          <m:rPr>
            <m:sty m:val="p"/>
          </m:rPr>
          <w:rPr>
            <w:rFonts w:ascii="Cambria Math" w:hAnsi="Cambria Math" w:cs="David"/>
          </w:rPr>
          <m:t>~</m:t>
        </m:r>
        <m:r>
          <m:rPr>
            <m:sty m:val="p"/>
          </m:rPr>
          <w:rPr>
            <w:rFonts w:ascii="Cambria Math" w:hAnsi="Cambria Math" w:cstheme="majorBidi"/>
          </w:rPr>
          <m:t>exp⁡(1)</m:t>
        </m:r>
      </m:oMath>
      <w:r w:rsidRPr="00101249">
        <w:rPr>
          <w:rFonts w:ascii="Cambria Math" w:eastAsiaTheme="minorEastAsia" w:hAnsi="Cambria Math" w:cs="David" w:hint="cs"/>
          <w:rtl/>
        </w:rPr>
        <w:t xml:space="preserve"> משום שהוא </w:t>
      </w:r>
      <w:r w:rsidRPr="00101249">
        <w:rPr>
          <w:rFonts w:ascii="Cambria Math" w:eastAsiaTheme="minorEastAsia" w:hAnsi="Cambria Math" w:cs="David"/>
        </w:rPr>
        <w:t>nuisance parameter</w:t>
      </w:r>
      <w:r w:rsidRPr="00101249">
        <w:rPr>
          <w:rFonts w:ascii="Cambria Math" w:eastAsiaTheme="minorEastAsia" w:hAnsi="Cambria Math" w:cs="David" w:hint="cs"/>
          <w:rtl/>
        </w:rPr>
        <w:t xml:space="preserve"> ובחירה זו אינה אינפורמטיבית ומאפשרת טווח רחב יחסית של ערכים</w:t>
      </w:r>
      <w:r w:rsidR="0020440D">
        <w:rPr>
          <w:rFonts w:ascii="Cambria Math" w:eastAsiaTheme="minorEastAsia" w:hAnsi="Cambria Math" w:cs="David" w:hint="cs"/>
          <w:rtl/>
        </w:rPr>
        <w:t xml:space="preserve">, </w:t>
      </w:r>
      <w:r w:rsidR="0020440D" w:rsidRPr="0020440D">
        <w:rPr>
          <w:rFonts w:ascii="Cambria Math" w:eastAsiaTheme="minorEastAsia" w:hAnsi="Cambria Math" w:cs="David"/>
          <w:rtl/>
        </w:rPr>
        <w:t>אך עדיין משמרת את האפשרות שהשגיאות לא יהיו גדולות מדי</w:t>
      </w:r>
      <w:r w:rsidR="00DF6DBE">
        <w:rPr>
          <w:rFonts w:ascii="Cambria Math" w:eastAsiaTheme="minorEastAsia" w:hAnsi="Cambria Math" w:cs="David" w:hint="cs"/>
          <w:rtl/>
        </w:rPr>
        <w:t>.</w:t>
      </w:r>
    </w:p>
    <w:p w14:paraId="7E0E7211" w14:textId="7DC4B0DF" w:rsidR="00567CB2" w:rsidRPr="00567CB2" w:rsidRDefault="009E370B" w:rsidP="00272F16">
      <w:pPr>
        <w:rPr>
          <w:rFonts w:ascii="Cambria Math" w:eastAsiaTheme="minorEastAsia" w:hAnsi="Cambria Math" w:cs="David"/>
          <w:rtl/>
        </w:rPr>
      </w:pPr>
      <w:r w:rsidRPr="0059157C">
        <w:rPr>
          <w:rFonts w:ascii="Cambria Math" w:hAnsi="Cambria Math" w:cs="David"/>
          <w:noProof/>
        </w:rPr>
        <w:drawing>
          <wp:anchor distT="0" distB="0" distL="114300" distR="114300" simplePos="0" relativeHeight="251664384" behindDoc="0" locked="0" layoutInCell="1" allowOverlap="1" wp14:anchorId="5ED4A6A6" wp14:editId="04DD45CA">
            <wp:simplePos x="0" y="0"/>
            <wp:positionH relativeFrom="margin">
              <wp:posOffset>945515</wp:posOffset>
            </wp:positionH>
            <wp:positionV relativeFrom="paragraph">
              <wp:posOffset>50165</wp:posOffset>
            </wp:positionV>
            <wp:extent cx="3836035" cy="1875790"/>
            <wp:effectExtent l="0" t="0" r="0" b="0"/>
            <wp:wrapSquare wrapText="bothSides"/>
            <wp:docPr id="950474339" name="תמונה 3" descr="תמונה שמכילה טקסט, תרשים, קו, עלי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74339" name="תמונה 3" descr="תמונה שמכילה טקסט, תרשים, קו, עלילה&#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6035" cy="1875790"/>
                    </a:xfrm>
                    <a:prstGeom prst="rect">
                      <a:avLst/>
                    </a:prstGeom>
                    <a:noFill/>
                    <a:ln>
                      <a:noFill/>
                    </a:ln>
                  </pic:spPr>
                </pic:pic>
              </a:graphicData>
            </a:graphic>
            <wp14:sizeRelV relativeFrom="margin">
              <wp14:pctHeight>0</wp14:pctHeight>
            </wp14:sizeRelV>
          </wp:anchor>
        </w:drawing>
      </w:r>
    </w:p>
    <w:p w14:paraId="1F0A09F2" w14:textId="3CD2CB0E" w:rsidR="0059157C" w:rsidRPr="0059157C" w:rsidRDefault="0059157C" w:rsidP="0059157C">
      <w:pPr>
        <w:rPr>
          <w:rFonts w:ascii="Cambria Math" w:hAnsi="Cambria Math" w:cs="David"/>
        </w:rPr>
      </w:pPr>
    </w:p>
    <w:p w14:paraId="1C7ADE00" w14:textId="5AA849B4" w:rsidR="00567CB2" w:rsidRPr="00567CB2" w:rsidRDefault="00567CB2" w:rsidP="00567CB2">
      <w:pPr>
        <w:rPr>
          <w:rFonts w:ascii="Cambria Math" w:hAnsi="Cambria Math" w:cs="David"/>
        </w:rPr>
      </w:pPr>
    </w:p>
    <w:p w14:paraId="370B861F" w14:textId="49984EA7" w:rsidR="00272F16" w:rsidRPr="00567CB2" w:rsidRDefault="00C82BC2" w:rsidP="00272F16">
      <w:pPr>
        <w:rPr>
          <w:rFonts w:ascii="David" w:eastAsiaTheme="minorEastAsia" w:hAnsi="David" w:cs="David"/>
          <w:rtl/>
        </w:rPr>
      </w:pPr>
      <w:r w:rsidRPr="00567CB2">
        <w:rPr>
          <w:rFonts w:ascii="Cambria Math" w:hAnsi="Cambria Math" w:cs="David"/>
        </w:rPr>
        <w:br/>
      </w:r>
    </w:p>
    <w:p w14:paraId="73F7BEB5" w14:textId="77777777" w:rsidR="00567CB2" w:rsidRPr="00567CB2" w:rsidRDefault="00567CB2" w:rsidP="00272F16">
      <w:pPr>
        <w:rPr>
          <w:rFonts w:ascii="David" w:eastAsiaTheme="minorEastAsia" w:hAnsi="David" w:cs="David"/>
          <w:rtl/>
        </w:rPr>
      </w:pPr>
    </w:p>
    <w:p w14:paraId="24233A03" w14:textId="77777777" w:rsidR="00567CB2" w:rsidRPr="00567CB2" w:rsidRDefault="00567CB2" w:rsidP="00272F16">
      <w:pPr>
        <w:rPr>
          <w:rFonts w:ascii="David" w:eastAsiaTheme="minorEastAsia" w:hAnsi="David" w:cs="David"/>
          <w:rtl/>
        </w:rPr>
      </w:pPr>
    </w:p>
    <w:p w14:paraId="08AEDE4F" w14:textId="77777777" w:rsidR="0059157C" w:rsidRDefault="0059157C" w:rsidP="00272F16">
      <w:pPr>
        <w:rPr>
          <w:rFonts w:ascii="David" w:eastAsiaTheme="minorEastAsia" w:hAnsi="David" w:cs="David"/>
          <w:u w:val="single"/>
          <w:rtl/>
        </w:rPr>
      </w:pPr>
    </w:p>
    <w:p w14:paraId="6E5C128D" w14:textId="42B550B1" w:rsidR="00567CB2" w:rsidRPr="00567CB2" w:rsidRDefault="00567CB2" w:rsidP="00272F16">
      <w:pPr>
        <w:rPr>
          <w:rFonts w:ascii="David" w:eastAsiaTheme="minorEastAsia" w:hAnsi="David" w:cs="David"/>
          <w:u w:val="single"/>
          <w:rtl/>
        </w:rPr>
      </w:pPr>
      <w:r w:rsidRPr="00567CB2">
        <w:rPr>
          <w:rFonts w:ascii="David" w:eastAsiaTheme="minorEastAsia" w:hAnsi="David" w:cs="David" w:hint="cs"/>
          <w:u w:val="single"/>
          <w:rtl/>
        </w:rPr>
        <w:t xml:space="preserve">התפלגות </w:t>
      </w:r>
      <w:proofErr w:type="spellStart"/>
      <w:r w:rsidRPr="00567CB2">
        <w:rPr>
          <w:rFonts w:ascii="David" w:eastAsiaTheme="minorEastAsia" w:hAnsi="David" w:cs="David" w:hint="cs"/>
          <w:u w:val="single"/>
          <w:rtl/>
        </w:rPr>
        <w:t>פוסטריורית</w:t>
      </w:r>
      <w:proofErr w:type="spellEnd"/>
      <w:r w:rsidRPr="00567CB2">
        <w:rPr>
          <w:rFonts w:ascii="David" w:eastAsiaTheme="minorEastAsia" w:hAnsi="David" w:cs="David" w:hint="cs"/>
          <w:u w:val="single"/>
          <w:rtl/>
        </w:rPr>
        <w:t xml:space="preserve">: </w:t>
      </w:r>
    </w:p>
    <w:p w14:paraId="0EB776DA" w14:textId="094EB80C" w:rsidR="00567CB2" w:rsidRDefault="00567CB2" w:rsidP="00272F16">
      <w:pPr>
        <w:rPr>
          <w:rFonts w:ascii="David" w:eastAsiaTheme="minorEastAsia" w:hAnsi="David" w:cs="David"/>
          <w:rtl/>
        </w:rPr>
      </w:pPr>
      <w:r w:rsidRPr="00567CB2">
        <w:rPr>
          <w:rFonts w:ascii="David" w:eastAsiaTheme="minorEastAsia" w:hAnsi="David" w:cs="David"/>
        </w:rPr>
        <w:t>MCMC</w:t>
      </w:r>
      <w:r w:rsidRPr="00567CB2">
        <w:rPr>
          <w:rFonts w:ascii="David" w:eastAsiaTheme="minorEastAsia" w:hAnsi="David" w:cs="David" w:hint="cs"/>
          <w:rtl/>
        </w:rPr>
        <w:t xml:space="preserve"> שימש לי</w:t>
      </w:r>
      <w:r>
        <w:rPr>
          <w:rFonts w:ascii="David" w:eastAsiaTheme="minorEastAsia" w:hAnsi="David" w:cs="David" w:hint="cs"/>
          <w:rtl/>
        </w:rPr>
        <w:t xml:space="preserve">צירת דגימות מההתפלגות </w:t>
      </w:r>
      <w:proofErr w:type="spellStart"/>
      <w:r>
        <w:rPr>
          <w:rFonts w:ascii="David" w:eastAsiaTheme="minorEastAsia" w:hAnsi="David" w:cs="David" w:hint="cs"/>
          <w:rtl/>
        </w:rPr>
        <w:t>הפוסטריורית</w:t>
      </w:r>
      <w:proofErr w:type="spellEnd"/>
      <w:r>
        <w:rPr>
          <w:rFonts w:ascii="David" w:eastAsiaTheme="minorEastAsia" w:hAnsi="David" w:cs="David" w:hint="cs"/>
          <w:rtl/>
        </w:rPr>
        <w:t xml:space="preserve"> של המקדמים. </w:t>
      </w:r>
      <w:r w:rsidR="00101249">
        <w:rPr>
          <w:rFonts w:ascii="David" w:eastAsiaTheme="minorEastAsia" w:hAnsi="David" w:cs="David" w:hint="cs"/>
          <w:rtl/>
        </w:rPr>
        <w:t>הגדרות הדגימה:</w:t>
      </w:r>
    </w:p>
    <w:p w14:paraId="4A52AD8F" w14:textId="344FA5CC" w:rsidR="00101249" w:rsidRDefault="0059157C" w:rsidP="00101249">
      <w:pPr>
        <w:pStyle w:val="a9"/>
        <w:numPr>
          <w:ilvl w:val="0"/>
          <w:numId w:val="2"/>
        </w:numPr>
        <w:rPr>
          <w:rFonts w:ascii="David" w:eastAsiaTheme="minorEastAsia" w:hAnsi="David" w:cs="David"/>
        </w:rPr>
      </w:pPr>
      <w:r>
        <w:rPr>
          <w:rFonts w:ascii="David" w:eastAsiaTheme="minorEastAsia" w:hAnsi="David" w:cs="David"/>
        </w:rPr>
        <w:t>4</w:t>
      </w:r>
      <w:r w:rsidR="00101249">
        <w:rPr>
          <w:rFonts w:ascii="David" w:eastAsiaTheme="minorEastAsia" w:hAnsi="David" w:cs="David" w:hint="cs"/>
          <w:rtl/>
        </w:rPr>
        <w:t xml:space="preserve"> שרשראות</w:t>
      </w:r>
    </w:p>
    <w:p w14:paraId="024A3309" w14:textId="50331315" w:rsidR="00101249" w:rsidRDefault="0059157C" w:rsidP="00101249">
      <w:pPr>
        <w:pStyle w:val="a9"/>
        <w:numPr>
          <w:ilvl w:val="0"/>
          <w:numId w:val="2"/>
        </w:numPr>
        <w:rPr>
          <w:rFonts w:ascii="David" w:eastAsiaTheme="minorEastAsia" w:hAnsi="David" w:cs="David"/>
        </w:rPr>
      </w:pPr>
      <w:r>
        <w:rPr>
          <w:rFonts w:ascii="David" w:eastAsiaTheme="minorEastAsia" w:hAnsi="David" w:cs="David" w:hint="cs"/>
          <w:rtl/>
        </w:rPr>
        <w:t>5000</w:t>
      </w:r>
      <w:r w:rsidR="00DB4E50">
        <w:rPr>
          <w:rFonts w:ascii="David" w:eastAsiaTheme="minorEastAsia" w:hAnsi="David" w:cs="David" w:hint="cs"/>
          <w:rtl/>
        </w:rPr>
        <w:t xml:space="preserve"> </w:t>
      </w:r>
      <w:r w:rsidR="00101249">
        <w:rPr>
          <w:rFonts w:ascii="David" w:eastAsiaTheme="minorEastAsia" w:hAnsi="David" w:cs="David" w:hint="cs"/>
          <w:rtl/>
        </w:rPr>
        <w:t xml:space="preserve"> </w:t>
      </w:r>
      <w:proofErr w:type="spellStart"/>
      <w:r w:rsidR="00101249">
        <w:rPr>
          <w:rFonts w:ascii="David" w:eastAsiaTheme="minorEastAsia" w:hAnsi="David" w:cs="David" w:hint="cs"/>
          <w:rtl/>
        </w:rPr>
        <w:t>איטרציות</w:t>
      </w:r>
      <w:proofErr w:type="spellEnd"/>
      <w:r w:rsidR="00101249">
        <w:rPr>
          <w:rFonts w:ascii="David" w:eastAsiaTheme="minorEastAsia" w:hAnsi="David" w:cs="David" w:hint="cs"/>
          <w:rtl/>
        </w:rPr>
        <w:t xml:space="preserve"> בכל אחת</w:t>
      </w:r>
    </w:p>
    <w:p w14:paraId="2BD5DDB2" w14:textId="4701F3D0" w:rsidR="00101249" w:rsidRDefault="0059157C" w:rsidP="00101249">
      <w:pPr>
        <w:pStyle w:val="a9"/>
        <w:numPr>
          <w:ilvl w:val="0"/>
          <w:numId w:val="2"/>
        </w:numPr>
        <w:rPr>
          <w:rFonts w:ascii="David" w:eastAsiaTheme="minorEastAsia" w:hAnsi="David" w:cs="David"/>
        </w:rPr>
      </w:pPr>
      <w:r>
        <w:rPr>
          <w:rFonts w:ascii="David" w:eastAsiaTheme="minorEastAsia" w:hAnsi="David" w:cs="David" w:hint="cs"/>
          <w:rtl/>
        </w:rPr>
        <w:t>1000</w:t>
      </w:r>
      <w:r w:rsidR="00101249">
        <w:rPr>
          <w:rFonts w:ascii="David" w:eastAsiaTheme="minorEastAsia" w:hAnsi="David" w:cs="David" w:hint="cs"/>
          <w:rtl/>
        </w:rPr>
        <w:t xml:space="preserve"> </w:t>
      </w:r>
      <w:proofErr w:type="spellStart"/>
      <w:r w:rsidR="00101249">
        <w:rPr>
          <w:rFonts w:ascii="David" w:eastAsiaTheme="minorEastAsia" w:hAnsi="David" w:cs="David" w:hint="cs"/>
          <w:rtl/>
        </w:rPr>
        <w:t>איטרציות</w:t>
      </w:r>
      <w:proofErr w:type="spellEnd"/>
      <w:r w:rsidR="00101249">
        <w:rPr>
          <w:rFonts w:ascii="David" w:eastAsiaTheme="minorEastAsia" w:hAnsi="David" w:cs="David" w:hint="cs"/>
          <w:rtl/>
        </w:rPr>
        <w:t xml:space="preserve"> (מתוך </w:t>
      </w:r>
      <w:r w:rsidR="00DB4E50">
        <w:rPr>
          <w:rFonts w:ascii="David" w:eastAsiaTheme="minorEastAsia" w:hAnsi="David" w:cs="David" w:hint="cs"/>
          <w:rtl/>
        </w:rPr>
        <w:t>ה</w:t>
      </w:r>
      <w:r>
        <w:rPr>
          <w:rFonts w:ascii="David" w:eastAsiaTheme="minorEastAsia" w:hAnsi="David" w:cs="David" w:hint="cs"/>
          <w:rtl/>
        </w:rPr>
        <w:t>5000</w:t>
      </w:r>
      <w:r w:rsidR="00101249">
        <w:rPr>
          <w:rFonts w:ascii="David" w:eastAsiaTheme="minorEastAsia" w:hAnsi="David" w:cs="David" w:hint="cs"/>
          <w:rtl/>
        </w:rPr>
        <w:t>) שימשו כ"חימום"</w:t>
      </w:r>
    </w:p>
    <w:p w14:paraId="0C4394AD" w14:textId="5B568F46" w:rsidR="00101249" w:rsidRPr="00101249" w:rsidRDefault="00101249" w:rsidP="00101249">
      <w:pPr>
        <w:pStyle w:val="a9"/>
        <w:numPr>
          <w:ilvl w:val="0"/>
          <w:numId w:val="2"/>
        </w:numPr>
        <w:rPr>
          <w:rFonts w:ascii="David" w:eastAsiaTheme="minorEastAsia" w:hAnsi="David" w:cs="David"/>
          <w:rtl/>
        </w:rPr>
      </w:pPr>
      <w:proofErr w:type="spellStart"/>
      <w:r>
        <w:rPr>
          <w:rFonts w:ascii="David" w:eastAsiaTheme="minorEastAsia" w:hAnsi="David" w:cs="David"/>
        </w:rPr>
        <w:t>Adapt_delta</w:t>
      </w:r>
      <w:proofErr w:type="spellEnd"/>
      <w:r>
        <w:rPr>
          <w:rFonts w:ascii="David" w:eastAsiaTheme="minorEastAsia" w:hAnsi="David" w:cs="David"/>
        </w:rPr>
        <w:t xml:space="preserve"> = 0.95</w:t>
      </w:r>
      <w:r>
        <w:rPr>
          <w:rFonts w:ascii="David" w:eastAsiaTheme="minorEastAsia" w:hAnsi="David" w:cs="David" w:hint="cs"/>
          <w:rtl/>
        </w:rPr>
        <w:t xml:space="preserve"> (המלצה מוצלחת שקיבלתי להגדלת ה</w:t>
      </w:r>
      <w:proofErr w:type="gramStart"/>
      <w:r>
        <w:rPr>
          <w:rFonts w:ascii="David" w:eastAsiaTheme="minorEastAsia" w:hAnsi="David" w:cs="David"/>
        </w:rPr>
        <w:t>ess</w:t>
      </w:r>
      <w:r>
        <w:rPr>
          <w:rFonts w:ascii="David" w:eastAsiaTheme="minorEastAsia" w:hAnsi="David" w:cs="David" w:hint="cs"/>
          <w:rtl/>
        </w:rPr>
        <w:t xml:space="preserve"> )</w:t>
      </w:r>
      <w:proofErr w:type="gramEnd"/>
    </w:p>
    <w:p w14:paraId="790632CC" w14:textId="30F34A28" w:rsidR="00D760C4" w:rsidRDefault="00101249" w:rsidP="00D760C4">
      <w:pPr>
        <w:rPr>
          <w:rFonts w:ascii="David" w:eastAsiaTheme="minorEastAsia" w:hAnsi="David" w:cs="David"/>
          <w:rtl/>
        </w:rPr>
      </w:pPr>
      <w:r>
        <w:rPr>
          <w:rFonts w:ascii="David" w:eastAsiaTheme="minorEastAsia" w:hAnsi="David" w:cs="David" w:hint="cs"/>
          <w:rtl/>
        </w:rPr>
        <w:t xml:space="preserve">נבחן את ההתפלגות </w:t>
      </w:r>
      <w:proofErr w:type="spellStart"/>
      <w:r>
        <w:rPr>
          <w:rFonts w:ascii="David" w:eastAsiaTheme="minorEastAsia" w:hAnsi="David" w:cs="David" w:hint="cs"/>
          <w:rtl/>
        </w:rPr>
        <w:t>הפוסטריורית</w:t>
      </w:r>
      <w:proofErr w:type="spellEnd"/>
      <w:r>
        <w:rPr>
          <w:rFonts w:ascii="David" w:eastAsiaTheme="minorEastAsia" w:hAnsi="David" w:cs="David" w:hint="cs"/>
          <w:rtl/>
        </w:rPr>
        <w:t xml:space="preserve"> של המקדמים כדי לבדוק האם הן משפיעות על תשואת מדד</w:t>
      </w:r>
      <w:r w:rsidR="00D760C4">
        <w:rPr>
          <w:rFonts w:ascii="David" w:eastAsiaTheme="minorEastAsia" w:hAnsi="David" w:cs="David" w:hint="cs"/>
          <w:rtl/>
        </w:rPr>
        <w:t xml:space="preserve"> </w:t>
      </w:r>
      <w:r w:rsidR="00D760C4">
        <w:rPr>
          <w:rFonts w:ascii="David" w:eastAsiaTheme="minorEastAsia" w:hAnsi="David" w:cs="David"/>
        </w:rPr>
        <w:t>S&amp;P 500</w:t>
      </w:r>
    </w:p>
    <w:p w14:paraId="3203BF27" w14:textId="7F0E9C6F" w:rsidR="00B8109E" w:rsidRPr="00B8109E" w:rsidRDefault="00B8109E" w:rsidP="00B8109E">
      <w:pPr>
        <w:pStyle w:val="a9"/>
        <w:numPr>
          <w:ilvl w:val="0"/>
          <w:numId w:val="12"/>
        </w:numPr>
        <w:rPr>
          <w:rFonts w:ascii="David" w:eastAsiaTheme="minorEastAsia" w:hAnsi="David" w:cs="David"/>
          <w:rtl/>
        </w:rPr>
      </w:pPr>
      <w:r>
        <w:rPr>
          <w:rFonts w:ascii="David" w:eastAsiaTheme="minorEastAsia" w:hAnsi="David" w:cs="David" w:hint="cs"/>
          <w:rtl/>
        </w:rPr>
        <w:t>ניתן לראות את תוצאות הדגימות המורחבות בקוד המצורף</w:t>
      </w:r>
    </w:p>
    <w:p w14:paraId="66FB97D2" w14:textId="628C0437" w:rsidR="0059157C" w:rsidRPr="0059157C" w:rsidRDefault="0059157C" w:rsidP="0059157C">
      <w:pPr>
        <w:rPr>
          <w:rFonts w:ascii="David" w:eastAsiaTheme="minorEastAsia" w:hAnsi="David" w:cs="David"/>
        </w:rPr>
      </w:pPr>
      <w:r w:rsidRPr="0059157C">
        <w:rPr>
          <w:rFonts w:ascii="David" w:eastAsiaTheme="minorEastAsia" w:hAnsi="David" w:cs="David"/>
          <w:noProof/>
        </w:rPr>
        <w:lastRenderedPageBreak/>
        <w:drawing>
          <wp:inline distT="0" distB="0" distL="0" distR="0" wp14:anchorId="690B063F" wp14:editId="64BC05B4">
            <wp:extent cx="5729768" cy="2500065"/>
            <wp:effectExtent l="0" t="0" r="4445" b="0"/>
            <wp:docPr id="1257402346"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02346" name="תמונה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43103" cy="2505884"/>
                    </a:xfrm>
                    <a:prstGeom prst="rect">
                      <a:avLst/>
                    </a:prstGeom>
                    <a:noFill/>
                    <a:ln>
                      <a:noFill/>
                    </a:ln>
                  </pic:spPr>
                </pic:pic>
              </a:graphicData>
            </a:graphic>
          </wp:inline>
        </w:drawing>
      </w:r>
    </w:p>
    <w:p w14:paraId="79BCD886" w14:textId="0B4F5E89" w:rsidR="00D760C4" w:rsidRPr="0059157C" w:rsidRDefault="00D760C4" w:rsidP="00D760C4">
      <w:pPr>
        <w:rPr>
          <w:rFonts w:ascii="David" w:eastAsiaTheme="minorEastAsia" w:hAnsi="David" w:cs="David"/>
          <w:rtl/>
        </w:rPr>
      </w:pPr>
    </w:p>
    <w:p w14:paraId="5755534A" w14:textId="378F1A1C" w:rsidR="00101249" w:rsidRDefault="00101249" w:rsidP="00272F16">
      <w:pPr>
        <w:rPr>
          <w:rFonts w:ascii="David" w:eastAsiaTheme="minorEastAsia" w:hAnsi="David" w:cs="David"/>
          <w:rtl/>
        </w:rPr>
      </w:pPr>
      <w:r>
        <w:rPr>
          <w:rFonts w:ascii="David" w:eastAsiaTheme="minorEastAsia" w:hAnsi="David" w:cs="David" w:hint="cs"/>
          <w:rtl/>
        </w:rPr>
        <w:t xml:space="preserve"> </w:t>
      </w:r>
      <w:r w:rsidR="009E3AE6">
        <w:rPr>
          <w:rFonts w:ascii="David" w:eastAsiaTheme="minorEastAsia" w:hAnsi="David" w:cs="David" w:hint="cs"/>
          <w:rtl/>
        </w:rPr>
        <w:t>הנתונים המרכזיים מ</w:t>
      </w:r>
      <w:r w:rsidR="00811720">
        <w:rPr>
          <w:rFonts w:ascii="David" w:eastAsiaTheme="minorEastAsia" w:hAnsi="David" w:cs="David" w:hint="cs"/>
          <w:rtl/>
        </w:rPr>
        <w:t>וצגים בטבלה:</w:t>
      </w:r>
    </w:p>
    <w:tbl>
      <w:tblPr>
        <w:tblW w:w="11600" w:type="dxa"/>
        <w:tblInd w:w="-1282" w:type="dxa"/>
        <w:tblLook w:val="04A0" w:firstRow="1" w:lastRow="0" w:firstColumn="1" w:lastColumn="0" w:noHBand="0" w:noVBand="1"/>
      </w:tblPr>
      <w:tblGrid>
        <w:gridCol w:w="2406"/>
        <w:gridCol w:w="1134"/>
        <w:gridCol w:w="1256"/>
        <w:gridCol w:w="1134"/>
        <w:gridCol w:w="1134"/>
        <w:gridCol w:w="1134"/>
        <w:gridCol w:w="1134"/>
        <w:gridCol w:w="1134"/>
        <w:gridCol w:w="1134"/>
      </w:tblGrid>
      <w:tr w:rsidR="00A268A4" w:rsidRPr="00A268A4" w14:paraId="16EDF9B7" w14:textId="77777777" w:rsidTr="00A268A4">
        <w:trPr>
          <w:trHeight w:val="280"/>
        </w:trPr>
        <w:tc>
          <w:tcPr>
            <w:tcW w:w="2406" w:type="dxa"/>
            <w:tcBorders>
              <w:top w:val="single" w:sz="8" w:space="0" w:color="000000"/>
              <w:left w:val="nil"/>
              <w:bottom w:val="single" w:sz="8" w:space="0" w:color="000000"/>
              <w:right w:val="nil"/>
            </w:tcBorders>
            <w:shd w:val="clear" w:color="156082" w:fill="156082"/>
            <w:noWrap/>
            <w:vAlign w:val="bottom"/>
            <w:hideMark/>
          </w:tcPr>
          <w:p w14:paraId="08F2C9FF" w14:textId="77777777" w:rsidR="00A268A4" w:rsidRPr="00A268A4" w:rsidRDefault="00A268A4" w:rsidP="00A268A4">
            <w:pPr>
              <w:bidi w:val="0"/>
              <w:spacing w:after="0" w:line="240" w:lineRule="auto"/>
              <w:rPr>
                <w:rFonts w:ascii="Arial" w:eastAsia="Times New Roman" w:hAnsi="Arial" w:cs="Arial"/>
                <w:b/>
                <w:bCs/>
                <w:color w:val="FFFFFF"/>
                <w:kern w:val="0"/>
                <w:sz w:val="22"/>
                <w:szCs w:val="22"/>
                <w14:ligatures w14:val="none"/>
              </w:rPr>
            </w:pPr>
            <w:r w:rsidRPr="00A268A4">
              <w:rPr>
                <w:rFonts w:ascii="Arial" w:eastAsia="Times New Roman" w:hAnsi="Arial" w:cs="Arial"/>
                <w:b/>
                <w:bCs/>
                <w:color w:val="FFFFFF"/>
                <w:kern w:val="0"/>
                <w:sz w:val="22"/>
                <w:szCs w:val="22"/>
                <w14:ligatures w14:val="none"/>
              </w:rPr>
              <w:t>beta</w:t>
            </w:r>
          </w:p>
        </w:tc>
        <w:tc>
          <w:tcPr>
            <w:tcW w:w="1134" w:type="dxa"/>
            <w:tcBorders>
              <w:top w:val="single" w:sz="8" w:space="0" w:color="000000"/>
              <w:left w:val="nil"/>
              <w:bottom w:val="single" w:sz="8" w:space="0" w:color="000000"/>
              <w:right w:val="nil"/>
            </w:tcBorders>
            <w:shd w:val="clear" w:color="156082" w:fill="156082"/>
            <w:noWrap/>
            <w:vAlign w:val="bottom"/>
            <w:hideMark/>
          </w:tcPr>
          <w:p w14:paraId="653BF46E" w14:textId="77777777" w:rsidR="00A268A4" w:rsidRPr="00A268A4" w:rsidRDefault="00A268A4" w:rsidP="00A268A4">
            <w:pPr>
              <w:bidi w:val="0"/>
              <w:spacing w:after="0" w:line="240" w:lineRule="auto"/>
              <w:rPr>
                <w:rFonts w:ascii="Arial" w:eastAsia="Times New Roman" w:hAnsi="Arial" w:cs="Arial"/>
                <w:b/>
                <w:bCs/>
                <w:color w:val="FFFFFF"/>
                <w:kern w:val="0"/>
                <w:sz w:val="22"/>
                <w:szCs w:val="22"/>
                <w14:ligatures w14:val="none"/>
              </w:rPr>
            </w:pPr>
            <w:r w:rsidRPr="00A268A4">
              <w:rPr>
                <w:rFonts w:ascii="Arial" w:eastAsia="Times New Roman" w:hAnsi="Arial" w:cs="Arial"/>
                <w:b/>
                <w:bCs/>
                <w:color w:val="FFFFFF"/>
                <w:kern w:val="0"/>
                <w:sz w:val="22"/>
                <w:szCs w:val="22"/>
                <w14:ligatures w14:val="none"/>
              </w:rPr>
              <w:t>mean</w:t>
            </w:r>
          </w:p>
        </w:tc>
        <w:tc>
          <w:tcPr>
            <w:tcW w:w="1256" w:type="dxa"/>
            <w:tcBorders>
              <w:top w:val="single" w:sz="8" w:space="0" w:color="000000"/>
              <w:left w:val="nil"/>
              <w:bottom w:val="single" w:sz="8" w:space="0" w:color="000000"/>
              <w:right w:val="nil"/>
            </w:tcBorders>
            <w:shd w:val="clear" w:color="156082" w:fill="156082"/>
            <w:noWrap/>
            <w:vAlign w:val="bottom"/>
            <w:hideMark/>
          </w:tcPr>
          <w:p w14:paraId="481D1406" w14:textId="77777777" w:rsidR="00A268A4" w:rsidRPr="00A268A4" w:rsidRDefault="00A268A4" w:rsidP="00A268A4">
            <w:pPr>
              <w:bidi w:val="0"/>
              <w:spacing w:after="0" w:line="240" w:lineRule="auto"/>
              <w:rPr>
                <w:rFonts w:ascii="Arial" w:eastAsia="Times New Roman" w:hAnsi="Arial" w:cs="Arial"/>
                <w:b/>
                <w:bCs/>
                <w:color w:val="FFFFFF"/>
                <w:kern w:val="0"/>
                <w:sz w:val="22"/>
                <w:szCs w:val="22"/>
                <w14:ligatures w14:val="none"/>
              </w:rPr>
            </w:pPr>
            <w:proofErr w:type="spellStart"/>
            <w:r w:rsidRPr="00A268A4">
              <w:rPr>
                <w:rFonts w:ascii="Arial" w:eastAsia="Times New Roman" w:hAnsi="Arial" w:cs="Arial"/>
                <w:b/>
                <w:bCs/>
                <w:color w:val="FFFFFF"/>
                <w:kern w:val="0"/>
                <w:sz w:val="22"/>
                <w:szCs w:val="22"/>
                <w14:ligatures w14:val="none"/>
              </w:rPr>
              <w:t>se_mean</w:t>
            </w:r>
            <w:proofErr w:type="spellEnd"/>
          </w:p>
        </w:tc>
        <w:tc>
          <w:tcPr>
            <w:tcW w:w="1134" w:type="dxa"/>
            <w:tcBorders>
              <w:top w:val="single" w:sz="8" w:space="0" w:color="000000"/>
              <w:left w:val="nil"/>
              <w:bottom w:val="single" w:sz="8" w:space="0" w:color="000000"/>
              <w:right w:val="nil"/>
            </w:tcBorders>
            <w:shd w:val="clear" w:color="156082" w:fill="156082"/>
            <w:noWrap/>
            <w:vAlign w:val="bottom"/>
            <w:hideMark/>
          </w:tcPr>
          <w:p w14:paraId="1E9611E2" w14:textId="77777777" w:rsidR="00A268A4" w:rsidRPr="00A268A4" w:rsidRDefault="00A268A4" w:rsidP="00A268A4">
            <w:pPr>
              <w:bidi w:val="0"/>
              <w:spacing w:after="0" w:line="240" w:lineRule="auto"/>
              <w:rPr>
                <w:rFonts w:ascii="Arial" w:eastAsia="Times New Roman" w:hAnsi="Arial" w:cs="Arial"/>
                <w:b/>
                <w:bCs/>
                <w:color w:val="FFFFFF"/>
                <w:kern w:val="0"/>
                <w:sz w:val="22"/>
                <w:szCs w:val="22"/>
                <w14:ligatures w14:val="none"/>
              </w:rPr>
            </w:pPr>
            <w:proofErr w:type="spellStart"/>
            <w:r w:rsidRPr="00A268A4">
              <w:rPr>
                <w:rFonts w:ascii="Arial" w:eastAsia="Times New Roman" w:hAnsi="Arial" w:cs="Arial"/>
                <w:b/>
                <w:bCs/>
                <w:color w:val="FFFFFF"/>
                <w:kern w:val="0"/>
                <w:sz w:val="22"/>
                <w:szCs w:val="22"/>
                <w14:ligatures w14:val="none"/>
              </w:rPr>
              <w:t>sd</w:t>
            </w:r>
            <w:proofErr w:type="spellEnd"/>
          </w:p>
        </w:tc>
        <w:tc>
          <w:tcPr>
            <w:tcW w:w="1134" w:type="dxa"/>
            <w:tcBorders>
              <w:top w:val="single" w:sz="8" w:space="0" w:color="000000"/>
              <w:left w:val="nil"/>
              <w:bottom w:val="single" w:sz="8" w:space="0" w:color="000000"/>
              <w:right w:val="nil"/>
            </w:tcBorders>
            <w:shd w:val="clear" w:color="156082" w:fill="156082"/>
            <w:noWrap/>
            <w:vAlign w:val="bottom"/>
            <w:hideMark/>
          </w:tcPr>
          <w:p w14:paraId="7E38CD8F" w14:textId="77777777" w:rsidR="00A268A4" w:rsidRPr="00A268A4" w:rsidRDefault="00A268A4" w:rsidP="00A268A4">
            <w:pPr>
              <w:bidi w:val="0"/>
              <w:spacing w:after="0" w:line="240" w:lineRule="auto"/>
              <w:rPr>
                <w:rFonts w:ascii="Arial" w:eastAsia="Times New Roman" w:hAnsi="Arial" w:cs="Arial"/>
                <w:b/>
                <w:bCs/>
                <w:color w:val="FFFFFF"/>
                <w:kern w:val="0"/>
                <w:sz w:val="22"/>
                <w:szCs w:val="22"/>
                <w14:ligatures w14:val="none"/>
              </w:rPr>
            </w:pPr>
            <w:r w:rsidRPr="00A268A4">
              <w:rPr>
                <w:rFonts w:ascii="Arial" w:eastAsia="Times New Roman" w:hAnsi="Arial" w:cs="Arial"/>
                <w:b/>
                <w:bCs/>
                <w:color w:val="FFFFFF"/>
                <w:kern w:val="0"/>
                <w:sz w:val="22"/>
                <w:szCs w:val="22"/>
                <w14:ligatures w14:val="none"/>
              </w:rPr>
              <w:t>2.50%</w:t>
            </w:r>
          </w:p>
        </w:tc>
        <w:tc>
          <w:tcPr>
            <w:tcW w:w="1134" w:type="dxa"/>
            <w:tcBorders>
              <w:top w:val="single" w:sz="8" w:space="0" w:color="000000"/>
              <w:left w:val="nil"/>
              <w:bottom w:val="single" w:sz="8" w:space="0" w:color="000000"/>
              <w:right w:val="nil"/>
            </w:tcBorders>
            <w:shd w:val="clear" w:color="156082" w:fill="156082"/>
            <w:noWrap/>
            <w:vAlign w:val="bottom"/>
            <w:hideMark/>
          </w:tcPr>
          <w:p w14:paraId="6432EB92" w14:textId="77777777" w:rsidR="00A268A4" w:rsidRPr="00A268A4" w:rsidRDefault="00A268A4" w:rsidP="00A268A4">
            <w:pPr>
              <w:bidi w:val="0"/>
              <w:spacing w:after="0" w:line="240" w:lineRule="auto"/>
              <w:rPr>
                <w:rFonts w:ascii="Arial" w:eastAsia="Times New Roman" w:hAnsi="Arial" w:cs="Arial"/>
                <w:b/>
                <w:bCs/>
                <w:color w:val="FFFFFF"/>
                <w:kern w:val="0"/>
                <w:sz w:val="22"/>
                <w:szCs w:val="22"/>
                <w14:ligatures w14:val="none"/>
              </w:rPr>
            </w:pPr>
            <w:r w:rsidRPr="00A268A4">
              <w:rPr>
                <w:rFonts w:ascii="Arial" w:eastAsia="Times New Roman" w:hAnsi="Arial" w:cs="Arial"/>
                <w:b/>
                <w:bCs/>
                <w:color w:val="FFFFFF"/>
                <w:kern w:val="0"/>
                <w:sz w:val="22"/>
                <w:szCs w:val="22"/>
                <w14:ligatures w14:val="none"/>
              </w:rPr>
              <w:t>50%</w:t>
            </w:r>
          </w:p>
        </w:tc>
        <w:tc>
          <w:tcPr>
            <w:tcW w:w="1134" w:type="dxa"/>
            <w:tcBorders>
              <w:top w:val="single" w:sz="8" w:space="0" w:color="000000"/>
              <w:left w:val="nil"/>
              <w:bottom w:val="single" w:sz="8" w:space="0" w:color="000000"/>
              <w:right w:val="nil"/>
            </w:tcBorders>
            <w:shd w:val="clear" w:color="156082" w:fill="156082"/>
            <w:noWrap/>
            <w:vAlign w:val="bottom"/>
            <w:hideMark/>
          </w:tcPr>
          <w:p w14:paraId="10842D5D" w14:textId="77777777" w:rsidR="00A268A4" w:rsidRPr="00A268A4" w:rsidRDefault="00A268A4" w:rsidP="00A268A4">
            <w:pPr>
              <w:bidi w:val="0"/>
              <w:spacing w:after="0" w:line="240" w:lineRule="auto"/>
              <w:rPr>
                <w:rFonts w:ascii="Arial" w:eastAsia="Times New Roman" w:hAnsi="Arial" w:cs="Arial"/>
                <w:b/>
                <w:bCs/>
                <w:color w:val="FFFFFF"/>
                <w:kern w:val="0"/>
                <w:sz w:val="22"/>
                <w:szCs w:val="22"/>
                <w14:ligatures w14:val="none"/>
              </w:rPr>
            </w:pPr>
            <w:r w:rsidRPr="00A268A4">
              <w:rPr>
                <w:rFonts w:ascii="Arial" w:eastAsia="Times New Roman" w:hAnsi="Arial" w:cs="Arial"/>
                <w:b/>
                <w:bCs/>
                <w:color w:val="FFFFFF"/>
                <w:kern w:val="0"/>
                <w:sz w:val="22"/>
                <w:szCs w:val="22"/>
                <w14:ligatures w14:val="none"/>
              </w:rPr>
              <w:t>97.50%</w:t>
            </w:r>
          </w:p>
        </w:tc>
        <w:tc>
          <w:tcPr>
            <w:tcW w:w="1134" w:type="dxa"/>
            <w:tcBorders>
              <w:top w:val="single" w:sz="8" w:space="0" w:color="000000"/>
              <w:left w:val="nil"/>
              <w:bottom w:val="single" w:sz="8" w:space="0" w:color="000000"/>
              <w:right w:val="nil"/>
            </w:tcBorders>
            <w:shd w:val="clear" w:color="156082" w:fill="156082"/>
            <w:noWrap/>
            <w:vAlign w:val="bottom"/>
            <w:hideMark/>
          </w:tcPr>
          <w:p w14:paraId="39CCFCC9" w14:textId="77777777" w:rsidR="00A268A4" w:rsidRPr="00A268A4" w:rsidRDefault="00A268A4" w:rsidP="00A268A4">
            <w:pPr>
              <w:bidi w:val="0"/>
              <w:spacing w:after="0" w:line="240" w:lineRule="auto"/>
              <w:rPr>
                <w:rFonts w:ascii="Arial" w:eastAsia="Times New Roman" w:hAnsi="Arial" w:cs="Arial"/>
                <w:b/>
                <w:bCs/>
                <w:color w:val="FFFFFF"/>
                <w:kern w:val="0"/>
                <w:sz w:val="22"/>
                <w:szCs w:val="22"/>
                <w14:ligatures w14:val="none"/>
              </w:rPr>
            </w:pPr>
            <w:r w:rsidRPr="00A268A4">
              <w:rPr>
                <w:rFonts w:ascii="Arial" w:eastAsia="Times New Roman" w:hAnsi="Arial" w:cs="Arial"/>
                <w:b/>
                <w:bCs/>
                <w:color w:val="FFFFFF"/>
                <w:kern w:val="0"/>
                <w:sz w:val="22"/>
                <w:szCs w:val="22"/>
                <w14:ligatures w14:val="none"/>
              </w:rPr>
              <w:t>ess</w:t>
            </w:r>
          </w:p>
        </w:tc>
        <w:tc>
          <w:tcPr>
            <w:tcW w:w="1134" w:type="dxa"/>
            <w:tcBorders>
              <w:top w:val="single" w:sz="8" w:space="0" w:color="000000"/>
              <w:left w:val="nil"/>
              <w:bottom w:val="single" w:sz="8" w:space="0" w:color="000000"/>
              <w:right w:val="nil"/>
            </w:tcBorders>
            <w:shd w:val="clear" w:color="156082" w:fill="156082"/>
            <w:noWrap/>
            <w:vAlign w:val="bottom"/>
            <w:hideMark/>
          </w:tcPr>
          <w:p w14:paraId="080A871C" w14:textId="77777777" w:rsidR="00A268A4" w:rsidRPr="00A268A4" w:rsidRDefault="00A268A4" w:rsidP="00A268A4">
            <w:pPr>
              <w:bidi w:val="0"/>
              <w:spacing w:after="0" w:line="240" w:lineRule="auto"/>
              <w:rPr>
                <w:rFonts w:ascii="Arial" w:eastAsia="Times New Roman" w:hAnsi="Arial" w:cs="Arial"/>
                <w:b/>
                <w:bCs/>
                <w:color w:val="FFFFFF"/>
                <w:kern w:val="0"/>
                <w:sz w:val="22"/>
                <w:szCs w:val="22"/>
                <w14:ligatures w14:val="none"/>
              </w:rPr>
            </w:pPr>
            <w:proofErr w:type="spellStart"/>
            <w:r w:rsidRPr="00A268A4">
              <w:rPr>
                <w:rFonts w:ascii="Arial" w:eastAsia="Times New Roman" w:hAnsi="Arial" w:cs="Arial"/>
                <w:b/>
                <w:bCs/>
                <w:color w:val="FFFFFF"/>
                <w:kern w:val="0"/>
                <w:sz w:val="22"/>
                <w:szCs w:val="22"/>
                <w14:ligatures w14:val="none"/>
              </w:rPr>
              <w:t>Rhat</w:t>
            </w:r>
            <w:proofErr w:type="spellEnd"/>
          </w:p>
        </w:tc>
      </w:tr>
      <w:tr w:rsidR="00A268A4" w:rsidRPr="00A268A4" w14:paraId="337DA2AB" w14:textId="77777777" w:rsidTr="00A268A4">
        <w:trPr>
          <w:trHeight w:val="280"/>
        </w:trPr>
        <w:tc>
          <w:tcPr>
            <w:tcW w:w="2406" w:type="dxa"/>
            <w:tcBorders>
              <w:top w:val="nil"/>
              <w:left w:val="nil"/>
              <w:bottom w:val="nil"/>
              <w:right w:val="nil"/>
            </w:tcBorders>
            <w:shd w:val="clear" w:color="D9D9D9" w:fill="D9D9D9"/>
            <w:noWrap/>
            <w:vAlign w:val="bottom"/>
            <w:hideMark/>
          </w:tcPr>
          <w:p w14:paraId="4291B254" w14:textId="77777777" w:rsidR="00A268A4" w:rsidRPr="00A268A4" w:rsidRDefault="00A268A4" w:rsidP="00A268A4">
            <w:pPr>
              <w:bidi w:val="0"/>
              <w:spacing w:after="0" w:line="240" w:lineRule="auto"/>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b_0</w:t>
            </w:r>
          </w:p>
        </w:tc>
        <w:tc>
          <w:tcPr>
            <w:tcW w:w="1134" w:type="dxa"/>
            <w:tcBorders>
              <w:top w:val="nil"/>
              <w:left w:val="nil"/>
              <w:bottom w:val="nil"/>
              <w:right w:val="nil"/>
            </w:tcBorders>
            <w:shd w:val="clear" w:color="D9D9D9" w:fill="D9D9D9"/>
            <w:noWrap/>
            <w:vAlign w:val="bottom"/>
            <w:hideMark/>
          </w:tcPr>
          <w:p w14:paraId="6A7319FA"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-2.83783</w:t>
            </w:r>
          </w:p>
        </w:tc>
        <w:tc>
          <w:tcPr>
            <w:tcW w:w="1256" w:type="dxa"/>
            <w:tcBorders>
              <w:top w:val="nil"/>
              <w:left w:val="nil"/>
              <w:bottom w:val="nil"/>
              <w:right w:val="nil"/>
            </w:tcBorders>
            <w:shd w:val="clear" w:color="D9D9D9" w:fill="D9D9D9"/>
            <w:noWrap/>
            <w:vAlign w:val="bottom"/>
            <w:hideMark/>
          </w:tcPr>
          <w:p w14:paraId="5CB88760"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0.0672484</w:t>
            </w:r>
          </w:p>
        </w:tc>
        <w:tc>
          <w:tcPr>
            <w:tcW w:w="1134" w:type="dxa"/>
            <w:tcBorders>
              <w:top w:val="nil"/>
              <w:left w:val="nil"/>
              <w:bottom w:val="nil"/>
              <w:right w:val="nil"/>
            </w:tcBorders>
            <w:shd w:val="clear" w:color="D9D9D9" w:fill="D9D9D9"/>
            <w:noWrap/>
            <w:vAlign w:val="bottom"/>
            <w:hideMark/>
          </w:tcPr>
          <w:p w14:paraId="2E2E5BDF"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3.136694</w:t>
            </w:r>
          </w:p>
        </w:tc>
        <w:tc>
          <w:tcPr>
            <w:tcW w:w="1134" w:type="dxa"/>
            <w:tcBorders>
              <w:top w:val="nil"/>
              <w:left w:val="nil"/>
              <w:bottom w:val="nil"/>
              <w:right w:val="nil"/>
            </w:tcBorders>
            <w:shd w:val="clear" w:color="D9D9D9" w:fill="D9D9D9"/>
            <w:noWrap/>
            <w:vAlign w:val="bottom"/>
            <w:hideMark/>
          </w:tcPr>
          <w:p w14:paraId="4387465D"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-8.9702</w:t>
            </w:r>
          </w:p>
        </w:tc>
        <w:tc>
          <w:tcPr>
            <w:tcW w:w="1134" w:type="dxa"/>
            <w:tcBorders>
              <w:top w:val="nil"/>
              <w:left w:val="nil"/>
              <w:bottom w:val="nil"/>
              <w:right w:val="nil"/>
            </w:tcBorders>
            <w:shd w:val="clear" w:color="D9D9D9" w:fill="D9D9D9"/>
            <w:noWrap/>
            <w:vAlign w:val="bottom"/>
            <w:hideMark/>
          </w:tcPr>
          <w:p w14:paraId="37A33B26"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-2.85335</w:t>
            </w:r>
          </w:p>
        </w:tc>
        <w:tc>
          <w:tcPr>
            <w:tcW w:w="1134" w:type="dxa"/>
            <w:tcBorders>
              <w:top w:val="nil"/>
              <w:left w:val="nil"/>
              <w:bottom w:val="nil"/>
              <w:right w:val="nil"/>
            </w:tcBorders>
            <w:shd w:val="clear" w:color="D9D9D9" w:fill="D9D9D9"/>
            <w:noWrap/>
            <w:vAlign w:val="bottom"/>
            <w:hideMark/>
          </w:tcPr>
          <w:p w14:paraId="0C20E0B9"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3.154498</w:t>
            </w:r>
          </w:p>
        </w:tc>
        <w:tc>
          <w:tcPr>
            <w:tcW w:w="1134" w:type="dxa"/>
            <w:tcBorders>
              <w:top w:val="nil"/>
              <w:left w:val="nil"/>
              <w:bottom w:val="nil"/>
              <w:right w:val="nil"/>
            </w:tcBorders>
            <w:shd w:val="clear" w:color="D9D9D9" w:fill="D9D9D9"/>
            <w:noWrap/>
            <w:vAlign w:val="bottom"/>
            <w:hideMark/>
          </w:tcPr>
          <w:p w14:paraId="6459CA5C"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2175.605</w:t>
            </w:r>
          </w:p>
        </w:tc>
        <w:tc>
          <w:tcPr>
            <w:tcW w:w="1134" w:type="dxa"/>
            <w:tcBorders>
              <w:top w:val="nil"/>
              <w:left w:val="nil"/>
              <w:bottom w:val="nil"/>
              <w:right w:val="nil"/>
            </w:tcBorders>
            <w:shd w:val="clear" w:color="D9D9D9" w:fill="D9D9D9"/>
            <w:noWrap/>
            <w:vAlign w:val="bottom"/>
            <w:hideMark/>
          </w:tcPr>
          <w:p w14:paraId="63B50B41"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1.002392</w:t>
            </w:r>
          </w:p>
        </w:tc>
      </w:tr>
      <w:tr w:rsidR="00A268A4" w:rsidRPr="00A268A4" w14:paraId="602F0F01" w14:textId="77777777" w:rsidTr="00A268A4">
        <w:trPr>
          <w:trHeight w:val="280"/>
        </w:trPr>
        <w:tc>
          <w:tcPr>
            <w:tcW w:w="2406" w:type="dxa"/>
            <w:tcBorders>
              <w:top w:val="nil"/>
              <w:left w:val="nil"/>
              <w:bottom w:val="nil"/>
              <w:right w:val="nil"/>
            </w:tcBorders>
            <w:shd w:val="clear" w:color="auto" w:fill="auto"/>
            <w:noWrap/>
            <w:vAlign w:val="bottom"/>
            <w:hideMark/>
          </w:tcPr>
          <w:p w14:paraId="75D63CBB" w14:textId="77777777" w:rsidR="00A268A4" w:rsidRPr="00A268A4" w:rsidRDefault="00A268A4" w:rsidP="00A268A4">
            <w:pPr>
              <w:bidi w:val="0"/>
              <w:spacing w:after="0" w:line="240" w:lineRule="auto"/>
              <w:rPr>
                <w:rFonts w:ascii="Arial" w:eastAsia="Times New Roman" w:hAnsi="Arial" w:cs="Arial"/>
                <w:color w:val="000000"/>
                <w:kern w:val="0"/>
                <w:sz w:val="22"/>
                <w:szCs w:val="22"/>
                <w14:ligatures w14:val="none"/>
              </w:rPr>
            </w:pPr>
            <w:proofErr w:type="spellStart"/>
            <w:r w:rsidRPr="00A268A4">
              <w:rPr>
                <w:rFonts w:ascii="Arial" w:eastAsia="Times New Roman" w:hAnsi="Arial" w:cs="Arial"/>
                <w:color w:val="000000"/>
                <w:kern w:val="0"/>
                <w:sz w:val="22"/>
                <w:szCs w:val="22"/>
                <w14:ligatures w14:val="none"/>
              </w:rPr>
              <w:t>b_gdp</w:t>
            </w:r>
            <w:proofErr w:type="spellEnd"/>
          </w:p>
        </w:tc>
        <w:tc>
          <w:tcPr>
            <w:tcW w:w="1134" w:type="dxa"/>
            <w:tcBorders>
              <w:top w:val="nil"/>
              <w:left w:val="nil"/>
              <w:bottom w:val="nil"/>
              <w:right w:val="nil"/>
            </w:tcBorders>
            <w:shd w:val="clear" w:color="auto" w:fill="auto"/>
            <w:noWrap/>
            <w:vAlign w:val="bottom"/>
            <w:hideMark/>
          </w:tcPr>
          <w:p w14:paraId="36E4BE22"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0.000619</w:t>
            </w:r>
          </w:p>
        </w:tc>
        <w:tc>
          <w:tcPr>
            <w:tcW w:w="1256" w:type="dxa"/>
            <w:tcBorders>
              <w:top w:val="nil"/>
              <w:left w:val="nil"/>
              <w:bottom w:val="nil"/>
              <w:right w:val="nil"/>
            </w:tcBorders>
            <w:shd w:val="clear" w:color="auto" w:fill="auto"/>
            <w:noWrap/>
            <w:vAlign w:val="bottom"/>
            <w:hideMark/>
          </w:tcPr>
          <w:p w14:paraId="005EDCEC"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4.53E-06</w:t>
            </w:r>
          </w:p>
        </w:tc>
        <w:tc>
          <w:tcPr>
            <w:tcW w:w="1134" w:type="dxa"/>
            <w:tcBorders>
              <w:top w:val="nil"/>
              <w:left w:val="nil"/>
              <w:bottom w:val="nil"/>
              <w:right w:val="nil"/>
            </w:tcBorders>
            <w:shd w:val="clear" w:color="auto" w:fill="auto"/>
            <w:noWrap/>
            <w:vAlign w:val="bottom"/>
            <w:hideMark/>
          </w:tcPr>
          <w:p w14:paraId="524DF08C"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0.000341</w:t>
            </w:r>
          </w:p>
        </w:tc>
        <w:tc>
          <w:tcPr>
            <w:tcW w:w="1134" w:type="dxa"/>
            <w:tcBorders>
              <w:top w:val="nil"/>
              <w:left w:val="nil"/>
              <w:bottom w:val="nil"/>
              <w:right w:val="nil"/>
            </w:tcBorders>
            <w:shd w:val="clear" w:color="auto" w:fill="auto"/>
            <w:noWrap/>
            <w:vAlign w:val="bottom"/>
            <w:hideMark/>
          </w:tcPr>
          <w:p w14:paraId="13120826" w14:textId="77777777" w:rsidR="00A268A4" w:rsidRPr="00A268A4" w:rsidRDefault="00A268A4" w:rsidP="00A268A4">
            <w:pPr>
              <w:bidi w:val="0"/>
              <w:spacing w:after="0" w:line="240" w:lineRule="auto"/>
              <w:jc w:val="right"/>
              <w:rPr>
                <w:rFonts w:ascii="Arial" w:eastAsia="Times New Roman" w:hAnsi="Arial" w:cs="Arial"/>
                <w:color w:val="000000"/>
                <w:kern w:val="0"/>
                <w:sz w:val="20"/>
                <w:szCs w:val="20"/>
                <w14:ligatures w14:val="none"/>
              </w:rPr>
            </w:pPr>
            <w:r w:rsidRPr="00A268A4">
              <w:rPr>
                <w:rFonts w:ascii="Arial" w:eastAsia="Times New Roman" w:hAnsi="Arial" w:cs="Arial"/>
                <w:color w:val="000000"/>
                <w:kern w:val="0"/>
                <w:sz w:val="20"/>
                <w:szCs w:val="20"/>
                <w14:ligatures w14:val="none"/>
              </w:rPr>
              <w:t>-4.28E-05</w:t>
            </w:r>
          </w:p>
        </w:tc>
        <w:tc>
          <w:tcPr>
            <w:tcW w:w="1134" w:type="dxa"/>
            <w:tcBorders>
              <w:top w:val="nil"/>
              <w:left w:val="nil"/>
              <w:bottom w:val="nil"/>
              <w:right w:val="nil"/>
            </w:tcBorders>
            <w:shd w:val="clear" w:color="auto" w:fill="auto"/>
            <w:noWrap/>
            <w:vAlign w:val="bottom"/>
            <w:hideMark/>
          </w:tcPr>
          <w:p w14:paraId="35CF6123"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0.000621</w:t>
            </w:r>
          </w:p>
        </w:tc>
        <w:tc>
          <w:tcPr>
            <w:tcW w:w="1134" w:type="dxa"/>
            <w:tcBorders>
              <w:top w:val="nil"/>
              <w:left w:val="nil"/>
              <w:bottom w:val="nil"/>
              <w:right w:val="nil"/>
            </w:tcBorders>
            <w:shd w:val="clear" w:color="auto" w:fill="auto"/>
            <w:noWrap/>
            <w:vAlign w:val="bottom"/>
            <w:hideMark/>
          </w:tcPr>
          <w:p w14:paraId="6FCE528E"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0.001288</w:t>
            </w:r>
          </w:p>
        </w:tc>
        <w:tc>
          <w:tcPr>
            <w:tcW w:w="1134" w:type="dxa"/>
            <w:tcBorders>
              <w:top w:val="nil"/>
              <w:left w:val="nil"/>
              <w:bottom w:val="nil"/>
              <w:right w:val="nil"/>
            </w:tcBorders>
            <w:shd w:val="clear" w:color="auto" w:fill="auto"/>
            <w:noWrap/>
            <w:vAlign w:val="bottom"/>
            <w:hideMark/>
          </w:tcPr>
          <w:p w14:paraId="5941FF6E"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5654.566</w:t>
            </w:r>
          </w:p>
        </w:tc>
        <w:tc>
          <w:tcPr>
            <w:tcW w:w="1134" w:type="dxa"/>
            <w:tcBorders>
              <w:top w:val="nil"/>
              <w:left w:val="nil"/>
              <w:bottom w:val="nil"/>
              <w:right w:val="nil"/>
            </w:tcBorders>
            <w:shd w:val="clear" w:color="auto" w:fill="auto"/>
            <w:noWrap/>
            <w:vAlign w:val="bottom"/>
            <w:hideMark/>
          </w:tcPr>
          <w:p w14:paraId="53F103E3"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1.00013</w:t>
            </w:r>
          </w:p>
        </w:tc>
      </w:tr>
      <w:tr w:rsidR="00A268A4" w:rsidRPr="00A268A4" w14:paraId="50E0F2AD" w14:textId="77777777" w:rsidTr="00A268A4">
        <w:trPr>
          <w:trHeight w:val="280"/>
        </w:trPr>
        <w:tc>
          <w:tcPr>
            <w:tcW w:w="2406" w:type="dxa"/>
            <w:tcBorders>
              <w:top w:val="nil"/>
              <w:left w:val="nil"/>
              <w:bottom w:val="nil"/>
              <w:right w:val="nil"/>
            </w:tcBorders>
            <w:shd w:val="clear" w:color="D9D9D9" w:fill="D9D9D9"/>
            <w:noWrap/>
            <w:vAlign w:val="bottom"/>
            <w:hideMark/>
          </w:tcPr>
          <w:p w14:paraId="085F76A7" w14:textId="77777777" w:rsidR="00A268A4" w:rsidRPr="00A268A4" w:rsidRDefault="00A268A4" w:rsidP="00A268A4">
            <w:pPr>
              <w:bidi w:val="0"/>
              <w:spacing w:after="0" w:line="240" w:lineRule="auto"/>
              <w:rPr>
                <w:rFonts w:ascii="Arial" w:eastAsia="Times New Roman" w:hAnsi="Arial" w:cs="Arial"/>
                <w:color w:val="000000"/>
                <w:kern w:val="0"/>
                <w:sz w:val="22"/>
                <w:szCs w:val="22"/>
                <w14:ligatures w14:val="none"/>
              </w:rPr>
            </w:pPr>
            <w:proofErr w:type="spellStart"/>
            <w:r w:rsidRPr="00A268A4">
              <w:rPr>
                <w:rFonts w:ascii="Arial" w:eastAsia="Times New Roman" w:hAnsi="Arial" w:cs="Arial"/>
                <w:color w:val="000000"/>
                <w:kern w:val="0"/>
                <w:sz w:val="22"/>
                <w:szCs w:val="22"/>
                <w14:ligatures w14:val="none"/>
              </w:rPr>
              <w:t>b_inflation_rate</w:t>
            </w:r>
            <w:proofErr w:type="spellEnd"/>
          </w:p>
        </w:tc>
        <w:tc>
          <w:tcPr>
            <w:tcW w:w="1134" w:type="dxa"/>
            <w:tcBorders>
              <w:top w:val="nil"/>
              <w:left w:val="nil"/>
              <w:bottom w:val="nil"/>
              <w:right w:val="nil"/>
            </w:tcBorders>
            <w:shd w:val="clear" w:color="D9D9D9" w:fill="D9D9D9"/>
            <w:noWrap/>
            <w:vAlign w:val="bottom"/>
            <w:hideMark/>
          </w:tcPr>
          <w:p w14:paraId="51579D9D"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-0.05157</w:t>
            </w:r>
          </w:p>
        </w:tc>
        <w:tc>
          <w:tcPr>
            <w:tcW w:w="1256" w:type="dxa"/>
            <w:tcBorders>
              <w:top w:val="nil"/>
              <w:left w:val="nil"/>
              <w:bottom w:val="nil"/>
              <w:right w:val="nil"/>
            </w:tcBorders>
            <w:shd w:val="clear" w:color="D9D9D9" w:fill="D9D9D9"/>
            <w:noWrap/>
            <w:vAlign w:val="bottom"/>
            <w:hideMark/>
          </w:tcPr>
          <w:p w14:paraId="29466BAD"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0.0005155</w:t>
            </w:r>
          </w:p>
        </w:tc>
        <w:tc>
          <w:tcPr>
            <w:tcW w:w="1134" w:type="dxa"/>
            <w:tcBorders>
              <w:top w:val="nil"/>
              <w:left w:val="nil"/>
              <w:bottom w:val="nil"/>
              <w:right w:val="nil"/>
            </w:tcBorders>
            <w:shd w:val="clear" w:color="D9D9D9" w:fill="D9D9D9"/>
            <w:noWrap/>
            <w:vAlign w:val="bottom"/>
            <w:hideMark/>
          </w:tcPr>
          <w:p w14:paraId="0D9D84F2"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0.033865</w:t>
            </w:r>
          </w:p>
        </w:tc>
        <w:tc>
          <w:tcPr>
            <w:tcW w:w="1134" w:type="dxa"/>
            <w:tcBorders>
              <w:top w:val="nil"/>
              <w:left w:val="nil"/>
              <w:bottom w:val="nil"/>
              <w:right w:val="nil"/>
            </w:tcBorders>
            <w:shd w:val="clear" w:color="D9D9D9" w:fill="D9D9D9"/>
            <w:noWrap/>
            <w:vAlign w:val="bottom"/>
            <w:hideMark/>
          </w:tcPr>
          <w:p w14:paraId="6F01FB1F"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-0.1175</w:t>
            </w:r>
          </w:p>
        </w:tc>
        <w:tc>
          <w:tcPr>
            <w:tcW w:w="1134" w:type="dxa"/>
            <w:tcBorders>
              <w:top w:val="nil"/>
              <w:left w:val="nil"/>
              <w:bottom w:val="nil"/>
              <w:right w:val="nil"/>
            </w:tcBorders>
            <w:shd w:val="clear" w:color="D9D9D9" w:fill="D9D9D9"/>
            <w:noWrap/>
            <w:vAlign w:val="bottom"/>
            <w:hideMark/>
          </w:tcPr>
          <w:p w14:paraId="3A0BD1D8"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-0.05156</w:t>
            </w:r>
          </w:p>
        </w:tc>
        <w:tc>
          <w:tcPr>
            <w:tcW w:w="1134" w:type="dxa"/>
            <w:tcBorders>
              <w:top w:val="nil"/>
              <w:left w:val="nil"/>
              <w:bottom w:val="nil"/>
              <w:right w:val="nil"/>
            </w:tcBorders>
            <w:shd w:val="clear" w:color="D9D9D9" w:fill="D9D9D9"/>
            <w:noWrap/>
            <w:vAlign w:val="bottom"/>
            <w:hideMark/>
          </w:tcPr>
          <w:p w14:paraId="727E0F6D"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0.014521</w:t>
            </w:r>
          </w:p>
        </w:tc>
        <w:tc>
          <w:tcPr>
            <w:tcW w:w="1134" w:type="dxa"/>
            <w:tcBorders>
              <w:top w:val="nil"/>
              <w:left w:val="nil"/>
              <w:bottom w:val="nil"/>
              <w:right w:val="nil"/>
            </w:tcBorders>
            <w:shd w:val="clear" w:color="D9D9D9" w:fill="D9D9D9"/>
            <w:noWrap/>
            <w:vAlign w:val="bottom"/>
            <w:hideMark/>
          </w:tcPr>
          <w:p w14:paraId="6922BF22"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4315.486</w:t>
            </w:r>
          </w:p>
        </w:tc>
        <w:tc>
          <w:tcPr>
            <w:tcW w:w="1134" w:type="dxa"/>
            <w:tcBorders>
              <w:top w:val="nil"/>
              <w:left w:val="nil"/>
              <w:bottom w:val="nil"/>
              <w:right w:val="nil"/>
            </w:tcBorders>
            <w:shd w:val="clear" w:color="D9D9D9" w:fill="D9D9D9"/>
            <w:noWrap/>
            <w:vAlign w:val="bottom"/>
            <w:hideMark/>
          </w:tcPr>
          <w:p w14:paraId="750B62F9"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1.000371</w:t>
            </w:r>
          </w:p>
        </w:tc>
      </w:tr>
      <w:tr w:rsidR="00A268A4" w:rsidRPr="00A268A4" w14:paraId="5BC89921" w14:textId="77777777" w:rsidTr="00A268A4">
        <w:trPr>
          <w:trHeight w:val="280"/>
        </w:trPr>
        <w:tc>
          <w:tcPr>
            <w:tcW w:w="2406" w:type="dxa"/>
            <w:tcBorders>
              <w:top w:val="nil"/>
              <w:left w:val="nil"/>
              <w:bottom w:val="nil"/>
              <w:right w:val="nil"/>
            </w:tcBorders>
            <w:shd w:val="clear" w:color="auto" w:fill="auto"/>
            <w:noWrap/>
            <w:vAlign w:val="bottom"/>
            <w:hideMark/>
          </w:tcPr>
          <w:p w14:paraId="60CAB960" w14:textId="77777777" w:rsidR="00A268A4" w:rsidRPr="00A268A4" w:rsidRDefault="00A268A4" w:rsidP="00A268A4">
            <w:pPr>
              <w:bidi w:val="0"/>
              <w:spacing w:after="0" w:line="240" w:lineRule="auto"/>
              <w:rPr>
                <w:rFonts w:ascii="Arial" w:eastAsia="Times New Roman" w:hAnsi="Arial" w:cs="Arial"/>
                <w:color w:val="000000"/>
                <w:kern w:val="0"/>
                <w:sz w:val="22"/>
                <w:szCs w:val="22"/>
                <w14:ligatures w14:val="none"/>
              </w:rPr>
            </w:pPr>
            <w:proofErr w:type="spellStart"/>
            <w:r w:rsidRPr="00A268A4">
              <w:rPr>
                <w:rFonts w:ascii="Arial" w:eastAsia="Times New Roman" w:hAnsi="Arial" w:cs="Arial"/>
                <w:color w:val="000000"/>
                <w:kern w:val="0"/>
                <w:sz w:val="22"/>
                <w:szCs w:val="22"/>
                <w14:ligatures w14:val="none"/>
              </w:rPr>
              <w:t>b_unemployment_rate</w:t>
            </w:r>
            <w:proofErr w:type="spellEnd"/>
          </w:p>
        </w:tc>
        <w:tc>
          <w:tcPr>
            <w:tcW w:w="1134" w:type="dxa"/>
            <w:tcBorders>
              <w:top w:val="nil"/>
              <w:left w:val="nil"/>
              <w:bottom w:val="nil"/>
              <w:right w:val="nil"/>
            </w:tcBorders>
            <w:shd w:val="clear" w:color="auto" w:fill="auto"/>
            <w:noWrap/>
            <w:vAlign w:val="bottom"/>
            <w:hideMark/>
          </w:tcPr>
          <w:p w14:paraId="5C36929B"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0.725527</w:t>
            </w:r>
          </w:p>
        </w:tc>
        <w:tc>
          <w:tcPr>
            <w:tcW w:w="1256" w:type="dxa"/>
            <w:tcBorders>
              <w:top w:val="nil"/>
              <w:left w:val="nil"/>
              <w:bottom w:val="nil"/>
              <w:right w:val="nil"/>
            </w:tcBorders>
            <w:shd w:val="clear" w:color="auto" w:fill="auto"/>
            <w:noWrap/>
            <w:vAlign w:val="bottom"/>
            <w:hideMark/>
          </w:tcPr>
          <w:p w14:paraId="34A33261"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0.0033326</w:t>
            </w:r>
          </w:p>
        </w:tc>
        <w:tc>
          <w:tcPr>
            <w:tcW w:w="1134" w:type="dxa"/>
            <w:tcBorders>
              <w:top w:val="nil"/>
              <w:left w:val="nil"/>
              <w:bottom w:val="nil"/>
              <w:right w:val="nil"/>
            </w:tcBorders>
            <w:shd w:val="clear" w:color="auto" w:fill="auto"/>
            <w:noWrap/>
            <w:vAlign w:val="bottom"/>
            <w:hideMark/>
          </w:tcPr>
          <w:p w14:paraId="73D0868E"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0.222955</w:t>
            </w:r>
          </w:p>
        </w:tc>
        <w:tc>
          <w:tcPr>
            <w:tcW w:w="1134" w:type="dxa"/>
            <w:tcBorders>
              <w:top w:val="nil"/>
              <w:left w:val="nil"/>
              <w:bottom w:val="nil"/>
              <w:right w:val="nil"/>
            </w:tcBorders>
            <w:shd w:val="clear" w:color="auto" w:fill="auto"/>
            <w:noWrap/>
            <w:vAlign w:val="bottom"/>
            <w:hideMark/>
          </w:tcPr>
          <w:p w14:paraId="21C6F531"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0.288945</w:t>
            </w:r>
          </w:p>
        </w:tc>
        <w:tc>
          <w:tcPr>
            <w:tcW w:w="1134" w:type="dxa"/>
            <w:tcBorders>
              <w:top w:val="nil"/>
              <w:left w:val="nil"/>
              <w:bottom w:val="nil"/>
              <w:right w:val="nil"/>
            </w:tcBorders>
            <w:shd w:val="clear" w:color="auto" w:fill="auto"/>
            <w:noWrap/>
            <w:vAlign w:val="bottom"/>
            <w:hideMark/>
          </w:tcPr>
          <w:p w14:paraId="68B91929"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0.727274</w:t>
            </w:r>
          </w:p>
        </w:tc>
        <w:tc>
          <w:tcPr>
            <w:tcW w:w="1134" w:type="dxa"/>
            <w:tcBorders>
              <w:top w:val="nil"/>
              <w:left w:val="nil"/>
              <w:bottom w:val="nil"/>
              <w:right w:val="nil"/>
            </w:tcBorders>
            <w:shd w:val="clear" w:color="auto" w:fill="auto"/>
            <w:noWrap/>
            <w:vAlign w:val="bottom"/>
            <w:hideMark/>
          </w:tcPr>
          <w:p w14:paraId="20073B39"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1.15981</w:t>
            </w:r>
          </w:p>
        </w:tc>
        <w:tc>
          <w:tcPr>
            <w:tcW w:w="1134" w:type="dxa"/>
            <w:tcBorders>
              <w:top w:val="nil"/>
              <w:left w:val="nil"/>
              <w:bottom w:val="nil"/>
              <w:right w:val="nil"/>
            </w:tcBorders>
            <w:shd w:val="clear" w:color="auto" w:fill="auto"/>
            <w:noWrap/>
            <w:vAlign w:val="bottom"/>
            <w:hideMark/>
          </w:tcPr>
          <w:p w14:paraId="5077C0D0"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4475.773</w:t>
            </w:r>
          </w:p>
        </w:tc>
        <w:tc>
          <w:tcPr>
            <w:tcW w:w="1134" w:type="dxa"/>
            <w:tcBorders>
              <w:top w:val="nil"/>
              <w:left w:val="nil"/>
              <w:bottom w:val="nil"/>
              <w:right w:val="nil"/>
            </w:tcBorders>
            <w:shd w:val="clear" w:color="auto" w:fill="auto"/>
            <w:noWrap/>
            <w:vAlign w:val="bottom"/>
            <w:hideMark/>
          </w:tcPr>
          <w:p w14:paraId="1D2CD3DD"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1.001457</w:t>
            </w:r>
          </w:p>
        </w:tc>
      </w:tr>
      <w:tr w:rsidR="00A268A4" w:rsidRPr="00A268A4" w14:paraId="54526160" w14:textId="77777777" w:rsidTr="00A268A4">
        <w:trPr>
          <w:trHeight w:val="280"/>
        </w:trPr>
        <w:tc>
          <w:tcPr>
            <w:tcW w:w="2406" w:type="dxa"/>
            <w:tcBorders>
              <w:top w:val="nil"/>
              <w:left w:val="nil"/>
              <w:bottom w:val="single" w:sz="8" w:space="0" w:color="000000"/>
              <w:right w:val="nil"/>
            </w:tcBorders>
            <w:shd w:val="clear" w:color="D9D9D9" w:fill="D9D9D9"/>
            <w:noWrap/>
            <w:vAlign w:val="bottom"/>
            <w:hideMark/>
          </w:tcPr>
          <w:p w14:paraId="39A76AA5" w14:textId="77777777" w:rsidR="00A268A4" w:rsidRPr="00A268A4" w:rsidRDefault="00A268A4" w:rsidP="00A268A4">
            <w:pPr>
              <w:bidi w:val="0"/>
              <w:spacing w:after="0" w:line="240" w:lineRule="auto"/>
              <w:rPr>
                <w:rFonts w:ascii="Arial" w:eastAsia="Times New Roman" w:hAnsi="Arial" w:cs="Arial"/>
                <w:color w:val="000000"/>
                <w:kern w:val="0"/>
                <w:sz w:val="22"/>
                <w:szCs w:val="22"/>
                <w14:ligatures w14:val="none"/>
              </w:rPr>
            </w:pPr>
            <w:proofErr w:type="spellStart"/>
            <w:r w:rsidRPr="00A268A4">
              <w:rPr>
                <w:rFonts w:ascii="Arial" w:eastAsia="Times New Roman" w:hAnsi="Arial" w:cs="Arial"/>
                <w:color w:val="000000"/>
                <w:kern w:val="0"/>
                <w:sz w:val="22"/>
                <w:szCs w:val="22"/>
                <w14:ligatures w14:val="none"/>
              </w:rPr>
              <w:t>b_interest</w:t>
            </w:r>
            <w:proofErr w:type="spellEnd"/>
          </w:p>
        </w:tc>
        <w:tc>
          <w:tcPr>
            <w:tcW w:w="1134" w:type="dxa"/>
            <w:tcBorders>
              <w:top w:val="nil"/>
              <w:left w:val="nil"/>
              <w:bottom w:val="single" w:sz="8" w:space="0" w:color="000000"/>
              <w:right w:val="nil"/>
            </w:tcBorders>
            <w:shd w:val="clear" w:color="D9D9D9" w:fill="D9D9D9"/>
            <w:noWrap/>
            <w:vAlign w:val="bottom"/>
            <w:hideMark/>
          </w:tcPr>
          <w:p w14:paraId="66B305BE"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0.607342</w:t>
            </w:r>
          </w:p>
        </w:tc>
        <w:tc>
          <w:tcPr>
            <w:tcW w:w="1256" w:type="dxa"/>
            <w:tcBorders>
              <w:top w:val="nil"/>
              <w:left w:val="nil"/>
              <w:bottom w:val="single" w:sz="8" w:space="0" w:color="000000"/>
              <w:right w:val="nil"/>
            </w:tcBorders>
            <w:shd w:val="clear" w:color="D9D9D9" w:fill="D9D9D9"/>
            <w:noWrap/>
            <w:vAlign w:val="bottom"/>
            <w:hideMark/>
          </w:tcPr>
          <w:p w14:paraId="7CF04700"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0.0031695</w:t>
            </w:r>
          </w:p>
        </w:tc>
        <w:tc>
          <w:tcPr>
            <w:tcW w:w="1134" w:type="dxa"/>
            <w:tcBorders>
              <w:top w:val="nil"/>
              <w:left w:val="nil"/>
              <w:bottom w:val="single" w:sz="8" w:space="0" w:color="000000"/>
              <w:right w:val="nil"/>
            </w:tcBorders>
            <w:shd w:val="clear" w:color="D9D9D9" w:fill="D9D9D9"/>
            <w:noWrap/>
            <w:vAlign w:val="bottom"/>
            <w:hideMark/>
          </w:tcPr>
          <w:p w14:paraId="28E0CA4E"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0.235909</w:t>
            </w:r>
          </w:p>
        </w:tc>
        <w:tc>
          <w:tcPr>
            <w:tcW w:w="1134" w:type="dxa"/>
            <w:tcBorders>
              <w:top w:val="nil"/>
              <w:left w:val="nil"/>
              <w:bottom w:val="single" w:sz="8" w:space="0" w:color="000000"/>
              <w:right w:val="nil"/>
            </w:tcBorders>
            <w:shd w:val="clear" w:color="D9D9D9" w:fill="D9D9D9"/>
            <w:noWrap/>
            <w:vAlign w:val="bottom"/>
            <w:hideMark/>
          </w:tcPr>
          <w:p w14:paraId="52BDDD30"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0.145593</w:t>
            </w:r>
          </w:p>
        </w:tc>
        <w:tc>
          <w:tcPr>
            <w:tcW w:w="1134" w:type="dxa"/>
            <w:tcBorders>
              <w:top w:val="nil"/>
              <w:left w:val="nil"/>
              <w:bottom w:val="single" w:sz="8" w:space="0" w:color="000000"/>
              <w:right w:val="nil"/>
            </w:tcBorders>
            <w:shd w:val="clear" w:color="D9D9D9" w:fill="D9D9D9"/>
            <w:noWrap/>
            <w:vAlign w:val="bottom"/>
            <w:hideMark/>
          </w:tcPr>
          <w:p w14:paraId="58DB65E2"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0.606894</w:t>
            </w:r>
          </w:p>
        </w:tc>
        <w:tc>
          <w:tcPr>
            <w:tcW w:w="1134" w:type="dxa"/>
            <w:tcBorders>
              <w:top w:val="nil"/>
              <w:left w:val="nil"/>
              <w:bottom w:val="single" w:sz="8" w:space="0" w:color="000000"/>
              <w:right w:val="nil"/>
            </w:tcBorders>
            <w:shd w:val="clear" w:color="D9D9D9" w:fill="D9D9D9"/>
            <w:noWrap/>
            <w:vAlign w:val="bottom"/>
            <w:hideMark/>
          </w:tcPr>
          <w:p w14:paraId="73E07B12"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1.071457</w:t>
            </w:r>
          </w:p>
        </w:tc>
        <w:tc>
          <w:tcPr>
            <w:tcW w:w="1134" w:type="dxa"/>
            <w:tcBorders>
              <w:top w:val="nil"/>
              <w:left w:val="nil"/>
              <w:bottom w:val="single" w:sz="8" w:space="0" w:color="000000"/>
              <w:right w:val="nil"/>
            </w:tcBorders>
            <w:shd w:val="clear" w:color="D9D9D9" w:fill="D9D9D9"/>
            <w:noWrap/>
            <w:vAlign w:val="bottom"/>
            <w:hideMark/>
          </w:tcPr>
          <w:p w14:paraId="05DE57EE"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5539.972</w:t>
            </w:r>
          </w:p>
        </w:tc>
        <w:tc>
          <w:tcPr>
            <w:tcW w:w="1134" w:type="dxa"/>
            <w:tcBorders>
              <w:top w:val="nil"/>
              <w:left w:val="nil"/>
              <w:bottom w:val="single" w:sz="8" w:space="0" w:color="000000"/>
              <w:right w:val="nil"/>
            </w:tcBorders>
            <w:shd w:val="clear" w:color="D9D9D9" w:fill="D9D9D9"/>
            <w:noWrap/>
            <w:vAlign w:val="bottom"/>
            <w:hideMark/>
          </w:tcPr>
          <w:p w14:paraId="3DDFF8A3" w14:textId="77777777" w:rsidR="00A268A4" w:rsidRPr="00A268A4" w:rsidRDefault="00A268A4" w:rsidP="00A268A4">
            <w:pPr>
              <w:bidi w:val="0"/>
              <w:spacing w:after="0" w:line="240" w:lineRule="auto"/>
              <w:jc w:val="right"/>
              <w:rPr>
                <w:rFonts w:ascii="Arial" w:eastAsia="Times New Roman" w:hAnsi="Arial" w:cs="Arial"/>
                <w:color w:val="000000"/>
                <w:kern w:val="0"/>
                <w:sz w:val="22"/>
                <w:szCs w:val="22"/>
                <w14:ligatures w14:val="none"/>
              </w:rPr>
            </w:pPr>
            <w:r w:rsidRPr="00A268A4">
              <w:rPr>
                <w:rFonts w:ascii="Arial" w:eastAsia="Times New Roman" w:hAnsi="Arial" w:cs="Arial"/>
                <w:color w:val="000000"/>
                <w:kern w:val="0"/>
                <w:sz w:val="22"/>
                <w:szCs w:val="22"/>
                <w14:ligatures w14:val="none"/>
              </w:rPr>
              <w:t>1.000964</w:t>
            </w:r>
          </w:p>
        </w:tc>
      </w:tr>
    </w:tbl>
    <w:p w14:paraId="2A7D510A" w14:textId="77777777" w:rsidR="000B0FF6" w:rsidRDefault="000B0FF6" w:rsidP="00272F16">
      <w:pPr>
        <w:rPr>
          <w:rFonts w:ascii="David" w:eastAsiaTheme="minorEastAsia" w:hAnsi="David" w:cs="David"/>
          <w:noProof/>
        </w:rPr>
      </w:pPr>
    </w:p>
    <w:p w14:paraId="4D13D75C" w14:textId="3E665927" w:rsidR="00187AE3" w:rsidRDefault="00187AE3" w:rsidP="00272F16">
      <w:pPr>
        <w:rPr>
          <w:rFonts w:ascii="David" w:eastAsiaTheme="minorEastAsia" w:hAnsi="David" w:cs="David"/>
          <w:noProof/>
          <w:rtl/>
        </w:rPr>
      </w:pPr>
      <w:r>
        <w:rPr>
          <w:rFonts w:ascii="David" w:eastAsiaTheme="minorEastAsia" w:hAnsi="David" w:cs="David" w:hint="cs"/>
          <w:noProof/>
          <w:rtl/>
        </w:rPr>
        <w:t xml:space="preserve">נוודא </w:t>
      </w:r>
      <w:r w:rsidR="008D21E5">
        <w:rPr>
          <w:rFonts w:ascii="David" w:eastAsiaTheme="minorEastAsia" w:hAnsi="David" w:cs="David" w:hint="cs"/>
          <w:noProof/>
          <w:rtl/>
        </w:rPr>
        <w:t>עקבות תקינות של ה</w:t>
      </w:r>
      <w:r w:rsidR="000927BF">
        <w:rPr>
          <w:rFonts w:ascii="David" w:eastAsiaTheme="minorEastAsia" w:hAnsi="David" w:cs="David" w:hint="cs"/>
          <w:noProof/>
          <w:rtl/>
        </w:rPr>
        <w:t>בטאות שלנו:</w:t>
      </w:r>
    </w:p>
    <w:p w14:paraId="5A240E10" w14:textId="3195AD25" w:rsidR="000927BF" w:rsidRPr="000927BF" w:rsidRDefault="000927BF" w:rsidP="000927BF">
      <w:pPr>
        <w:rPr>
          <w:rFonts w:ascii="David" w:eastAsiaTheme="minorEastAsia" w:hAnsi="David" w:cs="David"/>
          <w:noProof/>
        </w:rPr>
      </w:pPr>
      <w:r w:rsidRPr="000927BF">
        <w:rPr>
          <w:rFonts w:ascii="David" w:eastAsiaTheme="minorEastAsia" w:hAnsi="David" w:cs="David"/>
          <w:noProof/>
        </w:rPr>
        <w:drawing>
          <wp:inline distT="0" distB="0" distL="0" distR="0" wp14:anchorId="3EFF1060" wp14:editId="5C8F03CB">
            <wp:extent cx="5722984" cy="1548666"/>
            <wp:effectExtent l="0" t="0" r="0" b="0"/>
            <wp:docPr id="106420068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9379" cy="1574751"/>
                    </a:xfrm>
                    <a:prstGeom prst="rect">
                      <a:avLst/>
                    </a:prstGeom>
                    <a:noFill/>
                    <a:ln>
                      <a:noFill/>
                    </a:ln>
                  </pic:spPr>
                </pic:pic>
              </a:graphicData>
            </a:graphic>
          </wp:inline>
        </w:drawing>
      </w:r>
    </w:p>
    <w:p w14:paraId="224BD93E" w14:textId="0D39C229" w:rsidR="00D760C4" w:rsidRDefault="00417986" w:rsidP="00272F16">
      <w:pPr>
        <w:rPr>
          <w:rFonts w:ascii="David" w:eastAsiaTheme="minorEastAsia" w:hAnsi="David" w:cs="David"/>
          <w:noProof/>
          <w:rtl/>
        </w:rPr>
      </w:pPr>
      <w:r>
        <w:rPr>
          <w:rFonts w:ascii="David" w:eastAsiaTheme="minorEastAsia" w:hAnsi="David" w:cs="David" w:hint="cs"/>
          <w:noProof/>
          <w:rtl/>
        </w:rPr>
        <w:t>כעת, בעבור כל ערך מאקרו כלכלי, נבדוק האם ההשפעה שלו על המדד שונה מאפס בהסתברות של 95%.</w:t>
      </w:r>
    </w:p>
    <w:p w14:paraId="766D22A2" w14:textId="762711F0" w:rsidR="00F663C4" w:rsidRDefault="002B5C7E" w:rsidP="00F663C4">
      <w:pPr>
        <w:rPr>
          <w:rFonts w:ascii="David" w:eastAsiaTheme="minorEastAsia" w:hAnsi="David" w:cs="David"/>
          <w:u w:val="single"/>
          <w:rtl/>
        </w:rPr>
      </w:pPr>
      <w:r>
        <w:rPr>
          <w:rFonts w:ascii="David" w:eastAsiaTheme="minorEastAsia" w:hAnsi="David" w:cs="David" w:hint="cs"/>
          <w:u w:val="single"/>
          <w:rtl/>
        </w:rPr>
        <w:t>מסקנות כלליות:</w:t>
      </w:r>
      <w:r w:rsidR="00F663C4">
        <w:rPr>
          <w:rFonts w:ascii="David" w:eastAsiaTheme="minorEastAsia" w:hAnsi="David" w:cs="David" w:hint="cs"/>
          <w:u w:val="single"/>
          <w:rtl/>
        </w:rPr>
        <w:t xml:space="preserve"> </w:t>
      </w:r>
    </w:p>
    <w:p w14:paraId="4C2ED718" w14:textId="0ADAF78F" w:rsidR="00B55F39" w:rsidRPr="00B55F39" w:rsidRDefault="00B55F39" w:rsidP="00F663C4">
      <w:pPr>
        <w:pStyle w:val="a9"/>
        <w:numPr>
          <w:ilvl w:val="0"/>
          <w:numId w:val="4"/>
        </w:numPr>
        <w:rPr>
          <w:rFonts w:ascii="David" w:eastAsiaTheme="minorEastAsia" w:hAnsi="David" w:cs="David"/>
          <w:u w:val="single"/>
        </w:rPr>
      </w:pPr>
      <w:r>
        <w:rPr>
          <w:rFonts w:ascii="David" w:eastAsiaTheme="minorEastAsia" w:hAnsi="David" w:cs="David" w:hint="cs"/>
          <w:rtl/>
        </w:rPr>
        <w:t xml:space="preserve">באופן כללי ניתן לראות כי </w:t>
      </w:r>
      <w:r w:rsidR="00B00A66">
        <w:rPr>
          <w:rFonts w:ascii="David" w:eastAsiaTheme="minorEastAsia" w:hAnsi="David" w:cs="David" w:hint="cs"/>
          <w:rtl/>
        </w:rPr>
        <w:t xml:space="preserve">המודל מצליח לחזות בקירוב את </w:t>
      </w:r>
      <w:r w:rsidR="00A41941">
        <w:rPr>
          <w:rFonts w:ascii="David" w:eastAsiaTheme="minorEastAsia" w:hAnsi="David" w:cs="David" w:hint="cs"/>
          <w:rtl/>
        </w:rPr>
        <w:t xml:space="preserve">תשואת מדד </w:t>
      </w:r>
      <w:r w:rsidR="00A41941">
        <w:rPr>
          <w:rFonts w:ascii="David" w:eastAsiaTheme="minorEastAsia" w:hAnsi="David" w:cs="David"/>
        </w:rPr>
        <w:t>S&amp;P 500</w:t>
      </w:r>
      <w:r w:rsidR="00960F0F">
        <w:rPr>
          <w:rFonts w:ascii="David" w:eastAsiaTheme="minorEastAsia" w:hAnsi="David" w:cs="David" w:hint="cs"/>
          <w:rtl/>
        </w:rPr>
        <w:t xml:space="preserve"> ומייצר התפלגות דומה מאוד להתפלגות הנתונים שלנו.</w:t>
      </w:r>
    </w:p>
    <w:p w14:paraId="3AF4A284" w14:textId="2797482E" w:rsidR="00F514F4" w:rsidRPr="00F514F4" w:rsidRDefault="00F514F4" w:rsidP="00F663C4">
      <w:pPr>
        <w:pStyle w:val="a9"/>
        <w:numPr>
          <w:ilvl w:val="0"/>
          <w:numId w:val="4"/>
        </w:numPr>
        <w:rPr>
          <w:rFonts w:ascii="David" w:eastAsiaTheme="minorEastAsia" w:hAnsi="David" w:cs="David"/>
          <w:u w:val="single"/>
        </w:rPr>
      </w:pPr>
      <w:r>
        <w:rPr>
          <w:rFonts w:ascii="David" w:eastAsiaTheme="minorEastAsia" w:hAnsi="David" w:cs="David" w:hint="cs"/>
          <w:rtl/>
        </w:rPr>
        <w:t xml:space="preserve">ניתן לראות כי כל אחד מהמשתנים התורמים לתשואת </w:t>
      </w:r>
      <w:r>
        <w:rPr>
          <w:rFonts w:ascii="David" w:eastAsiaTheme="minorEastAsia" w:hAnsi="David" w:cs="David"/>
        </w:rPr>
        <w:t>S&amp;P 500</w:t>
      </w:r>
      <w:r>
        <w:rPr>
          <w:rFonts w:ascii="David" w:eastAsiaTheme="minorEastAsia" w:hAnsi="David" w:cs="David" w:hint="cs"/>
          <w:rtl/>
        </w:rPr>
        <w:t xml:space="preserve"> </w:t>
      </w:r>
      <w:r w:rsidR="00187AE3">
        <w:rPr>
          <w:rFonts w:ascii="David" w:eastAsiaTheme="minorEastAsia" w:hAnsi="David" w:cs="David" w:hint="cs"/>
          <w:rtl/>
        </w:rPr>
        <w:t>מראה אפקט שונה.</w:t>
      </w:r>
    </w:p>
    <w:p w14:paraId="08C3A4F1" w14:textId="54AE3A05" w:rsidR="00F663C4" w:rsidRPr="00F663C4" w:rsidRDefault="00F663C4" w:rsidP="00F663C4">
      <w:pPr>
        <w:pStyle w:val="a9"/>
        <w:numPr>
          <w:ilvl w:val="0"/>
          <w:numId w:val="4"/>
        </w:numPr>
        <w:rPr>
          <w:rFonts w:ascii="David" w:eastAsiaTheme="minorEastAsia" w:hAnsi="David" w:cs="David"/>
          <w:u w:val="single"/>
        </w:rPr>
      </w:pPr>
      <w:r>
        <w:rPr>
          <w:rFonts w:ascii="David" w:eastAsiaTheme="minorEastAsia" w:hAnsi="David" w:cs="David" w:hint="cs"/>
          <w:rtl/>
        </w:rPr>
        <w:t xml:space="preserve">שיעור האבטלה והריבית משפיעים בצורה משמעותית על השוק, כאשר עלייה בהם מובילה לעלייה בתשואת </w:t>
      </w:r>
      <w:r>
        <w:rPr>
          <w:rFonts w:ascii="David" w:eastAsiaTheme="minorEastAsia" w:hAnsi="David" w:cs="David"/>
        </w:rPr>
        <w:t>S&amp;P 500</w:t>
      </w:r>
      <w:r w:rsidR="004A5BB2">
        <w:rPr>
          <w:rFonts w:ascii="David" w:eastAsiaTheme="minorEastAsia" w:hAnsi="David" w:cs="David" w:hint="cs"/>
          <w:rtl/>
        </w:rPr>
        <w:t>.</w:t>
      </w:r>
    </w:p>
    <w:p w14:paraId="12458BA7" w14:textId="0183F79D" w:rsidR="00F663C4" w:rsidRPr="00F663C4" w:rsidRDefault="00F663C4" w:rsidP="00F663C4">
      <w:pPr>
        <w:pStyle w:val="a9"/>
        <w:numPr>
          <w:ilvl w:val="0"/>
          <w:numId w:val="4"/>
        </w:numPr>
        <w:rPr>
          <w:rFonts w:ascii="David" w:eastAsiaTheme="minorEastAsia" w:hAnsi="David" w:cs="David"/>
          <w:u w:val="single"/>
        </w:rPr>
      </w:pPr>
      <w:r>
        <w:rPr>
          <w:rFonts w:ascii="David" w:eastAsiaTheme="minorEastAsia" w:hAnsi="David" w:cs="David" w:hint="cs"/>
          <w:rtl/>
        </w:rPr>
        <w:t>שיעור האינפלציה מצביע</w:t>
      </w:r>
      <w:r w:rsidR="004A5BB2">
        <w:rPr>
          <w:rFonts w:ascii="David" w:eastAsiaTheme="minorEastAsia" w:hAnsi="David" w:cs="David" w:hint="cs"/>
          <w:rtl/>
        </w:rPr>
        <w:t xml:space="preserve"> בממוצע</w:t>
      </w:r>
      <w:r>
        <w:rPr>
          <w:rFonts w:ascii="David" w:eastAsiaTheme="minorEastAsia" w:hAnsi="David" w:cs="David" w:hint="cs"/>
          <w:rtl/>
        </w:rPr>
        <w:t xml:space="preserve"> על השפעה שלילית על תשואת השוק, ככל הנראה בשל העלויות הנוספות שנובעות מאינפלציה גבוהה</w:t>
      </w:r>
      <w:r w:rsidR="004A5BB2">
        <w:rPr>
          <w:rFonts w:ascii="David" w:eastAsiaTheme="minorEastAsia" w:hAnsi="David" w:cs="David" w:hint="cs"/>
          <w:rtl/>
        </w:rPr>
        <w:t>.</w:t>
      </w:r>
    </w:p>
    <w:p w14:paraId="1AB2959B" w14:textId="68B5249A" w:rsidR="00F663C4" w:rsidRPr="00F663C4" w:rsidRDefault="00F663C4" w:rsidP="00F663C4">
      <w:pPr>
        <w:pStyle w:val="a9"/>
        <w:numPr>
          <w:ilvl w:val="0"/>
          <w:numId w:val="4"/>
        </w:numPr>
        <w:rPr>
          <w:rFonts w:ascii="David" w:eastAsiaTheme="minorEastAsia" w:hAnsi="David" w:cs="David"/>
          <w:u w:val="single"/>
          <w:rtl/>
        </w:rPr>
      </w:pPr>
      <w:proofErr w:type="spellStart"/>
      <w:r>
        <w:rPr>
          <w:rFonts w:ascii="David" w:eastAsiaTheme="minorEastAsia" w:hAnsi="David" w:cs="David" w:hint="cs"/>
          <w:rtl/>
        </w:rPr>
        <w:t>התמ"ג</w:t>
      </w:r>
      <w:proofErr w:type="spellEnd"/>
      <w:r>
        <w:rPr>
          <w:rFonts w:ascii="David" w:eastAsiaTheme="minorEastAsia" w:hAnsi="David" w:cs="David" w:hint="cs"/>
          <w:rtl/>
        </w:rPr>
        <w:t xml:space="preserve"> משפיע באופן חיובי</w:t>
      </w:r>
      <w:r w:rsidR="004A5BB2">
        <w:rPr>
          <w:rFonts w:ascii="David" w:eastAsiaTheme="minorEastAsia" w:hAnsi="David" w:cs="David" w:hint="cs"/>
          <w:rtl/>
        </w:rPr>
        <w:t xml:space="preserve"> בממוצע</w:t>
      </w:r>
      <w:r>
        <w:rPr>
          <w:rFonts w:ascii="David" w:eastAsiaTheme="minorEastAsia" w:hAnsi="David" w:cs="David" w:hint="cs"/>
          <w:rtl/>
        </w:rPr>
        <w:t xml:space="preserve"> אך מינורי על התשואה, מה שיכול להצביע על כך שצמיחה כלכלית משתקפת בשוק ההון, אך עם השפעה מוגבלת</w:t>
      </w:r>
      <w:r w:rsidR="004A5BB2">
        <w:rPr>
          <w:rFonts w:ascii="David" w:eastAsiaTheme="minorEastAsia" w:hAnsi="David" w:cs="David" w:hint="cs"/>
          <w:rtl/>
        </w:rPr>
        <w:t>.</w:t>
      </w:r>
    </w:p>
    <w:p w14:paraId="7086E35F" w14:textId="785317D6" w:rsidR="002B5C7E" w:rsidRDefault="00F663C4" w:rsidP="00F663C4">
      <w:pPr>
        <w:rPr>
          <w:rFonts w:ascii="David" w:eastAsiaTheme="minorEastAsia" w:hAnsi="David" w:cs="David"/>
          <w:u w:val="single"/>
          <w:rtl/>
        </w:rPr>
      </w:pPr>
      <w:r>
        <w:rPr>
          <w:rFonts w:ascii="David" w:eastAsiaTheme="minorEastAsia" w:hAnsi="David" w:cs="David" w:hint="cs"/>
          <w:u w:val="single"/>
          <w:rtl/>
        </w:rPr>
        <w:lastRenderedPageBreak/>
        <w:t>תוצאות בדיקת ההשערות:</w:t>
      </w:r>
    </w:p>
    <w:p w14:paraId="23DCAF6E" w14:textId="2DF1F913" w:rsidR="00F663C4" w:rsidRPr="00620587" w:rsidRDefault="00620587" w:rsidP="00620587">
      <w:pPr>
        <w:pStyle w:val="a9"/>
        <w:numPr>
          <w:ilvl w:val="0"/>
          <w:numId w:val="5"/>
        </w:numPr>
        <w:rPr>
          <w:rFonts w:ascii="David" w:eastAsiaTheme="minorEastAsia" w:hAnsi="David" w:cs="David"/>
          <w:rtl/>
        </w:rPr>
      </w:pPr>
      <w:r w:rsidRPr="00620587">
        <w:rPr>
          <w:rFonts w:ascii="David" w:eastAsiaTheme="minorEastAsia" w:hAnsi="David" w:cs="David"/>
          <w:rtl/>
        </w:rPr>
        <w:t>בהתאם לתוצאות המודל, אנו יכולים לבחון האם לדחות או לקבל את השערות האפס עבור כל אחד מהמשתנים הנכללים במודל. בהשערת האפס, אנחנו מניחים כי לכל אחד מהמשתנים (תמ"ג, שיעור אינפלציה, שיעור אבטלה וריבית) אין השפעה מובהקת על תשואת ה</w:t>
      </w:r>
      <w:r w:rsidRPr="00620587">
        <w:rPr>
          <w:rFonts w:ascii="David" w:eastAsiaTheme="minorEastAsia" w:hAnsi="David" w:cs="David"/>
        </w:rPr>
        <w:t xml:space="preserve">-S&amp;P 500, </w:t>
      </w:r>
      <w:r w:rsidRPr="00620587">
        <w:rPr>
          <w:rFonts w:ascii="David" w:eastAsiaTheme="minorEastAsia" w:hAnsi="David" w:cs="David"/>
          <w:rtl/>
        </w:rPr>
        <w:t>כלומר שההשפעה שלהם היא אפסית</w:t>
      </w:r>
      <w:r w:rsidRPr="00620587">
        <w:rPr>
          <w:rFonts w:ascii="David" w:eastAsiaTheme="minorEastAsia" w:hAnsi="David" w:cs="David"/>
        </w:rPr>
        <w:t>.</w:t>
      </w:r>
    </w:p>
    <w:p w14:paraId="3EB67FD7" w14:textId="6FCC3675" w:rsidR="000927BF" w:rsidRPr="000927BF" w:rsidRDefault="00620587" w:rsidP="000927BF">
      <w:pPr>
        <w:pStyle w:val="a9"/>
        <w:numPr>
          <w:ilvl w:val="0"/>
          <w:numId w:val="5"/>
        </w:numPr>
        <w:rPr>
          <w:rFonts w:ascii="David" w:eastAsiaTheme="minorEastAsia" w:hAnsi="David" w:cs="David"/>
          <w:rtl/>
        </w:rPr>
      </w:pPr>
      <w:r w:rsidRPr="00620587">
        <w:rPr>
          <w:rFonts w:ascii="David" w:eastAsiaTheme="minorEastAsia" w:hAnsi="David" w:cs="David"/>
          <w:rtl/>
        </w:rPr>
        <w:t>לפי תוצאות המודל, ניתן לראות כי עבור שיעור האבטלה והריבית, הטווח הבדוק של ערכי ההשפעה אינו מכיל את האפס, מה שמצביע על כך שהשפעתם על השוק היא מובהקת. לכן, אנו דוחים את השערת האפס עבור משתנים אלו ומקבלים את ההשערה כי יש להם השפעה מובהקת על תשואת השוק</w:t>
      </w:r>
      <w:r w:rsidRPr="00620587">
        <w:rPr>
          <w:rFonts w:ascii="David" w:eastAsiaTheme="minorEastAsia" w:hAnsi="David" w:cs="David"/>
        </w:rPr>
        <w:t>.</w:t>
      </w:r>
    </w:p>
    <w:p w14:paraId="686DEC10" w14:textId="59D6734C" w:rsidR="00D85915" w:rsidRPr="00F6350E" w:rsidRDefault="00960F0F" w:rsidP="00F6350E">
      <w:pPr>
        <w:pStyle w:val="a9"/>
        <w:numPr>
          <w:ilvl w:val="0"/>
          <w:numId w:val="5"/>
        </w:numPr>
        <w:rPr>
          <w:rFonts w:ascii="David" w:eastAsiaTheme="minorEastAsia" w:hAnsi="David" w:cs="David"/>
          <w:rtl/>
        </w:rPr>
      </w:pPr>
      <w:r w:rsidRPr="00073D8C">
        <w:rPr>
          <w:rFonts w:ascii="David" w:hAnsi="David" w:cs="David"/>
          <w:b/>
          <w:bCs/>
          <w:noProof/>
          <w:u w:val="single"/>
        </w:rPr>
        <w:drawing>
          <wp:anchor distT="0" distB="0" distL="114300" distR="114300" simplePos="0" relativeHeight="251665408" behindDoc="0" locked="0" layoutInCell="1" allowOverlap="1" wp14:anchorId="4A0AE192" wp14:editId="3CECAE0A">
            <wp:simplePos x="0" y="0"/>
            <wp:positionH relativeFrom="margin">
              <wp:align>center</wp:align>
            </wp:positionH>
            <wp:positionV relativeFrom="paragraph">
              <wp:posOffset>813435</wp:posOffset>
            </wp:positionV>
            <wp:extent cx="5266690" cy="2145665"/>
            <wp:effectExtent l="0" t="0" r="0" b="6985"/>
            <wp:wrapSquare wrapText="bothSides"/>
            <wp:docPr id="809680051"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80051" name="תמונה 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88188" cy="21544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587" w:rsidRPr="00620587">
        <w:rPr>
          <w:rFonts w:ascii="David" w:eastAsiaTheme="minorEastAsia" w:hAnsi="David" w:cs="David"/>
          <w:rtl/>
        </w:rPr>
        <w:t xml:space="preserve">לעומת זאת, עבור משתני </w:t>
      </w:r>
      <w:proofErr w:type="spellStart"/>
      <w:r w:rsidR="00620587" w:rsidRPr="00620587">
        <w:rPr>
          <w:rFonts w:ascii="David" w:eastAsiaTheme="minorEastAsia" w:hAnsi="David" w:cs="David"/>
          <w:rtl/>
        </w:rPr>
        <w:t>התמ"ג</w:t>
      </w:r>
      <w:proofErr w:type="spellEnd"/>
      <w:r w:rsidR="00620587" w:rsidRPr="00620587">
        <w:rPr>
          <w:rFonts w:ascii="David" w:eastAsiaTheme="minorEastAsia" w:hAnsi="David" w:cs="David"/>
          <w:rtl/>
        </w:rPr>
        <w:t xml:space="preserve"> ושיעור האינפלציה, אף כי הטווח הבדוק מראה מגמות של השפעה, אין בכך כדי לשלול לחלוטין את האפשרות שאין להם השפעה מובהקת על תשואת השוק, שכן האפס נמצא בתוך הטווח הבדוק. לכן, במקרים אלו אנו מתקשים לדחות את השערת האפס, ומציעים כי ייתכן וההשפעה שלהם על השוק היא פחות מובהקת או אף אינה קיימת</w:t>
      </w:r>
      <w:r w:rsidR="00620587" w:rsidRPr="00620587">
        <w:rPr>
          <w:rFonts w:ascii="David" w:eastAsiaTheme="minorEastAsia" w:hAnsi="David" w:cs="David"/>
        </w:rPr>
        <w:t>.</w:t>
      </w:r>
    </w:p>
    <w:p w14:paraId="07C1498F" w14:textId="77777777" w:rsidR="00F6350E" w:rsidRDefault="00F6350E" w:rsidP="00654F0D">
      <w:pPr>
        <w:spacing w:line="360" w:lineRule="auto"/>
        <w:rPr>
          <w:rFonts w:ascii="David" w:hAnsi="David" w:cs="David"/>
          <w:b/>
          <w:bCs/>
          <w:u w:val="single"/>
          <w:rtl/>
        </w:rPr>
      </w:pPr>
    </w:p>
    <w:p w14:paraId="380E12ED" w14:textId="5A18E2CA" w:rsidR="00654F0D" w:rsidRPr="00567CB2" w:rsidRDefault="00654F0D" w:rsidP="00654F0D">
      <w:pPr>
        <w:spacing w:line="360" w:lineRule="auto"/>
        <w:rPr>
          <w:rFonts w:ascii="David" w:hAnsi="David" w:cs="David"/>
          <w:b/>
          <w:bCs/>
          <w:u w:val="single"/>
          <w:rtl/>
        </w:rPr>
      </w:pPr>
      <w:r w:rsidRPr="00567CB2">
        <w:rPr>
          <w:rFonts w:ascii="David" w:hAnsi="David" w:cs="David"/>
          <w:b/>
          <w:bCs/>
          <w:u w:val="single"/>
          <w:rtl/>
        </w:rPr>
        <w:t xml:space="preserve">שאלת מחקר </w:t>
      </w:r>
      <w:r>
        <w:rPr>
          <w:rFonts w:ascii="David" w:hAnsi="David" w:cs="David" w:hint="cs"/>
          <w:b/>
          <w:bCs/>
          <w:u w:val="single"/>
          <w:rtl/>
        </w:rPr>
        <w:t>2</w:t>
      </w:r>
      <w:r w:rsidRPr="00567CB2">
        <w:rPr>
          <w:rFonts w:ascii="David" w:hAnsi="David" w:cs="David"/>
          <w:b/>
          <w:bCs/>
          <w:u w:val="single"/>
          <w:rtl/>
        </w:rPr>
        <w:t>:</w:t>
      </w:r>
    </w:p>
    <w:p w14:paraId="0EF8EFA8" w14:textId="37CF13D0" w:rsidR="00654F0D" w:rsidRPr="00567CB2" w:rsidRDefault="00EA4F48" w:rsidP="00EA4F48">
      <w:pPr>
        <w:spacing w:line="360" w:lineRule="auto"/>
        <w:rPr>
          <w:rFonts w:ascii="David" w:hAnsi="David" w:cs="David"/>
          <w:b/>
          <w:bCs/>
          <w:u w:val="single"/>
          <w:rtl/>
        </w:rPr>
      </w:pPr>
      <w:r w:rsidRPr="00EA4F48">
        <w:rPr>
          <w:rFonts w:ascii="David" w:hAnsi="David" w:cs="David"/>
          <w:b/>
          <w:bCs/>
          <w:u w:val="single"/>
          <w:rtl/>
        </w:rPr>
        <w:t xml:space="preserve">האם המודל </w:t>
      </w:r>
      <w:proofErr w:type="spellStart"/>
      <w:r w:rsidRPr="00EA4F48">
        <w:rPr>
          <w:rFonts w:ascii="David" w:hAnsi="David" w:cs="David"/>
          <w:b/>
          <w:bCs/>
          <w:u w:val="single"/>
          <w:rtl/>
        </w:rPr>
        <w:t>הבייסיאני</w:t>
      </w:r>
      <w:proofErr w:type="spellEnd"/>
      <w:r w:rsidRPr="00EA4F48">
        <w:rPr>
          <w:rFonts w:ascii="David" w:hAnsi="David" w:cs="David"/>
          <w:b/>
          <w:bCs/>
          <w:u w:val="single"/>
          <w:rtl/>
        </w:rPr>
        <w:t xml:space="preserve"> שלנו יכול לחזות שינוי בתשואות מדד</w:t>
      </w:r>
      <w:r w:rsidRPr="00EA4F48">
        <w:rPr>
          <w:rFonts w:ascii="David" w:hAnsi="David" w:cs="David"/>
          <w:b/>
          <w:bCs/>
          <w:u w:val="single"/>
        </w:rPr>
        <w:t xml:space="preserve"> S&amp;P 500 </w:t>
      </w:r>
      <w:r w:rsidRPr="00EA4F48">
        <w:rPr>
          <w:rFonts w:ascii="David" w:hAnsi="David" w:cs="David"/>
          <w:b/>
          <w:bCs/>
          <w:u w:val="single"/>
          <w:rtl/>
        </w:rPr>
        <w:t>בין תקופה של צמיחה כלכלית משמעותית לבין תקופה של חוסר התקדמות</w:t>
      </w:r>
      <w:r w:rsidR="00654F0D" w:rsidRPr="00567CB2">
        <w:rPr>
          <w:rFonts w:ascii="David" w:hAnsi="David" w:cs="David" w:hint="cs"/>
          <w:b/>
          <w:bCs/>
          <w:u w:val="single"/>
          <w:rtl/>
        </w:rPr>
        <w:t>?</w:t>
      </w:r>
    </w:p>
    <w:p w14:paraId="7F0EC689" w14:textId="6BC2B5FA" w:rsidR="00654F0D" w:rsidRDefault="00654F0D" w:rsidP="00654F0D">
      <w:pPr>
        <w:spacing w:line="360" w:lineRule="auto"/>
        <w:rPr>
          <w:rFonts w:ascii="David" w:hAnsi="David" w:cs="David"/>
        </w:rPr>
      </w:pPr>
      <w:r w:rsidRPr="00567CB2">
        <w:rPr>
          <w:rFonts w:ascii="David" w:hAnsi="David" w:cs="David" w:hint="cs"/>
          <w:u w:val="single"/>
          <w:rtl/>
        </w:rPr>
        <w:t xml:space="preserve">שיטת המחקר: </w:t>
      </w:r>
      <w:r w:rsidR="00D90E6E">
        <w:rPr>
          <w:rFonts w:ascii="David" w:hAnsi="David" w:cs="David"/>
        </w:rPr>
        <w:t>posterior predictive distribution</w:t>
      </w:r>
    </w:p>
    <w:p w14:paraId="48E19B4E" w14:textId="7D0C8B5E" w:rsidR="004A0F32" w:rsidRDefault="004A0F32" w:rsidP="00654F0D">
      <w:pPr>
        <w:spacing w:line="360" w:lineRule="auto"/>
        <w:rPr>
          <w:rFonts w:ascii="David" w:hAnsi="David" w:cs="David"/>
          <w:rtl/>
        </w:rPr>
      </w:pPr>
      <w:r>
        <w:rPr>
          <w:rFonts w:ascii="David" w:hAnsi="David" w:cs="David" w:hint="cs"/>
          <w:rtl/>
        </w:rPr>
        <w:t xml:space="preserve">בחלק זה נבחן האם המודל </w:t>
      </w:r>
      <w:proofErr w:type="spellStart"/>
      <w:r>
        <w:rPr>
          <w:rFonts w:ascii="David" w:hAnsi="David" w:cs="David" w:hint="cs"/>
          <w:rtl/>
        </w:rPr>
        <w:t>הבייסיאני</w:t>
      </w:r>
      <w:proofErr w:type="spellEnd"/>
      <w:r>
        <w:rPr>
          <w:rFonts w:ascii="David" w:hAnsi="David" w:cs="David" w:hint="cs"/>
          <w:rtl/>
        </w:rPr>
        <w:t xml:space="preserve"> שבנינו מסוגל</w:t>
      </w:r>
      <w:r w:rsidR="002201AE">
        <w:rPr>
          <w:rFonts w:ascii="David" w:hAnsi="David" w:cs="David" w:hint="cs"/>
          <w:rtl/>
        </w:rPr>
        <w:t xml:space="preserve"> להבחין ולהציג שינויים בתשואות מדד </w:t>
      </w:r>
      <w:r w:rsidR="002201AE">
        <w:rPr>
          <w:rFonts w:ascii="David" w:hAnsi="David" w:cs="David"/>
        </w:rPr>
        <w:t>S&amp;P 500</w:t>
      </w:r>
      <w:r w:rsidR="002201AE">
        <w:rPr>
          <w:rFonts w:ascii="David" w:hAnsi="David" w:cs="David" w:hint="cs"/>
          <w:rtl/>
        </w:rPr>
        <w:t xml:space="preserve"> בין 2 תקופות כלכליות מוגדרות:</w:t>
      </w:r>
    </w:p>
    <w:p w14:paraId="5F2783BA" w14:textId="2625C12B" w:rsidR="00A905A3" w:rsidRPr="002E0EA3" w:rsidRDefault="00A905A3" w:rsidP="00A905A3">
      <w:pPr>
        <w:pStyle w:val="a9"/>
        <w:numPr>
          <w:ilvl w:val="0"/>
          <w:numId w:val="6"/>
        </w:numPr>
        <w:spacing w:line="360" w:lineRule="auto"/>
        <w:rPr>
          <w:rFonts w:ascii="David" w:hAnsi="David" w:cs="David"/>
          <w:u w:val="single"/>
        </w:rPr>
      </w:pPr>
      <w:r>
        <w:rPr>
          <w:rFonts w:ascii="David" w:hAnsi="David" w:cs="David" w:hint="cs"/>
          <w:rtl/>
        </w:rPr>
        <w:t xml:space="preserve">תקופה של "צמיחה כלכלית משמעותית": </w:t>
      </w:r>
      <w:r w:rsidR="00C44F39">
        <w:rPr>
          <w:rFonts w:ascii="David" w:hAnsi="David" w:cs="David" w:hint="cs"/>
          <w:rtl/>
        </w:rPr>
        <w:t xml:space="preserve">תקופה שבה </w:t>
      </w:r>
      <w:proofErr w:type="spellStart"/>
      <w:r w:rsidR="00C44F39">
        <w:rPr>
          <w:rFonts w:ascii="David" w:hAnsi="David" w:cs="David" w:hint="cs"/>
          <w:rtl/>
        </w:rPr>
        <w:t>התמ"ג</w:t>
      </w:r>
      <w:proofErr w:type="spellEnd"/>
      <w:r w:rsidR="00C44F39">
        <w:rPr>
          <w:rFonts w:ascii="David" w:hAnsi="David" w:cs="David" w:hint="cs"/>
          <w:rtl/>
        </w:rPr>
        <w:t xml:space="preserve"> </w:t>
      </w:r>
      <w:r w:rsidR="007E628F">
        <w:rPr>
          <w:rFonts w:ascii="David" w:hAnsi="David" w:cs="David" w:hint="cs"/>
          <w:rtl/>
        </w:rPr>
        <w:t>עלה ב1% או יותר וא</w:t>
      </w:r>
      <w:r w:rsidR="001937B7">
        <w:rPr>
          <w:rFonts w:ascii="David" w:hAnsi="David" w:cs="David" w:hint="cs"/>
          <w:rtl/>
        </w:rPr>
        <w:t>חוזי האינפלציה</w:t>
      </w:r>
      <w:r w:rsidR="0027615E">
        <w:rPr>
          <w:rFonts w:ascii="David" w:hAnsi="David" w:cs="David" w:hint="cs"/>
          <w:rtl/>
        </w:rPr>
        <w:t xml:space="preserve"> או </w:t>
      </w:r>
      <w:r w:rsidR="001937B7">
        <w:rPr>
          <w:rFonts w:ascii="David" w:hAnsi="David" w:cs="David" w:hint="cs"/>
          <w:rtl/>
        </w:rPr>
        <w:t>ה</w:t>
      </w:r>
      <w:r w:rsidR="00C3330B">
        <w:rPr>
          <w:rFonts w:ascii="David" w:hAnsi="David" w:cs="David" w:hint="cs"/>
          <w:rtl/>
        </w:rPr>
        <w:t>אבטלה אינם חלק מ</w:t>
      </w:r>
      <w:r w:rsidR="0027615E">
        <w:rPr>
          <w:rFonts w:ascii="David" w:hAnsi="David" w:cs="David" w:hint="cs"/>
          <w:rtl/>
        </w:rPr>
        <w:t>20</w:t>
      </w:r>
      <w:r w:rsidR="00C3330B">
        <w:rPr>
          <w:rFonts w:ascii="David" w:hAnsi="David" w:cs="David" w:hint="cs"/>
          <w:rtl/>
        </w:rPr>
        <w:t xml:space="preserve">% העליונים </w:t>
      </w:r>
      <w:r w:rsidR="002E0EA3">
        <w:rPr>
          <w:rFonts w:ascii="David" w:hAnsi="David" w:cs="David" w:hint="cs"/>
          <w:rtl/>
        </w:rPr>
        <w:t>מתוך כל הנתונים הקיימים בידינו.</w:t>
      </w:r>
    </w:p>
    <w:p w14:paraId="6C123C48" w14:textId="1DA04DE2" w:rsidR="002E0EA3" w:rsidRPr="00096E13" w:rsidRDefault="002E0EA3" w:rsidP="00A905A3">
      <w:pPr>
        <w:pStyle w:val="a9"/>
        <w:numPr>
          <w:ilvl w:val="0"/>
          <w:numId w:val="6"/>
        </w:numPr>
        <w:spacing w:line="360" w:lineRule="auto"/>
        <w:rPr>
          <w:rFonts w:ascii="David" w:hAnsi="David" w:cs="David"/>
          <w:u w:val="single"/>
        </w:rPr>
      </w:pPr>
      <w:r>
        <w:rPr>
          <w:rFonts w:ascii="David" w:hAnsi="David" w:cs="David" w:hint="cs"/>
          <w:rtl/>
        </w:rPr>
        <w:t xml:space="preserve">תקופה של "חוסר התקדמות": תקופה שבה </w:t>
      </w:r>
      <w:proofErr w:type="spellStart"/>
      <w:r w:rsidR="006638A7">
        <w:rPr>
          <w:rFonts w:ascii="David" w:hAnsi="David" w:cs="David" w:hint="cs"/>
          <w:rtl/>
        </w:rPr>
        <w:t>התמ"ג</w:t>
      </w:r>
      <w:proofErr w:type="spellEnd"/>
      <w:r w:rsidR="006638A7">
        <w:rPr>
          <w:rFonts w:ascii="David" w:hAnsi="David" w:cs="David" w:hint="cs"/>
          <w:rtl/>
        </w:rPr>
        <w:t xml:space="preserve"> עלה בפחות מ1% או ירד, או שאחוז האינפלציה</w:t>
      </w:r>
      <w:r w:rsidR="00096E13">
        <w:rPr>
          <w:rFonts w:ascii="David" w:hAnsi="David" w:cs="David" w:hint="cs"/>
          <w:rtl/>
        </w:rPr>
        <w:t xml:space="preserve"> </w:t>
      </w:r>
      <w:r w:rsidR="0027615E">
        <w:rPr>
          <w:rFonts w:ascii="David" w:hAnsi="David" w:cs="David" w:hint="cs"/>
          <w:rtl/>
        </w:rPr>
        <w:t>או</w:t>
      </w:r>
      <w:r w:rsidR="00096E13">
        <w:rPr>
          <w:rFonts w:ascii="David" w:hAnsi="David" w:cs="David" w:hint="cs"/>
          <w:rtl/>
        </w:rPr>
        <w:t xml:space="preserve"> האבטלה גבוה בצורה חריגה (לפי הפרמטר המצוין לעיל)</w:t>
      </w:r>
    </w:p>
    <w:p w14:paraId="14A19CC9" w14:textId="77777777" w:rsidR="00647357" w:rsidRDefault="00A378F0" w:rsidP="00A378F0">
      <w:pPr>
        <w:spacing w:line="360" w:lineRule="auto"/>
        <w:rPr>
          <w:rFonts w:ascii="David" w:hAnsi="David" w:cs="David"/>
          <w:rtl/>
        </w:rPr>
      </w:pPr>
      <w:r>
        <w:rPr>
          <w:rFonts w:ascii="David" w:hAnsi="David" w:cs="David" w:hint="cs"/>
          <w:u w:val="single"/>
          <w:rtl/>
        </w:rPr>
        <w:t>מודל ונתונים</w:t>
      </w:r>
      <w:r w:rsidR="006F39E1">
        <w:rPr>
          <w:rFonts w:ascii="David" w:hAnsi="David" w:cs="David" w:hint="cs"/>
          <w:u w:val="single"/>
          <w:rtl/>
        </w:rPr>
        <w:t>:</w:t>
      </w:r>
      <w:r>
        <w:rPr>
          <w:rFonts w:ascii="David" w:hAnsi="David" w:cs="David" w:hint="cs"/>
          <w:rtl/>
        </w:rPr>
        <w:t xml:space="preserve"> </w:t>
      </w:r>
    </w:p>
    <w:p w14:paraId="4A46BBCB" w14:textId="53E37A9D" w:rsidR="00F6350E" w:rsidRPr="009E370B" w:rsidRDefault="00A378F0" w:rsidP="009E370B">
      <w:pPr>
        <w:spacing w:line="360" w:lineRule="auto"/>
        <w:rPr>
          <w:rFonts w:ascii="David" w:hAnsi="David" w:cs="David"/>
          <w:rtl/>
        </w:rPr>
      </w:pPr>
      <w:r>
        <w:rPr>
          <w:rFonts w:ascii="David" w:hAnsi="David" w:cs="David" w:hint="cs"/>
          <w:rtl/>
        </w:rPr>
        <w:t xml:space="preserve">נעשה שימוש באותו מודל רגרסיה לינארית </w:t>
      </w:r>
      <w:proofErr w:type="spellStart"/>
      <w:r>
        <w:rPr>
          <w:rFonts w:ascii="David" w:hAnsi="David" w:cs="David" w:hint="cs"/>
          <w:rtl/>
        </w:rPr>
        <w:t>בייסיאני</w:t>
      </w:r>
      <w:proofErr w:type="spellEnd"/>
      <w:r>
        <w:rPr>
          <w:rFonts w:ascii="David" w:hAnsi="David" w:cs="David" w:hint="cs"/>
          <w:rtl/>
        </w:rPr>
        <w:t xml:space="preserve"> ובאותם נת</w:t>
      </w:r>
      <w:r w:rsidR="00455F2C">
        <w:rPr>
          <w:rFonts w:ascii="David" w:hAnsi="David" w:cs="David" w:hint="cs"/>
          <w:rtl/>
        </w:rPr>
        <w:t xml:space="preserve">ונים כלכליים שנעשה בהם שימוש בשאלה 1, במטרה לבחון את ההשפעה של שלבים שונים של מחזור כלכלי על תשואות מדד </w:t>
      </w:r>
      <w:r w:rsidR="00455F2C">
        <w:rPr>
          <w:rFonts w:ascii="David" w:hAnsi="David" w:cs="David"/>
        </w:rPr>
        <w:t>S&amp;P 5</w:t>
      </w:r>
      <w:r w:rsidR="00647357">
        <w:rPr>
          <w:rFonts w:ascii="David" w:hAnsi="David" w:cs="David"/>
        </w:rPr>
        <w:t>00</w:t>
      </w:r>
      <w:r w:rsidR="00647357">
        <w:rPr>
          <w:rFonts w:ascii="David" w:hAnsi="David" w:cs="David" w:hint="cs"/>
          <w:rtl/>
        </w:rPr>
        <w:t>.</w:t>
      </w:r>
    </w:p>
    <w:p w14:paraId="645F17BE" w14:textId="1D2FB530" w:rsidR="00055CF9" w:rsidRPr="00567CB2" w:rsidRDefault="00055CF9" w:rsidP="00055CF9">
      <w:pPr>
        <w:rPr>
          <w:rFonts w:ascii="David" w:eastAsiaTheme="minorEastAsia" w:hAnsi="David" w:cs="David"/>
          <w:u w:val="single"/>
          <w:rtl/>
        </w:rPr>
      </w:pPr>
      <w:r w:rsidRPr="00567CB2">
        <w:rPr>
          <w:rFonts w:ascii="David" w:eastAsiaTheme="minorEastAsia" w:hAnsi="David" w:cs="David" w:hint="cs"/>
          <w:u w:val="single"/>
          <w:rtl/>
        </w:rPr>
        <w:lastRenderedPageBreak/>
        <w:t xml:space="preserve">התפלגות </w:t>
      </w:r>
      <w:proofErr w:type="spellStart"/>
      <w:r w:rsidRPr="00567CB2">
        <w:rPr>
          <w:rFonts w:ascii="David" w:eastAsiaTheme="minorEastAsia" w:hAnsi="David" w:cs="David" w:hint="cs"/>
          <w:u w:val="single"/>
          <w:rtl/>
        </w:rPr>
        <w:t>פוסטריורית</w:t>
      </w:r>
      <w:proofErr w:type="spellEnd"/>
      <w:r w:rsidR="00CA48FF">
        <w:rPr>
          <w:rFonts w:ascii="David" w:eastAsiaTheme="minorEastAsia" w:hAnsi="David" w:cs="David" w:hint="cs"/>
          <w:u w:val="single"/>
          <w:rtl/>
        </w:rPr>
        <w:t xml:space="preserve"> חזויה (</w:t>
      </w:r>
      <w:r w:rsidR="00F1475D">
        <w:rPr>
          <w:rFonts w:ascii="David" w:eastAsiaTheme="minorEastAsia" w:hAnsi="David" w:cs="David"/>
          <w:u w:val="single"/>
        </w:rPr>
        <w:t>PPD</w:t>
      </w:r>
      <w:r w:rsidR="00F1475D">
        <w:rPr>
          <w:rFonts w:ascii="David" w:eastAsiaTheme="minorEastAsia" w:hAnsi="David" w:cs="David" w:hint="cs"/>
          <w:u w:val="single"/>
          <w:rtl/>
        </w:rPr>
        <w:t>)</w:t>
      </w:r>
      <w:r w:rsidRPr="00567CB2">
        <w:rPr>
          <w:rFonts w:ascii="David" w:eastAsiaTheme="minorEastAsia" w:hAnsi="David" w:cs="David" w:hint="cs"/>
          <w:u w:val="single"/>
          <w:rtl/>
        </w:rPr>
        <w:t xml:space="preserve">: </w:t>
      </w:r>
    </w:p>
    <w:p w14:paraId="2F1EB98D" w14:textId="0258040D" w:rsidR="00055CF9" w:rsidRDefault="00055CF9" w:rsidP="00055CF9">
      <w:pPr>
        <w:rPr>
          <w:rFonts w:ascii="David" w:eastAsiaTheme="minorEastAsia" w:hAnsi="David" w:cs="David"/>
          <w:rtl/>
        </w:rPr>
      </w:pPr>
      <w:r w:rsidRPr="00567CB2">
        <w:rPr>
          <w:rFonts w:ascii="David" w:eastAsiaTheme="minorEastAsia" w:hAnsi="David" w:cs="David"/>
        </w:rPr>
        <w:t>MCMC</w:t>
      </w:r>
      <w:r w:rsidRPr="00567CB2">
        <w:rPr>
          <w:rFonts w:ascii="David" w:eastAsiaTheme="minorEastAsia" w:hAnsi="David" w:cs="David" w:hint="cs"/>
          <w:rtl/>
        </w:rPr>
        <w:t xml:space="preserve"> שימש לי</w:t>
      </w:r>
      <w:r>
        <w:rPr>
          <w:rFonts w:ascii="David" w:eastAsiaTheme="minorEastAsia" w:hAnsi="David" w:cs="David" w:hint="cs"/>
          <w:rtl/>
        </w:rPr>
        <w:t xml:space="preserve">צירת דגימות מההתפלגות </w:t>
      </w:r>
      <w:proofErr w:type="spellStart"/>
      <w:r>
        <w:rPr>
          <w:rFonts w:ascii="David" w:eastAsiaTheme="minorEastAsia" w:hAnsi="David" w:cs="David" w:hint="cs"/>
          <w:rtl/>
        </w:rPr>
        <w:t>הפוסטריורית</w:t>
      </w:r>
      <w:proofErr w:type="spellEnd"/>
      <w:r>
        <w:rPr>
          <w:rFonts w:ascii="David" w:eastAsiaTheme="minorEastAsia" w:hAnsi="David" w:cs="David" w:hint="cs"/>
          <w:rtl/>
        </w:rPr>
        <w:t xml:space="preserve"> של ה</w:t>
      </w:r>
      <w:r w:rsidR="0066413E">
        <w:rPr>
          <w:rFonts w:ascii="David" w:eastAsiaTheme="minorEastAsia" w:hAnsi="David" w:cs="David" w:hint="cs"/>
          <w:rtl/>
        </w:rPr>
        <w:t>תשואות בשתי התקופות הכלכליות</w:t>
      </w:r>
      <w:r>
        <w:rPr>
          <w:rFonts w:ascii="David" w:eastAsiaTheme="minorEastAsia" w:hAnsi="David" w:cs="David" w:hint="cs"/>
          <w:rtl/>
        </w:rPr>
        <w:t>. הגדרות הדגימה:</w:t>
      </w:r>
    </w:p>
    <w:p w14:paraId="6BF7FC01" w14:textId="0B7FE4DF" w:rsidR="00055CF9" w:rsidRDefault="00055CF9" w:rsidP="00055CF9">
      <w:pPr>
        <w:pStyle w:val="a9"/>
        <w:numPr>
          <w:ilvl w:val="0"/>
          <w:numId w:val="7"/>
        </w:numPr>
        <w:rPr>
          <w:rFonts w:ascii="David" w:eastAsiaTheme="minorEastAsia" w:hAnsi="David" w:cs="David"/>
        </w:rPr>
      </w:pPr>
      <w:r>
        <w:rPr>
          <w:rFonts w:ascii="David" w:eastAsiaTheme="minorEastAsia" w:hAnsi="David" w:cs="David" w:hint="cs"/>
          <w:rtl/>
        </w:rPr>
        <w:t>4 שרשראות</w:t>
      </w:r>
    </w:p>
    <w:p w14:paraId="62CD4EAD" w14:textId="4774816E" w:rsidR="00055CF9" w:rsidRDefault="0027615E" w:rsidP="00055CF9">
      <w:pPr>
        <w:pStyle w:val="a9"/>
        <w:numPr>
          <w:ilvl w:val="0"/>
          <w:numId w:val="7"/>
        </w:numPr>
        <w:rPr>
          <w:rFonts w:ascii="David" w:eastAsiaTheme="minorEastAsia" w:hAnsi="David" w:cs="David"/>
        </w:rPr>
      </w:pPr>
      <w:r>
        <w:rPr>
          <w:rFonts w:ascii="David" w:eastAsiaTheme="minorEastAsia" w:hAnsi="David" w:cs="David" w:hint="cs"/>
          <w:rtl/>
        </w:rPr>
        <w:t>5000</w:t>
      </w:r>
      <w:r w:rsidR="002B7233">
        <w:rPr>
          <w:rFonts w:ascii="David" w:eastAsiaTheme="minorEastAsia" w:hAnsi="David" w:cs="David" w:hint="cs"/>
          <w:rtl/>
        </w:rPr>
        <w:t xml:space="preserve"> </w:t>
      </w:r>
      <w:proofErr w:type="spellStart"/>
      <w:r w:rsidR="002B7233">
        <w:rPr>
          <w:rFonts w:ascii="David" w:eastAsiaTheme="minorEastAsia" w:hAnsi="David" w:cs="David" w:hint="cs"/>
          <w:rtl/>
        </w:rPr>
        <w:t>איטרציות</w:t>
      </w:r>
      <w:proofErr w:type="spellEnd"/>
      <w:r w:rsidR="002B7233">
        <w:rPr>
          <w:rFonts w:ascii="David" w:eastAsiaTheme="minorEastAsia" w:hAnsi="David" w:cs="David" w:hint="cs"/>
          <w:rtl/>
        </w:rPr>
        <w:t xml:space="preserve"> בכל אחת</w:t>
      </w:r>
    </w:p>
    <w:p w14:paraId="59288249" w14:textId="60280E22" w:rsidR="002B7233" w:rsidRDefault="002B7233" w:rsidP="00055CF9">
      <w:pPr>
        <w:pStyle w:val="a9"/>
        <w:numPr>
          <w:ilvl w:val="0"/>
          <w:numId w:val="7"/>
        </w:numPr>
        <w:rPr>
          <w:rFonts w:ascii="David" w:eastAsiaTheme="minorEastAsia" w:hAnsi="David" w:cs="David"/>
        </w:rPr>
      </w:pPr>
      <w:r>
        <w:rPr>
          <w:rFonts w:ascii="David" w:eastAsiaTheme="minorEastAsia" w:hAnsi="David" w:cs="David" w:hint="cs"/>
          <w:rtl/>
        </w:rPr>
        <w:t xml:space="preserve">1000 </w:t>
      </w:r>
      <w:proofErr w:type="spellStart"/>
      <w:r>
        <w:rPr>
          <w:rFonts w:ascii="David" w:eastAsiaTheme="minorEastAsia" w:hAnsi="David" w:cs="David" w:hint="cs"/>
          <w:rtl/>
        </w:rPr>
        <w:t>איטרציות</w:t>
      </w:r>
      <w:proofErr w:type="spellEnd"/>
      <w:r>
        <w:rPr>
          <w:rFonts w:ascii="David" w:eastAsiaTheme="minorEastAsia" w:hAnsi="David" w:cs="David" w:hint="cs"/>
          <w:rtl/>
        </w:rPr>
        <w:t xml:space="preserve"> (מתוך ה</w:t>
      </w:r>
      <w:r w:rsidR="0027615E">
        <w:rPr>
          <w:rFonts w:ascii="David" w:eastAsiaTheme="minorEastAsia" w:hAnsi="David" w:cs="David" w:hint="cs"/>
          <w:rtl/>
        </w:rPr>
        <w:t>500</w:t>
      </w:r>
      <w:r>
        <w:rPr>
          <w:rFonts w:ascii="David" w:eastAsiaTheme="minorEastAsia" w:hAnsi="David" w:cs="David" w:hint="cs"/>
          <w:rtl/>
        </w:rPr>
        <w:t>0) שימשו כ"חימום"</w:t>
      </w:r>
    </w:p>
    <w:p w14:paraId="41A4CF3C" w14:textId="36649A2D" w:rsidR="00B8109E" w:rsidRPr="00B8109E" w:rsidRDefault="00BE0B06" w:rsidP="00B8109E">
      <w:pPr>
        <w:pStyle w:val="a9"/>
        <w:numPr>
          <w:ilvl w:val="0"/>
          <w:numId w:val="7"/>
        </w:numPr>
        <w:rPr>
          <w:rFonts w:ascii="David" w:eastAsiaTheme="minorEastAsia" w:hAnsi="David" w:cs="David"/>
        </w:rPr>
      </w:pPr>
      <w:proofErr w:type="spellStart"/>
      <w:r>
        <w:rPr>
          <w:rFonts w:ascii="David" w:eastAsiaTheme="minorEastAsia" w:hAnsi="David" w:cs="David"/>
        </w:rPr>
        <w:t>A</w:t>
      </w:r>
      <w:r w:rsidR="002B7233">
        <w:rPr>
          <w:rFonts w:ascii="David" w:eastAsiaTheme="minorEastAsia" w:hAnsi="David" w:cs="David"/>
        </w:rPr>
        <w:t>da</w:t>
      </w:r>
      <w:r>
        <w:rPr>
          <w:rFonts w:ascii="David" w:eastAsiaTheme="minorEastAsia" w:hAnsi="David" w:cs="David"/>
        </w:rPr>
        <w:t>pt_delta</w:t>
      </w:r>
      <w:proofErr w:type="spellEnd"/>
      <w:r>
        <w:rPr>
          <w:rFonts w:ascii="David" w:eastAsiaTheme="minorEastAsia" w:hAnsi="David" w:cs="David"/>
        </w:rPr>
        <w:t xml:space="preserve"> = 0.95</w:t>
      </w:r>
    </w:p>
    <w:p w14:paraId="3B812631" w14:textId="4C0F9A87" w:rsidR="00647357" w:rsidRDefault="00F1475D" w:rsidP="00A378F0">
      <w:pPr>
        <w:spacing w:line="360" w:lineRule="auto"/>
        <w:rPr>
          <w:rFonts w:ascii="David" w:eastAsiaTheme="minorEastAsia" w:hAnsi="David" w:cs="David"/>
          <w:rtl/>
        </w:rPr>
      </w:pPr>
      <w:r>
        <w:rPr>
          <w:rFonts w:ascii="David" w:eastAsiaTheme="minorEastAsia" w:hAnsi="David" w:cs="David" w:hint="cs"/>
          <w:rtl/>
        </w:rPr>
        <w:t xml:space="preserve">נבחן את ההתפלגות </w:t>
      </w:r>
      <w:proofErr w:type="spellStart"/>
      <w:r>
        <w:rPr>
          <w:rFonts w:ascii="David" w:eastAsiaTheme="minorEastAsia" w:hAnsi="David" w:cs="David" w:hint="cs"/>
          <w:rtl/>
        </w:rPr>
        <w:t>הפ</w:t>
      </w:r>
      <w:r w:rsidR="00A82B6F">
        <w:rPr>
          <w:rFonts w:ascii="David" w:eastAsiaTheme="minorEastAsia" w:hAnsi="David" w:cs="David" w:hint="cs"/>
          <w:rtl/>
        </w:rPr>
        <w:t>וסטריורית</w:t>
      </w:r>
      <w:proofErr w:type="spellEnd"/>
      <w:r w:rsidR="00A82B6F">
        <w:rPr>
          <w:rFonts w:ascii="David" w:eastAsiaTheme="minorEastAsia" w:hAnsi="David" w:cs="David" w:hint="cs"/>
          <w:rtl/>
        </w:rPr>
        <w:t xml:space="preserve"> החזויה של התשואות כדי לבדוק האם המודל יכול להבחין בין תקופות של צמיחה כלכלית לבין תקופות של חוסר התקדמות.</w:t>
      </w:r>
    </w:p>
    <w:p w14:paraId="1C8050D1" w14:textId="41ADFFBB" w:rsidR="00B8109E" w:rsidRDefault="000560AC" w:rsidP="00B8109E">
      <w:pPr>
        <w:pStyle w:val="a9"/>
        <w:numPr>
          <w:ilvl w:val="0"/>
          <w:numId w:val="11"/>
        </w:numPr>
        <w:spacing w:line="360" w:lineRule="auto"/>
        <w:rPr>
          <w:rFonts w:ascii="David" w:eastAsiaTheme="minorEastAsia" w:hAnsi="David" w:cs="David"/>
        </w:rPr>
      </w:pPr>
      <w:r w:rsidRPr="00B8109E">
        <w:rPr>
          <w:noProof/>
        </w:rPr>
        <w:drawing>
          <wp:anchor distT="0" distB="0" distL="114300" distR="114300" simplePos="0" relativeHeight="251666432" behindDoc="0" locked="0" layoutInCell="1" allowOverlap="1" wp14:anchorId="21CFCCA5" wp14:editId="129CC65C">
            <wp:simplePos x="0" y="0"/>
            <wp:positionH relativeFrom="margin">
              <wp:posOffset>311785</wp:posOffset>
            </wp:positionH>
            <wp:positionV relativeFrom="paragraph">
              <wp:posOffset>354330</wp:posOffset>
            </wp:positionV>
            <wp:extent cx="5103495" cy="2540635"/>
            <wp:effectExtent l="0" t="0" r="1905" b="0"/>
            <wp:wrapSquare wrapText="bothSides"/>
            <wp:docPr id="785007955"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07955" name="תמונה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03495" cy="2540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109E">
        <w:rPr>
          <w:rFonts w:ascii="David" w:eastAsiaTheme="minorEastAsia" w:hAnsi="David" w:cs="David" w:hint="cs"/>
          <w:rtl/>
        </w:rPr>
        <w:t xml:space="preserve">ניתן לראות את תוצאות הדגימות המורחבות בקוד המצורף </w:t>
      </w:r>
    </w:p>
    <w:p w14:paraId="5D5A7EA9" w14:textId="7C99E844" w:rsidR="00DF6DBE" w:rsidRPr="00DF6DBE" w:rsidRDefault="000560AC" w:rsidP="003A50BA">
      <w:pPr>
        <w:ind w:firstLine="720"/>
        <w:rPr>
          <w:rFonts w:ascii="David" w:eastAsiaTheme="minorEastAsia" w:hAnsi="David" w:cs="David"/>
        </w:rPr>
      </w:pPr>
      <w:r w:rsidRPr="00DF6DBE">
        <w:rPr>
          <w:rFonts w:ascii="David" w:eastAsiaTheme="minorEastAsia" w:hAnsi="David" w:cs="David"/>
          <w:noProof/>
        </w:rPr>
        <w:drawing>
          <wp:anchor distT="0" distB="0" distL="114300" distR="114300" simplePos="0" relativeHeight="251667456" behindDoc="0" locked="0" layoutInCell="1" allowOverlap="1" wp14:anchorId="27615DDC" wp14:editId="30FE5F79">
            <wp:simplePos x="0" y="0"/>
            <wp:positionH relativeFrom="margin">
              <wp:align>right</wp:align>
            </wp:positionH>
            <wp:positionV relativeFrom="paragraph">
              <wp:posOffset>2918600</wp:posOffset>
            </wp:positionV>
            <wp:extent cx="5772150" cy="2874010"/>
            <wp:effectExtent l="0" t="0" r="0" b="2540"/>
            <wp:wrapSquare wrapText="bothSides"/>
            <wp:docPr id="1881428715"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28715" name="תמונה 10"/>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72150" cy="2874010"/>
                    </a:xfrm>
                    <a:prstGeom prst="rect">
                      <a:avLst/>
                    </a:prstGeom>
                    <a:noFill/>
                    <a:ln>
                      <a:noFill/>
                    </a:ln>
                  </pic:spPr>
                </pic:pic>
              </a:graphicData>
            </a:graphic>
            <wp14:sizeRelH relativeFrom="margin">
              <wp14:pctWidth>0</wp14:pctWidth>
            </wp14:sizeRelH>
          </wp:anchor>
        </w:drawing>
      </w:r>
      <w:r w:rsidR="00247AE2">
        <w:rPr>
          <w:rFonts w:ascii="David" w:eastAsiaTheme="minorEastAsia" w:hAnsi="David" w:cs="David" w:hint="cs"/>
          <w:rtl/>
        </w:rPr>
        <w:t xml:space="preserve">נציג גם את ההתפלגות </w:t>
      </w:r>
      <w:proofErr w:type="spellStart"/>
      <w:r w:rsidR="00247AE2">
        <w:rPr>
          <w:rFonts w:ascii="David" w:eastAsiaTheme="minorEastAsia" w:hAnsi="David" w:cs="David" w:hint="cs"/>
          <w:rtl/>
        </w:rPr>
        <w:t>הפוסטריורית</w:t>
      </w:r>
      <w:proofErr w:type="spellEnd"/>
      <w:r w:rsidR="00247AE2">
        <w:rPr>
          <w:rFonts w:ascii="David" w:eastAsiaTheme="minorEastAsia" w:hAnsi="David" w:cs="David" w:hint="cs"/>
          <w:rtl/>
        </w:rPr>
        <w:t xml:space="preserve"> החזויה אל מול </w:t>
      </w:r>
      <w:r w:rsidR="00040A3C">
        <w:rPr>
          <w:rFonts w:ascii="David" w:eastAsiaTheme="minorEastAsia" w:hAnsi="David" w:cs="David" w:hint="cs"/>
          <w:rtl/>
        </w:rPr>
        <w:t>התצפיות (הנתונים האמיתיים):</w:t>
      </w:r>
    </w:p>
    <w:p w14:paraId="431B14C2" w14:textId="39116A0B" w:rsidR="00B60E80" w:rsidRDefault="00C5311A" w:rsidP="00DD6A73">
      <w:pPr>
        <w:rPr>
          <w:rFonts w:ascii="David" w:eastAsiaTheme="minorEastAsia" w:hAnsi="David" w:cs="David"/>
          <w:rtl/>
        </w:rPr>
      </w:pPr>
      <w:r w:rsidRPr="00C5311A">
        <w:rPr>
          <w:rFonts w:ascii="David" w:eastAsiaTheme="minorEastAsia" w:hAnsi="David" w:cs="David"/>
          <w:rtl/>
        </w:rPr>
        <w:t xml:space="preserve">הגרפים המצורפים מראים את ההתפלגות החזויה </w:t>
      </w:r>
      <w:proofErr w:type="spellStart"/>
      <w:r w:rsidRPr="00C5311A">
        <w:rPr>
          <w:rFonts w:ascii="David" w:eastAsiaTheme="minorEastAsia" w:hAnsi="David" w:cs="David"/>
          <w:rtl/>
        </w:rPr>
        <w:t>הפוסטריורית</w:t>
      </w:r>
      <w:proofErr w:type="spellEnd"/>
      <w:r w:rsidRPr="00C5311A">
        <w:rPr>
          <w:rFonts w:ascii="David" w:eastAsiaTheme="minorEastAsia" w:hAnsi="David" w:cs="David"/>
          <w:rtl/>
        </w:rPr>
        <w:t xml:space="preserve"> לתשואות מדד</w:t>
      </w:r>
      <w:r w:rsidRPr="00C5311A">
        <w:rPr>
          <w:rFonts w:ascii="David" w:eastAsiaTheme="minorEastAsia" w:hAnsi="David" w:cs="David"/>
        </w:rPr>
        <w:t xml:space="preserve"> S&amp;P 500 </w:t>
      </w:r>
      <w:r w:rsidRPr="00C5311A">
        <w:rPr>
          <w:rFonts w:ascii="David" w:eastAsiaTheme="minorEastAsia" w:hAnsi="David" w:cs="David"/>
          <w:rtl/>
        </w:rPr>
        <w:t xml:space="preserve">עבור תקופות של "צמיחה משמעותית" לעומת "חוסר התקדמות", וכן השוואה להתפלגות התשואות האמיתיות. </w:t>
      </w:r>
    </w:p>
    <w:p w14:paraId="2183899B" w14:textId="38694693" w:rsidR="00A2343E" w:rsidRPr="007D62AE" w:rsidRDefault="00A2343E" w:rsidP="007D62AE">
      <w:pPr>
        <w:rPr>
          <w:rFonts w:ascii="David" w:eastAsiaTheme="minorEastAsia" w:hAnsi="David" w:cs="David"/>
          <w:rtl/>
        </w:rPr>
      </w:pPr>
      <w:r>
        <w:rPr>
          <w:rFonts w:ascii="David" w:eastAsiaTheme="minorEastAsia" w:hAnsi="David" w:cs="David" w:hint="cs"/>
          <w:u w:val="single"/>
          <w:rtl/>
        </w:rPr>
        <w:lastRenderedPageBreak/>
        <w:t>מסקנות כלליות:</w:t>
      </w:r>
    </w:p>
    <w:p w14:paraId="3958DED2" w14:textId="2E4C65F9" w:rsidR="00A2343E" w:rsidRDefault="000B2620" w:rsidP="000B2620">
      <w:pPr>
        <w:pStyle w:val="a9"/>
        <w:numPr>
          <w:ilvl w:val="0"/>
          <w:numId w:val="8"/>
        </w:numPr>
        <w:rPr>
          <w:rFonts w:ascii="David" w:eastAsiaTheme="minorEastAsia" w:hAnsi="David" w:cs="David"/>
        </w:rPr>
      </w:pPr>
      <w:r w:rsidRPr="000B2620">
        <w:rPr>
          <w:rFonts w:ascii="David" w:eastAsiaTheme="minorEastAsia" w:hAnsi="David" w:cs="David"/>
          <w:rtl/>
        </w:rPr>
        <w:t>המודל הצליח לחזות בקירוב את ההתפלגות הכללית של תשואות מדד</w:t>
      </w:r>
      <w:r w:rsidRPr="000B2620">
        <w:rPr>
          <w:rFonts w:ascii="David" w:eastAsiaTheme="minorEastAsia" w:hAnsi="David" w:cs="David"/>
        </w:rPr>
        <w:t xml:space="preserve"> S&amp;P 500 </w:t>
      </w:r>
      <w:r w:rsidRPr="000B2620">
        <w:rPr>
          <w:rFonts w:ascii="David" w:eastAsiaTheme="minorEastAsia" w:hAnsi="David" w:cs="David"/>
          <w:rtl/>
        </w:rPr>
        <w:t xml:space="preserve">בשתי התקופות שנבדקו (צמיחה כלכלית משמעותית וחוסר התקדמות), אך ישנם פערים </w:t>
      </w:r>
      <w:proofErr w:type="spellStart"/>
      <w:r w:rsidRPr="000B2620">
        <w:rPr>
          <w:rFonts w:ascii="David" w:eastAsiaTheme="minorEastAsia" w:hAnsi="David" w:cs="David"/>
          <w:rtl/>
        </w:rPr>
        <w:t>ב</w:t>
      </w:r>
      <w:r w:rsidR="00DF6DBE">
        <w:rPr>
          <w:rFonts w:ascii="David" w:eastAsiaTheme="minorEastAsia" w:hAnsi="David" w:cs="David" w:hint="cs"/>
          <w:rtl/>
        </w:rPr>
        <w:t>איזור</w:t>
      </w:r>
      <w:proofErr w:type="spellEnd"/>
      <w:r w:rsidR="00DF6DBE">
        <w:rPr>
          <w:rFonts w:ascii="David" w:eastAsiaTheme="minorEastAsia" w:hAnsi="David" w:cs="David" w:hint="cs"/>
          <w:rtl/>
        </w:rPr>
        <w:t xml:space="preserve"> ה</w:t>
      </w:r>
      <w:r w:rsidRPr="000B2620">
        <w:rPr>
          <w:rFonts w:ascii="David" w:eastAsiaTheme="minorEastAsia" w:hAnsi="David" w:cs="David"/>
          <w:rtl/>
        </w:rPr>
        <w:t>תצפיות השכיחות יותר</w:t>
      </w:r>
      <w:r w:rsidRPr="000B2620">
        <w:rPr>
          <w:rFonts w:ascii="David" w:eastAsiaTheme="minorEastAsia" w:hAnsi="David" w:cs="David"/>
        </w:rPr>
        <w:t>.</w:t>
      </w:r>
    </w:p>
    <w:p w14:paraId="23BFECBF" w14:textId="52A4151C" w:rsidR="000B2620" w:rsidRDefault="00393CF1" w:rsidP="00393CF1">
      <w:pPr>
        <w:pStyle w:val="a9"/>
        <w:numPr>
          <w:ilvl w:val="0"/>
          <w:numId w:val="8"/>
        </w:numPr>
        <w:rPr>
          <w:rFonts w:ascii="David" w:eastAsiaTheme="minorEastAsia" w:hAnsi="David" w:cs="David"/>
        </w:rPr>
      </w:pPr>
      <w:r w:rsidRPr="00393CF1">
        <w:rPr>
          <w:rFonts w:ascii="David" w:eastAsiaTheme="minorEastAsia" w:hAnsi="David" w:cs="David"/>
          <w:rtl/>
        </w:rPr>
        <w:t xml:space="preserve">בהשוואה בין תוצאות ההתפלגות </w:t>
      </w:r>
      <w:proofErr w:type="spellStart"/>
      <w:r w:rsidRPr="00393CF1">
        <w:rPr>
          <w:rFonts w:ascii="David" w:eastAsiaTheme="minorEastAsia" w:hAnsi="David" w:cs="David"/>
          <w:rtl/>
        </w:rPr>
        <w:t>הפוסטריורית</w:t>
      </w:r>
      <w:proofErr w:type="spellEnd"/>
      <w:r w:rsidRPr="00393CF1">
        <w:rPr>
          <w:rFonts w:ascii="David" w:eastAsiaTheme="minorEastAsia" w:hAnsi="David" w:cs="David"/>
          <w:rtl/>
        </w:rPr>
        <w:t xml:space="preserve"> החזויה בשתי התקופות, נראה כי המודל מייצר שני גרפים כמעט זהים, מה שמעיד על כך שהמודל מתקשה להבחין בין </w:t>
      </w:r>
      <w:r>
        <w:rPr>
          <w:rFonts w:ascii="David" w:eastAsiaTheme="minorEastAsia" w:hAnsi="David" w:cs="David" w:hint="cs"/>
          <w:rtl/>
        </w:rPr>
        <w:t>מצבי</w:t>
      </w:r>
      <w:r w:rsidRPr="00393CF1">
        <w:rPr>
          <w:rFonts w:ascii="David" w:eastAsiaTheme="minorEastAsia" w:hAnsi="David" w:cs="David"/>
          <w:rtl/>
        </w:rPr>
        <w:t xml:space="preserve"> המחזור הכלכלי</w:t>
      </w:r>
      <w:r w:rsidRPr="00393CF1">
        <w:rPr>
          <w:rFonts w:ascii="David" w:eastAsiaTheme="minorEastAsia" w:hAnsi="David" w:cs="David"/>
        </w:rPr>
        <w:t>.</w:t>
      </w:r>
    </w:p>
    <w:p w14:paraId="291720DE" w14:textId="5E5902A1" w:rsidR="00393CF1" w:rsidRDefault="00393CF1" w:rsidP="00393CF1">
      <w:pPr>
        <w:pStyle w:val="a9"/>
        <w:numPr>
          <w:ilvl w:val="0"/>
          <w:numId w:val="8"/>
        </w:numPr>
        <w:rPr>
          <w:rFonts w:ascii="David" w:eastAsiaTheme="minorEastAsia" w:hAnsi="David" w:cs="David"/>
        </w:rPr>
      </w:pPr>
      <w:r w:rsidRPr="00393CF1">
        <w:rPr>
          <w:rFonts w:ascii="David" w:eastAsiaTheme="minorEastAsia" w:hAnsi="David" w:cs="David"/>
          <w:rtl/>
        </w:rPr>
        <w:t xml:space="preserve">לאור הממצאים, ניתן להסיק </w:t>
      </w:r>
      <w:r>
        <w:rPr>
          <w:rFonts w:ascii="David" w:eastAsiaTheme="minorEastAsia" w:hAnsi="David" w:cs="David" w:hint="cs"/>
          <w:rtl/>
        </w:rPr>
        <w:t xml:space="preserve">כי </w:t>
      </w:r>
      <w:r w:rsidRPr="00393CF1">
        <w:rPr>
          <w:rFonts w:ascii="David" w:eastAsiaTheme="minorEastAsia" w:hAnsi="David" w:cs="David"/>
          <w:rtl/>
        </w:rPr>
        <w:t>המודל אינו יכול לחזות באופן מדויק שינויים במדד</w:t>
      </w:r>
      <w:r w:rsidRPr="00393CF1">
        <w:rPr>
          <w:rFonts w:ascii="David" w:eastAsiaTheme="minorEastAsia" w:hAnsi="David" w:cs="David"/>
        </w:rPr>
        <w:t xml:space="preserve"> S&amp;P 500 </w:t>
      </w:r>
      <w:r w:rsidRPr="00393CF1">
        <w:rPr>
          <w:rFonts w:ascii="David" w:eastAsiaTheme="minorEastAsia" w:hAnsi="David" w:cs="David"/>
          <w:rtl/>
        </w:rPr>
        <w:t xml:space="preserve">על בסיס </w:t>
      </w:r>
      <w:r w:rsidR="00DF6DBE">
        <w:rPr>
          <w:rFonts w:ascii="David" w:eastAsiaTheme="minorEastAsia" w:hAnsi="David" w:cs="David" w:hint="cs"/>
          <w:rtl/>
        </w:rPr>
        <w:t>מצב המחזור הכלכלי.</w:t>
      </w:r>
    </w:p>
    <w:p w14:paraId="1B11D551" w14:textId="2C6CA137" w:rsidR="0032784D" w:rsidRDefault="00834016" w:rsidP="0032784D">
      <w:pPr>
        <w:rPr>
          <w:rFonts w:ascii="David" w:eastAsiaTheme="minorEastAsia" w:hAnsi="David" w:cs="David"/>
          <w:rtl/>
        </w:rPr>
      </w:pPr>
      <w:r>
        <w:rPr>
          <w:rFonts w:ascii="David" w:eastAsiaTheme="minorEastAsia" w:hAnsi="David" w:cs="David" w:hint="cs"/>
          <w:u w:val="single"/>
          <w:rtl/>
        </w:rPr>
        <w:t>תוצאות:</w:t>
      </w:r>
    </w:p>
    <w:p w14:paraId="1F3F4121" w14:textId="490A729A" w:rsidR="00514037" w:rsidRPr="00514037" w:rsidRDefault="00514037" w:rsidP="00514037">
      <w:pPr>
        <w:rPr>
          <w:rFonts w:ascii="David" w:eastAsiaTheme="minorEastAsia" w:hAnsi="David" w:cs="David"/>
        </w:rPr>
      </w:pPr>
      <w:r w:rsidRPr="00514037">
        <w:rPr>
          <w:rFonts w:ascii="David" w:eastAsiaTheme="minorEastAsia" w:hAnsi="David" w:cs="David"/>
          <w:rtl/>
        </w:rPr>
        <w:t xml:space="preserve">בהתאם לממצאים, המודל </w:t>
      </w:r>
      <w:proofErr w:type="spellStart"/>
      <w:r w:rsidRPr="00514037">
        <w:rPr>
          <w:rFonts w:ascii="David" w:eastAsiaTheme="minorEastAsia" w:hAnsi="David" w:cs="David"/>
          <w:rtl/>
        </w:rPr>
        <w:t>הבייסיאני</w:t>
      </w:r>
      <w:proofErr w:type="spellEnd"/>
      <w:r w:rsidRPr="00514037">
        <w:rPr>
          <w:rFonts w:ascii="David" w:eastAsiaTheme="minorEastAsia" w:hAnsi="David" w:cs="David"/>
          <w:rtl/>
        </w:rPr>
        <w:t xml:space="preserve"> שנבנה הצליח להציג התפלגות </w:t>
      </w:r>
      <w:proofErr w:type="spellStart"/>
      <w:r w:rsidRPr="00514037">
        <w:rPr>
          <w:rFonts w:ascii="David" w:eastAsiaTheme="minorEastAsia" w:hAnsi="David" w:cs="David"/>
          <w:rtl/>
        </w:rPr>
        <w:t>פוסטריורית</w:t>
      </w:r>
      <w:proofErr w:type="spellEnd"/>
      <w:r w:rsidRPr="00514037">
        <w:rPr>
          <w:rFonts w:ascii="David" w:eastAsiaTheme="minorEastAsia" w:hAnsi="David" w:cs="David"/>
          <w:rtl/>
        </w:rPr>
        <w:t xml:space="preserve"> כללית לתשואות מדד</w:t>
      </w:r>
      <w:r w:rsidR="00640B8E">
        <w:rPr>
          <w:rFonts w:ascii="David" w:eastAsiaTheme="minorEastAsia" w:hAnsi="David" w:cs="David"/>
        </w:rPr>
        <w:t xml:space="preserve">S&amp;P 500 </w:t>
      </w:r>
      <w:r w:rsidR="00640B8E">
        <w:rPr>
          <w:rFonts w:ascii="David" w:eastAsiaTheme="minorEastAsia" w:hAnsi="David" w:cs="David" w:hint="cs"/>
          <w:rtl/>
        </w:rPr>
        <w:t xml:space="preserve"> </w:t>
      </w:r>
      <w:r w:rsidRPr="00514037">
        <w:rPr>
          <w:rFonts w:ascii="David" w:eastAsiaTheme="minorEastAsia" w:hAnsi="David" w:cs="David"/>
          <w:rtl/>
        </w:rPr>
        <w:t xml:space="preserve">התואמת בקירוב להתפלגות הנתונים האמיתיים בשתי התקופות שהוגדרו: תקופה של </w:t>
      </w:r>
      <w:r w:rsidR="00560A40">
        <w:rPr>
          <w:rFonts w:ascii="David" w:eastAsiaTheme="minorEastAsia" w:hAnsi="David" w:cs="David" w:hint="cs"/>
          <w:rtl/>
        </w:rPr>
        <w:t>"</w:t>
      </w:r>
      <w:r w:rsidRPr="00514037">
        <w:rPr>
          <w:rFonts w:ascii="David" w:eastAsiaTheme="minorEastAsia" w:hAnsi="David" w:cs="David"/>
          <w:rtl/>
        </w:rPr>
        <w:t>צמיחה כלכלית משמעותית</w:t>
      </w:r>
      <w:r w:rsidR="00560A40">
        <w:rPr>
          <w:rFonts w:ascii="David" w:eastAsiaTheme="minorEastAsia" w:hAnsi="David" w:cs="David" w:hint="cs"/>
          <w:rtl/>
        </w:rPr>
        <w:t>"</w:t>
      </w:r>
      <w:r w:rsidRPr="00514037">
        <w:rPr>
          <w:rFonts w:ascii="David" w:eastAsiaTheme="minorEastAsia" w:hAnsi="David" w:cs="David"/>
          <w:rtl/>
        </w:rPr>
        <w:t xml:space="preserve"> ותקופה של </w:t>
      </w:r>
      <w:r w:rsidR="00640B8E">
        <w:rPr>
          <w:rFonts w:ascii="David" w:eastAsiaTheme="minorEastAsia" w:hAnsi="David" w:cs="David" w:hint="cs"/>
          <w:rtl/>
        </w:rPr>
        <w:t>"</w:t>
      </w:r>
      <w:r w:rsidRPr="00514037">
        <w:rPr>
          <w:rFonts w:ascii="David" w:eastAsiaTheme="minorEastAsia" w:hAnsi="David" w:cs="David"/>
          <w:rtl/>
        </w:rPr>
        <w:t>חוסר התקדמות</w:t>
      </w:r>
      <w:r w:rsidR="00640B8E">
        <w:rPr>
          <w:rFonts w:ascii="David" w:eastAsiaTheme="minorEastAsia" w:hAnsi="David" w:cs="David" w:hint="cs"/>
          <w:rtl/>
        </w:rPr>
        <w:t>"</w:t>
      </w:r>
      <w:r w:rsidRPr="00514037">
        <w:rPr>
          <w:rFonts w:ascii="David" w:eastAsiaTheme="minorEastAsia" w:hAnsi="David" w:cs="David"/>
          <w:rtl/>
        </w:rPr>
        <w:t xml:space="preserve">. עם זאת, כאשר משווים בין התפלגות התשואות </w:t>
      </w:r>
      <w:proofErr w:type="spellStart"/>
      <w:r w:rsidRPr="00514037">
        <w:rPr>
          <w:rFonts w:ascii="David" w:eastAsiaTheme="minorEastAsia" w:hAnsi="David" w:cs="David"/>
          <w:rtl/>
        </w:rPr>
        <w:t>הפוסטריורית</w:t>
      </w:r>
      <w:proofErr w:type="spellEnd"/>
      <w:r w:rsidRPr="00514037">
        <w:rPr>
          <w:rFonts w:ascii="David" w:eastAsiaTheme="minorEastAsia" w:hAnsi="David" w:cs="David"/>
          <w:rtl/>
        </w:rPr>
        <w:t xml:space="preserve"> בשתי התקופות, נמצא כי המודל ייצר שני גרפים כמעט זהים. הדבר מעיד על כך שהמודל מתקשה להבחין בין מצבים שונים במחזור הכלכלי, ומצביע על כך שהיכולת שלו לחזות שינויים בתשואות המדד על בסיס המצב הכלכלי הכללי מוגבלת</w:t>
      </w:r>
      <w:r w:rsidRPr="00514037">
        <w:rPr>
          <w:rFonts w:ascii="David" w:eastAsiaTheme="minorEastAsia" w:hAnsi="David" w:cs="David"/>
        </w:rPr>
        <w:t>.</w:t>
      </w:r>
    </w:p>
    <w:p w14:paraId="4BA9715E" w14:textId="719FE8E7" w:rsidR="003A50BA" w:rsidRDefault="00514037" w:rsidP="00E70259">
      <w:pPr>
        <w:rPr>
          <w:rFonts w:ascii="David" w:eastAsiaTheme="minorEastAsia" w:hAnsi="David" w:cs="David"/>
        </w:rPr>
      </w:pPr>
      <w:r w:rsidRPr="00514037">
        <w:rPr>
          <w:rFonts w:ascii="David" w:eastAsiaTheme="minorEastAsia" w:hAnsi="David" w:cs="David"/>
          <w:rtl/>
        </w:rPr>
        <w:t xml:space="preserve">בשל כך, ניתן להסיק כי המודל הנוכחי אינו מתאים באופן מיטבי להבחנה בין תקופות של </w:t>
      </w:r>
      <w:r w:rsidR="002C4075">
        <w:rPr>
          <w:rFonts w:ascii="David" w:eastAsiaTheme="minorEastAsia" w:hAnsi="David" w:cs="David" w:hint="cs"/>
          <w:rtl/>
        </w:rPr>
        <w:t>"</w:t>
      </w:r>
      <w:r w:rsidRPr="00514037">
        <w:rPr>
          <w:rFonts w:ascii="David" w:eastAsiaTheme="minorEastAsia" w:hAnsi="David" w:cs="David"/>
          <w:rtl/>
        </w:rPr>
        <w:t>צמיחה כלכלית</w:t>
      </w:r>
      <w:r w:rsidR="002C4075">
        <w:rPr>
          <w:rFonts w:ascii="David" w:eastAsiaTheme="minorEastAsia" w:hAnsi="David" w:cs="David" w:hint="cs"/>
          <w:rtl/>
        </w:rPr>
        <w:t xml:space="preserve"> משמעותית"</w:t>
      </w:r>
      <w:r w:rsidRPr="00514037">
        <w:rPr>
          <w:rFonts w:ascii="David" w:eastAsiaTheme="minorEastAsia" w:hAnsi="David" w:cs="David"/>
          <w:rtl/>
        </w:rPr>
        <w:t xml:space="preserve"> לבין תקופות של </w:t>
      </w:r>
      <w:r w:rsidR="002C4075">
        <w:rPr>
          <w:rFonts w:ascii="David" w:eastAsiaTheme="minorEastAsia" w:hAnsi="David" w:cs="David" w:hint="cs"/>
          <w:rtl/>
        </w:rPr>
        <w:t>"</w:t>
      </w:r>
      <w:r w:rsidRPr="00514037">
        <w:rPr>
          <w:rFonts w:ascii="David" w:eastAsiaTheme="minorEastAsia" w:hAnsi="David" w:cs="David"/>
          <w:rtl/>
        </w:rPr>
        <w:t>חוסר התקדמות</w:t>
      </w:r>
      <w:r w:rsidR="002C4075">
        <w:rPr>
          <w:rFonts w:ascii="David" w:eastAsiaTheme="minorEastAsia" w:hAnsi="David" w:cs="David" w:hint="cs"/>
          <w:rtl/>
        </w:rPr>
        <w:t>"</w:t>
      </w:r>
      <w:r w:rsidRPr="00514037">
        <w:rPr>
          <w:rFonts w:ascii="David" w:eastAsiaTheme="minorEastAsia" w:hAnsi="David" w:cs="David"/>
          <w:rtl/>
        </w:rPr>
        <w:t>. נדרש לשפר את המודל על ידי הוספת משתנים נוספים או שימוש בגישות אחרות, כ</w:t>
      </w:r>
      <w:r w:rsidR="002C4075">
        <w:rPr>
          <w:rFonts w:ascii="David" w:eastAsiaTheme="minorEastAsia" w:hAnsi="David" w:cs="David" w:hint="cs"/>
          <w:rtl/>
        </w:rPr>
        <w:t>מו</w:t>
      </w:r>
      <w:r w:rsidRPr="00514037">
        <w:rPr>
          <w:rFonts w:ascii="David" w:eastAsiaTheme="minorEastAsia" w:hAnsi="David" w:cs="David"/>
          <w:rtl/>
        </w:rPr>
        <w:t xml:space="preserve"> רגרסיה לא לינארית, שיכולות ל</w:t>
      </w:r>
      <w:r w:rsidR="00BC025C">
        <w:rPr>
          <w:rFonts w:ascii="David" w:eastAsiaTheme="minorEastAsia" w:hAnsi="David" w:cs="David" w:hint="cs"/>
          <w:rtl/>
        </w:rPr>
        <w:t>נבא</w:t>
      </w:r>
      <w:r w:rsidRPr="00514037">
        <w:rPr>
          <w:rFonts w:ascii="David" w:eastAsiaTheme="minorEastAsia" w:hAnsi="David" w:cs="David"/>
          <w:rtl/>
        </w:rPr>
        <w:t xml:space="preserve"> בצורה מדויקת יותר את השינויים בתשואות במהלך תקופות כלכליות שונות</w:t>
      </w:r>
      <w:r w:rsidRPr="00514037">
        <w:rPr>
          <w:rFonts w:ascii="David" w:eastAsiaTheme="minorEastAsia" w:hAnsi="David" w:cs="David"/>
        </w:rPr>
        <w:t>.</w:t>
      </w:r>
    </w:p>
    <w:p w14:paraId="19997441" w14:textId="77777777" w:rsidR="001369D1" w:rsidRDefault="001369D1" w:rsidP="002F39EA">
      <w:pPr>
        <w:spacing w:line="360" w:lineRule="auto"/>
        <w:rPr>
          <w:rFonts w:ascii="David" w:hAnsi="David" w:cs="David"/>
          <w:b/>
          <w:bCs/>
          <w:u w:val="single"/>
          <w:rtl/>
        </w:rPr>
      </w:pPr>
    </w:p>
    <w:p w14:paraId="12311AA9" w14:textId="0D9B4B03" w:rsidR="002F39EA" w:rsidRDefault="002F39EA" w:rsidP="002F39EA">
      <w:pPr>
        <w:spacing w:line="360" w:lineRule="auto"/>
        <w:rPr>
          <w:rFonts w:ascii="David" w:hAnsi="David" w:cs="David"/>
          <w:b/>
          <w:bCs/>
          <w:u w:val="single"/>
          <w:rtl/>
        </w:rPr>
      </w:pPr>
      <w:r w:rsidRPr="00567CB2">
        <w:rPr>
          <w:rFonts w:ascii="David" w:hAnsi="David" w:cs="David"/>
          <w:b/>
          <w:bCs/>
          <w:u w:val="single"/>
          <w:rtl/>
        </w:rPr>
        <w:t xml:space="preserve">שאלת מחקר </w:t>
      </w:r>
      <w:r>
        <w:rPr>
          <w:rFonts w:ascii="David" w:hAnsi="David" w:cs="David" w:hint="cs"/>
          <w:b/>
          <w:bCs/>
          <w:u w:val="single"/>
          <w:rtl/>
        </w:rPr>
        <w:t>3</w:t>
      </w:r>
      <w:r w:rsidRPr="00567CB2">
        <w:rPr>
          <w:rFonts w:ascii="David" w:hAnsi="David" w:cs="David"/>
          <w:b/>
          <w:bCs/>
          <w:u w:val="single"/>
          <w:rtl/>
        </w:rPr>
        <w:t>:</w:t>
      </w:r>
    </w:p>
    <w:p w14:paraId="2CC6F8E3" w14:textId="604DDAB7" w:rsidR="00CE0091" w:rsidRDefault="002F39EA" w:rsidP="00CE0091">
      <w:pPr>
        <w:spacing w:line="360" w:lineRule="auto"/>
        <w:rPr>
          <w:rFonts w:ascii="David" w:hAnsi="David" w:cs="David"/>
          <w:b/>
          <w:bCs/>
          <w:u w:val="single"/>
          <w:rtl/>
        </w:rPr>
      </w:pPr>
      <w:r>
        <w:rPr>
          <w:rFonts w:ascii="David" w:hAnsi="David" w:cs="David" w:hint="cs"/>
          <w:b/>
          <w:bCs/>
          <w:u w:val="single"/>
          <w:rtl/>
        </w:rPr>
        <w:t xml:space="preserve">האם עדיף להעריך את תשואת </w:t>
      </w:r>
      <w:r>
        <w:rPr>
          <w:rFonts w:ascii="David" w:hAnsi="David" w:cs="David"/>
          <w:b/>
          <w:bCs/>
          <w:u w:val="single"/>
        </w:rPr>
        <w:t>S&amp;P</w:t>
      </w:r>
      <w:r w:rsidR="008A61DE">
        <w:rPr>
          <w:rFonts w:ascii="David" w:hAnsi="David" w:cs="David"/>
          <w:b/>
          <w:bCs/>
          <w:u w:val="single"/>
        </w:rPr>
        <w:t xml:space="preserve"> 500</w:t>
      </w:r>
      <w:r w:rsidR="001C6472">
        <w:rPr>
          <w:rFonts w:ascii="David" w:hAnsi="David" w:cs="David" w:hint="cs"/>
          <w:b/>
          <w:bCs/>
          <w:u w:val="single"/>
          <w:rtl/>
        </w:rPr>
        <w:t xml:space="preserve"> בתדירות</w:t>
      </w:r>
      <w:r w:rsidR="00B33472">
        <w:rPr>
          <w:rFonts w:ascii="David" w:hAnsi="David" w:cs="David" w:hint="cs"/>
          <w:b/>
          <w:bCs/>
          <w:u w:val="single"/>
          <w:rtl/>
        </w:rPr>
        <w:t xml:space="preserve"> חודשית ע"פ </w:t>
      </w:r>
      <w:r w:rsidR="00C5089C">
        <w:rPr>
          <w:rFonts w:ascii="David" w:hAnsi="David" w:cs="David" w:hint="cs"/>
          <w:b/>
          <w:bCs/>
          <w:u w:val="single"/>
          <w:rtl/>
        </w:rPr>
        <w:t xml:space="preserve">מדדים מקרו כלכליים או </w:t>
      </w:r>
      <w:r w:rsidR="00461602">
        <w:rPr>
          <w:rFonts w:ascii="David" w:hAnsi="David" w:cs="David" w:hint="cs"/>
          <w:b/>
          <w:bCs/>
          <w:u w:val="single"/>
          <w:rtl/>
        </w:rPr>
        <w:t xml:space="preserve">בתדירות יומיומית </w:t>
      </w:r>
      <w:r w:rsidR="007A370B">
        <w:rPr>
          <w:rFonts w:ascii="David" w:hAnsi="David" w:cs="David" w:hint="cs"/>
          <w:b/>
          <w:bCs/>
          <w:u w:val="single"/>
          <w:rtl/>
        </w:rPr>
        <w:t>ע"פ דיווחי</w:t>
      </w:r>
      <w:r w:rsidR="00CE0091">
        <w:rPr>
          <w:rFonts w:ascii="David" w:hAnsi="David" w:cs="David" w:hint="cs"/>
          <w:b/>
          <w:bCs/>
          <w:u w:val="single"/>
          <w:rtl/>
        </w:rPr>
        <w:t xml:space="preserve">ם והערכות של ערוצי </w:t>
      </w:r>
      <w:r w:rsidR="007A370B">
        <w:rPr>
          <w:rFonts w:ascii="David" w:hAnsi="David" w:cs="David" w:hint="cs"/>
          <w:b/>
          <w:bCs/>
          <w:u w:val="single"/>
          <w:rtl/>
        </w:rPr>
        <w:t>חדשות</w:t>
      </w:r>
      <w:r w:rsidR="00A527AA">
        <w:rPr>
          <w:rFonts w:ascii="David" w:hAnsi="David" w:cs="David" w:hint="cs"/>
          <w:b/>
          <w:bCs/>
          <w:u w:val="single"/>
          <w:rtl/>
        </w:rPr>
        <w:t>?</w:t>
      </w:r>
    </w:p>
    <w:p w14:paraId="7B497939" w14:textId="13E4D0A0" w:rsidR="00CE0091" w:rsidRDefault="00A527AA" w:rsidP="00CE0091">
      <w:pPr>
        <w:spacing w:line="360" w:lineRule="auto"/>
        <w:rPr>
          <w:rFonts w:ascii="David" w:hAnsi="David" w:cs="David"/>
          <w:rtl/>
        </w:rPr>
      </w:pPr>
      <w:r w:rsidRPr="00567CB2">
        <w:rPr>
          <w:rFonts w:ascii="David" w:hAnsi="David" w:cs="David" w:hint="cs"/>
          <w:u w:val="single"/>
          <w:rtl/>
        </w:rPr>
        <w:t>שיטת המחקר:</w:t>
      </w:r>
      <w:r>
        <w:rPr>
          <w:rFonts w:ascii="David" w:hAnsi="David" w:cs="David" w:hint="cs"/>
          <w:b/>
          <w:bCs/>
          <w:u w:val="single"/>
          <w:rtl/>
        </w:rPr>
        <w:t xml:space="preserve"> </w:t>
      </w:r>
      <w:r w:rsidR="00D72D85">
        <w:rPr>
          <w:rFonts w:ascii="David" w:hAnsi="David" w:cs="David" w:hint="cs"/>
          <w:rtl/>
        </w:rPr>
        <w:t>השוואה בין מודלים</w:t>
      </w:r>
    </w:p>
    <w:p w14:paraId="45BBEDE3" w14:textId="6EF858F9" w:rsidR="004351D9" w:rsidRDefault="004351D9" w:rsidP="004351D9">
      <w:pPr>
        <w:spacing w:line="360" w:lineRule="auto"/>
        <w:rPr>
          <w:rFonts w:ascii="David" w:hAnsi="David" w:cs="David"/>
          <w:rtl/>
        </w:rPr>
      </w:pPr>
      <w:r w:rsidRPr="00567CB2">
        <w:rPr>
          <w:rFonts w:ascii="David" w:hAnsi="David" w:cs="David" w:hint="cs"/>
          <w:u w:val="single"/>
          <w:rtl/>
        </w:rPr>
        <w:t>המודל</w:t>
      </w:r>
      <w:r>
        <w:rPr>
          <w:rFonts w:ascii="David" w:hAnsi="David" w:cs="David" w:hint="cs"/>
          <w:u w:val="single"/>
          <w:rtl/>
        </w:rPr>
        <w:t>ים</w:t>
      </w:r>
      <w:r w:rsidRPr="00567CB2">
        <w:rPr>
          <w:rFonts w:ascii="David" w:hAnsi="David" w:cs="David" w:hint="cs"/>
          <w:u w:val="single"/>
          <w:rtl/>
        </w:rPr>
        <w:t xml:space="preserve">: </w:t>
      </w:r>
      <w:r w:rsidRPr="00567CB2">
        <w:rPr>
          <w:rFonts w:ascii="David" w:hAnsi="David" w:cs="David" w:hint="cs"/>
          <w:rtl/>
        </w:rPr>
        <w:t xml:space="preserve"> </w:t>
      </w:r>
    </w:p>
    <w:p w14:paraId="146DC226" w14:textId="34D68E8E" w:rsidR="004351D9" w:rsidRDefault="008F034C" w:rsidP="004351D9">
      <w:pPr>
        <w:pStyle w:val="a9"/>
        <w:numPr>
          <w:ilvl w:val="0"/>
          <w:numId w:val="9"/>
        </w:numPr>
        <w:spacing w:line="360" w:lineRule="auto"/>
        <w:rPr>
          <w:rFonts w:ascii="David" w:hAnsi="David" w:cs="David"/>
        </w:rPr>
      </w:pPr>
      <w:r>
        <w:rPr>
          <w:rFonts w:ascii="David" w:hAnsi="David" w:cs="David" w:hint="cs"/>
          <w:u w:val="single"/>
          <w:rtl/>
        </w:rPr>
        <w:t xml:space="preserve">מודל 1: </w:t>
      </w:r>
      <w:r w:rsidR="00A82734">
        <w:rPr>
          <w:rFonts w:ascii="David" w:hAnsi="David" w:cs="David" w:hint="cs"/>
          <w:rtl/>
        </w:rPr>
        <w:t xml:space="preserve">מודל </w:t>
      </w:r>
      <w:r w:rsidR="0057765D">
        <w:rPr>
          <w:rFonts w:ascii="David" w:hAnsi="David" w:cs="David" w:hint="cs"/>
          <w:rtl/>
        </w:rPr>
        <w:t xml:space="preserve">(חודשי) </w:t>
      </w:r>
      <w:r w:rsidR="00A82734">
        <w:rPr>
          <w:rFonts w:ascii="David" w:hAnsi="David" w:cs="David" w:hint="cs"/>
          <w:rtl/>
        </w:rPr>
        <w:t xml:space="preserve">לפי מדדים מקרו </w:t>
      </w:r>
      <w:r w:rsidR="00A82734">
        <w:rPr>
          <w:rFonts w:ascii="David" w:hAnsi="David" w:cs="David"/>
          <w:rtl/>
        </w:rPr>
        <w:t>–</w:t>
      </w:r>
      <w:r w:rsidR="00A82734">
        <w:rPr>
          <w:rFonts w:ascii="David" w:hAnsi="David" w:cs="David" w:hint="cs"/>
          <w:rtl/>
        </w:rPr>
        <w:t xml:space="preserve"> כלכליים:</w:t>
      </w:r>
      <w:r w:rsidR="00C07306">
        <w:rPr>
          <w:rFonts w:ascii="David" w:hAnsi="David" w:cs="David" w:hint="cs"/>
          <w:rtl/>
        </w:rPr>
        <w:t xml:space="preserve"> </w:t>
      </w:r>
      <w:r w:rsidR="00620D27">
        <w:rPr>
          <w:rFonts w:ascii="David" w:hAnsi="David" w:cs="David" w:hint="cs"/>
          <w:rtl/>
        </w:rPr>
        <w:t xml:space="preserve">אותו מודל רגרסיה לינארי </w:t>
      </w:r>
      <w:r w:rsidR="00FB14CA">
        <w:rPr>
          <w:rFonts w:ascii="David" w:hAnsi="David" w:cs="David" w:hint="cs"/>
          <w:rtl/>
        </w:rPr>
        <w:t>שנבנה בשאלה 1</w:t>
      </w:r>
      <w:r w:rsidR="00C07306">
        <w:rPr>
          <w:rFonts w:ascii="David" w:hAnsi="David" w:cs="David" w:hint="cs"/>
          <w:rtl/>
        </w:rPr>
        <w:t>.</w:t>
      </w:r>
    </w:p>
    <w:p w14:paraId="1FA9B72B" w14:textId="4371E56E" w:rsidR="00C07306" w:rsidRDefault="0057765D" w:rsidP="004351D9">
      <w:pPr>
        <w:pStyle w:val="a9"/>
        <w:numPr>
          <w:ilvl w:val="0"/>
          <w:numId w:val="9"/>
        </w:numPr>
        <w:spacing w:line="360" w:lineRule="auto"/>
        <w:rPr>
          <w:rFonts w:ascii="David" w:hAnsi="David" w:cs="David"/>
        </w:rPr>
      </w:pPr>
      <w:r>
        <w:rPr>
          <w:rFonts w:ascii="David" w:hAnsi="David" w:cs="David" w:hint="cs"/>
          <w:u w:val="single"/>
          <w:rtl/>
        </w:rPr>
        <w:t xml:space="preserve">מודל 3: </w:t>
      </w:r>
      <w:r w:rsidR="00C07306">
        <w:rPr>
          <w:rFonts w:ascii="David" w:hAnsi="David" w:cs="David" w:hint="cs"/>
          <w:rtl/>
        </w:rPr>
        <w:t>מודל</w:t>
      </w:r>
      <w:r>
        <w:rPr>
          <w:rFonts w:ascii="David" w:hAnsi="David" w:cs="David" w:hint="cs"/>
          <w:rtl/>
        </w:rPr>
        <w:t xml:space="preserve"> (יומי)</w:t>
      </w:r>
      <w:r w:rsidR="00C07306">
        <w:rPr>
          <w:rFonts w:ascii="David" w:hAnsi="David" w:cs="David" w:hint="cs"/>
          <w:rtl/>
        </w:rPr>
        <w:t xml:space="preserve"> לפי </w:t>
      </w:r>
      <w:r>
        <w:rPr>
          <w:rFonts w:ascii="David" w:hAnsi="David" w:cs="David" w:hint="cs"/>
          <w:rtl/>
        </w:rPr>
        <w:t>ניתוחי אנליסטים</w:t>
      </w:r>
      <w:r w:rsidR="00C07306">
        <w:rPr>
          <w:rFonts w:ascii="David" w:hAnsi="David" w:cs="David" w:hint="cs"/>
          <w:rtl/>
        </w:rPr>
        <w:t xml:space="preserve"> והערכות של ערוצי חדשות:</w:t>
      </w:r>
    </w:p>
    <w:p w14:paraId="396F8C1F" w14:textId="77777777" w:rsidR="00FA7865" w:rsidRDefault="00256F55" w:rsidP="00FA7865">
      <w:pPr>
        <w:spacing w:line="360" w:lineRule="auto"/>
        <w:rPr>
          <w:rFonts w:ascii="David" w:hAnsi="David" w:cs="David"/>
          <w:rtl/>
        </w:rPr>
      </w:pPr>
      <w:r w:rsidRPr="00567CB2">
        <w:rPr>
          <w:rFonts w:ascii="David" w:hAnsi="David" w:cs="David" w:hint="cs"/>
          <w:rtl/>
        </w:rPr>
        <w:t>המודל יבחן את הקשר בין תשואות המדד באחוזים  (</w:t>
      </w:r>
      <w:r w:rsidRPr="00567CB2">
        <w:rPr>
          <w:rFonts w:ascii="David" w:hAnsi="David" w:cs="David"/>
        </w:rPr>
        <w:t>yield percents</w:t>
      </w:r>
      <w:r w:rsidRPr="00567CB2">
        <w:rPr>
          <w:rFonts w:ascii="David" w:hAnsi="David" w:cs="David" w:hint="cs"/>
          <w:rtl/>
        </w:rPr>
        <w:t xml:space="preserve">) לבין </w:t>
      </w:r>
      <w:r w:rsidR="00DA23F5">
        <w:rPr>
          <w:rFonts w:ascii="David" w:hAnsi="David" w:cs="David" w:hint="cs"/>
          <w:rtl/>
        </w:rPr>
        <w:t>דיווחים והערכות של ערוצי חדשות</w:t>
      </w:r>
      <w:r w:rsidRPr="00567CB2">
        <w:rPr>
          <w:rFonts w:ascii="David" w:hAnsi="David" w:cs="David" w:hint="cs"/>
          <w:rtl/>
        </w:rPr>
        <w:t xml:space="preserve"> באמצעות רגרסיה לינארית.</w:t>
      </w:r>
    </w:p>
    <w:p w14:paraId="48BAA791" w14:textId="325C190A" w:rsidR="00256F55" w:rsidRPr="00FA7865" w:rsidRDefault="00256F55" w:rsidP="00FA7865">
      <w:pPr>
        <w:spacing w:line="360" w:lineRule="auto"/>
        <w:rPr>
          <w:rFonts w:ascii="David" w:hAnsi="David" w:cs="David"/>
          <w:rtl/>
        </w:rPr>
      </w:pPr>
      <w:r w:rsidRPr="00567CB2">
        <w:rPr>
          <w:rFonts w:ascii="David" w:hAnsi="David" w:cs="David" w:hint="cs"/>
          <w:u w:val="single"/>
          <w:rtl/>
        </w:rPr>
        <w:t xml:space="preserve">הנחות המודל: </w:t>
      </w:r>
    </w:p>
    <w:p w14:paraId="3BBB39AC" w14:textId="3861073B" w:rsidR="00256F55" w:rsidRPr="00567CB2" w:rsidRDefault="00256F55" w:rsidP="00256F55">
      <w:pPr>
        <w:spacing w:line="360" w:lineRule="auto"/>
        <w:rPr>
          <w:rFonts w:ascii="David" w:hAnsi="David" w:cs="David"/>
          <w:rtl/>
        </w:rPr>
      </w:pPr>
      <w:r w:rsidRPr="00567CB2">
        <w:rPr>
          <w:rFonts w:ascii="David" w:hAnsi="David" w:cs="David" w:hint="cs"/>
          <w:rtl/>
        </w:rPr>
        <w:t>הנחת הבסיס של המודל תהיה</w:t>
      </w:r>
      <w:r w:rsidR="002616D5">
        <w:rPr>
          <w:rFonts w:ascii="David" w:hAnsi="David" w:cs="David" w:hint="cs"/>
          <w:rtl/>
        </w:rPr>
        <w:t xml:space="preserve"> - </w:t>
      </w:r>
      <w:r w:rsidRPr="00567CB2">
        <w:rPr>
          <w:rFonts w:ascii="David" w:hAnsi="David" w:cs="David" w:hint="cs"/>
          <w:rtl/>
        </w:rPr>
        <w:t xml:space="preserve">שיעור התשואה החודשי של מדד </w:t>
      </w:r>
      <w:r w:rsidRPr="00567CB2">
        <w:rPr>
          <w:rFonts w:ascii="David" w:hAnsi="David" w:cs="David"/>
        </w:rPr>
        <w:t>S&amp;P 500</w:t>
      </w:r>
      <w:r w:rsidRPr="00567CB2">
        <w:rPr>
          <w:rFonts w:ascii="David" w:hAnsi="David" w:cs="David" w:hint="cs"/>
          <w:rtl/>
        </w:rPr>
        <w:t xml:space="preserve"> מתפלג נורמלי</w:t>
      </w:r>
      <w:r w:rsidR="002616D5">
        <w:rPr>
          <w:rFonts w:ascii="David" w:hAnsi="David" w:cs="David" w:hint="cs"/>
          <w:rtl/>
        </w:rPr>
        <w:t xml:space="preserve"> (כמו במודל משאלה 1)</w:t>
      </w:r>
      <w:r w:rsidRPr="00567CB2">
        <w:rPr>
          <w:rFonts w:ascii="David" w:hAnsi="David" w:cs="David" w:hint="cs"/>
          <w:rtl/>
        </w:rPr>
        <w:t>:</w:t>
      </w:r>
    </w:p>
    <w:p w14:paraId="18A046B7" w14:textId="0F802CAC" w:rsidR="00256F55" w:rsidRPr="009E370B" w:rsidRDefault="00D05660" w:rsidP="00256F55">
      <w:pPr>
        <w:spacing w:line="360" w:lineRule="auto"/>
        <w:jc w:val="center"/>
        <w:rPr>
          <w:rFonts w:ascii="David" w:hAnsi="David" w:cs="David"/>
        </w:rPr>
      </w:pPr>
      <w:proofErr w:type="spellStart"/>
      <w:r>
        <w:rPr>
          <w:rFonts w:ascii="David" w:hAnsi="David" w:cs="David"/>
        </w:rPr>
        <w:t>Daily_yield</w:t>
      </w:r>
      <w:proofErr w:type="spellEnd"/>
      <m:oMath>
        <m:r>
          <m:rPr>
            <m:sty m:val="p"/>
          </m:rPr>
          <w:rPr>
            <w:rFonts w:ascii="Cambria Math" w:hAnsi="Cambria Math" w:cs="David"/>
          </w:rPr>
          <m:t>∼N</m:t>
        </m:r>
        <m:d>
          <m:dPr>
            <m:ctrlPr>
              <w:rPr>
                <w:rFonts w:ascii="Cambria Math" w:hAnsi="Cambria Math" w:cs="David"/>
              </w:rPr>
            </m:ctrlPr>
          </m:dPr>
          <m:e>
            <m:r>
              <m:rPr>
                <m:sty m:val="p"/>
              </m:rPr>
              <w:rPr>
                <w:rFonts w:ascii="Cambria Math" w:hAnsi="Cambria Math" w:cs="David"/>
              </w:rPr>
              <m:t>μ,</m:t>
            </m:r>
            <m:sSup>
              <m:sSupPr>
                <m:ctrlPr>
                  <w:rPr>
                    <w:rFonts w:ascii="Cambria Math" w:hAnsi="Cambria Math" w:cs="David"/>
                  </w:rPr>
                </m:ctrlPr>
              </m:sSupPr>
              <m:e>
                <m:r>
                  <m:rPr>
                    <m:sty m:val="p"/>
                  </m:rPr>
                  <w:rPr>
                    <w:rFonts w:ascii="Cambria Math" w:hAnsi="Cambria Math" w:cs="David"/>
                  </w:rPr>
                  <m:t>σ</m:t>
                </m:r>
              </m:e>
              <m:sup>
                <m:r>
                  <m:rPr>
                    <m:sty m:val="p"/>
                  </m:rPr>
                  <w:rPr>
                    <w:rFonts w:ascii="Cambria Math" w:hAnsi="Cambria Math" w:cs="David"/>
                  </w:rPr>
                  <m:t>2</m:t>
                </m:r>
              </m:sup>
            </m:sSup>
          </m:e>
        </m:d>
      </m:oMath>
    </w:p>
    <w:p w14:paraId="57C59C0B" w14:textId="37950CC1" w:rsidR="00256F55" w:rsidRPr="009E370B" w:rsidRDefault="00256F55" w:rsidP="00256F55">
      <w:pPr>
        <w:spacing w:line="360" w:lineRule="auto"/>
        <w:jc w:val="right"/>
        <w:rPr>
          <w:rFonts w:asciiTheme="majorBidi" w:hAnsiTheme="majorBidi" w:cstheme="majorBidi"/>
          <w:i/>
          <w:rtl/>
        </w:rPr>
      </w:pPr>
      <m:oMathPara>
        <m:oMath>
          <m:r>
            <m:rPr>
              <m:sty m:val="p"/>
            </m:rPr>
            <w:rPr>
              <w:rFonts w:ascii="Cambria Math" w:hAnsi="Cambria Math" w:cs="David"/>
            </w:rPr>
            <m:t>μ</m:t>
          </m:r>
          <m:r>
            <m:rPr>
              <m:sty m:val="p"/>
            </m:rP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b</m:t>
              </m:r>
            </m:e>
            <m:sub>
              <m:r>
                <m:rPr>
                  <m:sty m:val="p"/>
                </m:rPr>
                <w:rPr>
                  <w:rFonts w:ascii="Cambria Math" w:hAnsi="Cambria Math" w:cstheme="majorBidi"/>
                </w:rPr>
                <m:t>0</m:t>
              </m:r>
            </m:sub>
          </m:sSub>
          <m:r>
            <m:rPr>
              <m:sty m:val="p"/>
            </m:rP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b</m:t>
              </m:r>
            </m:e>
            <m:sub>
              <m:r>
                <m:rPr>
                  <m:sty m:val="p"/>
                </m:rPr>
                <w:rPr>
                  <w:rFonts w:ascii="Cambria Math" w:hAnsi="Cambria Math" w:cstheme="majorBidi"/>
                </w:rPr>
                <m:t>1</m:t>
              </m:r>
            </m:sub>
          </m:sSub>
          <m:d>
            <m:dPr>
              <m:ctrlPr>
                <w:rPr>
                  <w:rFonts w:ascii="Cambria Math" w:hAnsi="Cambria Math" w:cstheme="majorBidi"/>
                </w:rPr>
              </m:ctrlPr>
            </m:dPr>
            <m:e>
              <m:r>
                <m:rPr>
                  <m:sty m:val="p"/>
                </m:rPr>
                <w:rPr>
                  <w:rFonts w:ascii="Cambria Math" w:hAnsi="Cambria Math" w:cstheme="majorBidi"/>
                </w:rPr>
                <m:t>positive_news</m:t>
              </m:r>
            </m:e>
          </m:d>
          <m:r>
            <m:rPr>
              <m:sty m:val="p"/>
            </m:rP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b</m:t>
              </m:r>
            </m:e>
            <m:sub>
              <m:r>
                <m:rPr>
                  <m:sty m:val="p"/>
                </m:rPr>
                <w:rPr>
                  <w:rFonts w:ascii="Cambria Math" w:hAnsi="Cambria Math" w:cstheme="majorBidi"/>
                </w:rPr>
                <m:t>2</m:t>
              </m:r>
            </m:sub>
          </m:sSub>
          <m:d>
            <m:dPr>
              <m:ctrlPr>
                <w:rPr>
                  <w:rFonts w:ascii="Cambria Math" w:hAnsi="Cambria Math" w:cstheme="majorBidi"/>
                </w:rPr>
              </m:ctrlPr>
            </m:dPr>
            <m:e>
              <m:r>
                <m:rPr>
                  <m:sty m:val="p"/>
                </m:rPr>
                <w:rPr>
                  <w:rFonts w:ascii="Cambria Math" w:hAnsi="Cambria Math" w:cstheme="majorBidi"/>
                </w:rPr>
                <m:t>negative_news</m:t>
              </m:r>
            </m:e>
          </m:d>
          <m:r>
            <m:rPr>
              <m:sty m:val="p"/>
            </m:rPr>
            <w:rPr>
              <w:rFonts w:ascii="Cambria Math" w:hAnsi="Cambria Math" w:cstheme="majorBidi"/>
            </w:rPr>
            <m:t>+</m:t>
          </m:r>
          <m:sSub>
            <m:sSubPr>
              <m:ctrlPr>
                <w:rPr>
                  <w:rFonts w:ascii="Cambria Math" w:hAnsi="Cambria Math" w:cstheme="majorBidi"/>
                </w:rPr>
              </m:ctrlPr>
            </m:sSubPr>
            <m:e>
              <m:r>
                <m:rPr>
                  <m:sty m:val="p"/>
                </m:rPr>
                <w:rPr>
                  <w:rFonts w:ascii="Cambria Math" w:hAnsi="Cambria Math" w:cstheme="majorBidi"/>
                </w:rPr>
                <m:t>b</m:t>
              </m:r>
            </m:e>
            <m:sub>
              <m:r>
                <m:rPr>
                  <m:sty m:val="p"/>
                </m:rPr>
                <w:rPr>
                  <w:rFonts w:ascii="Cambria Math" w:hAnsi="Cambria Math" w:cstheme="majorBidi"/>
                </w:rPr>
                <m:t>3</m:t>
              </m:r>
            </m:sub>
          </m:sSub>
          <m:d>
            <m:dPr>
              <m:ctrlPr>
                <w:rPr>
                  <w:rFonts w:ascii="Cambria Math" w:hAnsi="Cambria Math" w:cstheme="majorBidi"/>
                </w:rPr>
              </m:ctrlPr>
            </m:dPr>
            <m:e>
              <m:r>
                <m:rPr>
                  <m:sty m:val="p"/>
                </m:rPr>
                <w:rPr>
                  <w:rFonts w:ascii="Cambria Math" w:hAnsi="Cambria Math" w:cstheme="majorBidi"/>
                </w:rPr>
                <m:t>analyst_comments</m:t>
              </m:r>
            </m:e>
          </m:d>
        </m:oMath>
      </m:oMathPara>
    </w:p>
    <w:p w14:paraId="63F1ABCC" w14:textId="77777777" w:rsidR="009E370B" w:rsidRDefault="009E370B" w:rsidP="009E370B">
      <w:pPr>
        <w:spacing w:line="360" w:lineRule="auto"/>
        <w:rPr>
          <w:rFonts w:asciiTheme="majorBidi" w:eastAsiaTheme="minorEastAsia" w:hAnsiTheme="majorBidi" w:cstheme="majorBidi"/>
          <w:i/>
          <w:sz w:val="20"/>
          <w:szCs w:val="20"/>
          <w:rtl/>
        </w:rPr>
      </w:pPr>
    </w:p>
    <w:p w14:paraId="7A8F02E5" w14:textId="4FDCC801" w:rsidR="009E370B" w:rsidRPr="009E370B" w:rsidRDefault="009E370B" w:rsidP="009E370B">
      <w:pPr>
        <w:spacing w:line="360" w:lineRule="auto"/>
        <w:rPr>
          <w:rFonts w:ascii="David" w:hAnsi="David" w:cs="David"/>
        </w:rPr>
      </w:pPr>
      <w:proofErr w:type="spellStart"/>
      <w:r>
        <w:rPr>
          <w:rFonts w:ascii="David" w:hAnsi="David" w:cs="David" w:hint="cs"/>
          <w:u w:val="single"/>
          <w:rtl/>
        </w:rPr>
        <w:lastRenderedPageBreak/>
        <w:t>פריורים</w:t>
      </w:r>
      <w:proofErr w:type="spellEnd"/>
      <w:r w:rsidRPr="00567CB2">
        <w:rPr>
          <w:rFonts w:ascii="David" w:hAnsi="David" w:cs="David" w:hint="cs"/>
          <w:u w:val="single"/>
          <w:rtl/>
        </w:rPr>
        <w:t xml:space="preserve">: </w:t>
      </w:r>
    </w:p>
    <w:p w14:paraId="5300295D" w14:textId="123958E5" w:rsidR="00256F55" w:rsidRPr="004C0F23" w:rsidRDefault="00953FEC" w:rsidP="00256F55">
      <w:pPr>
        <w:spacing w:line="360" w:lineRule="auto"/>
        <w:rPr>
          <w:rFonts w:asciiTheme="majorBidi" w:eastAsiaTheme="minorEastAsia" w:hAnsiTheme="majorBidi" w:cstheme="majorBidi"/>
          <w:sz w:val="22"/>
          <w:szCs w:val="22"/>
          <w:rtl/>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b</m:t>
              </m:r>
            </m:e>
            <m:sub>
              <m:r>
                <m:rPr>
                  <m:sty m:val="p"/>
                </m:rPr>
                <w:rPr>
                  <w:rFonts w:ascii="Cambria Math" w:hAnsi="Cambria Math" w:cstheme="majorBidi"/>
                  <w:sz w:val="22"/>
                  <w:szCs w:val="22"/>
                </w:rPr>
                <m:t>0</m:t>
              </m:r>
            </m:sub>
          </m:sSub>
          <m:r>
            <m:rPr>
              <m:sty m:val="p"/>
            </m:rPr>
            <w:rPr>
              <w:rFonts w:ascii="Cambria Math" w:hAnsi="Cambria Math" w:cstheme="majorBidi"/>
              <w:sz w:val="22"/>
              <w:szCs w:val="22"/>
            </w:rPr>
            <m:t>~N</m:t>
          </m:r>
          <m:d>
            <m:dPr>
              <m:ctrlPr>
                <w:rPr>
                  <w:rFonts w:ascii="Cambria Math" w:hAnsi="Cambria Math" w:cstheme="majorBidi"/>
                  <w:sz w:val="22"/>
                  <w:szCs w:val="22"/>
                </w:rPr>
              </m:ctrlPr>
            </m:dPr>
            <m:e>
              <m:r>
                <m:rPr>
                  <m:sty m:val="p"/>
                </m:rPr>
                <w:rPr>
                  <w:rFonts w:ascii="Cambria Math" w:hAnsi="Cambria Math" w:cstheme="majorBidi"/>
                  <w:sz w:val="22"/>
                  <w:szCs w:val="22"/>
                </w:rPr>
                <m:t>0,10</m:t>
              </m:r>
            </m:e>
          </m:d>
        </m:oMath>
      </m:oMathPara>
    </w:p>
    <w:p w14:paraId="483FA6AE" w14:textId="2B07528B" w:rsidR="00256F55" w:rsidRPr="004C0F23" w:rsidRDefault="00953FEC" w:rsidP="00256F55">
      <w:pPr>
        <w:spacing w:line="360" w:lineRule="auto"/>
        <w:rPr>
          <w:rFonts w:asciiTheme="majorBidi" w:eastAsiaTheme="minorEastAsia" w:hAnsiTheme="majorBidi" w:cstheme="majorBidi"/>
          <w:sz w:val="22"/>
          <w:szCs w:val="22"/>
          <w:rtl/>
        </w:rPr>
      </w:pPr>
      <m:oMathPara>
        <m:oMath>
          <m:sSub>
            <m:sSubPr>
              <m:ctrlPr>
                <w:rPr>
                  <w:rFonts w:ascii="Cambria Math" w:hAnsi="Cambria Math" w:cstheme="majorBidi"/>
                  <w:sz w:val="22"/>
                  <w:szCs w:val="22"/>
                </w:rPr>
              </m:ctrlPr>
            </m:sSubPr>
            <m:e>
              <m:r>
                <m:rPr>
                  <m:sty m:val="p"/>
                </m:rPr>
                <w:rPr>
                  <w:rFonts w:ascii="Cambria Math" w:hAnsi="Cambria Math" w:cstheme="majorBidi"/>
                  <w:sz w:val="22"/>
                  <w:szCs w:val="22"/>
                </w:rPr>
                <m:t>b</m:t>
              </m:r>
            </m:e>
            <m:sub>
              <m:r>
                <m:rPr>
                  <m:sty m:val="p"/>
                </m:rPr>
                <w:rPr>
                  <w:rFonts w:ascii="Cambria Math" w:hAnsi="Cambria Math" w:cstheme="majorBidi"/>
                  <w:sz w:val="22"/>
                  <w:szCs w:val="22"/>
                </w:rPr>
                <m:t>1</m:t>
              </m:r>
            </m:sub>
          </m:sSub>
          <m:r>
            <m:rPr>
              <m:sty m:val="p"/>
            </m:rPr>
            <w:rPr>
              <w:rFonts w:ascii="Cambria Math" w:hAnsi="Cambria Math" w:cstheme="majorBidi"/>
              <w:sz w:val="22"/>
              <w:szCs w:val="22"/>
            </w:rPr>
            <m:t xml:space="preserve">, </m:t>
          </m:r>
          <m:sSub>
            <m:sSubPr>
              <m:ctrlPr>
                <w:rPr>
                  <w:rFonts w:ascii="Cambria Math" w:hAnsi="Cambria Math" w:cstheme="majorBidi"/>
                  <w:sz w:val="22"/>
                  <w:szCs w:val="22"/>
                </w:rPr>
              </m:ctrlPr>
            </m:sSubPr>
            <m:e>
              <m:r>
                <m:rPr>
                  <m:sty m:val="p"/>
                </m:rPr>
                <w:rPr>
                  <w:rFonts w:ascii="Cambria Math" w:hAnsi="Cambria Math" w:cstheme="majorBidi"/>
                  <w:sz w:val="22"/>
                  <w:szCs w:val="22"/>
                </w:rPr>
                <m:t>b</m:t>
              </m:r>
            </m:e>
            <m:sub>
              <m:r>
                <m:rPr>
                  <m:sty m:val="p"/>
                </m:rPr>
                <w:rPr>
                  <w:rFonts w:ascii="Cambria Math" w:hAnsi="Cambria Math" w:cstheme="majorBidi"/>
                  <w:sz w:val="22"/>
                  <w:szCs w:val="22"/>
                </w:rPr>
                <m:t>2</m:t>
              </m:r>
            </m:sub>
          </m:sSub>
          <m:r>
            <m:rPr>
              <m:sty m:val="p"/>
            </m:rPr>
            <w:rPr>
              <w:rFonts w:ascii="Cambria Math" w:hAnsi="Cambria Math" w:cstheme="majorBidi"/>
              <w:sz w:val="22"/>
              <w:szCs w:val="22"/>
            </w:rPr>
            <m:t>,</m:t>
          </m:r>
          <m:sSub>
            <m:sSubPr>
              <m:ctrlPr>
                <w:rPr>
                  <w:rFonts w:ascii="Cambria Math" w:hAnsi="Cambria Math" w:cstheme="majorBidi"/>
                  <w:sz w:val="22"/>
                  <w:szCs w:val="22"/>
                </w:rPr>
              </m:ctrlPr>
            </m:sSubPr>
            <m:e>
              <m:r>
                <m:rPr>
                  <m:sty m:val="p"/>
                </m:rPr>
                <w:rPr>
                  <w:rFonts w:ascii="Cambria Math" w:hAnsi="Cambria Math" w:cstheme="majorBidi"/>
                  <w:sz w:val="22"/>
                  <w:szCs w:val="22"/>
                </w:rPr>
                <m:t>b</m:t>
              </m:r>
            </m:e>
            <m:sub>
              <m:r>
                <m:rPr>
                  <m:sty m:val="p"/>
                </m:rPr>
                <w:rPr>
                  <w:rFonts w:ascii="Cambria Math" w:hAnsi="Cambria Math" w:cstheme="majorBidi"/>
                  <w:sz w:val="22"/>
                  <w:szCs w:val="22"/>
                </w:rPr>
                <m:t>3</m:t>
              </m:r>
            </m:sub>
          </m:sSub>
          <m:r>
            <m:rPr>
              <m:sty m:val="p"/>
            </m:rPr>
            <w:rPr>
              <w:rFonts w:ascii="Cambria Math" w:hAnsi="Cambria Math" w:cstheme="majorBidi"/>
              <w:sz w:val="22"/>
              <w:szCs w:val="22"/>
            </w:rPr>
            <m:t>~N</m:t>
          </m:r>
          <m:d>
            <m:dPr>
              <m:ctrlPr>
                <w:rPr>
                  <w:rFonts w:ascii="Cambria Math" w:hAnsi="Cambria Math" w:cstheme="majorBidi"/>
                  <w:sz w:val="22"/>
                  <w:szCs w:val="22"/>
                </w:rPr>
              </m:ctrlPr>
            </m:dPr>
            <m:e>
              <m:r>
                <m:rPr>
                  <m:sty m:val="p"/>
                </m:rPr>
                <w:rPr>
                  <w:rFonts w:ascii="Cambria Math" w:hAnsi="Cambria Math" w:cstheme="majorBidi"/>
                  <w:sz w:val="22"/>
                  <w:szCs w:val="22"/>
                </w:rPr>
                <m:t>0,5</m:t>
              </m:r>
            </m:e>
          </m:d>
        </m:oMath>
      </m:oMathPara>
    </w:p>
    <w:p w14:paraId="53F8F016" w14:textId="7A462A0F" w:rsidR="00256F55" w:rsidRPr="004C0F23" w:rsidRDefault="00953FEC" w:rsidP="00FA7865">
      <w:pPr>
        <w:spacing w:line="360" w:lineRule="auto"/>
        <w:rPr>
          <w:rFonts w:asciiTheme="majorBidi" w:eastAsiaTheme="minorEastAsia" w:hAnsiTheme="majorBidi" w:cstheme="majorBidi"/>
          <w:sz w:val="22"/>
          <w:szCs w:val="22"/>
          <w:rtl/>
        </w:rPr>
      </w:pPr>
      <m:oMathPara>
        <m:oMath>
          <m:sSup>
            <m:sSupPr>
              <m:ctrlPr>
                <w:rPr>
                  <w:rFonts w:ascii="Cambria Math" w:hAnsi="Cambria Math" w:cs="David"/>
                  <w:sz w:val="22"/>
                  <w:szCs w:val="22"/>
                </w:rPr>
              </m:ctrlPr>
            </m:sSupPr>
            <m:e>
              <m:r>
                <m:rPr>
                  <m:sty m:val="p"/>
                </m:rPr>
                <w:rPr>
                  <w:rFonts w:ascii="Cambria Math" w:hAnsi="Cambria Math" w:cs="David"/>
                  <w:sz w:val="22"/>
                  <w:szCs w:val="22"/>
                </w:rPr>
                <m:t>σ</m:t>
              </m:r>
            </m:e>
            <m:sup>
              <m:r>
                <m:rPr>
                  <m:sty m:val="p"/>
                </m:rPr>
                <w:rPr>
                  <w:rFonts w:ascii="Cambria Math" w:hAnsi="Cambria Math" w:cs="David"/>
                  <w:sz w:val="22"/>
                  <w:szCs w:val="22"/>
                </w:rPr>
                <m:t>2</m:t>
              </m:r>
            </m:sup>
          </m:sSup>
          <m:r>
            <m:rPr>
              <m:sty m:val="p"/>
            </m:rPr>
            <w:rPr>
              <w:rFonts w:ascii="Cambria Math" w:hAnsi="Cambria Math" w:cstheme="majorBidi"/>
              <w:sz w:val="22"/>
              <w:szCs w:val="22"/>
            </w:rPr>
            <m:t>~exp⁡(1)</m:t>
          </m:r>
        </m:oMath>
      </m:oMathPara>
    </w:p>
    <w:p w14:paraId="3E07485C" w14:textId="0C75755C" w:rsidR="00BF3304" w:rsidRPr="00BF3304" w:rsidRDefault="00E70259" w:rsidP="00BF3304">
      <w:pPr>
        <w:pStyle w:val="a9"/>
        <w:numPr>
          <w:ilvl w:val="0"/>
          <w:numId w:val="1"/>
        </w:numPr>
        <w:rPr>
          <w:rFonts w:ascii="Cambria Math" w:eastAsiaTheme="minorEastAsia" w:hAnsi="Cambria Math" w:cs="David"/>
        </w:rPr>
      </w:pPr>
      <w:r>
        <w:rPr>
          <w:rFonts w:ascii="David" w:eastAsiaTheme="minorEastAsia" w:hAnsi="David" w:cs="David" w:hint="cs"/>
          <w:rtl/>
        </w:rPr>
        <w:t xml:space="preserve">המחשבה על בחירת </w:t>
      </w:r>
      <w:proofErr w:type="spellStart"/>
      <w:r>
        <w:rPr>
          <w:rFonts w:ascii="David" w:eastAsiaTheme="minorEastAsia" w:hAnsi="David" w:cs="David" w:hint="cs"/>
          <w:rtl/>
        </w:rPr>
        <w:t>הפריורים</w:t>
      </w:r>
      <w:proofErr w:type="spellEnd"/>
      <w:r>
        <w:rPr>
          <w:rFonts w:ascii="David" w:eastAsiaTheme="minorEastAsia" w:hAnsi="David" w:cs="David" w:hint="cs"/>
          <w:rtl/>
        </w:rPr>
        <w:t xml:space="preserve"> נעשתה בדיוק כמו במודל הראשון.</w:t>
      </w:r>
    </w:p>
    <w:p w14:paraId="49FD82FF" w14:textId="74740298" w:rsidR="00593E39" w:rsidRPr="00567CB2" w:rsidRDefault="00593E39" w:rsidP="00593E39">
      <w:pPr>
        <w:rPr>
          <w:rFonts w:ascii="David" w:eastAsiaTheme="minorEastAsia" w:hAnsi="David" w:cs="David"/>
          <w:u w:val="single"/>
          <w:rtl/>
        </w:rPr>
      </w:pPr>
      <w:r w:rsidRPr="00567CB2">
        <w:rPr>
          <w:rFonts w:ascii="David" w:eastAsiaTheme="minorEastAsia" w:hAnsi="David" w:cs="David" w:hint="cs"/>
          <w:u w:val="single"/>
          <w:rtl/>
        </w:rPr>
        <w:t xml:space="preserve">התפלגות </w:t>
      </w:r>
      <w:proofErr w:type="spellStart"/>
      <w:r w:rsidRPr="00567CB2">
        <w:rPr>
          <w:rFonts w:ascii="David" w:eastAsiaTheme="minorEastAsia" w:hAnsi="David" w:cs="David" w:hint="cs"/>
          <w:u w:val="single"/>
          <w:rtl/>
        </w:rPr>
        <w:t>פוסטריורית</w:t>
      </w:r>
      <w:proofErr w:type="spellEnd"/>
      <w:r w:rsidRPr="00567CB2">
        <w:rPr>
          <w:rFonts w:ascii="David" w:eastAsiaTheme="minorEastAsia" w:hAnsi="David" w:cs="David" w:hint="cs"/>
          <w:u w:val="single"/>
          <w:rtl/>
        </w:rPr>
        <w:t xml:space="preserve">: </w:t>
      </w:r>
    </w:p>
    <w:p w14:paraId="75756E47" w14:textId="77777777" w:rsidR="004C0F23" w:rsidRDefault="00593E39" w:rsidP="00E82266">
      <w:pPr>
        <w:rPr>
          <w:rFonts w:ascii="David" w:eastAsiaTheme="minorEastAsia" w:hAnsi="David" w:cs="David"/>
          <w:rtl/>
        </w:rPr>
      </w:pPr>
      <w:r w:rsidRPr="00567CB2">
        <w:rPr>
          <w:rFonts w:ascii="David" w:eastAsiaTheme="minorEastAsia" w:hAnsi="David" w:cs="David"/>
        </w:rPr>
        <w:t>MCMC</w:t>
      </w:r>
      <w:r w:rsidRPr="00567CB2">
        <w:rPr>
          <w:rFonts w:ascii="David" w:eastAsiaTheme="minorEastAsia" w:hAnsi="David" w:cs="David" w:hint="cs"/>
          <w:rtl/>
        </w:rPr>
        <w:t xml:space="preserve"> שימש לי</w:t>
      </w:r>
      <w:r>
        <w:rPr>
          <w:rFonts w:ascii="David" w:eastAsiaTheme="minorEastAsia" w:hAnsi="David" w:cs="David" w:hint="cs"/>
          <w:rtl/>
        </w:rPr>
        <w:t xml:space="preserve">צירת דגימות מההתפלגות </w:t>
      </w:r>
      <w:proofErr w:type="spellStart"/>
      <w:r>
        <w:rPr>
          <w:rFonts w:ascii="David" w:eastAsiaTheme="minorEastAsia" w:hAnsi="David" w:cs="David" w:hint="cs"/>
          <w:rtl/>
        </w:rPr>
        <w:t>הפוסטריורית</w:t>
      </w:r>
      <w:proofErr w:type="spellEnd"/>
      <w:r>
        <w:rPr>
          <w:rFonts w:ascii="David" w:eastAsiaTheme="minorEastAsia" w:hAnsi="David" w:cs="David" w:hint="cs"/>
          <w:rtl/>
        </w:rPr>
        <w:t xml:space="preserve"> של המקדמים</w:t>
      </w:r>
      <w:r w:rsidR="00FA7865">
        <w:rPr>
          <w:rFonts w:ascii="David" w:eastAsiaTheme="minorEastAsia" w:hAnsi="David" w:cs="David" w:hint="cs"/>
          <w:rtl/>
        </w:rPr>
        <w:t xml:space="preserve"> </w:t>
      </w:r>
      <w:r>
        <w:rPr>
          <w:rFonts w:ascii="David" w:eastAsiaTheme="minorEastAsia" w:hAnsi="David" w:cs="David" w:hint="cs"/>
          <w:rtl/>
        </w:rPr>
        <w:t>לשני המודלים</w:t>
      </w:r>
      <w:r w:rsidR="004C0F23">
        <w:rPr>
          <w:rFonts w:ascii="David" w:eastAsiaTheme="minorEastAsia" w:hAnsi="David" w:cs="David" w:hint="cs"/>
          <w:rtl/>
        </w:rPr>
        <w:t>.</w:t>
      </w:r>
    </w:p>
    <w:p w14:paraId="2697C634" w14:textId="35148637" w:rsidR="00E82266" w:rsidRDefault="00593E39" w:rsidP="00E82266">
      <w:pPr>
        <w:rPr>
          <w:rFonts w:ascii="David" w:eastAsiaTheme="minorEastAsia" w:hAnsi="David" w:cs="David"/>
          <w:rtl/>
        </w:rPr>
      </w:pPr>
      <w:r>
        <w:rPr>
          <w:rFonts w:ascii="David" w:eastAsiaTheme="minorEastAsia" w:hAnsi="David" w:cs="David" w:hint="cs"/>
          <w:rtl/>
        </w:rPr>
        <w:t>הגדרות הדגימה היו שוות</w:t>
      </w:r>
      <w:r w:rsidR="00E82266">
        <w:rPr>
          <w:rFonts w:ascii="David" w:eastAsiaTheme="minorEastAsia" w:hAnsi="David" w:cs="David" w:hint="cs"/>
          <w:rtl/>
        </w:rPr>
        <w:t xml:space="preserve"> וזהות להגדרות הדגימה בשאלה מספר 1.</w:t>
      </w:r>
    </w:p>
    <w:p w14:paraId="5ED58BEA" w14:textId="7375E44D" w:rsidR="00D72D85" w:rsidRDefault="004E5F3A" w:rsidP="00CE0091">
      <w:pPr>
        <w:spacing w:line="360" w:lineRule="auto"/>
        <w:rPr>
          <w:rFonts w:ascii="David" w:hAnsi="David" w:cs="David"/>
          <w:rtl/>
        </w:rPr>
      </w:pPr>
      <w:r>
        <w:rPr>
          <w:rFonts w:ascii="David" w:hAnsi="David" w:cs="David" w:hint="cs"/>
          <w:noProof/>
          <w:rtl/>
          <w:lang w:val="he-IL"/>
        </w:rPr>
        <mc:AlternateContent>
          <mc:Choice Requires="wpg">
            <w:drawing>
              <wp:anchor distT="0" distB="0" distL="114300" distR="114300" simplePos="0" relativeHeight="251671552" behindDoc="0" locked="0" layoutInCell="1" allowOverlap="1" wp14:anchorId="7D10C4C2" wp14:editId="773C0BCB">
                <wp:simplePos x="0" y="0"/>
                <wp:positionH relativeFrom="page">
                  <wp:align>left</wp:align>
                </wp:positionH>
                <wp:positionV relativeFrom="paragraph">
                  <wp:posOffset>334729</wp:posOffset>
                </wp:positionV>
                <wp:extent cx="7567642" cy="1245379"/>
                <wp:effectExtent l="0" t="0" r="0" b="0"/>
                <wp:wrapSquare wrapText="bothSides"/>
                <wp:docPr id="755724678" name="קבוצה 6"/>
                <wp:cNvGraphicFramePr/>
                <a:graphic xmlns:a="http://schemas.openxmlformats.org/drawingml/2006/main">
                  <a:graphicData uri="http://schemas.microsoft.com/office/word/2010/wordprocessingGroup">
                    <wpg:wgp>
                      <wpg:cNvGrpSpPr/>
                      <wpg:grpSpPr>
                        <a:xfrm>
                          <a:off x="0" y="0"/>
                          <a:ext cx="7567642" cy="1245379"/>
                          <a:chOff x="0" y="0"/>
                          <a:chExt cx="7344312" cy="2505710"/>
                        </a:xfrm>
                      </wpg:grpSpPr>
                      <pic:pic xmlns:pic="http://schemas.openxmlformats.org/drawingml/2006/picture">
                        <pic:nvPicPr>
                          <pic:cNvPr id="1197521960" name="תמונה 3"/>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3730527" y="0"/>
                            <a:ext cx="3613785" cy="2505710"/>
                          </a:xfrm>
                          <a:prstGeom prst="rect">
                            <a:avLst/>
                          </a:prstGeom>
                          <a:noFill/>
                          <a:ln>
                            <a:noFill/>
                          </a:ln>
                        </pic:spPr>
                      </pic:pic>
                      <pic:pic xmlns:pic="http://schemas.openxmlformats.org/drawingml/2006/picture">
                        <pic:nvPicPr>
                          <pic:cNvPr id="114658322" name="תמונה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bwMode="auto">
                          <a:xfrm>
                            <a:off x="0" y="95367"/>
                            <a:ext cx="3736975" cy="233743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C4A4235" id="קבוצה 6" o:spid="_x0000_s1026" style="position:absolute;left:0;text-align:left;margin-left:0;margin-top:26.35pt;width:595.9pt;height:98.05pt;z-index:251671552;mso-position-horizontal:left;mso-position-horizontal-relative:page;mso-width-relative:margin;mso-height-relative:margin" coordsize="73443,250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">
                <v:shape id="תמונה 3" o:spid="_x0000_s1027" type="#_x0000_t75" style="position:absolute;left:37305;width:36138;height:25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">
                  <v:imagedata r:id="rId14" o:title=""/>
                </v:shape>
                <v:shape id="תמונה 3" o:spid="_x0000_s1028" type="#_x0000_t75" style="position:absolute;top:953;width:37369;height:23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">
                  <v:imagedata r:id="rId15" o:title=""/>
                </v:shape>
                <w10:wrap type="square" anchorx="page"/>
              </v:group>
            </w:pict>
          </mc:Fallback>
        </mc:AlternateContent>
      </w:r>
      <w:r w:rsidR="006252F7">
        <w:rPr>
          <w:rFonts w:ascii="David" w:hAnsi="David" w:cs="David" w:hint="cs"/>
          <w:rtl/>
        </w:rPr>
        <w:t xml:space="preserve">נבחן את ההתפלגות </w:t>
      </w:r>
      <w:proofErr w:type="spellStart"/>
      <w:r w:rsidR="006252F7">
        <w:rPr>
          <w:rFonts w:ascii="David" w:hAnsi="David" w:cs="David" w:hint="cs"/>
          <w:rtl/>
        </w:rPr>
        <w:t>הפוסטריורית</w:t>
      </w:r>
      <w:proofErr w:type="spellEnd"/>
      <w:r w:rsidR="006252F7">
        <w:rPr>
          <w:rFonts w:ascii="David" w:hAnsi="David" w:cs="David" w:hint="cs"/>
          <w:rtl/>
        </w:rPr>
        <w:t xml:space="preserve"> החזויה של ה</w:t>
      </w:r>
      <w:r w:rsidR="00842C79">
        <w:rPr>
          <w:rFonts w:ascii="David" w:hAnsi="David" w:cs="David" w:hint="cs"/>
          <w:rtl/>
        </w:rPr>
        <w:t>מודלים אל מול הנתונים</w:t>
      </w:r>
      <w:r w:rsidR="003977EF">
        <w:rPr>
          <w:rFonts w:ascii="David" w:hAnsi="David" w:cs="David" w:hint="cs"/>
          <w:rtl/>
        </w:rPr>
        <w:t>:</w:t>
      </w:r>
    </w:p>
    <w:tbl>
      <w:tblPr>
        <w:tblpPr w:leftFromText="180" w:rightFromText="180" w:vertAnchor="page" w:horzAnchor="margin" w:tblpXSpec="center" w:tblpY="8183"/>
        <w:tblW w:w="10397" w:type="dxa"/>
        <w:tblLook w:val="04A0" w:firstRow="1" w:lastRow="0" w:firstColumn="1" w:lastColumn="0" w:noHBand="0" w:noVBand="1"/>
      </w:tblPr>
      <w:tblGrid>
        <w:gridCol w:w="1293"/>
        <w:gridCol w:w="1134"/>
        <w:gridCol w:w="1260"/>
        <w:gridCol w:w="1134"/>
        <w:gridCol w:w="1040"/>
        <w:gridCol w:w="1134"/>
        <w:gridCol w:w="1134"/>
        <w:gridCol w:w="1134"/>
        <w:gridCol w:w="1134"/>
      </w:tblGrid>
      <w:tr w:rsidR="00EE21D9" w:rsidRPr="00AF3250" w14:paraId="5ED9DF82" w14:textId="77777777" w:rsidTr="00EE21D9">
        <w:trPr>
          <w:trHeight w:val="280"/>
        </w:trPr>
        <w:tc>
          <w:tcPr>
            <w:tcW w:w="1293" w:type="dxa"/>
            <w:tcBorders>
              <w:top w:val="single" w:sz="8" w:space="0" w:color="000000"/>
              <w:left w:val="nil"/>
              <w:bottom w:val="single" w:sz="8" w:space="0" w:color="000000"/>
              <w:right w:val="nil"/>
            </w:tcBorders>
            <w:shd w:val="clear" w:color="156082" w:fill="156082"/>
            <w:noWrap/>
            <w:vAlign w:val="bottom"/>
            <w:hideMark/>
          </w:tcPr>
          <w:p w14:paraId="5FC68456" w14:textId="77777777" w:rsidR="00EE21D9" w:rsidRPr="00AF3250" w:rsidRDefault="00EE21D9" w:rsidP="00EE21D9">
            <w:pPr>
              <w:bidi w:val="0"/>
              <w:spacing w:after="0" w:line="240" w:lineRule="auto"/>
              <w:rPr>
                <w:rFonts w:ascii="Arial" w:eastAsia="Times New Roman" w:hAnsi="Arial" w:cs="Arial"/>
                <w:b/>
                <w:bCs/>
                <w:color w:val="FFFFFF"/>
                <w:kern w:val="0"/>
                <w:sz w:val="18"/>
                <w:szCs w:val="18"/>
                <w14:ligatures w14:val="none"/>
              </w:rPr>
            </w:pPr>
            <w:r w:rsidRPr="00AF3250">
              <w:rPr>
                <w:rFonts w:ascii="Arial" w:eastAsia="Times New Roman" w:hAnsi="Arial" w:cs="Arial"/>
                <w:b/>
                <w:bCs/>
                <w:color w:val="FFFFFF"/>
                <w:kern w:val="0"/>
                <w:sz w:val="18"/>
                <w:szCs w:val="18"/>
                <w14:ligatures w14:val="none"/>
              </w:rPr>
              <w:t>beta</w:t>
            </w:r>
          </w:p>
        </w:tc>
        <w:tc>
          <w:tcPr>
            <w:tcW w:w="1134" w:type="dxa"/>
            <w:tcBorders>
              <w:top w:val="single" w:sz="8" w:space="0" w:color="000000"/>
              <w:left w:val="nil"/>
              <w:bottom w:val="single" w:sz="8" w:space="0" w:color="000000"/>
              <w:right w:val="nil"/>
            </w:tcBorders>
            <w:shd w:val="clear" w:color="156082" w:fill="156082"/>
            <w:noWrap/>
            <w:vAlign w:val="bottom"/>
            <w:hideMark/>
          </w:tcPr>
          <w:p w14:paraId="5DCFC9F5" w14:textId="77777777" w:rsidR="00EE21D9" w:rsidRPr="00AF3250" w:rsidRDefault="00EE21D9" w:rsidP="00EE21D9">
            <w:pPr>
              <w:bidi w:val="0"/>
              <w:spacing w:after="0" w:line="240" w:lineRule="auto"/>
              <w:rPr>
                <w:rFonts w:ascii="Arial" w:eastAsia="Times New Roman" w:hAnsi="Arial" w:cs="Arial"/>
                <w:b/>
                <w:bCs/>
                <w:color w:val="FFFFFF"/>
                <w:kern w:val="0"/>
                <w:sz w:val="18"/>
                <w:szCs w:val="18"/>
                <w14:ligatures w14:val="none"/>
              </w:rPr>
            </w:pPr>
            <w:r w:rsidRPr="00AF3250">
              <w:rPr>
                <w:rFonts w:ascii="Arial" w:eastAsia="Times New Roman" w:hAnsi="Arial" w:cs="Arial"/>
                <w:b/>
                <w:bCs/>
                <w:color w:val="FFFFFF"/>
                <w:kern w:val="0"/>
                <w:sz w:val="18"/>
                <w:szCs w:val="18"/>
                <w14:ligatures w14:val="none"/>
              </w:rPr>
              <w:t>mean</w:t>
            </w:r>
          </w:p>
        </w:tc>
        <w:tc>
          <w:tcPr>
            <w:tcW w:w="1260" w:type="dxa"/>
            <w:tcBorders>
              <w:top w:val="single" w:sz="8" w:space="0" w:color="000000"/>
              <w:left w:val="nil"/>
              <w:bottom w:val="single" w:sz="8" w:space="0" w:color="000000"/>
              <w:right w:val="nil"/>
            </w:tcBorders>
            <w:shd w:val="clear" w:color="156082" w:fill="156082"/>
            <w:noWrap/>
            <w:vAlign w:val="bottom"/>
            <w:hideMark/>
          </w:tcPr>
          <w:p w14:paraId="0783995E" w14:textId="77777777" w:rsidR="00EE21D9" w:rsidRPr="00AF3250" w:rsidRDefault="00EE21D9" w:rsidP="00EE21D9">
            <w:pPr>
              <w:bidi w:val="0"/>
              <w:spacing w:after="0" w:line="240" w:lineRule="auto"/>
              <w:rPr>
                <w:rFonts w:ascii="Arial" w:eastAsia="Times New Roman" w:hAnsi="Arial" w:cs="Arial"/>
                <w:b/>
                <w:bCs/>
                <w:color w:val="FFFFFF"/>
                <w:kern w:val="0"/>
                <w:sz w:val="18"/>
                <w:szCs w:val="18"/>
                <w14:ligatures w14:val="none"/>
              </w:rPr>
            </w:pPr>
            <w:proofErr w:type="spellStart"/>
            <w:r w:rsidRPr="00AF3250">
              <w:rPr>
                <w:rFonts w:ascii="Arial" w:eastAsia="Times New Roman" w:hAnsi="Arial" w:cs="Arial"/>
                <w:b/>
                <w:bCs/>
                <w:color w:val="FFFFFF"/>
                <w:kern w:val="0"/>
                <w:sz w:val="18"/>
                <w:szCs w:val="18"/>
                <w14:ligatures w14:val="none"/>
              </w:rPr>
              <w:t>se_mean</w:t>
            </w:r>
            <w:proofErr w:type="spellEnd"/>
          </w:p>
        </w:tc>
        <w:tc>
          <w:tcPr>
            <w:tcW w:w="1134" w:type="dxa"/>
            <w:tcBorders>
              <w:top w:val="single" w:sz="8" w:space="0" w:color="000000"/>
              <w:left w:val="nil"/>
              <w:bottom w:val="single" w:sz="8" w:space="0" w:color="000000"/>
              <w:right w:val="nil"/>
            </w:tcBorders>
            <w:shd w:val="clear" w:color="156082" w:fill="156082"/>
            <w:noWrap/>
            <w:vAlign w:val="bottom"/>
            <w:hideMark/>
          </w:tcPr>
          <w:p w14:paraId="5E9F6B10" w14:textId="77777777" w:rsidR="00EE21D9" w:rsidRPr="00AF3250" w:rsidRDefault="00EE21D9" w:rsidP="00EE21D9">
            <w:pPr>
              <w:bidi w:val="0"/>
              <w:spacing w:after="0" w:line="240" w:lineRule="auto"/>
              <w:rPr>
                <w:rFonts w:ascii="Arial" w:eastAsia="Times New Roman" w:hAnsi="Arial" w:cs="Arial"/>
                <w:b/>
                <w:bCs/>
                <w:color w:val="FFFFFF"/>
                <w:kern w:val="0"/>
                <w:sz w:val="18"/>
                <w:szCs w:val="18"/>
                <w14:ligatures w14:val="none"/>
              </w:rPr>
            </w:pPr>
            <w:proofErr w:type="spellStart"/>
            <w:r w:rsidRPr="00AF3250">
              <w:rPr>
                <w:rFonts w:ascii="Arial" w:eastAsia="Times New Roman" w:hAnsi="Arial" w:cs="Arial"/>
                <w:b/>
                <w:bCs/>
                <w:color w:val="FFFFFF"/>
                <w:kern w:val="0"/>
                <w:sz w:val="18"/>
                <w:szCs w:val="18"/>
                <w14:ligatures w14:val="none"/>
              </w:rPr>
              <w:t>sd</w:t>
            </w:r>
            <w:proofErr w:type="spellEnd"/>
          </w:p>
        </w:tc>
        <w:tc>
          <w:tcPr>
            <w:tcW w:w="1040" w:type="dxa"/>
            <w:tcBorders>
              <w:top w:val="single" w:sz="8" w:space="0" w:color="000000"/>
              <w:left w:val="nil"/>
              <w:bottom w:val="single" w:sz="8" w:space="0" w:color="000000"/>
              <w:right w:val="nil"/>
            </w:tcBorders>
            <w:shd w:val="clear" w:color="156082" w:fill="156082"/>
            <w:noWrap/>
            <w:vAlign w:val="bottom"/>
            <w:hideMark/>
          </w:tcPr>
          <w:p w14:paraId="24DB1C55" w14:textId="77777777" w:rsidR="00EE21D9" w:rsidRPr="00AF3250" w:rsidRDefault="00EE21D9" w:rsidP="00EE21D9">
            <w:pPr>
              <w:bidi w:val="0"/>
              <w:spacing w:after="0" w:line="240" w:lineRule="auto"/>
              <w:rPr>
                <w:rFonts w:ascii="Arial" w:eastAsia="Times New Roman" w:hAnsi="Arial" w:cs="Arial"/>
                <w:b/>
                <w:bCs/>
                <w:color w:val="FFFFFF"/>
                <w:kern w:val="0"/>
                <w:sz w:val="18"/>
                <w:szCs w:val="18"/>
                <w14:ligatures w14:val="none"/>
              </w:rPr>
            </w:pPr>
            <w:r w:rsidRPr="00AF3250">
              <w:rPr>
                <w:rFonts w:ascii="Arial" w:eastAsia="Times New Roman" w:hAnsi="Arial" w:cs="Arial"/>
                <w:b/>
                <w:bCs/>
                <w:color w:val="FFFFFF"/>
                <w:kern w:val="0"/>
                <w:sz w:val="18"/>
                <w:szCs w:val="18"/>
                <w14:ligatures w14:val="none"/>
              </w:rPr>
              <w:t>2.50%</w:t>
            </w:r>
          </w:p>
        </w:tc>
        <w:tc>
          <w:tcPr>
            <w:tcW w:w="1134" w:type="dxa"/>
            <w:tcBorders>
              <w:top w:val="single" w:sz="8" w:space="0" w:color="000000"/>
              <w:left w:val="nil"/>
              <w:bottom w:val="single" w:sz="8" w:space="0" w:color="000000"/>
              <w:right w:val="nil"/>
            </w:tcBorders>
            <w:shd w:val="clear" w:color="156082" w:fill="156082"/>
            <w:noWrap/>
            <w:vAlign w:val="bottom"/>
            <w:hideMark/>
          </w:tcPr>
          <w:p w14:paraId="04DAA25A" w14:textId="77777777" w:rsidR="00EE21D9" w:rsidRPr="00AF3250" w:rsidRDefault="00EE21D9" w:rsidP="00EE21D9">
            <w:pPr>
              <w:bidi w:val="0"/>
              <w:spacing w:after="0" w:line="240" w:lineRule="auto"/>
              <w:rPr>
                <w:rFonts w:ascii="Arial" w:eastAsia="Times New Roman" w:hAnsi="Arial" w:cs="Arial"/>
                <w:b/>
                <w:bCs/>
                <w:color w:val="FFFFFF"/>
                <w:kern w:val="0"/>
                <w:sz w:val="18"/>
                <w:szCs w:val="18"/>
                <w14:ligatures w14:val="none"/>
              </w:rPr>
            </w:pPr>
            <w:r w:rsidRPr="00AF3250">
              <w:rPr>
                <w:rFonts w:ascii="Arial" w:eastAsia="Times New Roman" w:hAnsi="Arial" w:cs="Arial"/>
                <w:b/>
                <w:bCs/>
                <w:color w:val="FFFFFF"/>
                <w:kern w:val="0"/>
                <w:sz w:val="18"/>
                <w:szCs w:val="18"/>
                <w14:ligatures w14:val="none"/>
              </w:rPr>
              <w:t>50%</w:t>
            </w:r>
          </w:p>
        </w:tc>
        <w:tc>
          <w:tcPr>
            <w:tcW w:w="1134" w:type="dxa"/>
            <w:tcBorders>
              <w:top w:val="single" w:sz="8" w:space="0" w:color="000000"/>
              <w:left w:val="nil"/>
              <w:bottom w:val="single" w:sz="8" w:space="0" w:color="000000"/>
              <w:right w:val="nil"/>
            </w:tcBorders>
            <w:shd w:val="clear" w:color="156082" w:fill="156082"/>
            <w:noWrap/>
            <w:vAlign w:val="bottom"/>
            <w:hideMark/>
          </w:tcPr>
          <w:p w14:paraId="52931662" w14:textId="77777777" w:rsidR="00EE21D9" w:rsidRPr="00AF3250" w:rsidRDefault="00EE21D9" w:rsidP="00EE21D9">
            <w:pPr>
              <w:bidi w:val="0"/>
              <w:spacing w:after="0" w:line="240" w:lineRule="auto"/>
              <w:rPr>
                <w:rFonts w:ascii="Arial" w:eastAsia="Times New Roman" w:hAnsi="Arial" w:cs="Arial"/>
                <w:b/>
                <w:bCs/>
                <w:color w:val="FFFFFF"/>
                <w:kern w:val="0"/>
                <w:sz w:val="18"/>
                <w:szCs w:val="18"/>
                <w14:ligatures w14:val="none"/>
              </w:rPr>
            </w:pPr>
            <w:r w:rsidRPr="00AF3250">
              <w:rPr>
                <w:rFonts w:ascii="Arial" w:eastAsia="Times New Roman" w:hAnsi="Arial" w:cs="Arial"/>
                <w:b/>
                <w:bCs/>
                <w:color w:val="FFFFFF"/>
                <w:kern w:val="0"/>
                <w:sz w:val="18"/>
                <w:szCs w:val="18"/>
                <w14:ligatures w14:val="none"/>
              </w:rPr>
              <w:t>97.50%</w:t>
            </w:r>
          </w:p>
        </w:tc>
        <w:tc>
          <w:tcPr>
            <w:tcW w:w="1134" w:type="dxa"/>
            <w:tcBorders>
              <w:top w:val="single" w:sz="8" w:space="0" w:color="000000"/>
              <w:left w:val="nil"/>
              <w:bottom w:val="single" w:sz="8" w:space="0" w:color="000000"/>
              <w:right w:val="nil"/>
            </w:tcBorders>
            <w:shd w:val="clear" w:color="156082" w:fill="156082"/>
            <w:noWrap/>
            <w:vAlign w:val="bottom"/>
            <w:hideMark/>
          </w:tcPr>
          <w:p w14:paraId="6FCE9693" w14:textId="77777777" w:rsidR="00EE21D9" w:rsidRPr="00AF3250" w:rsidRDefault="00EE21D9" w:rsidP="00EE21D9">
            <w:pPr>
              <w:bidi w:val="0"/>
              <w:spacing w:after="0" w:line="240" w:lineRule="auto"/>
              <w:rPr>
                <w:rFonts w:ascii="Arial" w:eastAsia="Times New Roman" w:hAnsi="Arial" w:cs="Arial"/>
                <w:b/>
                <w:bCs/>
                <w:color w:val="FFFFFF"/>
                <w:kern w:val="0"/>
                <w:sz w:val="18"/>
                <w:szCs w:val="18"/>
                <w14:ligatures w14:val="none"/>
              </w:rPr>
            </w:pPr>
            <w:r w:rsidRPr="00AF3250">
              <w:rPr>
                <w:rFonts w:ascii="Arial" w:eastAsia="Times New Roman" w:hAnsi="Arial" w:cs="Arial"/>
                <w:b/>
                <w:bCs/>
                <w:color w:val="FFFFFF"/>
                <w:kern w:val="0"/>
                <w:sz w:val="18"/>
                <w:szCs w:val="18"/>
                <w14:ligatures w14:val="none"/>
              </w:rPr>
              <w:t>ess</w:t>
            </w:r>
          </w:p>
        </w:tc>
        <w:tc>
          <w:tcPr>
            <w:tcW w:w="1134" w:type="dxa"/>
            <w:tcBorders>
              <w:top w:val="single" w:sz="8" w:space="0" w:color="000000"/>
              <w:left w:val="nil"/>
              <w:bottom w:val="single" w:sz="8" w:space="0" w:color="000000"/>
              <w:right w:val="nil"/>
            </w:tcBorders>
            <w:shd w:val="clear" w:color="156082" w:fill="156082"/>
            <w:noWrap/>
            <w:vAlign w:val="bottom"/>
            <w:hideMark/>
          </w:tcPr>
          <w:p w14:paraId="63737199" w14:textId="77777777" w:rsidR="00EE21D9" w:rsidRPr="00AF3250" w:rsidRDefault="00EE21D9" w:rsidP="00EE21D9">
            <w:pPr>
              <w:bidi w:val="0"/>
              <w:spacing w:after="0" w:line="240" w:lineRule="auto"/>
              <w:rPr>
                <w:rFonts w:ascii="Arial" w:eastAsia="Times New Roman" w:hAnsi="Arial" w:cs="Arial"/>
                <w:b/>
                <w:bCs/>
                <w:color w:val="FFFFFF"/>
                <w:kern w:val="0"/>
                <w:sz w:val="18"/>
                <w:szCs w:val="18"/>
                <w14:ligatures w14:val="none"/>
              </w:rPr>
            </w:pPr>
            <w:proofErr w:type="spellStart"/>
            <w:r w:rsidRPr="00AF3250">
              <w:rPr>
                <w:rFonts w:ascii="Arial" w:eastAsia="Times New Roman" w:hAnsi="Arial" w:cs="Arial"/>
                <w:b/>
                <w:bCs/>
                <w:color w:val="FFFFFF"/>
                <w:kern w:val="0"/>
                <w:sz w:val="18"/>
                <w:szCs w:val="18"/>
                <w14:ligatures w14:val="none"/>
              </w:rPr>
              <w:t>Rhat</w:t>
            </w:r>
            <w:proofErr w:type="spellEnd"/>
          </w:p>
        </w:tc>
      </w:tr>
      <w:tr w:rsidR="00EE21D9" w:rsidRPr="00AF3250" w14:paraId="3201521A" w14:textId="77777777" w:rsidTr="00EE21D9">
        <w:trPr>
          <w:trHeight w:val="280"/>
        </w:trPr>
        <w:tc>
          <w:tcPr>
            <w:tcW w:w="1293" w:type="dxa"/>
            <w:tcBorders>
              <w:top w:val="nil"/>
              <w:left w:val="nil"/>
              <w:bottom w:val="nil"/>
              <w:right w:val="nil"/>
            </w:tcBorders>
            <w:shd w:val="clear" w:color="D9D9D9" w:fill="D9D9D9"/>
            <w:noWrap/>
            <w:vAlign w:val="bottom"/>
            <w:hideMark/>
          </w:tcPr>
          <w:p w14:paraId="676071C4" w14:textId="77777777" w:rsidR="00EE21D9" w:rsidRPr="00AF3250" w:rsidRDefault="00EE21D9" w:rsidP="00EE21D9">
            <w:pPr>
              <w:bidi w:val="0"/>
              <w:spacing w:after="0" w:line="240" w:lineRule="auto"/>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b_0</w:t>
            </w:r>
          </w:p>
        </w:tc>
        <w:tc>
          <w:tcPr>
            <w:tcW w:w="1134" w:type="dxa"/>
            <w:tcBorders>
              <w:top w:val="nil"/>
              <w:left w:val="nil"/>
              <w:bottom w:val="nil"/>
              <w:right w:val="nil"/>
            </w:tcBorders>
            <w:shd w:val="clear" w:color="D9D9D9" w:fill="D9D9D9"/>
            <w:noWrap/>
            <w:vAlign w:val="bottom"/>
            <w:hideMark/>
          </w:tcPr>
          <w:p w14:paraId="79F9497C"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0.293261</w:t>
            </w:r>
          </w:p>
        </w:tc>
        <w:tc>
          <w:tcPr>
            <w:tcW w:w="1260" w:type="dxa"/>
            <w:tcBorders>
              <w:top w:val="nil"/>
              <w:left w:val="nil"/>
              <w:bottom w:val="nil"/>
              <w:right w:val="nil"/>
            </w:tcBorders>
            <w:shd w:val="clear" w:color="D9D9D9" w:fill="D9D9D9"/>
            <w:noWrap/>
            <w:vAlign w:val="bottom"/>
            <w:hideMark/>
          </w:tcPr>
          <w:p w14:paraId="6B851FB7"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0.0096023</w:t>
            </w:r>
          </w:p>
        </w:tc>
        <w:tc>
          <w:tcPr>
            <w:tcW w:w="1134" w:type="dxa"/>
            <w:tcBorders>
              <w:top w:val="nil"/>
              <w:left w:val="nil"/>
              <w:bottom w:val="nil"/>
              <w:right w:val="nil"/>
            </w:tcBorders>
            <w:shd w:val="clear" w:color="D9D9D9" w:fill="D9D9D9"/>
            <w:noWrap/>
            <w:vAlign w:val="bottom"/>
            <w:hideMark/>
          </w:tcPr>
          <w:p w14:paraId="6D1EB17B"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0.352069</w:t>
            </w:r>
          </w:p>
        </w:tc>
        <w:tc>
          <w:tcPr>
            <w:tcW w:w="1040" w:type="dxa"/>
            <w:tcBorders>
              <w:top w:val="nil"/>
              <w:left w:val="nil"/>
              <w:bottom w:val="nil"/>
              <w:right w:val="nil"/>
            </w:tcBorders>
            <w:shd w:val="clear" w:color="D9D9D9" w:fill="D9D9D9"/>
            <w:noWrap/>
            <w:vAlign w:val="bottom"/>
            <w:hideMark/>
          </w:tcPr>
          <w:p w14:paraId="4D8B9B37"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-0.39339</w:t>
            </w:r>
          </w:p>
        </w:tc>
        <w:tc>
          <w:tcPr>
            <w:tcW w:w="1134" w:type="dxa"/>
            <w:tcBorders>
              <w:top w:val="nil"/>
              <w:left w:val="nil"/>
              <w:bottom w:val="nil"/>
              <w:right w:val="nil"/>
            </w:tcBorders>
            <w:shd w:val="clear" w:color="D9D9D9" w:fill="D9D9D9"/>
            <w:noWrap/>
            <w:vAlign w:val="bottom"/>
            <w:hideMark/>
          </w:tcPr>
          <w:p w14:paraId="7FCE7D98"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0.300763</w:t>
            </w:r>
          </w:p>
        </w:tc>
        <w:tc>
          <w:tcPr>
            <w:tcW w:w="1134" w:type="dxa"/>
            <w:tcBorders>
              <w:top w:val="nil"/>
              <w:left w:val="nil"/>
              <w:bottom w:val="nil"/>
              <w:right w:val="nil"/>
            </w:tcBorders>
            <w:shd w:val="clear" w:color="D9D9D9" w:fill="D9D9D9"/>
            <w:noWrap/>
            <w:vAlign w:val="bottom"/>
            <w:hideMark/>
          </w:tcPr>
          <w:p w14:paraId="2FB530A6"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0.96643</w:t>
            </w:r>
          </w:p>
        </w:tc>
        <w:tc>
          <w:tcPr>
            <w:tcW w:w="1134" w:type="dxa"/>
            <w:tcBorders>
              <w:top w:val="nil"/>
              <w:left w:val="nil"/>
              <w:bottom w:val="nil"/>
              <w:right w:val="nil"/>
            </w:tcBorders>
            <w:shd w:val="clear" w:color="D9D9D9" w:fill="D9D9D9"/>
            <w:noWrap/>
            <w:vAlign w:val="bottom"/>
            <w:hideMark/>
          </w:tcPr>
          <w:p w14:paraId="551810AB"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1344.317</w:t>
            </w:r>
          </w:p>
        </w:tc>
        <w:tc>
          <w:tcPr>
            <w:tcW w:w="1134" w:type="dxa"/>
            <w:tcBorders>
              <w:top w:val="nil"/>
              <w:left w:val="nil"/>
              <w:bottom w:val="nil"/>
              <w:right w:val="nil"/>
            </w:tcBorders>
            <w:shd w:val="clear" w:color="D9D9D9" w:fill="D9D9D9"/>
            <w:noWrap/>
            <w:vAlign w:val="bottom"/>
            <w:hideMark/>
          </w:tcPr>
          <w:p w14:paraId="17444B16"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1.001665</w:t>
            </w:r>
          </w:p>
        </w:tc>
      </w:tr>
      <w:tr w:rsidR="00EE21D9" w:rsidRPr="00AF3250" w14:paraId="564E9696" w14:textId="77777777" w:rsidTr="00EE21D9">
        <w:trPr>
          <w:trHeight w:val="280"/>
        </w:trPr>
        <w:tc>
          <w:tcPr>
            <w:tcW w:w="1293" w:type="dxa"/>
            <w:tcBorders>
              <w:top w:val="nil"/>
              <w:left w:val="nil"/>
              <w:bottom w:val="nil"/>
              <w:right w:val="nil"/>
            </w:tcBorders>
            <w:shd w:val="clear" w:color="auto" w:fill="auto"/>
            <w:noWrap/>
            <w:vAlign w:val="bottom"/>
            <w:hideMark/>
          </w:tcPr>
          <w:p w14:paraId="77B77161" w14:textId="77777777" w:rsidR="00EE21D9" w:rsidRPr="00AF3250" w:rsidRDefault="00EE21D9" w:rsidP="00EE21D9">
            <w:pPr>
              <w:bidi w:val="0"/>
              <w:spacing w:after="0" w:line="240" w:lineRule="auto"/>
              <w:rPr>
                <w:rFonts w:ascii="Arial" w:eastAsia="Times New Roman" w:hAnsi="Arial" w:cs="Arial"/>
                <w:color w:val="000000"/>
                <w:kern w:val="0"/>
                <w:sz w:val="18"/>
                <w:szCs w:val="18"/>
                <w14:ligatures w14:val="none"/>
              </w:rPr>
            </w:pPr>
            <w:proofErr w:type="spellStart"/>
            <w:r w:rsidRPr="00AF3250">
              <w:rPr>
                <w:rFonts w:ascii="Arial" w:eastAsia="Times New Roman" w:hAnsi="Arial" w:cs="Arial"/>
                <w:color w:val="000000"/>
                <w:kern w:val="0"/>
                <w:sz w:val="18"/>
                <w:szCs w:val="18"/>
                <w14:ligatures w14:val="none"/>
              </w:rPr>
              <w:t>b_positive</w:t>
            </w:r>
            <w:proofErr w:type="spellEnd"/>
          </w:p>
        </w:tc>
        <w:tc>
          <w:tcPr>
            <w:tcW w:w="1134" w:type="dxa"/>
            <w:tcBorders>
              <w:top w:val="nil"/>
              <w:left w:val="nil"/>
              <w:bottom w:val="nil"/>
              <w:right w:val="nil"/>
            </w:tcBorders>
            <w:shd w:val="clear" w:color="auto" w:fill="auto"/>
            <w:noWrap/>
            <w:vAlign w:val="bottom"/>
            <w:hideMark/>
          </w:tcPr>
          <w:p w14:paraId="53859072"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4.43E-05</w:t>
            </w:r>
          </w:p>
        </w:tc>
        <w:tc>
          <w:tcPr>
            <w:tcW w:w="1260" w:type="dxa"/>
            <w:tcBorders>
              <w:top w:val="nil"/>
              <w:left w:val="nil"/>
              <w:bottom w:val="nil"/>
              <w:right w:val="nil"/>
            </w:tcBorders>
            <w:shd w:val="clear" w:color="auto" w:fill="auto"/>
            <w:noWrap/>
            <w:vAlign w:val="bottom"/>
            <w:hideMark/>
          </w:tcPr>
          <w:p w14:paraId="46034925"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8.45E-07</w:t>
            </w:r>
          </w:p>
        </w:tc>
        <w:tc>
          <w:tcPr>
            <w:tcW w:w="1134" w:type="dxa"/>
            <w:tcBorders>
              <w:top w:val="nil"/>
              <w:left w:val="nil"/>
              <w:bottom w:val="nil"/>
              <w:right w:val="nil"/>
            </w:tcBorders>
            <w:shd w:val="clear" w:color="auto" w:fill="auto"/>
            <w:noWrap/>
            <w:vAlign w:val="bottom"/>
            <w:hideMark/>
          </w:tcPr>
          <w:p w14:paraId="0719E138"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9.05E-05</w:t>
            </w:r>
          </w:p>
        </w:tc>
        <w:tc>
          <w:tcPr>
            <w:tcW w:w="1040" w:type="dxa"/>
            <w:tcBorders>
              <w:top w:val="nil"/>
              <w:left w:val="nil"/>
              <w:bottom w:val="nil"/>
              <w:right w:val="nil"/>
            </w:tcBorders>
            <w:shd w:val="clear" w:color="auto" w:fill="auto"/>
            <w:noWrap/>
            <w:vAlign w:val="bottom"/>
            <w:hideMark/>
          </w:tcPr>
          <w:p w14:paraId="06E1CD7B"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-0.00013</w:t>
            </w:r>
          </w:p>
        </w:tc>
        <w:tc>
          <w:tcPr>
            <w:tcW w:w="1134" w:type="dxa"/>
            <w:tcBorders>
              <w:top w:val="nil"/>
              <w:left w:val="nil"/>
              <w:bottom w:val="nil"/>
              <w:right w:val="nil"/>
            </w:tcBorders>
            <w:shd w:val="clear" w:color="auto" w:fill="auto"/>
            <w:noWrap/>
            <w:vAlign w:val="bottom"/>
            <w:hideMark/>
          </w:tcPr>
          <w:p w14:paraId="1F949AA3"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4.37E-05</w:t>
            </w:r>
          </w:p>
        </w:tc>
        <w:tc>
          <w:tcPr>
            <w:tcW w:w="1134" w:type="dxa"/>
            <w:tcBorders>
              <w:top w:val="nil"/>
              <w:left w:val="nil"/>
              <w:bottom w:val="nil"/>
              <w:right w:val="nil"/>
            </w:tcBorders>
            <w:shd w:val="clear" w:color="auto" w:fill="auto"/>
            <w:noWrap/>
            <w:vAlign w:val="bottom"/>
            <w:hideMark/>
          </w:tcPr>
          <w:p w14:paraId="22FD2679"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0.000221</w:t>
            </w:r>
          </w:p>
        </w:tc>
        <w:tc>
          <w:tcPr>
            <w:tcW w:w="1134" w:type="dxa"/>
            <w:tcBorders>
              <w:top w:val="nil"/>
              <w:left w:val="nil"/>
              <w:bottom w:val="nil"/>
              <w:right w:val="nil"/>
            </w:tcBorders>
            <w:shd w:val="clear" w:color="auto" w:fill="auto"/>
            <w:noWrap/>
            <w:vAlign w:val="bottom"/>
            <w:hideMark/>
          </w:tcPr>
          <w:p w14:paraId="64B9BFD4"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11472.12</w:t>
            </w:r>
          </w:p>
        </w:tc>
        <w:tc>
          <w:tcPr>
            <w:tcW w:w="1134" w:type="dxa"/>
            <w:tcBorders>
              <w:top w:val="nil"/>
              <w:left w:val="nil"/>
              <w:bottom w:val="nil"/>
              <w:right w:val="nil"/>
            </w:tcBorders>
            <w:shd w:val="clear" w:color="auto" w:fill="auto"/>
            <w:noWrap/>
            <w:vAlign w:val="bottom"/>
            <w:hideMark/>
          </w:tcPr>
          <w:p w14:paraId="450119FB"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0.999918</w:t>
            </w:r>
          </w:p>
        </w:tc>
      </w:tr>
      <w:tr w:rsidR="00EE21D9" w:rsidRPr="00AF3250" w14:paraId="5D402867" w14:textId="77777777" w:rsidTr="00EE21D9">
        <w:trPr>
          <w:trHeight w:val="280"/>
        </w:trPr>
        <w:tc>
          <w:tcPr>
            <w:tcW w:w="1293" w:type="dxa"/>
            <w:tcBorders>
              <w:top w:val="nil"/>
              <w:left w:val="nil"/>
              <w:bottom w:val="nil"/>
              <w:right w:val="nil"/>
            </w:tcBorders>
            <w:shd w:val="clear" w:color="D9D9D9" w:fill="D9D9D9"/>
            <w:noWrap/>
            <w:vAlign w:val="bottom"/>
            <w:hideMark/>
          </w:tcPr>
          <w:p w14:paraId="1FF3E19E" w14:textId="77777777" w:rsidR="00EE21D9" w:rsidRPr="00AF3250" w:rsidRDefault="00EE21D9" w:rsidP="00EE21D9">
            <w:pPr>
              <w:bidi w:val="0"/>
              <w:spacing w:after="0" w:line="240" w:lineRule="auto"/>
              <w:rPr>
                <w:rFonts w:ascii="Arial" w:eastAsia="Times New Roman" w:hAnsi="Arial" w:cs="Arial"/>
                <w:color w:val="000000"/>
                <w:kern w:val="0"/>
                <w:sz w:val="18"/>
                <w:szCs w:val="18"/>
                <w14:ligatures w14:val="none"/>
              </w:rPr>
            </w:pPr>
            <w:proofErr w:type="spellStart"/>
            <w:r w:rsidRPr="00AF3250">
              <w:rPr>
                <w:rFonts w:ascii="Arial" w:eastAsia="Times New Roman" w:hAnsi="Arial" w:cs="Arial"/>
                <w:color w:val="000000"/>
                <w:kern w:val="0"/>
                <w:sz w:val="18"/>
                <w:szCs w:val="18"/>
                <w14:ligatures w14:val="none"/>
              </w:rPr>
              <w:t>b_negative</w:t>
            </w:r>
            <w:proofErr w:type="spellEnd"/>
          </w:p>
        </w:tc>
        <w:tc>
          <w:tcPr>
            <w:tcW w:w="1134" w:type="dxa"/>
            <w:tcBorders>
              <w:top w:val="nil"/>
              <w:left w:val="nil"/>
              <w:bottom w:val="nil"/>
              <w:right w:val="nil"/>
            </w:tcBorders>
            <w:shd w:val="clear" w:color="D9D9D9" w:fill="D9D9D9"/>
            <w:noWrap/>
            <w:vAlign w:val="bottom"/>
            <w:hideMark/>
          </w:tcPr>
          <w:p w14:paraId="6A233E2B"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-0.00011</w:t>
            </w:r>
          </w:p>
        </w:tc>
        <w:tc>
          <w:tcPr>
            <w:tcW w:w="1260" w:type="dxa"/>
            <w:tcBorders>
              <w:top w:val="nil"/>
              <w:left w:val="nil"/>
              <w:bottom w:val="nil"/>
              <w:right w:val="nil"/>
            </w:tcBorders>
            <w:shd w:val="clear" w:color="D9D9D9" w:fill="D9D9D9"/>
            <w:noWrap/>
            <w:vAlign w:val="bottom"/>
            <w:hideMark/>
          </w:tcPr>
          <w:p w14:paraId="6514D44E"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3.29E-06</w:t>
            </w:r>
          </w:p>
        </w:tc>
        <w:tc>
          <w:tcPr>
            <w:tcW w:w="1134" w:type="dxa"/>
            <w:tcBorders>
              <w:top w:val="nil"/>
              <w:left w:val="nil"/>
              <w:bottom w:val="nil"/>
              <w:right w:val="nil"/>
            </w:tcBorders>
            <w:shd w:val="clear" w:color="D9D9D9" w:fill="D9D9D9"/>
            <w:noWrap/>
            <w:vAlign w:val="bottom"/>
            <w:hideMark/>
          </w:tcPr>
          <w:p w14:paraId="6B21A89F"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0.000181</w:t>
            </w:r>
          </w:p>
        </w:tc>
        <w:tc>
          <w:tcPr>
            <w:tcW w:w="1040" w:type="dxa"/>
            <w:tcBorders>
              <w:top w:val="nil"/>
              <w:left w:val="nil"/>
              <w:bottom w:val="nil"/>
              <w:right w:val="nil"/>
            </w:tcBorders>
            <w:shd w:val="clear" w:color="D9D9D9" w:fill="D9D9D9"/>
            <w:noWrap/>
            <w:vAlign w:val="bottom"/>
            <w:hideMark/>
          </w:tcPr>
          <w:p w14:paraId="054ED85F"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-0.00046</w:t>
            </w:r>
          </w:p>
        </w:tc>
        <w:tc>
          <w:tcPr>
            <w:tcW w:w="1134" w:type="dxa"/>
            <w:tcBorders>
              <w:top w:val="nil"/>
              <w:left w:val="nil"/>
              <w:bottom w:val="nil"/>
              <w:right w:val="nil"/>
            </w:tcBorders>
            <w:shd w:val="clear" w:color="D9D9D9" w:fill="D9D9D9"/>
            <w:noWrap/>
            <w:vAlign w:val="bottom"/>
            <w:hideMark/>
          </w:tcPr>
          <w:p w14:paraId="3CCF6AAF"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-0.00011</w:t>
            </w:r>
          </w:p>
        </w:tc>
        <w:tc>
          <w:tcPr>
            <w:tcW w:w="1134" w:type="dxa"/>
            <w:tcBorders>
              <w:top w:val="nil"/>
              <w:left w:val="nil"/>
              <w:bottom w:val="nil"/>
              <w:right w:val="nil"/>
            </w:tcBorders>
            <w:shd w:val="clear" w:color="D9D9D9" w:fill="D9D9D9"/>
            <w:noWrap/>
            <w:vAlign w:val="bottom"/>
            <w:hideMark/>
          </w:tcPr>
          <w:p w14:paraId="7C3CA1EC"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0.000247</w:t>
            </w:r>
          </w:p>
        </w:tc>
        <w:tc>
          <w:tcPr>
            <w:tcW w:w="1134" w:type="dxa"/>
            <w:tcBorders>
              <w:top w:val="nil"/>
              <w:left w:val="nil"/>
              <w:bottom w:val="nil"/>
              <w:right w:val="nil"/>
            </w:tcBorders>
            <w:shd w:val="clear" w:color="D9D9D9" w:fill="D9D9D9"/>
            <w:noWrap/>
            <w:vAlign w:val="bottom"/>
            <w:hideMark/>
          </w:tcPr>
          <w:p w14:paraId="3D1CDF95"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3020.362</w:t>
            </w:r>
          </w:p>
        </w:tc>
        <w:tc>
          <w:tcPr>
            <w:tcW w:w="1134" w:type="dxa"/>
            <w:tcBorders>
              <w:top w:val="nil"/>
              <w:left w:val="nil"/>
              <w:bottom w:val="nil"/>
              <w:right w:val="nil"/>
            </w:tcBorders>
            <w:shd w:val="clear" w:color="D9D9D9" w:fill="D9D9D9"/>
            <w:noWrap/>
            <w:vAlign w:val="bottom"/>
            <w:hideMark/>
          </w:tcPr>
          <w:p w14:paraId="17BA32EB"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1.001372</w:t>
            </w:r>
          </w:p>
        </w:tc>
      </w:tr>
      <w:tr w:rsidR="00EE21D9" w:rsidRPr="00AF3250" w14:paraId="580BEA9B" w14:textId="77777777" w:rsidTr="00EE21D9">
        <w:trPr>
          <w:trHeight w:val="280"/>
        </w:trPr>
        <w:tc>
          <w:tcPr>
            <w:tcW w:w="1293" w:type="dxa"/>
            <w:tcBorders>
              <w:top w:val="nil"/>
              <w:left w:val="nil"/>
              <w:bottom w:val="single" w:sz="8" w:space="0" w:color="000000"/>
              <w:right w:val="nil"/>
            </w:tcBorders>
            <w:shd w:val="clear" w:color="auto" w:fill="auto"/>
            <w:noWrap/>
            <w:vAlign w:val="bottom"/>
            <w:hideMark/>
          </w:tcPr>
          <w:p w14:paraId="015AD8C1" w14:textId="77777777" w:rsidR="00EE21D9" w:rsidRPr="00AF3250" w:rsidRDefault="00EE21D9" w:rsidP="00EE21D9">
            <w:pPr>
              <w:bidi w:val="0"/>
              <w:spacing w:after="0" w:line="240" w:lineRule="auto"/>
              <w:rPr>
                <w:rFonts w:ascii="Arial" w:eastAsia="Times New Roman" w:hAnsi="Arial" w:cs="Arial"/>
                <w:color w:val="000000"/>
                <w:kern w:val="0"/>
                <w:sz w:val="18"/>
                <w:szCs w:val="18"/>
                <w14:ligatures w14:val="none"/>
              </w:rPr>
            </w:pPr>
            <w:proofErr w:type="spellStart"/>
            <w:r w:rsidRPr="00AF3250">
              <w:rPr>
                <w:rFonts w:ascii="Arial" w:eastAsia="Times New Roman" w:hAnsi="Arial" w:cs="Arial"/>
                <w:color w:val="000000"/>
                <w:kern w:val="0"/>
                <w:sz w:val="18"/>
                <w:szCs w:val="18"/>
                <w14:ligatures w14:val="none"/>
              </w:rPr>
              <w:t>b_analyst</w:t>
            </w:r>
            <w:proofErr w:type="spellEnd"/>
          </w:p>
        </w:tc>
        <w:tc>
          <w:tcPr>
            <w:tcW w:w="1134" w:type="dxa"/>
            <w:tcBorders>
              <w:top w:val="nil"/>
              <w:left w:val="nil"/>
              <w:bottom w:val="single" w:sz="8" w:space="0" w:color="000000"/>
              <w:right w:val="nil"/>
            </w:tcBorders>
            <w:shd w:val="clear" w:color="auto" w:fill="auto"/>
            <w:noWrap/>
            <w:vAlign w:val="bottom"/>
            <w:hideMark/>
          </w:tcPr>
          <w:p w14:paraId="153A15B8"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-2.85E-05</w:t>
            </w:r>
          </w:p>
        </w:tc>
        <w:tc>
          <w:tcPr>
            <w:tcW w:w="1260" w:type="dxa"/>
            <w:tcBorders>
              <w:top w:val="nil"/>
              <w:left w:val="nil"/>
              <w:bottom w:val="single" w:sz="8" w:space="0" w:color="000000"/>
              <w:right w:val="nil"/>
            </w:tcBorders>
            <w:shd w:val="clear" w:color="auto" w:fill="auto"/>
            <w:noWrap/>
            <w:vAlign w:val="bottom"/>
            <w:hideMark/>
          </w:tcPr>
          <w:p w14:paraId="705FF0C2"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5.45E-07</w:t>
            </w:r>
          </w:p>
        </w:tc>
        <w:tc>
          <w:tcPr>
            <w:tcW w:w="1134" w:type="dxa"/>
            <w:tcBorders>
              <w:top w:val="nil"/>
              <w:left w:val="nil"/>
              <w:bottom w:val="single" w:sz="8" w:space="0" w:color="000000"/>
              <w:right w:val="nil"/>
            </w:tcBorders>
            <w:shd w:val="clear" w:color="auto" w:fill="auto"/>
            <w:noWrap/>
            <w:vAlign w:val="bottom"/>
            <w:hideMark/>
          </w:tcPr>
          <w:p w14:paraId="2BA441AB"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4.31E-05</w:t>
            </w:r>
          </w:p>
        </w:tc>
        <w:tc>
          <w:tcPr>
            <w:tcW w:w="1040" w:type="dxa"/>
            <w:tcBorders>
              <w:top w:val="nil"/>
              <w:left w:val="nil"/>
              <w:bottom w:val="single" w:sz="8" w:space="0" w:color="000000"/>
              <w:right w:val="nil"/>
            </w:tcBorders>
            <w:shd w:val="clear" w:color="auto" w:fill="auto"/>
            <w:noWrap/>
            <w:vAlign w:val="bottom"/>
            <w:hideMark/>
          </w:tcPr>
          <w:p w14:paraId="577810AA"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-0.00011</w:t>
            </w:r>
          </w:p>
        </w:tc>
        <w:tc>
          <w:tcPr>
            <w:tcW w:w="1134" w:type="dxa"/>
            <w:tcBorders>
              <w:top w:val="nil"/>
              <w:left w:val="nil"/>
              <w:bottom w:val="single" w:sz="8" w:space="0" w:color="000000"/>
              <w:right w:val="nil"/>
            </w:tcBorders>
            <w:shd w:val="clear" w:color="auto" w:fill="auto"/>
            <w:noWrap/>
            <w:vAlign w:val="bottom"/>
            <w:hideMark/>
          </w:tcPr>
          <w:p w14:paraId="342437E7"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-2.86E-05</w:t>
            </w:r>
          </w:p>
        </w:tc>
        <w:tc>
          <w:tcPr>
            <w:tcW w:w="1134" w:type="dxa"/>
            <w:tcBorders>
              <w:top w:val="nil"/>
              <w:left w:val="nil"/>
              <w:bottom w:val="single" w:sz="8" w:space="0" w:color="000000"/>
              <w:right w:val="nil"/>
            </w:tcBorders>
            <w:shd w:val="clear" w:color="auto" w:fill="auto"/>
            <w:noWrap/>
            <w:vAlign w:val="bottom"/>
            <w:hideMark/>
          </w:tcPr>
          <w:p w14:paraId="6C817334"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5.59E-05</w:t>
            </w:r>
          </w:p>
        </w:tc>
        <w:tc>
          <w:tcPr>
            <w:tcW w:w="1134" w:type="dxa"/>
            <w:tcBorders>
              <w:top w:val="nil"/>
              <w:left w:val="nil"/>
              <w:bottom w:val="single" w:sz="8" w:space="0" w:color="000000"/>
              <w:right w:val="nil"/>
            </w:tcBorders>
            <w:shd w:val="clear" w:color="auto" w:fill="auto"/>
            <w:noWrap/>
            <w:vAlign w:val="bottom"/>
            <w:hideMark/>
          </w:tcPr>
          <w:p w14:paraId="3D2D8D5F"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6248.554</w:t>
            </w:r>
          </w:p>
        </w:tc>
        <w:tc>
          <w:tcPr>
            <w:tcW w:w="1134" w:type="dxa"/>
            <w:tcBorders>
              <w:top w:val="nil"/>
              <w:left w:val="nil"/>
              <w:bottom w:val="single" w:sz="8" w:space="0" w:color="000000"/>
              <w:right w:val="nil"/>
            </w:tcBorders>
            <w:shd w:val="clear" w:color="auto" w:fill="auto"/>
            <w:noWrap/>
            <w:vAlign w:val="bottom"/>
            <w:hideMark/>
          </w:tcPr>
          <w:p w14:paraId="17955C8A" w14:textId="77777777" w:rsidR="00EE21D9" w:rsidRPr="00AF3250" w:rsidRDefault="00EE21D9" w:rsidP="00EE21D9">
            <w:pPr>
              <w:bidi w:val="0"/>
              <w:spacing w:after="0" w:line="240" w:lineRule="auto"/>
              <w:jc w:val="right"/>
              <w:rPr>
                <w:rFonts w:ascii="Arial" w:eastAsia="Times New Roman" w:hAnsi="Arial" w:cs="Arial"/>
                <w:color w:val="000000"/>
                <w:kern w:val="0"/>
                <w:sz w:val="18"/>
                <w:szCs w:val="18"/>
                <w14:ligatures w14:val="none"/>
              </w:rPr>
            </w:pPr>
            <w:r w:rsidRPr="00AF3250">
              <w:rPr>
                <w:rFonts w:ascii="Arial" w:eastAsia="Times New Roman" w:hAnsi="Arial" w:cs="Arial"/>
                <w:color w:val="000000"/>
                <w:kern w:val="0"/>
                <w:sz w:val="18"/>
                <w:szCs w:val="18"/>
                <w14:ligatures w14:val="none"/>
              </w:rPr>
              <w:t>1.000102</w:t>
            </w:r>
          </w:p>
        </w:tc>
      </w:tr>
    </w:tbl>
    <w:p w14:paraId="251431DA" w14:textId="35034E9C" w:rsidR="00D72D85" w:rsidRDefault="00D72D85" w:rsidP="00CE0091">
      <w:pPr>
        <w:spacing w:line="360" w:lineRule="auto"/>
        <w:rPr>
          <w:rFonts w:ascii="David" w:hAnsi="David" w:cs="David"/>
          <w:rtl/>
        </w:rPr>
      </w:pPr>
    </w:p>
    <w:p w14:paraId="043989A0" w14:textId="77777777" w:rsidR="00EE21D9" w:rsidRDefault="00EE21D9" w:rsidP="00CE0091">
      <w:pPr>
        <w:spacing w:line="360" w:lineRule="auto"/>
        <w:rPr>
          <w:rFonts w:ascii="David" w:hAnsi="David" w:cs="David"/>
          <w:u w:val="single"/>
          <w:rtl/>
        </w:rPr>
      </w:pPr>
    </w:p>
    <w:p w14:paraId="4AD6B138" w14:textId="0728EA9D" w:rsidR="009A4218" w:rsidRDefault="008D441A" w:rsidP="00CE0091">
      <w:pPr>
        <w:spacing w:line="360" w:lineRule="auto"/>
        <w:rPr>
          <w:rFonts w:ascii="David" w:hAnsi="David" w:cs="David"/>
          <w:u w:val="single"/>
          <w:rtl/>
        </w:rPr>
      </w:pPr>
      <w:r>
        <w:rPr>
          <w:rFonts w:ascii="David" w:hAnsi="David" w:cs="David" w:hint="cs"/>
          <w:u w:val="single"/>
          <w:rtl/>
        </w:rPr>
        <w:t>השוואת המודלים</w:t>
      </w:r>
      <w:r w:rsidR="008F034C">
        <w:rPr>
          <w:rFonts w:ascii="David" w:hAnsi="David" w:cs="David" w:hint="cs"/>
          <w:u w:val="single"/>
          <w:rtl/>
        </w:rPr>
        <w:t>:</w:t>
      </w:r>
    </w:p>
    <w:p w14:paraId="48393490" w14:textId="21551081" w:rsidR="00524415" w:rsidRDefault="00E82266" w:rsidP="00CE0091">
      <w:pPr>
        <w:spacing w:line="360" w:lineRule="auto"/>
        <w:rPr>
          <w:rFonts w:ascii="David" w:hAnsi="David" w:cs="David"/>
        </w:rPr>
      </w:pPr>
      <w:r w:rsidRPr="00E82266">
        <w:rPr>
          <w:rFonts w:ascii="David" w:hAnsi="David" w:cs="David"/>
          <w:noProof/>
        </w:rPr>
        <w:drawing>
          <wp:anchor distT="0" distB="0" distL="114300" distR="114300" simplePos="0" relativeHeight="251672576" behindDoc="0" locked="0" layoutInCell="1" allowOverlap="1" wp14:anchorId="204F2578" wp14:editId="1BE5E6D9">
            <wp:simplePos x="0" y="0"/>
            <wp:positionH relativeFrom="column">
              <wp:posOffset>855980</wp:posOffset>
            </wp:positionH>
            <wp:positionV relativeFrom="paragraph">
              <wp:posOffset>208915</wp:posOffset>
            </wp:positionV>
            <wp:extent cx="4162425" cy="1733550"/>
            <wp:effectExtent l="0" t="0" r="9525" b="0"/>
            <wp:wrapSquare wrapText="bothSides"/>
            <wp:docPr id="657105367"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173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4415">
        <w:rPr>
          <w:rFonts w:ascii="David" w:hAnsi="David" w:cs="David" w:hint="cs"/>
          <w:rtl/>
        </w:rPr>
        <w:t>המודלים הושוו ב</w:t>
      </w:r>
      <w:r w:rsidR="00DF7A2A">
        <w:rPr>
          <w:rFonts w:ascii="David" w:hAnsi="David" w:cs="David" w:hint="cs"/>
          <w:rtl/>
        </w:rPr>
        <w:t>אמצעות 3 מדדים:</w:t>
      </w:r>
      <w:r w:rsidR="004B10C0">
        <w:rPr>
          <w:rFonts w:ascii="David" w:hAnsi="David" w:cs="David" w:hint="cs"/>
          <w:rtl/>
        </w:rPr>
        <w:t xml:space="preserve"> </w:t>
      </w:r>
      <w:r w:rsidR="004B10C0">
        <w:rPr>
          <w:rFonts w:ascii="David" w:hAnsi="David" w:cs="David"/>
        </w:rPr>
        <w:t>WAIC, LOOIC, RMSE</w:t>
      </w:r>
      <w:r w:rsidR="00CB22DF">
        <w:rPr>
          <w:rFonts w:ascii="David" w:hAnsi="David" w:cs="David"/>
        </w:rPr>
        <w:t>(</w:t>
      </w:r>
      <w:r w:rsidR="00CB22DF" w:rsidRPr="00CB22DF">
        <w:rPr>
          <w:rFonts w:ascii="David" w:hAnsi="David" w:cs="David"/>
        </w:rPr>
        <w:t>root mean squared error</w:t>
      </w:r>
      <w:r w:rsidR="00CB22DF">
        <w:rPr>
          <w:rFonts w:ascii="David" w:hAnsi="David" w:cs="David"/>
        </w:rPr>
        <w:t>)</w:t>
      </w:r>
    </w:p>
    <w:p w14:paraId="175D21DF" w14:textId="22D004CE" w:rsidR="00E82266" w:rsidRPr="00E82266" w:rsidRDefault="00E82266" w:rsidP="00E82266">
      <w:pPr>
        <w:spacing w:line="360" w:lineRule="auto"/>
        <w:rPr>
          <w:rFonts w:ascii="David" w:hAnsi="David" w:cs="David"/>
        </w:rPr>
      </w:pPr>
    </w:p>
    <w:p w14:paraId="4E361791" w14:textId="77777777" w:rsidR="00CB22DF" w:rsidRPr="00524415" w:rsidRDefault="00CB22DF" w:rsidP="00CE0091">
      <w:pPr>
        <w:spacing w:line="360" w:lineRule="auto"/>
        <w:rPr>
          <w:rFonts w:ascii="David" w:hAnsi="David" w:cs="David"/>
          <w:rtl/>
        </w:rPr>
      </w:pPr>
    </w:p>
    <w:p w14:paraId="4237D9DC" w14:textId="77777777" w:rsidR="0057765D" w:rsidRDefault="0057765D" w:rsidP="00CE0091">
      <w:pPr>
        <w:spacing w:line="360" w:lineRule="auto"/>
        <w:rPr>
          <w:rFonts w:ascii="David" w:hAnsi="David" w:cs="David"/>
          <w:u w:val="single"/>
          <w:rtl/>
        </w:rPr>
      </w:pPr>
    </w:p>
    <w:p w14:paraId="6B931D20" w14:textId="77777777" w:rsidR="008F034C" w:rsidRPr="008F034C" w:rsidRDefault="008F034C" w:rsidP="00CE0091">
      <w:pPr>
        <w:spacing w:line="360" w:lineRule="auto"/>
        <w:rPr>
          <w:rFonts w:ascii="David" w:hAnsi="David" w:cs="David"/>
          <w:rtl/>
        </w:rPr>
      </w:pPr>
    </w:p>
    <w:p w14:paraId="6D3E82E9" w14:textId="77777777" w:rsidR="002F39EA" w:rsidRDefault="002F39EA" w:rsidP="0032784D">
      <w:pPr>
        <w:rPr>
          <w:rFonts w:ascii="David" w:eastAsiaTheme="minorEastAsia" w:hAnsi="David" w:cs="David"/>
          <w:rtl/>
        </w:rPr>
      </w:pPr>
    </w:p>
    <w:p w14:paraId="319CF9C0" w14:textId="77777777" w:rsidR="00805EE5" w:rsidRDefault="00805EE5" w:rsidP="00AA62DF">
      <w:pPr>
        <w:rPr>
          <w:rFonts w:ascii="David" w:eastAsiaTheme="minorEastAsia" w:hAnsi="David" w:cs="David"/>
          <w:u w:val="single"/>
          <w:rtl/>
        </w:rPr>
      </w:pPr>
    </w:p>
    <w:p w14:paraId="08EB0105" w14:textId="77777777" w:rsidR="00EE21D9" w:rsidRDefault="00EE21D9" w:rsidP="00AA62DF">
      <w:pPr>
        <w:rPr>
          <w:rFonts w:ascii="David" w:eastAsiaTheme="minorEastAsia" w:hAnsi="David" w:cs="David"/>
          <w:u w:val="single"/>
          <w:rtl/>
        </w:rPr>
      </w:pPr>
    </w:p>
    <w:p w14:paraId="2AE95A77" w14:textId="77777777" w:rsidR="00EE21D9" w:rsidRDefault="00EE21D9" w:rsidP="00AA62DF">
      <w:pPr>
        <w:rPr>
          <w:rFonts w:ascii="David" w:eastAsiaTheme="minorEastAsia" w:hAnsi="David" w:cs="David"/>
          <w:u w:val="single"/>
          <w:rtl/>
        </w:rPr>
      </w:pPr>
    </w:p>
    <w:p w14:paraId="211829E1" w14:textId="77777777" w:rsidR="00EE21D9" w:rsidRDefault="00EE21D9" w:rsidP="00AA62DF">
      <w:pPr>
        <w:rPr>
          <w:rFonts w:ascii="David" w:eastAsiaTheme="minorEastAsia" w:hAnsi="David" w:cs="David"/>
          <w:u w:val="single"/>
          <w:rtl/>
        </w:rPr>
      </w:pPr>
    </w:p>
    <w:p w14:paraId="46E9166D" w14:textId="55405C0C" w:rsidR="007D62AE" w:rsidRPr="00AA62DF" w:rsidRDefault="00805EE5" w:rsidP="00AA62DF">
      <w:pPr>
        <w:rPr>
          <w:rFonts w:ascii="David" w:eastAsiaTheme="minorEastAsia" w:hAnsi="David" w:cs="David"/>
          <w:u w:val="single"/>
        </w:rPr>
      </w:pPr>
      <w:r>
        <w:rPr>
          <w:rFonts w:ascii="David" w:eastAsiaTheme="minorEastAsia" w:hAnsi="David" w:cs="David" w:hint="cs"/>
          <w:u w:val="single"/>
          <w:rtl/>
        </w:rPr>
        <w:lastRenderedPageBreak/>
        <w:t>מסקנות כלליות:</w:t>
      </w:r>
    </w:p>
    <w:p w14:paraId="5969F238" w14:textId="5681CC90" w:rsidR="00226871" w:rsidRPr="00015062" w:rsidRDefault="00C53D86" w:rsidP="00C53D86">
      <w:pPr>
        <w:pStyle w:val="a9"/>
        <w:numPr>
          <w:ilvl w:val="0"/>
          <w:numId w:val="1"/>
        </w:numPr>
        <w:rPr>
          <w:rFonts w:ascii="David" w:eastAsiaTheme="minorEastAsia" w:hAnsi="David" w:cs="David"/>
          <w:u w:val="single"/>
        </w:rPr>
      </w:pPr>
      <w:r>
        <w:rPr>
          <w:rFonts w:ascii="David" w:eastAsiaTheme="minorEastAsia" w:hAnsi="David" w:cs="David" w:hint="cs"/>
          <w:rtl/>
        </w:rPr>
        <w:t>מודל</w:t>
      </w:r>
      <w:r w:rsidR="00AA62DF">
        <w:rPr>
          <w:rFonts w:ascii="David" w:eastAsiaTheme="minorEastAsia" w:hAnsi="David" w:cs="David" w:hint="cs"/>
          <w:rtl/>
        </w:rPr>
        <w:t xml:space="preserve"> </w:t>
      </w:r>
      <w:r>
        <w:rPr>
          <w:rFonts w:ascii="David" w:eastAsiaTheme="minorEastAsia" w:hAnsi="David" w:cs="David" w:hint="cs"/>
          <w:rtl/>
        </w:rPr>
        <w:t xml:space="preserve">1 </w:t>
      </w:r>
      <w:r w:rsidR="00AA62DF">
        <w:rPr>
          <w:rFonts w:ascii="David" w:eastAsiaTheme="minorEastAsia" w:hAnsi="David" w:cs="David" w:hint="cs"/>
          <w:rtl/>
        </w:rPr>
        <w:t xml:space="preserve">(חודשי, מתבסס על מדדים מקרו כלכליים) </w:t>
      </w:r>
      <w:r w:rsidR="00631445">
        <w:rPr>
          <w:rFonts w:ascii="David" w:eastAsiaTheme="minorEastAsia" w:hAnsi="David" w:cs="David" w:hint="cs"/>
          <w:rtl/>
        </w:rPr>
        <w:t xml:space="preserve">מציג ערכים </w:t>
      </w:r>
      <w:r w:rsidR="00631445">
        <w:rPr>
          <w:rFonts w:ascii="David" w:eastAsiaTheme="minorEastAsia" w:hAnsi="David" w:cs="David"/>
        </w:rPr>
        <w:t>WAIC</w:t>
      </w:r>
      <w:r w:rsidR="00631445">
        <w:rPr>
          <w:rFonts w:ascii="David" w:eastAsiaTheme="minorEastAsia" w:hAnsi="David" w:cs="David" w:hint="cs"/>
          <w:rtl/>
        </w:rPr>
        <w:t xml:space="preserve"> ו- </w:t>
      </w:r>
      <w:r w:rsidR="00631445">
        <w:rPr>
          <w:rFonts w:ascii="David" w:eastAsiaTheme="minorEastAsia" w:hAnsi="David" w:cs="David"/>
        </w:rPr>
        <w:t>LOO</w:t>
      </w:r>
      <w:r w:rsidR="00631445">
        <w:rPr>
          <w:rFonts w:ascii="David" w:eastAsiaTheme="minorEastAsia" w:hAnsi="David" w:cs="David" w:hint="cs"/>
          <w:rtl/>
        </w:rPr>
        <w:t xml:space="preserve"> נמוכים יותר, </w:t>
      </w:r>
      <w:r w:rsidR="00015062">
        <w:rPr>
          <w:rFonts w:ascii="David" w:eastAsiaTheme="minorEastAsia" w:hAnsi="David" w:cs="David" w:hint="cs"/>
          <w:rtl/>
        </w:rPr>
        <w:t>מה שמעיד על התאמה טובה יותר לנתונים בהשוואה למודל 3</w:t>
      </w:r>
      <w:r w:rsidR="00AA62DF">
        <w:rPr>
          <w:rFonts w:ascii="David" w:eastAsiaTheme="minorEastAsia" w:hAnsi="David" w:cs="David" w:hint="cs"/>
          <w:rtl/>
        </w:rPr>
        <w:t xml:space="preserve"> (יומי, מתבסס על כמות ניתוחים אנליסטים והערכות)</w:t>
      </w:r>
      <w:r w:rsidR="00015062">
        <w:rPr>
          <w:rFonts w:ascii="David" w:eastAsiaTheme="minorEastAsia" w:hAnsi="David" w:cs="David" w:hint="cs"/>
          <w:rtl/>
        </w:rPr>
        <w:t>.</w:t>
      </w:r>
    </w:p>
    <w:p w14:paraId="60A04868" w14:textId="73AC4CB0" w:rsidR="00AA62DF" w:rsidRDefault="00F771F9" w:rsidP="00F771F9">
      <w:pPr>
        <w:pStyle w:val="a9"/>
        <w:numPr>
          <w:ilvl w:val="0"/>
          <w:numId w:val="1"/>
        </w:numPr>
        <w:rPr>
          <w:rFonts w:ascii="David" w:eastAsiaTheme="minorEastAsia" w:hAnsi="David" w:cs="David"/>
        </w:rPr>
      </w:pPr>
      <w:r>
        <w:rPr>
          <w:rFonts w:ascii="David" w:eastAsiaTheme="minorEastAsia" w:hAnsi="David" w:cs="David" w:hint="cs"/>
          <w:rtl/>
        </w:rPr>
        <w:t>מודל 3</w:t>
      </w:r>
      <w:r w:rsidRPr="00F771F9">
        <w:rPr>
          <w:rFonts w:ascii="David" w:eastAsiaTheme="minorEastAsia" w:hAnsi="David" w:cs="David"/>
          <w:rtl/>
        </w:rPr>
        <w:t xml:space="preserve"> מציג ערך</w:t>
      </w:r>
      <w:r w:rsidRPr="00F771F9">
        <w:rPr>
          <w:rFonts w:ascii="David" w:eastAsiaTheme="minorEastAsia" w:hAnsi="David" w:cs="David"/>
        </w:rPr>
        <w:t xml:space="preserve"> RMSE </w:t>
      </w:r>
      <w:r w:rsidRPr="00F771F9">
        <w:rPr>
          <w:rFonts w:ascii="David" w:eastAsiaTheme="minorEastAsia" w:hAnsi="David" w:cs="David"/>
          <w:rtl/>
        </w:rPr>
        <w:t>נמוך יותר, מה שמעיד על ניבוי מדויק יותר של תשואות יומיות</w:t>
      </w:r>
      <w:r w:rsidR="00577DEC">
        <w:rPr>
          <w:rFonts w:ascii="David" w:eastAsiaTheme="minorEastAsia" w:hAnsi="David" w:cs="David" w:hint="cs"/>
          <w:rtl/>
        </w:rPr>
        <w:t xml:space="preserve"> ויכול להציג מסקנה הפוכה</w:t>
      </w:r>
      <w:r w:rsidR="00AA62DF">
        <w:rPr>
          <w:rFonts w:ascii="David" w:eastAsiaTheme="minorEastAsia" w:hAnsi="David" w:cs="David" w:hint="cs"/>
          <w:rtl/>
        </w:rPr>
        <w:t>.</w:t>
      </w:r>
    </w:p>
    <w:p w14:paraId="0CC20439" w14:textId="77777777" w:rsidR="0018252F" w:rsidRDefault="00F771F9" w:rsidP="00AA62DF">
      <w:pPr>
        <w:pStyle w:val="a9"/>
        <w:rPr>
          <w:rFonts w:ascii="David" w:eastAsiaTheme="minorEastAsia" w:hAnsi="David" w:cs="David"/>
          <w:rtl/>
        </w:rPr>
      </w:pPr>
      <w:r w:rsidRPr="00F771F9">
        <w:rPr>
          <w:rFonts w:ascii="David" w:eastAsiaTheme="minorEastAsia" w:hAnsi="David" w:cs="David"/>
          <w:rtl/>
        </w:rPr>
        <w:t xml:space="preserve"> אף על פי </w:t>
      </w:r>
      <w:r w:rsidR="00AA62DF">
        <w:rPr>
          <w:rFonts w:ascii="David" w:eastAsiaTheme="minorEastAsia" w:hAnsi="David" w:cs="David" w:hint="cs"/>
          <w:rtl/>
        </w:rPr>
        <w:t xml:space="preserve">כן, </w:t>
      </w:r>
      <w:r w:rsidRPr="00F771F9">
        <w:rPr>
          <w:rFonts w:ascii="David" w:eastAsiaTheme="minorEastAsia" w:hAnsi="David" w:cs="David"/>
          <w:rtl/>
        </w:rPr>
        <w:t>יש לקחת בחשבון</w:t>
      </w:r>
      <w:r w:rsidR="0018252F">
        <w:rPr>
          <w:rFonts w:ascii="David" w:eastAsiaTheme="minorEastAsia" w:hAnsi="David" w:cs="David" w:hint="cs"/>
          <w:rtl/>
        </w:rPr>
        <w:t>:</w:t>
      </w:r>
    </w:p>
    <w:p w14:paraId="09ACD6FD" w14:textId="628819A1" w:rsidR="00015062" w:rsidRDefault="00F771F9" w:rsidP="00832343">
      <w:pPr>
        <w:pStyle w:val="a9"/>
        <w:numPr>
          <w:ilvl w:val="0"/>
          <w:numId w:val="14"/>
        </w:numPr>
        <w:rPr>
          <w:rFonts w:ascii="David" w:eastAsiaTheme="minorEastAsia" w:hAnsi="David" w:cs="David"/>
          <w:rtl/>
        </w:rPr>
      </w:pPr>
      <w:r w:rsidRPr="00F771F9">
        <w:rPr>
          <w:rFonts w:ascii="David" w:eastAsiaTheme="minorEastAsia" w:hAnsi="David" w:cs="David"/>
          <w:rtl/>
        </w:rPr>
        <w:t>ה</w:t>
      </w:r>
      <w:r w:rsidR="00047B58">
        <w:rPr>
          <w:rFonts w:ascii="David" w:eastAsiaTheme="minorEastAsia" w:hAnsi="David" w:cs="David"/>
        </w:rPr>
        <w:t xml:space="preserve"> </w:t>
      </w:r>
      <w:r w:rsidRPr="00F771F9">
        <w:rPr>
          <w:rFonts w:ascii="David" w:eastAsiaTheme="minorEastAsia" w:hAnsi="David" w:cs="David"/>
        </w:rPr>
        <w:t xml:space="preserve">RMSE </w:t>
      </w:r>
      <w:r w:rsidRPr="00F771F9">
        <w:rPr>
          <w:rFonts w:ascii="David" w:eastAsiaTheme="minorEastAsia" w:hAnsi="David" w:cs="David"/>
          <w:rtl/>
        </w:rPr>
        <w:t>רגיש לסטיות גדולות בנקודות מסוימ</w:t>
      </w:r>
      <w:r w:rsidR="00580010">
        <w:rPr>
          <w:rFonts w:ascii="David" w:eastAsiaTheme="minorEastAsia" w:hAnsi="David" w:cs="David" w:hint="cs"/>
          <w:rtl/>
        </w:rPr>
        <w:t>ות</w:t>
      </w:r>
      <w:r w:rsidR="00832343">
        <w:rPr>
          <w:rFonts w:ascii="David" w:eastAsiaTheme="minorEastAsia" w:hAnsi="David" w:cs="David" w:hint="cs"/>
          <w:rtl/>
        </w:rPr>
        <w:t>.</w:t>
      </w:r>
    </w:p>
    <w:p w14:paraId="16736E6B" w14:textId="6B80AEE6" w:rsidR="0018252F" w:rsidRDefault="0018252F" w:rsidP="00832343">
      <w:pPr>
        <w:pStyle w:val="a9"/>
        <w:numPr>
          <w:ilvl w:val="0"/>
          <w:numId w:val="14"/>
        </w:numPr>
        <w:rPr>
          <w:rFonts w:ascii="David" w:eastAsiaTheme="minorEastAsia" w:hAnsi="David" w:cs="David"/>
          <w:rtl/>
        </w:rPr>
      </w:pPr>
      <w:r>
        <w:rPr>
          <w:rFonts w:ascii="David" w:eastAsiaTheme="minorEastAsia" w:hAnsi="David" w:cs="David" w:hint="cs"/>
          <w:rtl/>
        </w:rPr>
        <w:t>מס'</w:t>
      </w:r>
      <w:r w:rsidR="00D5092D">
        <w:rPr>
          <w:rFonts w:ascii="David" w:eastAsiaTheme="minorEastAsia" w:hAnsi="David" w:cs="David" w:hint="cs"/>
          <w:rtl/>
        </w:rPr>
        <w:t xml:space="preserve"> הנתונים שניתן למודל 3 גדול </w:t>
      </w:r>
      <w:r w:rsidR="00014738">
        <w:rPr>
          <w:rFonts w:ascii="David" w:eastAsiaTheme="minorEastAsia" w:hAnsi="David" w:cs="David" w:hint="cs"/>
          <w:rtl/>
        </w:rPr>
        <w:t>יותר</w:t>
      </w:r>
      <w:r w:rsidR="00D5092D">
        <w:rPr>
          <w:rFonts w:ascii="David" w:eastAsiaTheme="minorEastAsia" w:hAnsi="David" w:cs="David" w:hint="cs"/>
          <w:rtl/>
        </w:rPr>
        <w:t xml:space="preserve"> (יומי, לא חודשי)</w:t>
      </w:r>
      <w:r w:rsidR="00577DEC">
        <w:rPr>
          <w:rFonts w:ascii="David" w:eastAsiaTheme="minorEastAsia" w:hAnsi="David" w:cs="David" w:hint="cs"/>
          <w:rtl/>
        </w:rPr>
        <w:t>.</w:t>
      </w:r>
    </w:p>
    <w:p w14:paraId="4A3E9644" w14:textId="5BEA3530" w:rsidR="00577DEC" w:rsidRDefault="00BF3933" w:rsidP="00AA62DF">
      <w:pPr>
        <w:pStyle w:val="a9"/>
        <w:rPr>
          <w:rFonts w:ascii="David" w:eastAsiaTheme="minorEastAsia" w:hAnsi="David" w:cs="David"/>
        </w:rPr>
      </w:pPr>
      <w:r>
        <w:rPr>
          <w:rFonts w:ascii="David" w:eastAsiaTheme="minorEastAsia" w:hAnsi="David" w:cs="David" w:hint="cs"/>
          <w:rtl/>
        </w:rPr>
        <w:t>נקודות אלו יכולות להסביר את ההבדל בערך ה</w:t>
      </w:r>
      <w:r>
        <w:rPr>
          <w:rFonts w:ascii="David" w:eastAsiaTheme="minorEastAsia" w:hAnsi="David" w:cs="David"/>
        </w:rPr>
        <w:t>RMSE</w:t>
      </w:r>
      <w:r>
        <w:rPr>
          <w:rFonts w:ascii="David" w:eastAsiaTheme="minorEastAsia" w:hAnsi="David" w:cs="David" w:hint="cs"/>
          <w:rtl/>
        </w:rPr>
        <w:t xml:space="preserve"> בין שני המודלים.</w:t>
      </w:r>
    </w:p>
    <w:p w14:paraId="514507CA" w14:textId="490017FB" w:rsidR="00F771F9" w:rsidRDefault="00872A37" w:rsidP="00872A37">
      <w:pPr>
        <w:pStyle w:val="a9"/>
        <w:numPr>
          <w:ilvl w:val="0"/>
          <w:numId w:val="1"/>
        </w:numPr>
        <w:rPr>
          <w:rFonts w:ascii="David" w:eastAsiaTheme="minorEastAsia" w:hAnsi="David" w:cs="David"/>
        </w:rPr>
      </w:pPr>
      <w:r>
        <w:rPr>
          <w:rFonts w:ascii="David" w:eastAsiaTheme="minorEastAsia" w:hAnsi="David" w:cs="David" w:hint="cs"/>
          <w:rtl/>
        </w:rPr>
        <w:t xml:space="preserve">מבחינה ויזואלית, </w:t>
      </w:r>
      <w:r w:rsidRPr="00C0282F">
        <w:rPr>
          <w:rFonts w:ascii="David" w:eastAsiaTheme="minorEastAsia" w:hAnsi="David" w:cs="David"/>
          <w:rtl/>
        </w:rPr>
        <w:t xml:space="preserve">כאשר משווים את התחזיות המיוצרות על ידי שני המודלים למול הנתונים בפועל, נראה שלמודל </w:t>
      </w:r>
      <w:r>
        <w:rPr>
          <w:rFonts w:ascii="David" w:eastAsiaTheme="minorEastAsia" w:hAnsi="David" w:cs="David"/>
        </w:rPr>
        <w:t>1</w:t>
      </w:r>
      <w:r w:rsidRPr="00C0282F">
        <w:rPr>
          <w:rFonts w:ascii="David" w:eastAsiaTheme="minorEastAsia" w:hAnsi="David" w:cs="David"/>
          <w:rtl/>
        </w:rPr>
        <w:t xml:space="preserve"> יש התאמה טובה יותר להתפלגות הכללית של הנתונים, </w:t>
      </w:r>
      <w:r>
        <w:rPr>
          <w:rFonts w:ascii="David" w:eastAsiaTheme="minorEastAsia" w:hAnsi="David" w:cs="David" w:hint="cs"/>
          <w:rtl/>
        </w:rPr>
        <w:t>אך גם בעניין זה נדרש</w:t>
      </w:r>
      <w:r w:rsidR="00805EE5">
        <w:rPr>
          <w:rFonts w:ascii="David" w:eastAsiaTheme="minorEastAsia" w:hAnsi="David" w:cs="David" w:hint="cs"/>
          <w:rtl/>
        </w:rPr>
        <w:t>ת</w:t>
      </w:r>
      <w:r>
        <w:rPr>
          <w:rFonts w:ascii="David" w:eastAsiaTheme="minorEastAsia" w:hAnsi="David" w:cs="David" w:hint="cs"/>
          <w:rtl/>
        </w:rPr>
        <w:t xml:space="preserve"> משנה זהירות, משום שפרופורציות הצירים בשני הגרפים שונות.</w:t>
      </w:r>
    </w:p>
    <w:p w14:paraId="32045129" w14:textId="220EE20A" w:rsidR="00F6052A" w:rsidRDefault="00F6052A" w:rsidP="00F6052A">
      <w:pPr>
        <w:rPr>
          <w:rFonts w:ascii="David" w:eastAsiaTheme="minorEastAsia" w:hAnsi="David" w:cs="David"/>
          <w:u w:val="single"/>
          <w:rtl/>
        </w:rPr>
      </w:pPr>
      <w:r w:rsidRPr="00F6052A">
        <w:rPr>
          <w:rFonts w:ascii="David" w:eastAsiaTheme="minorEastAsia" w:hAnsi="David" w:cs="David" w:hint="cs"/>
          <w:u w:val="single"/>
          <w:rtl/>
        </w:rPr>
        <w:t>תוצאות</w:t>
      </w:r>
      <w:r w:rsidR="00DC09EA">
        <w:rPr>
          <w:rFonts w:ascii="David" w:eastAsiaTheme="minorEastAsia" w:hAnsi="David" w:cs="David" w:hint="cs"/>
          <w:u w:val="single"/>
          <w:rtl/>
        </w:rPr>
        <w:t>:</w:t>
      </w:r>
    </w:p>
    <w:p w14:paraId="6AD59700" w14:textId="77777777" w:rsidR="00DC09EA" w:rsidRDefault="0001496B" w:rsidP="0001496B">
      <w:pPr>
        <w:rPr>
          <w:rFonts w:ascii="David" w:eastAsiaTheme="minorEastAsia" w:hAnsi="David" w:cs="David"/>
          <w:rtl/>
        </w:rPr>
      </w:pPr>
      <w:r w:rsidRPr="0001496B">
        <w:rPr>
          <w:rFonts w:ascii="David" w:eastAsiaTheme="minorEastAsia" w:hAnsi="David" w:cs="David"/>
          <w:rtl/>
        </w:rPr>
        <w:t>הבחירה בין המודלים תלויה במטרת המחקר:</w:t>
      </w:r>
    </w:p>
    <w:p w14:paraId="158AC801" w14:textId="77777777" w:rsidR="00B63911" w:rsidRDefault="0001496B" w:rsidP="00B63911">
      <w:pPr>
        <w:rPr>
          <w:rFonts w:ascii="David" w:eastAsiaTheme="minorEastAsia" w:hAnsi="David" w:cs="David"/>
          <w:rtl/>
        </w:rPr>
      </w:pPr>
      <w:r w:rsidRPr="0001496B">
        <w:rPr>
          <w:rFonts w:ascii="David" w:eastAsiaTheme="minorEastAsia" w:hAnsi="David" w:cs="David"/>
          <w:rtl/>
        </w:rPr>
        <w:t xml:space="preserve">אם המטרה היא ניבוי ארוך טווח </w:t>
      </w:r>
      <w:r>
        <w:rPr>
          <w:rFonts w:ascii="David" w:eastAsiaTheme="minorEastAsia" w:hAnsi="David" w:cs="David" w:hint="cs"/>
          <w:rtl/>
        </w:rPr>
        <w:t xml:space="preserve">או חיזוי </w:t>
      </w:r>
      <w:r w:rsidR="00DC09EA">
        <w:rPr>
          <w:rFonts w:ascii="David" w:eastAsiaTheme="minorEastAsia" w:hAnsi="David" w:cs="David" w:hint="cs"/>
          <w:rtl/>
        </w:rPr>
        <w:t xml:space="preserve">מדד </w:t>
      </w:r>
      <w:r w:rsidR="00DC09EA">
        <w:rPr>
          <w:rFonts w:ascii="David" w:eastAsiaTheme="minorEastAsia" w:hAnsi="David" w:cs="David"/>
        </w:rPr>
        <w:t>S&amp;P 500</w:t>
      </w:r>
      <w:r w:rsidRPr="0001496B">
        <w:rPr>
          <w:rFonts w:ascii="David" w:eastAsiaTheme="minorEastAsia" w:hAnsi="David" w:cs="David"/>
          <w:rtl/>
        </w:rPr>
        <w:t xml:space="preserve">, המודל החודשי </w:t>
      </w:r>
      <w:r>
        <w:rPr>
          <w:rFonts w:ascii="David" w:eastAsiaTheme="minorEastAsia" w:hAnsi="David" w:cs="David" w:hint="cs"/>
          <w:rtl/>
        </w:rPr>
        <w:t>התלוי ב</w:t>
      </w:r>
      <w:r w:rsidR="00C44011">
        <w:rPr>
          <w:rFonts w:ascii="David" w:eastAsiaTheme="minorEastAsia" w:hAnsi="David" w:cs="David" w:hint="cs"/>
          <w:rtl/>
        </w:rPr>
        <w:t xml:space="preserve">מדדים מאקרו כלכליים </w:t>
      </w:r>
      <w:r w:rsidRPr="0001496B">
        <w:rPr>
          <w:rFonts w:ascii="David" w:eastAsiaTheme="minorEastAsia" w:hAnsi="David" w:cs="David"/>
          <w:rtl/>
        </w:rPr>
        <w:t>עשוי להיות הבחירה המועדפת, מכיוון שהוא מציג התאמה טובה יותר לנתונים הכוללים כפי שנמדד על ידי</w:t>
      </w:r>
      <w:r w:rsidRPr="0001496B">
        <w:rPr>
          <w:rFonts w:ascii="David" w:eastAsiaTheme="minorEastAsia" w:hAnsi="David" w:cs="David"/>
        </w:rPr>
        <w:t xml:space="preserve"> WAIC </w:t>
      </w:r>
      <w:r w:rsidRPr="0001496B">
        <w:rPr>
          <w:rFonts w:ascii="David" w:eastAsiaTheme="minorEastAsia" w:hAnsi="David" w:cs="David"/>
          <w:rtl/>
        </w:rPr>
        <w:t>ו</w:t>
      </w:r>
      <w:r w:rsidR="00C44011">
        <w:rPr>
          <w:rFonts w:ascii="David" w:eastAsiaTheme="minorEastAsia" w:hAnsi="David" w:cs="David" w:hint="cs"/>
          <w:rtl/>
        </w:rPr>
        <w:t xml:space="preserve">- </w:t>
      </w:r>
      <w:r w:rsidR="00C44011">
        <w:rPr>
          <w:rFonts w:ascii="David" w:eastAsiaTheme="minorEastAsia" w:hAnsi="David" w:cs="David"/>
        </w:rPr>
        <w:t>LOO</w:t>
      </w:r>
      <w:r w:rsidR="00C44011">
        <w:rPr>
          <w:rFonts w:ascii="David" w:eastAsiaTheme="minorEastAsia" w:hAnsi="David" w:cs="David" w:hint="cs"/>
          <w:rtl/>
        </w:rPr>
        <w:t xml:space="preserve"> </w:t>
      </w:r>
      <w:r w:rsidR="009E2D83">
        <w:rPr>
          <w:rFonts w:ascii="David" w:eastAsiaTheme="minorEastAsia" w:hAnsi="David" w:cs="David" w:hint="cs"/>
          <w:rtl/>
        </w:rPr>
        <w:t>.</w:t>
      </w:r>
      <w:r w:rsidR="00803E92">
        <w:rPr>
          <w:rFonts w:ascii="David" w:eastAsiaTheme="minorEastAsia" w:hAnsi="David" w:cs="David" w:hint="cs"/>
          <w:rtl/>
        </w:rPr>
        <w:t xml:space="preserve">אך </w:t>
      </w:r>
      <w:r w:rsidRPr="0001496B">
        <w:rPr>
          <w:rFonts w:ascii="David" w:eastAsiaTheme="minorEastAsia" w:hAnsi="David" w:cs="David"/>
          <w:rtl/>
        </w:rPr>
        <w:t>אם המטרה היא לנבא שינויים קצרים או התנהגויות</w:t>
      </w:r>
      <w:r w:rsidR="00803E92">
        <w:rPr>
          <w:rFonts w:ascii="David" w:eastAsiaTheme="minorEastAsia" w:hAnsi="David" w:cs="David" w:hint="cs"/>
          <w:rtl/>
        </w:rPr>
        <w:t xml:space="preserve"> של המדד</w:t>
      </w:r>
      <w:r w:rsidRPr="0001496B">
        <w:rPr>
          <w:rFonts w:ascii="David" w:eastAsiaTheme="minorEastAsia" w:hAnsi="David" w:cs="David"/>
          <w:rtl/>
        </w:rPr>
        <w:t xml:space="preserve"> לטווח קצר, עדיין ניתן לשקול את המודל היומי</w:t>
      </w:r>
      <w:r w:rsidR="007F6CA6">
        <w:rPr>
          <w:rFonts w:ascii="David" w:eastAsiaTheme="minorEastAsia" w:hAnsi="David" w:cs="David" w:hint="cs"/>
          <w:rtl/>
        </w:rPr>
        <w:t xml:space="preserve"> המתבסס על </w:t>
      </w:r>
      <w:r w:rsidR="00B12BEE">
        <w:rPr>
          <w:rFonts w:ascii="David" w:eastAsiaTheme="minorEastAsia" w:hAnsi="David" w:cs="David" w:hint="cs"/>
          <w:rtl/>
        </w:rPr>
        <w:t>כמות ניתוחים אנליסטים והערכות</w:t>
      </w:r>
      <w:r w:rsidRPr="0001496B">
        <w:rPr>
          <w:rFonts w:ascii="David" w:eastAsiaTheme="minorEastAsia" w:hAnsi="David" w:cs="David"/>
          <w:rtl/>
        </w:rPr>
        <w:t xml:space="preserve">, </w:t>
      </w:r>
      <w:r w:rsidR="009E2D83">
        <w:rPr>
          <w:rFonts w:ascii="David" w:eastAsiaTheme="minorEastAsia" w:hAnsi="David" w:cs="David" w:hint="cs"/>
          <w:rtl/>
        </w:rPr>
        <w:t xml:space="preserve">משום </w:t>
      </w:r>
      <w:r w:rsidR="00D52F67">
        <w:rPr>
          <w:rFonts w:ascii="David" w:eastAsiaTheme="minorEastAsia" w:hAnsi="David" w:cs="David" w:hint="cs"/>
          <w:rtl/>
        </w:rPr>
        <w:t xml:space="preserve">שניתן לראות כי המודל מצליח לחזות בקירוב את תשואת מדד </w:t>
      </w:r>
      <w:r w:rsidR="00D52F67">
        <w:rPr>
          <w:rFonts w:ascii="David" w:eastAsiaTheme="minorEastAsia" w:hAnsi="David" w:cs="David"/>
        </w:rPr>
        <w:t>S&amp;P 500</w:t>
      </w:r>
      <w:r w:rsidR="00D52F67">
        <w:rPr>
          <w:rFonts w:ascii="David" w:eastAsiaTheme="minorEastAsia" w:hAnsi="David" w:cs="David" w:hint="cs"/>
          <w:rtl/>
        </w:rPr>
        <w:t xml:space="preserve"> ומייצר התפלגות דומה באופן יחסי להתפלגות הנתונים.</w:t>
      </w:r>
    </w:p>
    <w:p w14:paraId="3B32363B" w14:textId="77777777" w:rsidR="00621894" w:rsidRDefault="00621894" w:rsidP="00B63911">
      <w:pPr>
        <w:rPr>
          <w:rFonts w:ascii="David" w:hAnsi="David" w:cs="David"/>
          <w:b/>
          <w:bCs/>
          <w:u w:val="single"/>
          <w:rtl/>
        </w:rPr>
      </w:pPr>
    </w:p>
    <w:p w14:paraId="529FE9F8" w14:textId="25F1756A" w:rsidR="00B63911" w:rsidRPr="00B63911" w:rsidRDefault="00B63911" w:rsidP="00B63911">
      <w:pPr>
        <w:rPr>
          <w:rFonts w:ascii="David" w:eastAsiaTheme="minorEastAsia" w:hAnsi="David" w:cs="David"/>
          <w:rtl/>
        </w:rPr>
      </w:pPr>
      <w:r>
        <w:rPr>
          <w:rFonts w:ascii="David" w:hAnsi="David" w:cs="David" w:hint="cs"/>
          <w:b/>
          <w:bCs/>
          <w:u w:val="single"/>
          <w:rtl/>
        </w:rPr>
        <w:t>סיכום העבודה</w:t>
      </w:r>
      <w:r w:rsidRPr="00567CB2">
        <w:rPr>
          <w:rFonts w:ascii="David" w:hAnsi="David" w:cs="David"/>
          <w:b/>
          <w:bCs/>
          <w:u w:val="single"/>
          <w:rtl/>
        </w:rPr>
        <w:t>:</w:t>
      </w:r>
    </w:p>
    <w:p w14:paraId="5F3985DF" w14:textId="10B7C04A" w:rsidR="007F6CA6" w:rsidRPr="00D03E87" w:rsidRDefault="00621894" w:rsidP="00D03E87">
      <w:pPr>
        <w:rPr>
          <w:rFonts w:ascii="David" w:eastAsiaTheme="minorEastAsia" w:hAnsi="David" w:cs="David"/>
          <w:rtl/>
        </w:rPr>
      </w:pPr>
      <w:r w:rsidRPr="00621894">
        <w:rPr>
          <w:rFonts w:ascii="David" w:eastAsiaTheme="minorEastAsia" w:hAnsi="David" w:cs="David"/>
          <w:rtl/>
        </w:rPr>
        <w:t xml:space="preserve">במסגרת העבודה בחנו את </w:t>
      </w:r>
      <w:r w:rsidR="00D03E87" w:rsidRPr="00D03E87">
        <w:rPr>
          <w:rFonts w:ascii="David" w:eastAsiaTheme="minorEastAsia" w:hAnsi="David" w:cs="David"/>
          <w:rtl/>
        </w:rPr>
        <w:t xml:space="preserve">יכולות המודלים </w:t>
      </w:r>
      <w:proofErr w:type="spellStart"/>
      <w:r w:rsidR="00D03E87" w:rsidRPr="00D03E87">
        <w:rPr>
          <w:rFonts w:ascii="David" w:eastAsiaTheme="minorEastAsia" w:hAnsi="David" w:cs="David"/>
          <w:rtl/>
        </w:rPr>
        <w:t>הבייסיאניים</w:t>
      </w:r>
      <w:proofErr w:type="spellEnd"/>
      <w:r w:rsidR="00D03E87" w:rsidRPr="00D03E87">
        <w:rPr>
          <w:rFonts w:ascii="David" w:eastAsiaTheme="minorEastAsia" w:hAnsi="David" w:cs="David"/>
          <w:rtl/>
        </w:rPr>
        <w:t xml:space="preserve"> לניבוי תשואות מדד</w:t>
      </w:r>
      <w:r w:rsidR="00D03E87" w:rsidRPr="00D03E87">
        <w:rPr>
          <w:rFonts w:ascii="David" w:eastAsiaTheme="minorEastAsia" w:hAnsi="David" w:cs="David"/>
        </w:rPr>
        <w:t xml:space="preserve"> S&amp;P 5</w:t>
      </w:r>
      <w:r w:rsidR="00D03E87">
        <w:rPr>
          <w:rFonts w:ascii="David" w:eastAsiaTheme="minorEastAsia" w:hAnsi="David" w:cs="David"/>
        </w:rPr>
        <w:t>00</w:t>
      </w:r>
      <w:r w:rsidR="00D03E87" w:rsidRPr="00D03E87">
        <w:rPr>
          <w:rFonts w:ascii="David" w:eastAsiaTheme="minorEastAsia" w:hAnsi="David" w:cs="David"/>
        </w:rPr>
        <w:t xml:space="preserve"> </w:t>
      </w:r>
      <w:r w:rsidR="00D03E87" w:rsidRPr="00D03E87">
        <w:rPr>
          <w:rFonts w:ascii="David" w:eastAsiaTheme="minorEastAsia" w:hAnsi="David" w:cs="David"/>
          <w:rtl/>
        </w:rPr>
        <w:t>תוך שימוש במדדים מקרו-כלכליים ונתונים עכשוויים כמו דיווחי חדשות</w:t>
      </w:r>
      <w:r w:rsidR="00A906B4">
        <w:rPr>
          <w:rFonts w:ascii="David" w:eastAsiaTheme="minorEastAsia" w:hAnsi="David" w:cs="David" w:hint="cs"/>
          <w:rtl/>
        </w:rPr>
        <w:t xml:space="preserve"> וניתוחי אנליסטים</w:t>
      </w:r>
      <w:r w:rsidR="00D03E87" w:rsidRPr="00D03E87">
        <w:rPr>
          <w:rFonts w:ascii="David" w:eastAsiaTheme="minorEastAsia" w:hAnsi="David" w:cs="David"/>
          <w:rtl/>
        </w:rPr>
        <w:t xml:space="preserve">. באמצעות שילוב של כלים מתקדמים להסקה </w:t>
      </w:r>
      <w:proofErr w:type="spellStart"/>
      <w:r w:rsidR="00D03E87" w:rsidRPr="00D03E87">
        <w:rPr>
          <w:rFonts w:ascii="David" w:eastAsiaTheme="minorEastAsia" w:hAnsi="David" w:cs="David"/>
          <w:rtl/>
        </w:rPr>
        <w:t>בייסיאנית</w:t>
      </w:r>
      <w:proofErr w:type="spellEnd"/>
      <w:r w:rsidR="00D03E87" w:rsidRPr="00D03E87">
        <w:rPr>
          <w:rFonts w:ascii="David" w:eastAsiaTheme="minorEastAsia" w:hAnsi="David" w:cs="David"/>
          <w:rtl/>
        </w:rPr>
        <w:t>, הצלחנו לפתח מודלים המספקים תובנות משמעותיות לגבי האופן שבו משתנים כלכליים משפיעים על תשואות המדד, והראינו כיצד ניתן להשתמש במודלים אלו כדי להבין ולחזות את התנהגות המדד בתנאים כלכליים משתנים</w:t>
      </w:r>
      <w:r w:rsidR="00D03E87" w:rsidRPr="00D03E87">
        <w:rPr>
          <w:rFonts w:ascii="David" w:eastAsiaTheme="minorEastAsia" w:hAnsi="David" w:cs="David"/>
        </w:rPr>
        <w:t>.</w:t>
      </w:r>
    </w:p>
    <w:p w14:paraId="1E726395" w14:textId="77777777" w:rsidR="00F4547E" w:rsidRDefault="00F4547E" w:rsidP="00F4547E">
      <w:pPr>
        <w:rPr>
          <w:rFonts w:ascii="David" w:eastAsiaTheme="minorEastAsia" w:hAnsi="David" w:cs="David"/>
          <w:rtl/>
        </w:rPr>
      </w:pPr>
      <w:r w:rsidRPr="00F4547E">
        <w:rPr>
          <w:rFonts w:ascii="David" w:eastAsiaTheme="minorEastAsia" w:hAnsi="David" w:cs="David"/>
          <w:rtl/>
        </w:rPr>
        <w:t xml:space="preserve">המודלים שפיתחנו הצליחו לזהות קשרים מרכזיים בין המדדים הכלכליים לבין ביצועי המדד, ולהציע דרכים מבוססות נתונים לניבוי תשואות המדד לאורך זמן. העבודה הדגימה את הפוטנציאל של גישות </w:t>
      </w:r>
      <w:proofErr w:type="spellStart"/>
      <w:r w:rsidRPr="00F4547E">
        <w:rPr>
          <w:rFonts w:ascii="David" w:eastAsiaTheme="minorEastAsia" w:hAnsi="David" w:cs="David"/>
          <w:rtl/>
        </w:rPr>
        <w:t>בייסיאניות</w:t>
      </w:r>
      <w:proofErr w:type="spellEnd"/>
      <w:r w:rsidRPr="00F4547E">
        <w:rPr>
          <w:rFonts w:ascii="David" w:eastAsiaTheme="minorEastAsia" w:hAnsi="David" w:cs="David"/>
          <w:rtl/>
        </w:rPr>
        <w:t xml:space="preserve"> להעניק תמונה מקיפה ומדויקת של השוק, תוך שמירה על גמישות והתאמה למגוון רחב של מצבים כלכליים</w:t>
      </w:r>
      <w:r w:rsidRPr="00F4547E">
        <w:rPr>
          <w:rFonts w:ascii="David" w:eastAsiaTheme="minorEastAsia" w:hAnsi="David" w:cs="David"/>
        </w:rPr>
        <w:t>.</w:t>
      </w:r>
    </w:p>
    <w:p w14:paraId="4B7F777C" w14:textId="130A1F28" w:rsidR="00A31D2B" w:rsidRPr="00A31D2B" w:rsidRDefault="00A31D2B" w:rsidP="00EE7F3C">
      <w:pPr>
        <w:rPr>
          <w:rFonts w:ascii="David" w:eastAsiaTheme="minorEastAsia" w:hAnsi="David" w:cs="David"/>
        </w:rPr>
      </w:pPr>
      <w:r w:rsidRPr="00A31D2B">
        <w:rPr>
          <w:rFonts w:ascii="David" w:eastAsiaTheme="minorEastAsia" w:hAnsi="David" w:cs="David"/>
          <w:rtl/>
        </w:rPr>
        <w:t>במהלך העבודה זיהינו מספר אתגרים והזדמנויות לשיפור המודלים. אחד האתגרים המרכזיים היה הקושי של המודל</w:t>
      </w:r>
      <w:r>
        <w:rPr>
          <w:rFonts w:ascii="David" w:eastAsiaTheme="minorEastAsia" w:hAnsi="David" w:cs="David" w:hint="cs"/>
          <w:rtl/>
        </w:rPr>
        <w:t xml:space="preserve"> הראשון</w:t>
      </w:r>
      <w:r w:rsidRPr="00A31D2B">
        <w:rPr>
          <w:rFonts w:ascii="David" w:eastAsiaTheme="minorEastAsia" w:hAnsi="David" w:cs="David"/>
          <w:rtl/>
        </w:rPr>
        <w:t xml:space="preserve"> להבחין בצורה מובהקת בין תקופות כלכליות שונות, כמו תקופות של צמיחה משמעותית לעומת תקופות של חוסר התקדמות. בנוסף, </w:t>
      </w:r>
      <w:r w:rsidR="00FE493E" w:rsidRPr="005942A5">
        <w:rPr>
          <w:rFonts w:ascii="David" w:eastAsiaTheme="minorEastAsia" w:hAnsi="David" w:cs="David" w:hint="cs"/>
          <w:rtl/>
        </w:rPr>
        <w:t xml:space="preserve">במודל האחרון, </w:t>
      </w:r>
      <w:r w:rsidR="00DF1221" w:rsidRPr="005942A5">
        <w:rPr>
          <w:rFonts w:ascii="David" w:eastAsiaTheme="minorEastAsia" w:hAnsi="David" w:cs="David" w:hint="cs"/>
          <w:rtl/>
        </w:rPr>
        <w:t xml:space="preserve">ראינו </w:t>
      </w:r>
      <w:r w:rsidR="00C05A35" w:rsidRPr="005942A5">
        <w:rPr>
          <w:rFonts w:ascii="David" w:eastAsiaTheme="minorEastAsia" w:hAnsi="David" w:cs="David" w:hint="cs"/>
          <w:rtl/>
        </w:rPr>
        <w:t>פער</w:t>
      </w:r>
      <w:r w:rsidR="00A4780C" w:rsidRPr="005942A5">
        <w:rPr>
          <w:rFonts w:ascii="David" w:eastAsiaTheme="minorEastAsia" w:hAnsi="David" w:cs="David" w:hint="cs"/>
          <w:rtl/>
        </w:rPr>
        <w:t>ים</w:t>
      </w:r>
      <w:r w:rsidR="00C05A35" w:rsidRPr="005942A5">
        <w:rPr>
          <w:rFonts w:ascii="David" w:eastAsiaTheme="minorEastAsia" w:hAnsi="David" w:cs="David" w:hint="cs"/>
          <w:rtl/>
        </w:rPr>
        <w:t xml:space="preserve"> משמעותי</w:t>
      </w:r>
      <w:r w:rsidR="00A4780C" w:rsidRPr="005942A5">
        <w:rPr>
          <w:rFonts w:ascii="David" w:eastAsiaTheme="minorEastAsia" w:hAnsi="David" w:cs="David" w:hint="cs"/>
          <w:rtl/>
        </w:rPr>
        <w:t>ים</w:t>
      </w:r>
      <w:r w:rsidR="00C05A35" w:rsidRPr="005942A5">
        <w:rPr>
          <w:rFonts w:ascii="David" w:eastAsiaTheme="minorEastAsia" w:hAnsi="David" w:cs="David" w:hint="cs"/>
          <w:rtl/>
        </w:rPr>
        <w:t xml:space="preserve"> יחסית</w:t>
      </w:r>
      <w:r w:rsidR="00F5654D" w:rsidRPr="005942A5">
        <w:rPr>
          <w:rFonts w:ascii="David" w:eastAsiaTheme="minorEastAsia" w:hAnsi="David" w:cs="David" w:hint="cs"/>
          <w:rtl/>
        </w:rPr>
        <w:t xml:space="preserve"> בין התחזיות לנתונים</w:t>
      </w:r>
      <w:r w:rsidR="00C05A35" w:rsidRPr="005942A5">
        <w:rPr>
          <w:rFonts w:ascii="David" w:eastAsiaTheme="minorEastAsia" w:hAnsi="David" w:cs="David" w:hint="cs"/>
          <w:rtl/>
        </w:rPr>
        <w:t xml:space="preserve"> </w:t>
      </w:r>
      <w:proofErr w:type="spellStart"/>
      <w:r w:rsidR="00C05A35" w:rsidRPr="005942A5">
        <w:rPr>
          <w:rFonts w:ascii="David" w:eastAsiaTheme="minorEastAsia" w:hAnsi="David" w:cs="David" w:hint="cs"/>
          <w:rtl/>
        </w:rPr>
        <w:t>באיזורים</w:t>
      </w:r>
      <w:proofErr w:type="spellEnd"/>
      <w:r w:rsidR="00C05A35" w:rsidRPr="005942A5">
        <w:rPr>
          <w:rFonts w:ascii="David" w:eastAsiaTheme="minorEastAsia" w:hAnsi="David" w:cs="David" w:hint="cs"/>
          <w:rtl/>
        </w:rPr>
        <w:t xml:space="preserve"> השכיחים יותר של </w:t>
      </w:r>
      <w:r w:rsidR="00916F52" w:rsidRPr="005942A5">
        <w:rPr>
          <w:rFonts w:ascii="David" w:eastAsiaTheme="minorEastAsia" w:hAnsi="David" w:cs="David" w:hint="cs"/>
          <w:rtl/>
        </w:rPr>
        <w:t>המודל. פערים אלו יכולים לנ</w:t>
      </w:r>
      <w:r w:rsidR="00EE7F3C" w:rsidRPr="005942A5">
        <w:rPr>
          <w:rFonts w:ascii="David" w:eastAsiaTheme="minorEastAsia" w:hAnsi="David" w:cs="David" w:hint="cs"/>
          <w:rtl/>
        </w:rPr>
        <w:t xml:space="preserve">בוע </w:t>
      </w:r>
      <w:r w:rsidR="00EE7F3C" w:rsidRPr="005942A5">
        <w:rPr>
          <w:rFonts w:ascii="David" w:eastAsiaTheme="minorEastAsia" w:hAnsi="David" w:cs="David"/>
          <w:rtl/>
        </w:rPr>
        <w:t>ממורכבות הנתונים, איכות המדדים</w:t>
      </w:r>
      <w:r w:rsidR="00EE7F3C" w:rsidRPr="005942A5">
        <w:rPr>
          <w:rFonts w:ascii="David" w:eastAsiaTheme="minorEastAsia" w:hAnsi="David" w:cs="David" w:hint="cs"/>
          <w:rtl/>
        </w:rPr>
        <w:t xml:space="preserve"> (אין לנו אינדיקציה על איכות </w:t>
      </w:r>
      <w:r w:rsidR="00401A10" w:rsidRPr="005942A5">
        <w:rPr>
          <w:rFonts w:ascii="David" w:eastAsiaTheme="minorEastAsia" w:hAnsi="David" w:cs="David" w:hint="cs"/>
          <w:rtl/>
        </w:rPr>
        <w:t>החדשות וההערכות</w:t>
      </w:r>
      <w:r w:rsidR="001F394E" w:rsidRPr="005942A5">
        <w:rPr>
          <w:rFonts w:ascii="David" w:eastAsiaTheme="minorEastAsia" w:hAnsi="David" w:cs="David" w:hint="cs"/>
          <w:rtl/>
        </w:rPr>
        <w:t xml:space="preserve"> בנתונים)</w:t>
      </w:r>
      <w:r w:rsidR="00EE7F3C" w:rsidRPr="005942A5">
        <w:rPr>
          <w:rFonts w:ascii="David" w:eastAsiaTheme="minorEastAsia" w:hAnsi="David" w:cs="David"/>
          <w:rtl/>
        </w:rPr>
        <w:t xml:space="preserve">, או פשטות המודל, מה שמצביע על הצורך לשפר את המודל כדי ללכוד בצורה מדויקת יותר את </w:t>
      </w:r>
      <w:proofErr w:type="spellStart"/>
      <w:r w:rsidR="00EE7F3C" w:rsidRPr="005942A5">
        <w:rPr>
          <w:rFonts w:ascii="David" w:eastAsiaTheme="minorEastAsia" w:hAnsi="David" w:cs="David"/>
          <w:rtl/>
        </w:rPr>
        <w:t>הדינמיקות</w:t>
      </w:r>
      <w:proofErr w:type="spellEnd"/>
      <w:r w:rsidR="00EE7F3C" w:rsidRPr="005942A5">
        <w:rPr>
          <w:rFonts w:ascii="David" w:eastAsiaTheme="minorEastAsia" w:hAnsi="David" w:cs="David"/>
          <w:rtl/>
        </w:rPr>
        <w:t xml:space="preserve"> המורכבות של השוק היומי</w:t>
      </w:r>
      <w:r w:rsidR="00EE7F3C" w:rsidRPr="005942A5">
        <w:rPr>
          <w:rFonts w:ascii="David" w:eastAsiaTheme="minorEastAsia" w:hAnsi="David" w:cs="David"/>
        </w:rPr>
        <w:t>.</w:t>
      </w:r>
    </w:p>
    <w:p w14:paraId="7417B75F" w14:textId="3E19C0EF" w:rsidR="00A31D2B" w:rsidRPr="00A31D2B" w:rsidRDefault="00A31D2B" w:rsidP="00A31D2B">
      <w:pPr>
        <w:rPr>
          <w:rFonts w:ascii="David" w:eastAsiaTheme="minorEastAsia" w:hAnsi="David" w:cs="David"/>
        </w:rPr>
      </w:pPr>
      <w:r w:rsidRPr="00A31D2B">
        <w:rPr>
          <w:rFonts w:ascii="David" w:eastAsiaTheme="minorEastAsia" w:hAnsi="David" w:cs="David"/>
          <w:rtl/>
        </w:rPr>
        <w:t xml:space="preserve">למרות האתגרים, העבודה מהווה </w:t>
      </w:r>
      <w:r w:rsidR="00825E47">
        <w:rPr>
          <w:rFonts w:ascii="David" w:eastAsiaTheme="minorEastAsia" w:hAnsi="David" w:cs="David" w:hint="cs"/>
          <w:rtl/>
        </w:rPr>
        <w:t xml:space="preserve">בעיניי </w:t>
      </w:r>
      <w:r w:rsidRPr="00A31D2B">
        <w:rPr>
          <w:rFonts w:ascii="David" w:eastAsiaTheme="minorEastAsia" w:hAnsi="David" w:cs="David"/>
          <w:rtl/>
        </w:rPr>
        <w:t xml:space="preserve">צעד משמעותי בהבנת התנהגות </w:t>
      </w:r>
      <w:r w:rsidR="00825E47">
        <w:rPr>
          <w:rFonts w:ascii="David" w:eastAsiaTheme="minorEastAsia" w:hAnsi="David" w:cs="David" w:hint="cs"/>
          <w:rtl/>
        </w:rPr>
        <w:t xml:space="preserve">מדד </w:t>
      </w:r>
      <w:r w:rsidR="00825E47">
        <w:rPr>
          <w:rFonts w:ascii="David" w:eastAsiaTheme="minorEastAsia" w:hAnsi="David" w:cs="David"/>
        </w:rPr>
        <w:t>S&amp;P 500</w:t>
      </w:r>
      <w:r w:rsidRPr="00A31D2B">
        <w:rPr>
          <w:rFonts w:ascii="David" w:eastAsiaTheme="minorEastAsia" w:hAnsi="David" w:cs="David"/>
          <w:rtl/>
        </w:rPr>
        <w:t xml:space="preserve"> והקשרים הכלכליים המורכבים המשפיעים עליו. התובנות שהתקבלו מדגישות את החשיבות של פיתוח מודלים מתקדמים יותר, שיכולים לשפר את הדיוק והאמינות של התחזיות, ובכך לסייע למשקיעים ואנליסטים בקבלת החלטות מושכלות בשוק ההון</w:t>
      </w:r>
      <w:r w:rsidRPr="00A31D2B">
        <w:rPr>
          <w:rFonts w:ascii="David" w:eastAsiaTheme="minorEastAsia" w:hAnsi="David" w:cs="David"/>
        </w:rPr>
        <w:t>.</w:t>
      </w:r>
    </w:p>
    <w:p w14:paraId="39AC24B7" w14:textId="55D5D12A" w:rsidR="00C65B35" w:rsidRPr="00A31D2B" w:rsidRDefault="00C65B35" w:rsidP="00C65B35">
      <w:pPr>
        <w:rPr>
          <w:rFonts w:ascii="David" w:eastAsiaTheme="minorEastAsia" w:hAnsi="David" w:cs="David"/>
        </w:rPr>
      </w:pPr>
    </w:p>
    <w:sectPr w:rsidR="00C65B35" w:rsidRPr="00A31D2B" w:rsidSect="0048473B">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700DF" w14:textId="77777777" w:rsidR="007F526F" w:rsidRDefault="007F526F" w:rsidP="00A268A4">
      <w:pPr>
        <w:spacing w:after="0" w:line="240" w:lineRule="auto"/>
      </w:pPr>
      <w:r>
        <w:separator/>
      </w:r>
    </w:p>
  </w:endnote>
  <w:endnote w:type="continuationSeparator" w:id="0">
    <w:p w14:paraId="6DCFB3A8" w14:textId="77777777" w:rsidR="007F526F" w:rsidRDefault="007F526F" w:rsidP="00A2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18B1C2" w14:textId="77777777" w:rsidR="007F526F" w:rsidRDefault="007F526F" w:rsidP="00A268A4">
      <w:pPr>
        <w:spacing w:after="0" w:line="240" w:lineRule="auto"/>
      </w:pPr>
      <w:r>
        <w:separator/>
      </w:r>
    </w:p>
  </w:footnote>
  <w:footnote w:type="continuationSeparator" w:id="0">
    <w:p w14:paraId="3CEAFDF5" w14:textId="77777777" w:rsidR="007F526F" w:rsidRDefault="007F526F" w:rsidP="00A26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249"/>
      </v:shape>
    </w:pict>
  </w:numPicBullet>
  <w:abstractNum w:abstractNumId="0" w15:restartNumberingAfterBreak="0">
    <w:nsid w:val="03812CEF"/>
    <w:multiLevelType w:val="hybridMultilevel"/>
    <w:tmpl w:val="F318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0E4B4A"/>
    <w:multiLevelType w:val="hybridMultilevel"/>
    <w:tmpl w:val="3F285E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7F55781"/>
    <w:multiLevelType w:val="hybridMultilevel"/>
    <w:tmpl w:val="5F2E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1796F"/>
    <w:multiLevelType w:val="hybridMultilevel"/>
    <w:tmpl w:val="B546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324AD"/>
    <w:multiLevelType w:val="hybridMultilevel"/>
    <w:tmpl w:val="7408DE2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30D17"/>
    <w:multiLevelType w:val="hybridMultilevel"/>
    <w:tmpl w:val="371A6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B3732"/>
    <w:multiLevelType w:val="hybridMultilevel"/>
    <w:tmpl w:val="88F48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3394F"/>
    <w:multiLevelType w:val="hybridMultilevel"/>
    <w:tmpl w:val="8A3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873791"/>
    <w:multiLevelType w:val="hybridMultilevel"/>
    <w:tmpl w:val="01CC4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A11084"/>
    <w:multiLevelType w:val="hybridMultilevel"/>
    <w:tmpl w:val="8CEEFB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572C68"/>
    <w:multiLevelType w:val="hybridMultilevel"/>
    <w:tmpl w:val="8B58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B6703F"/>
    <w:multiLevelType w:val="hybridMultilevel"/>
    <w:tmpl w:val="E6EC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FA2ECE"/>
    <w:multiLevelType w:val="hybridMultilevel"/>
    <w:tmpl w:val="4EE8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BA6016"/>
    <w:multiLevelType w:val="hybridMultilevel"/>
    <w:tmpl w:val="CC9C3A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351540">
    <w:abstractNumId w:val="5"/>
  </w:num>
  <w:num w:numId="2" w16cid:durableId="1823735822">
    <w:abstractNumId w:val="7"/>
  </w:num>
  <w:num w:numId="3" w16cid:durableId="782112575">
    <w:abstractNumId w:val="12"/>
  </w:num>
  <w:num w:numId="4" w16cid:durableId="1359158819">
    <w:abstractNumId w:val="8"/>
  </w:num>
  <w:num w:numId="5" w16cid:durableId="738793445">
    <w:abstractNumId w:val="10"/>
  </w:num>
  <w:num w:numId="6" w16cid:durableId="1166241959">
    <w:abstractNumId w:val="2"/>
  </w:num>
  <w:num w:numId="7" w16cid:durableId="1225415301">
    <w:abstractNumId w:val="11"/>
  </w:num>
  <w:num w:numId="8" w16cid:durableId="751976525">
    <w:abstractNumId w:val="0"/>
  </w:num>
  <w:num w:numId="9" w16cid:durableId="1611622194">
    <w:abstractNumId w:val="3"/>
  </w:num>
  <w:num w:numId="10" w16cid:durableId="636767346">
    <w:abstractNumId w:val="9"/>
  </w:num>
  <w:num w:numId="11" w16cid:durableId="607738086">
    <w:abstractNumId w:val="4"/>
  </w:num>
  <w:num w:numId="12" w16cid:durableId="2066030463">
    <w:abstractNumId w:val="13"/>
  </w:num>
  <w:num w:numId="13" w16cid:durableId="1966695598">
    <w:abstractNumId w:val="6"/>
  </w:num>
  <w:num w:numId="14" w16cid:durableId="19647326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10"/>
    <w:rsid w:val="00012C24"/>
    <w:rsid w:val="00014738"/>
    <w:rsid w:val="0001496B"/>
    <w:rsid w:val="00015062"/>
    <w:rsid w:val="00040A3C"/>
    <w:rsid w:val="0004775D"/>
    <w:rsid w:val="00047B58"/>
    <w:rsid w:val="000543D0"/>
    <w:rsid w:val="00055CF9"/>
    <w:rsid w:val="000560AC"/>
    <w:rsid w:val="00065D49"/>
    <w:rsid w:val="00073D8C"/>
    <w:rsid w:val="000927BF"/>
    <w:rsid w:val="00093056"/>
    <w:rsid w:val="00096E13"/>
    <w:rsid w:val="000976B2"/>
    <w:rsid w:val="000B0FF6"/>
    <w:rsid w:val="000B2620"/>
    <w:rsid w:val="000B6AC7"/>
    <w:rsid w:val="000D00AE"/>
    <w:rsid w:val="000D05E4"/>
    <w:rsid w:val="000F5DEE"/>
    <w:rsid w:val="00101249"/>
    <w:rsid w:val="001025DA"/>
    <w:rsid w:val="00107680"/>
    <w:rsid w:val="00131A69"/>
    <w:rsid w:val="001369D1"/>
    <w:rsid w:val="0014009E"/>
    <w:rsid w:val="0016326E"/>
    <w:rsid w:val="00167A88"/>
    <w:rsid w:val="0018252F"/>
    <w:rsid w:val="00187AE3"/>
    <w:rsid w:val="001937B7"/>
    <w:rsid w:val="001B7C7C"/>
    <w:rsid w:val="001C4967"/>
    <w:rsid w:val="001C6472"/>
    <w:rsid w:val="001E70D3"/>
    <w:rsid w:val="001F394E"/>
    <w:rsid w:val="0020440D"/>
    <w:rsid w:val="002053AF"/>
    <w:rsid w:val="00205E45"/>
    <w:rsid w:val="002201AE"/>
    <w:rsid w:val="00226871"/>
    <w:rsid w:val="00247AE2"/>
    <w:rsid w:val="002523D3"/>
    <w:rsid w:val="00256F55"/>
    <w:rsid w:val="0025703C"/>
    <w:rsid w:val="002616D5"/>
    <w:rsid w:val="0026599A"/>
    <w:rsid w:val="00270A6F"/>
    <w:rsid w:val="00272F16"/>
    <w:rsid w:val="002753C8"/>
    <w:rsid w:val="0027615E"/>
    <w:rsid w:val="002A584A"/>
    <w:rsid w:val="002B5C7E"/>
    <w:rsid w:val="002B7233"/>
    <w:rsid w:val="002C374D"/>
    <w:rsid w:val="002C4075"/>
    <w:rsid w:val="002C438B"/>
    <w:rsid w:val="002D50AF"/>
    <w:rsid w:val="002E0EA3"/>
    <w:rsid w:val="002E3139"/>
    <w:rsid w:val="002E3651"/>
    <w:rsid w:val="002F1AF2"/>
    <w:rsid w:val="002F39EA"/>
    <w:rsid w:val="002F4411"/>
    <w:rsid w:val="0032472A"/>
    <w:rsid w:val="0032784D"/>
    <w:rsid w:val="003649B3"/>
    <w:rsid w:val="00371949"/>
    <w:rsid w:val="003725E7"/>
    <w:rsid w:val="00375F5B"/>
    <w:rsid w:val="00393CF1"/>
    <w:rsid w:val="003977EF"/>
    <w:rsid w:val="003A50BA"/>
    <w:rsid w:val="003D4945"/>
    <w:rsid w:val="003E3695"/>
    <w:rsid w:val="00401A10"/>
    <w:rsid w:val="00417986"/>
    <w:rsid w:val="0042093E"/>
    <w:rsid w:val="0043432D"/>
    <w:rsid w:val="004351D9"/>
    <w:rsid w:val="00454AE2"/>
    <w:rsid w:val="00455F2C"/>
    <w:rsid w:val="00461602"/>
    <w:rsid w:val="0048473B"/>
    <w:rsid w:val="00491688"/>
    <w:rsid w:val="00492837"/>
    <w:rsid w:val="004A0F32"/>
    <w:rsid w:val="004A4844"/>
    <w:rsid w:val="004A5BB2"/>
    <w:rsid w:val="004B10C0"/>
    <w:rsid w:val="004C0F23"/>
    <w:rsid w:val="004D1488"/>
    <w:rsid w:val="004E1310"/>
    <w:rsid w:val="004E5F3A"/>
    <w:rsid w:val="004F5B7F"/>
    <w:rsid w:val="00514037"/>
    <w:rsid w:val="00523E23"/>
    <w:rsid w:val="00524415"/>
    <w:rsid w:val="005365E4"/>
    <w:rsid w:val="00551726"/>
    <w:rsid w:val="00560A40"/>
    <w:rsid w:val="00567CB2"/>
    <w:rsid w:val="00572B97"/>
    <w:rsid w:val="0057765D"/>
    <w:rsid w:val="00577DEC"/>
    <w:rsid w:val="00580010"/>
    <w:rsid w:val="0059157C"/>
    <w:rsid w:val="00593E39"/>
    <w:rsid w:val="005942A5"/>
    <w:rsid w:val="00594D01"/>
    <w:rsid w:val="0059764F"/>
    <w:rsid w:val="005A1E7E"/>
    <w:rsid w:val="005B6841"/>
    <w:rsid w:val="005B7D12"/>
    <w:rsid w:val="005D213D"/>
    <w:rsid w:val="00605513"/>
    <w:rsid w:val="00607840"/>
    <w:rsid w:val="006106EB"/>
    <w:rsid w:val="00620587"/>
    <w:rsid w:val="00620D27"/>
    <w:rsid w:val="00621894"/>
    <w:rsid w:val="00621F1C"/>
    <w:rsid w:val="006230E2"/>
    <w:rsid w:val="006252F7"/>
    <w:rsid w:val="00631445"/>
    <w:rsid w:val="00640B8E"/>
    <w:rsid w:val="00644DFF"/>
    <w:rsid w:val="00647357"/>
    <w:rsid w:val="00654F0D"/>
    <w:rsid w:val="00662945"/>
    <w:rsid w:val="006638A7"/>
    <w:rsid w:val="0066413E"/>
    <w:rsid w:val="0069170B"/>
    <w:rsid w:val="006A6C00"/>
    <w:rsid w:val="006C0234"/>
    <w:rsid w:val="006D21DB"/>
    <w:rsid w:val="006F39E1"/>
    <w:rsid w:val="006F7C18"/>
    <w:rsid w:val="00736F94"/>
    <w:rsid w:val="00737B36"/>
    <w:rsid w:val="00750FE5"/>
    <w:rsid w:val="00760CF6"/>
    <w:rsid w:val="007704C0"/>
    <w:rsid w:val="00783F2A"/>
    <w:rsid w:val="00785D57"/>
    <w:rsid w:val="00793059"/>
    <w:rsid w:val="007A370B"/>
    <w:rsid w:val="007D62AE"/>
    <w:rsid w:val="007E628F"/>
    <w:rsid w:val="007F4042"/>
    <w:rsid w:val="007F526F"/>
    <w:rsid w:val="007F6CA6"/>
    <w:rsid w:val="00803E92"/>
    <w:rsid w:val="00805EE5"/>
    <w:rsid w:val="008062B3"/>
    <w:rsid w:val="00811720"/>
    <w:rsid w:val="008174A2"/>
    <w:rsid w:val="00825E47"/>
    <w:rsid w:val="00832343"/>
    <w:rsid w:val="00834016"/>
    <w:rsid w:val="00841930"/>
    <w:rsid w:val="00842C79"/>
    <w:rsid w:val="00844F39"/>
    <w:rsid w:val="00872A37"/>
    <w:rsid w:val="00894396"/>
    <w:rsid w:val="00897AAE"/>
    <w:rsid w:val="008A61DE"/>
    <w:rsid w:val="008B11C4"/>
    <w:rsid w:val="008C4635"/>
    <w:rsid w:val="008D0AFB"/>
    <w:rsid w:val="008D21E5"/>
    <w:rsid w:val="008D441A"/>
    <w:rsid w:val="008E2E33"/>
    <w:rsid w:val="008F034C"/>
    <w:rsid w:val="008F4EC1"/>
    <w:rsid w:val="00916F52"/>
    <w:rsid w:val="00916FF9"/>
    <w:rsid w:val="00925B15"/>
    <w:rsid w:val="00926674"/>
    <w:rsid w:val="00932867"/>
    <w:rsid w:val="00960F0F"/>
    <w:rsid w:val="009A4218"/>
    <w:rsid w:val="009C5801"/>
    <w:rsid w:val="009D1BCE"/>
    <w:rsid w:val="009E2D83"/>
    <w:rsid w:val="009E370B"/>
    <w:rsid w:val="009E3713"/>
    <w:rsid w:val="009E3AE6"/>
    <w:rsid w:val="009F1EE8"/>
    <w:rsid w:val="00A02624"/>
    <w:rsid w:val="00A120EF"/>
    <w:rsid w:val="00A21825"/>
    <w:rsid w:val="00A2343E"/>
    <w:rsid w:val="00A268A4"/>
    <w:rsid w:val="00A31D2B"/>
    <w:rsid w:val="00A378F0"/>
    <w:rsid w:val="00A41941"/>
    <w:rsid w:val="00A420D0"/>
    <w:rsid w:val="00A422BD"/>
    <w:rsid w:val="00A4780C"/>
    <w:rsid w:val="00A527AA"/>
    <w:rsid w:val="00A720E8"/>
    <w:rsid w:val="00A82734"/>
    <w:rsid w:val="00A82B6F"/>
    <w:rsid w:val="00A905A3"/>
    <w:rsid w:val="00A906B4"/>
    <w:rsid w:val="00A950D0"/>
    <w:rsid w:val="00AA62DF"/>
    <w:rsid w:val="00AA712D"/>
    <w:rsid w:val="00AA72CD"/>
    <w:rsid w:val="00AC67A1"/>
    <w:rsid w:val="00AE4A1F"/>
    <w:rsid w:val="00AF3250"/>
    <w:rsid w:val="00B00A66"/>
    <w:rsid w:val="00B12BEE"/>
    <w:rsid w:val="00B2777B"/>
    <w:rsid w:val="00B315C0"/>
    <w:rsid w:val="00B33472"/>
    <w:rsid w:val="00B36118"/>
    <w:rsid w:val="00B46C0E"/>
    <w:rsid w:val="00B55F39"/>
    <w:rsid w:val="00B56302"/>
    <w:rsid w:val="00B60E80"/>
    <w:rsid w:val="00B63911"/>
    <w:rsid w:val="00B67013"/>
    <w:rsid w:val="00B72CDC"/>
    <w:rsid w:val="00B8109E"/>
    <w:rsid w:val="00B93A8E"/>
    <w:rsid w:val="00B95F7E"/>
    <w:rsid w:val="00BA0E1E"/>
    <w:rsid w:val="00BC025C"/>
    <w:rsid w:val="00BC65E7"/>
    <w:rsid w:val="00BE00E9"/>
    <w:rsid w:val="00BE0B06"/>
    <w:rsid w:val="00BF22A1"/>
    <w:rsid w:val="00BF3304"/>
    <w:rsid w:val="00BF3933"/>
    <w:rsid w:val="00C01FEA"/>
    <w:rsid w:val="00C0282F"/>
    <w:rsid w:val="00C05A35"/>
    <w:rsid w:val="00C06446"/>
    <w:rsid w:val="00C07306"/>
    <w:rsid w:val="00C15E91"/>
    <w:rsid w:val="00C207BD"/>
    <w:rsid w:val="00C3330B"/>
    <w:rsid w:val="00C44011"/>
    <w:rsid w:val="00C441AC"/>
    <w:rsid w:val="00C44F39"/>
    <w:rsid w:val="00C453E9"/>
    <w:rsid w:val="00C5089C"/>
    <w:rsid w:val="00C5311A"/>
    <w:rsid w:val="00C53D86"/>
    <w:rsid w:val="00C61A00"/>
    <w:rsid w:val="00C62B11"/>
    <w:rsid w:val="00C65B35"/>
    <w:rsid w:val="00C77D1F"/>
    <w:rsid w:val="00C82BC2"/>
    <w:rsid w:val="00C84AD6"/>
    <w:rsid w:val="00C86648"/>
    <w:rsid w:val="00C924CE"/>
    <w:rsid w:val="00C94C09"/>
    <w:rsid w:val="00C951CC"/>
    <w:rsid w:val="00C97C48"/>
    <w:rsid w:val="00CA2B0B"/>
    <w:rsid w:val="00CA48FF"/>
    <w:rsid w:val="00CB22DF"/>
    <w:rsid w:val="00CC5559"/>
    <w:rsid w:val="00CD1AFE"/>
    <w:rsid w:val="00CD5887"/>
    <w:rsid w:val="00CD68BB"/>
    <w:rsid w:val="00CE0091"/>
    <w:rsid w:val="00CE2849"/>
    <w:rsid w:val="00CE4850"/>
    <w:rsid w:val="00D03E87"/>
    <w:rsid w:val="00D05660"/>
    <w:rsid w:val="00D159F5"/>
    <w:rsid w:val="00D349E7"/>
    <w:rsid w:val="00D5092D"/>
    <w:rsid w:val="00D52F67"/>
    <w:rsid w:val="00D56E1C"/>
    <w:rsid w:val="00D72D85"/>
    <w:rsid w:val="00D75DC1"/>
    <w:rsid w:val="00D760C4"/>
    <w:rsid w:val="00D77A97"/>
    <w:rsid w:val="00D85915"/>
    <w:rsid w:val="00D90E6E"/>
    <w:rsid w:val="00D96A6C"/>
    <w:rsid w:val="00DA23F5"/>
    <w:rsid w:val="00DB4E50"/>
    <w:rsid w:val="00DC09EA"/>
    <w:rsid w:val="00DD089F"/>
    <w:rsid w:val="00DD37FF"/>
    <w:rsid w:val="00DD6A73"/>
    <w:rsid w:val="00DE6544"/>
    <w:rsid w:val="00DF1221"/>
    <w:rsid w:val="00DF6DBE"/>
    <w:rsid w:val="00DF7A2A"/>
    <w:rsid w:val="00E11CEA"/>
    <w:rsid w:val="00E1712B"/>
    <w:rsid w:val="00E25E12"/>
    <w:rsid w:val="00E42C65"/>
    <w:rsid w:val="00E62324"/>
    <w:rsid w:val="00E70259"/>
    <w:rsid w:val="00E82266"/>
    <w:rsid w:val="00E84268"/>
    <w:rsid w:val="00E93C3B"/>
    <w:rsid w:val="00EA4F48"/>
    <w:rsid w:val="00EB4E33"/>
    <w:rsid w:val="00EB7584"/>
    <w:rsid w:val="00ED706D"/>
    <w:rsid w:val="00EE21D9"/>
    <w:rsid w:val="00EE7F3C"/>
    <w:rsid w:val="00F1475D"/>
    <w:rsid w:val="00F1606E"/>
    <w:rsid w:val="00F30003"/>
    <w:rsid w:val="00F33742"/>
    <w:rsid w:val="00F4547E"/>
    <w:rsid w:val="00F514F4"/>
    <w:rsid w:val="00F5654D"/>
    <w:rsid w:val="00F6052A"/>
    <w:rsid w:val="00F6350E"/>
    <w:rsid w:val="00F663C4"/>
    <w:rsid w:val="00F771F9"/>
    <w:rsid w:val="00F928D2"/>
    <w:rsid w:val="00F95490"/>
    <w:rsid w:val="00F961B1"/>
    <w:rsid w:val="00FA7865"/>
    <w:rsid w:val="00FB14CA"/>
    <w:rsid w:val="00FE493E"/>
    <w:rsid w:val="00FF5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06D5469"/>
  <w15:chartTrackingRefBased/>
  <w15:docId w15:val="{25DB6B20-E024-4F24-8F13-1147934D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4E1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E1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E131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E131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E131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E131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E131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E131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E131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4E1310"/>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4E1310"/>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4E1310"/>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4E1310"/>
    <w:rPr>
      <w:rFonts w:eastAsiaTheme="majorEastAsia" w:cstheme="majorBidi"/>
      <w:i/>
      <w:iCs/>
      <w:color w:val="0F4761" w:themeColor="accent1" w:themeShade="BF"/>
    </w:rPr>
  </w:style>
  <w:style w:type="character" w:customStyle="1" w:styleId="50">
    <w:name w:val="כותרת 5 תו"/>
    <w:basedOn w:val="a0"/>
    <w:link w:val="5"/>
    <w:uiPriority w:val="9"/>
    <w:semiHidden/>
    <w:rsid w:val="004E1310"/>
    <w:rPr>
      <w:rFonts w:eastAsiaTheme="majorEastAsia" w:cstheme="majorBidi"/>
      <w:color w:val="0F4761" w:themeColor="accent1" w:themeShade="BF"/>
    </w:rPr>
  </w:style>
  <w:style w:type="character" w:customStyle="1" w:styleId="60">
    <w:name w:val="כותרת 6 תו"/>
    <w:basedOn w:val="a0"/>
    <w:link w:val="6"/>
    <w:uiPriority w:val="9"/>
    <w:semiHidden/>
    <w:rsid w:val="004E1310"/>
    <w:rPr>
      <w:rFonts w:eastAsiaTheme="majorEastAsia" w:cstheme="majorBidi"/>
      <w:i/>
      <w:iCs/>
      <w:color w:val="595959" w:themeColor="text1" w:themeTint="A6"/>
    </w:rPr>
  </w:style>
  <w:style w:type="character" w:customStyle="1" w:styleId="70">
    <w:name w:val="כותרת 7 תו"/>
    <w:basedOn w:val="a0"/>
    <w:link w:val="7"/>
    <w:uiPriority w:val="9"/>
    <w:semiHidden/>
    <w:rsid w:val="004E1310"/>
    <w:rPr>
      <w:rFonts w:eastAsiaTheme="majorEastAsia" w:cstheme="majorBidi"/>
      <w:color w:val="595959" w:themeColor="text1" w:themeTint="A6"/>
    </w:rPr>
  </w:style>
  <w:style w:type="character" w:customStyle="1" w:styleId="80">
    <w:name w:val="כותרת 8 תו"/>
    <w:basedOn w:val="a0"/>
    <w:link w:val="8"/>
    <w:uiPriority w:val="9"/>
    <w:semiHidden/>
    <w:rsid w:val="004E1310"/>
    <w:rPr>
      <w:rFonts w:eastAsiaTheme="majorEastAsia" w:cstheme="majorBidi"/>
      <w:i/>
      <w:iCs/>
      <w:color w:val="272727" w:themeColor="text1" w:themeTint="D8"/>
    </w:rPr>
  </w:style>
  <w:style w:type="character" w:customStyle="1" w:styleId="90">
    <w:name w:val="כותרת 9 תו"/>
    <w:basedOn w:val="a0"/>
    <w:link w:val="9"/>
    <w:uiPriority w:val="9"/>
    <w:semiHidden/>
    <w:rsid w:val="004E1310"/>
    <w:rPr>
      <w:rFonts w:eastAsiaTheme="majorEastAsia" w:cstheme="majorBidi"/>
      <w:color w:val="272727" w:themeColor="text1" w:themeTint="D8"/>
    </w:rPr>
  </w:style>
  <w:style w:type="paragraph" w:styleId="a3">
    <w:name w:val="Title"/>
    <w:basedOn w:val="a"/>
    <w:next w:val="a"/>
    <w:link w:val="a4"/>
    <w:uiPriority w:val="10"/>
    <w:qFormat/>
    <w:rsid w:val="004E1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4E131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E1310"/>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4E1310"/>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4E1310"/>
    <w:pPr>
      <w:spacing w:before="160"/>
      <w:jc w:val="center"/>
    </w:pPr>
    <w:rPr>
      <w:i/>
      <w:iCs/>
      <w:color w:val="404040" w:themeColor="text1" w:themeTint="BF"/>
    </w:rPr>
  </w:style>
  <w:style w:type="character" w:customStyle="1" w:styleId="a8">
    <w:name w:val="ציטוט תו"/>
    <w:basedOn w:val="a0"/>
    <w:link w:val="a7"/>
    <w:uiPriority w:val="29"/>
    <w:rsid w:val="004E1310"/>
    <w:rPr>
      <w:i/>
      <w:iCs/>
      <w:color w:val="404040" w:themeColor="text1" w:themeTint="BF"/>
    </w:rPr>
  </w:style>
  <w:style w:type="paragraph" w:styleId="a9">
    <w:name w:val="List Paragraph"/>
    <w:basedOn w:val="a"/>
    <w:uiPriority w:val="34"/>
    <w:qFormat/>
    <w:rsid w:val="004E1310"/>
    <w:pPr>
      <w:ind w:left="720"/>
      <w:contextualSpacing/>
    </w:pPr>
  </w:style>
  <w:style w:type="character" w:styleId="aa">
    <w:name w:val="Intense Emphasis"/>
    <w:basedOn w:val="a0"/>
    <w:uiPriority w:val="21"/>
    <w:qFormat/>
    <w:rsid w:val="004E1310"/>
    <w:rPr>
      <w:i/>
      <w:iCs/>
      <w:color w:val="0F4761" w:themeColor="accent1" w:themeShade="BF"/>
    </w:rPr>
  </w:style>
  <w:style w:type="paragraph" w:styleId="ab">
    <w:name w:val="Intense Quote"/>
    <w:basedOn w:val="a"/>
    <w:next w:val="a"/>
    <w:link w:val="ac"/>
    <w:uiPriority w:val="30"/>
    <w:qFormat/>
    <w:rsid w:val="004E1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4E1310"/>
    <w:rPr>
      <w:i/>
      <w:iCs/>
      <w:color w:val="0F4761" w:themeColor="accent1" w:themeShade="BF"/>
    </w:rPr>
  </w:style>
  <w:style w:type="character" w:styleId="ad">
    <w:name w:val="Intense Reference"/>
    <w:basedOn w:val="a0"/>
    <w:uiPriority w:val="32"/>
    <w:qFormat/>
    <w:rsid w:val="004E1310"/>
    <w:rPr>
      <w:b/>
      <w:bCs/>
      <w:smallCaps/>
      <w:color w:val="0F4761" w:themeColor="accent1" w:themeShade="BF"/>
      <w:spacing w:val="5"/>
    </w:rPr>
  </w:style>
  <w:style w:type="character" w:styleId="ae">
    <w:name w:val="Placeholder Text"/>
    <w:basedOn w:val="a0"/>
    <w:uiPriority w:val="99"/>
    <w:semiHidden/>
    <w:rsid w:val="00272F16"/>
    <w:rPr>
      <w:color w:val="666666"/>
    </w:rPr>
  </w:style>
  <w:style w:type="paragraph" w:styleId="NormalWeb">
    <w:name w:val="Normal (Web)"/>
    <w:basedOn w:val="a"/>
    <w:uiPriority w:val="99"/>
    <w:semiHidden/>
    <w:unhideWhenUsed/>
    <w:rsid w:val="00D760C4"/>
    <w:rPr>
      <w:rFonts w:ascii="Times New Roman" w:hAnsi="Times New Roman" w:cs="Times New Roman"/>
    </w:rPr>
  </w:style>
  <w:style w:type="paragraph" w:styleId="af">
    <w:name w:val="header"/>
    <w:basedOn w:val="a"/>
    <w:link w:val="af0"/>
    <w:uiPriority w:val="99"/>
    <w:unhideWhenUsed/>
    <w:rsid w:val="00A268A4"/>
    <w:pPr>
      <w:tabs>
        <w:tab w:val="center" w:pos="4513"/>
        <w:tab w:val="right" w:pos="9026"/>
      </w:tabs>
      <w:spacing w:after="0" w:line="240" w:lineRule="auto"/>
    </w:pPr>
  </w:style>
  <w:style w:type="character" w:customStyle="1" w:styleId="af0">
    <w:name w:val="כותרת עליונה תו"/>
    <w:basedOn w:val="a0"/>
    <w:link w:val="af"/>
    <w:uiPriority w:val="99"/>
    <w:rsid w:val="00A268A4"/>
  </w:style>
  <w:style w:type="paragraph" w:styleId="af1">
    <w:name w:val="footer"/>
    <w:basedOn w:val="a"/>
    <w:link w:val="af2"/>
    <w:uiPriority w:val="99"/>
    <w:unhideWhenUsed/>
    <w:rsid w:val="00A268A4"/>
    <w:pPr>
      <w:tabs>
        <w:tab w:val="center" w:pos="4513"/>
        <w:tab w:val="right" w:pos="9026"/>
      </w:tabs>
      <w:spacing w:after="0" w:line="240" w:lineRule="auto"/>
    </w:pPr>
  </w:style>
  <w:style w:type="character" w:customStyle="1" w:styleId="af2">
    <w:name w:val="כותרת תחתונה תו"/>
    <w:basedOn w:val="a0"/>
    <w:link w:val="af1"/>
    <w:uiPriority w:val="99"/>
    <w:rsid w:val="00A26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86763">
      <w:bodyDiv w:val="1"/>
      <w:marLeft w:val="0"/>
      <w:marRight w:val="0"/>
      <w:marTop w:val="0"/>
      <w:marBottom w:val="0"/>
      <w:divBdr>
        <w:top w:val="none" w:sz="0" w:space="0" w:color="auto"/>
        <w:left w:val="none" w:sz="0" w:space="0" w:color="auto"/>
        <w:bottom w:val="none" w:sz="0" w:space="0" w:color="auto"/>
        <w:right w:val="none" w:sz="0" w:space="0" w:color="auto"/>
      </w:divBdr>
    </w:div>
    <w:div w:id="222836653">
      <w:bodyDiv w:val="1"/>
      <w:marLeft w:val="0"/>
      <w:marRight w:val="0"/>
      <w:marTop w:val="0"/>
      <w:marBottom w:val="0"/>
      <w:divBdr>
        <w:top w:val="none" w:sz="0" w:space="0" w:color="auto"/>
        <w:left w:val="none" w:sz="0" w:space="0" w:color="auto"/>
        <w:bottom w:val="none" w:sz="0" w:space="0" w:color="auto"/>
        <w:right w:val="none" w:sz="0" w:space="0" w:color="auto"/>
      </w:divBdr>
    </w:div>
    <w:div w:id="257831002">
      <w:bodyDiv w:val="1"/>
      <w:marLeft w:val="0"/>
      <w:marRight w:val="0"/>
      <w:marTop w:val="0"/>
      <w:marBottom w:val="0"/>
      <w:divBdr>
        <w:top w:val="none" w:sz="0" w:space="0" w:color="auto"/>
        <w:left w:val="none" w:sz="0" w:space="0" w:color="auto"/>
        <w:bottom w:val="none" w:sz="0" w:space="0" w:color="auto"/>
        <w:right w:val="none" w:sz="0" w:space="0" w:color="auto"/>
      </w:divBdr>
    </w:div>
    <w:div w:id="375810286">
      <w:bodyDiv w:val="1"/>
      <w:marLeft w:val="0"/>
      <w:marRight w:val="0"/>
      <w:marTop w:val="0"/>
      <w:marBottom w:val="0"/>
      <w:divBdr>
        <w:top w:val="none" w:sz="0" w:space="0" w:color="auto"/>
        <w:left w:val="none" w:sz="0" w:space="0" w:color="auto"/>
        <w:bottom w:val="none" w:sz="0" w:space="0" w:color="auto"/>
        <w:right w:val="none" w:sz="0" w:space="0" w:color="auto"/>
      </w:divBdr>
    </w:div>
    <w:div w:id="447286965">
      <w:bodyDiv w:val="1"/>
      <w:marLeft w:val="0"/>
      <w:marRight w:val="0"/>
      <w:marTop w:val="0"/>
      <w:marBottom w:val="0"/>
      <w:divBdr>
        <w:top w:val="none" w:sz="0" w:space="0" w:color="auto"/>
        <w:left w:val="none" w:sz="0" w:space="0" w:color="auto"/>
        <w:bottom w:val="none" w:sz="0" w:space="0" w:color="auto"/>
        <w:right w:val="none" w:sz="0" w:space="0" w:color="auto"/>
      </w:divBdr>
    </w:div>
    <w:div w:id="488445805">
      <w:bodyDiv w:val="1"/>
      <w:marLeft w:val="0"/>
      <w:marRight w:val="0"/>
      <w:marTop w:val="0"/>
      <w:marBottom w:val="0"/>
      <w:divBdr>
        <w:top w:val="none" w:sz="0" w:space="0" w:color="auto"/>
        <w:left w:val="none" w:sz="0" w:space="0" w:color="auto"/>
        <w:bottom w:val="none" w:sz="0" w:space="0" w:color="auto"/>
        <w:right w:val="none" w:sz="0" w:space="0" w:color="auto"/>
      </w:divBdr>
    </w:div>
    <w:div w:id="554855378">
      <w:bodyDiv w:val="1"/>
      <w:marLeft w:val="0"/>
      <w:marRight w:val="0"/>
      <w:marTop w:val="0"/>
      <w:marBottom w:val="0"/>
      <w:divBdr>
        <w:top w:val="none" w:sz="0" w:space="0" w:color="auto"/>
        <w:left w:val="none" w:sz="0" w:space="0" w:color="auto"/>
        <w:bottom w:val="none" w:sz="0" w:space="0" w:color="auto"/>
        <w:right w:val="none" w:sz="0" w:space="0" w:color="auto"/>
      </w:divBdr>
    </w:div>
    <w:div w:id="558053769">
      <w:bodyDiv w:val="1"/>
      <w:marLeft w:val="0"/>
      <w:marRight w:val="0"/>
      <w:marTop w:val="0"/>
      <w:marBottom w:val="0"/>
      <w:divBdr>
        <w:top w:val="none" w:sz="0" w:space="0" w:color="auto"/>
        <w:left w:val="none" w:sz="0" w:space="0" w:color="auto"/>
        <w:bottom w:val="none" w:sz="0" w:space="0" w:color="auto"/>
        <w:right w:val="none" w:sz="0" w:space="0" w:color="auto"/>
      </w:divBdr>
    </w:div>
    <w:div w:id="562570891">
      <w:bodyDiv w:val="1"/>
      <w:marLeft w:val="0"/>
      <w:marRight w:val="0"/>
      <w:marTop w:val="0"/>
      <w:marBottom w:val="0"/>
      <w:divBdr>
        <w:top w:val="none" w:sz="0" w:space="0" w:color="auto"/>
        <w:left w:val="none" w:sz="0" w:space="0" w:color="auto"/>
        <w:bottom w:val="none" w:sz="0" w:space="0" w:color="auto"/>
        <w:right w:val="none" w:sz="0" w:space="0" w:color="auto"/>
      </w:divBdr>
    </w:div>
    <w:div w:id="612590988">
      <w:bodyDiv w:val="1"/>
      <w:marLeft w:val="0"/>
      <w:marRight w:val="0"/>
      <w:marTop w:val="0"/>
      <w:marBottom w:val="0"/>
      <w:divBdr>
        <w:top w:val="none" w:sz="0" w:space="0" w:color="auto"/>
        <w:left w:val="none" w:sz="0" w:space="0" w:color="auto"/>
        <w:bottom w:val="none" w:sz="0" w:space="0" w:color="auto"/>
        <w:right w:val="none" w:sz="0" w:space="0" w:color="auto"/>
      </w:divBdr>
    </w:div>
    <w:div w:id="621957226">
      <w:bodyDiv w:val="1"/>
      <w:marLeft w:val="0"/>
      <w:marRight w:val="0"/>
      <w:marTop w:val="0"/>
      <w:marBottom w:val="0"/>
      <w:divBdr>
        <w:top w:val="none" w:sz="0" w:space="0" w:color="auto"/>
        <w:left w:val="none" w:sz="0" w:space="0" w:color="auto"/>
        <w:bottom w:val="none" w:sz="0" w:space="0" w:color="auto"/>
        <w:right w:val="none" w:sz="0" w:space="0" w:color="auto"/>
      </w:divBdr>
    </w:div>
    <w:div w:id="672337382">
      <w:bodyDiv w:val="1"/>
      <w:marLeft w:val="0"/>
      <w:marRight w:val="0"/>
      <w:marTop w:val="0"/>
      <w:marBottom w:val="0"/>
      <w:divBdr>
        <w:top w:val="none" w:sz="0" w:space="0" w:color="auto"/>
        <w:left w:val="none" w:sz="0" w:space="0" w:color="auto"/>
        <w:bottom w:val="none" w:sz="0" w:space="0" w:color="auto"/>
        <w:right w:val="none" w:sz="0" w:space="0" w:color="auto"/>
      </w:divBdr>
    </w:div>
    <w:div w:id="680471398">
      <w:bodyDiv w:val="1"/>
      <w:marLeft w:val="0"/>
      <w:marRight w:val="0"/>
      <w:marTop w:val="0"/>
      <w:marBottom w:val="0"/>
      <w:divBdr>
        <w:top w:val="none" w:sz="0" w:space="0" w:color="auto"/>
        <w:left w:val="none" w:sz="0" w:space="0" w:color="auto"/>
        <w:bottom w:val="none" w:sz="0" w:space="0" w:color="auto"/>
        <w:right w:val="none" w:sz="0" w:space="0" w:color="auto"/>
      </w:divBdr>
    </w:div>
    <w:div w:id="715855956">
      <w:bodyDiv w:val="1"/>
      <w:marLeft w:val="0"/>
      <w:marRight w:val="0"/>
      <w:marTop w:val="0"/>
      <w:marBottom w:val="0"/>
      <w:divBdr>
        <w:top w:val="none" w:sz="0" w:space="0" w:color="auto"/>
        <w:left w:val="none" w:sz="0" w:space="0" w:color="auto"/>
        <w:bottom w:val="none" w:sz="0" w:space="0" w:color="auto"/>
        <w:right w:val="none" w:sz="0" w:space="0" w:color="auto"/>
      </w:divBdr>
    </w:div>
    <w:div w:id="729963017">
      <w:bodyDiv w:val="1"/>
      <w:marLeft w:val="0"/>
      <w:marRight w:val="0"/>
      <w:marTop w:val="0"/>
      <w:marBottom w:val="0"/>
      <w:divBdr>
        <w:top w:val="none" w:sz="0" w:space="0" w:color="auto"/>
        <w:left w:val="none" w:sz="0" w:space="0" w:color="auto"/>
        <w:bottom w:val="none" w:sz="0" w:space="0" w:color="auto"/>
        <w:right w:val="none" w:sz="0" w:space="0" w:color="auto"/>
      </w:divBdr>
    </w:div>
    <w:div w:id="899095234">
      <w:bodyDiv w:val="1"/>
      <w:marLeft w:val="0"/>
      <w:marRight w:val="0"/>
      <w:marTop w:val="0"/>
      <w:marBottom w:val="0"/>
      <w:divBdr>
        <w:top w:val="none" w:sz="0" w:space="0" w:color="auto"/>
        <w:left w:val="none" w:sz="0" w:space="0" w:color="auto"/>
        <w:bottom w:val="none" w:sz="0" w:space="0" w:color="auto"/>
        <w:right w:val="none" w:sz="0" w:space="0" w:color="auto"/>
      </w:divBdr>
    </w:div>
    <w:div w:id="939221421">
      <w:bodyDiv w:val="1"/>
      <w:marLeft w:val="0"/>
      <w:marRight w:val="0"/>
      <w:marTop w:val="0"/>
      <w:marBottom w:val="0"/>
      <w:divBdr>
        <w:top w:val="none" w:sz="0" w:space="0" w:color="auto"/>
        <w:left w:val="none" w:sz="0" w:space="0" w:color="auto"/>
        <w:bottom w:val="none" w:sz="0" w:space="0" w:color="auto"/>
        <w:right w:val="none" w:sz="0" w:space="0" w:color="auto"/>
      </w:divBdr>
    </w:div>
    <w:div w:id="964969387">
      <w:bodyDiv w:val="1"/>
      <w:marLeft w:val="0"/>
      <w:marRight w:val="0"/>
      <w:marTop w:val="0"/>
      <w:marBottom w:val="0"/>
      <w:divBdr>
        <w:top w:val="none" w:sz="0" w:space="0" w:color="auto"/>
        <w:left w:val="none" w:sz="0" w:space="0" w:color="auto"/>
        <w:bottom w:val="none" w:sz="0" w:space="0" w:color="auto"/>
        <w:right w:val="none" w:sz="0" w:space="0" w:color="auto"/>
      </w:divBdr>
    </w:div>
    <w:div w:id="975989381">
      <w:bodyDiv w:val="1"/>
      <w:marLeft w:val="0"/>
      <w:marRight w:val="0"/>
      <w:marTop w:val="0"/>
      <w:marBottom w:val="0"/>
      <w:divBdr>
        <w:top w:val="none" w:sz="0" w:space="0" w:color="auto"/>
        <w:left w:val="none" w:sz="0" w:space="0" w:color="auto"/>
        <w:bottom w:val="none" w:sz="0" w:space="0" w:color="auto"/>
        <w:right w:val="none" w:sz="0" w:space="0" w:color="auto"/>
      </w:divBdr>
    </w:div>
    <w:div w:id="987712142">
      <w:bodyDiv w:val="1"/>
      <w:marLeft w:val="0"/>
      <w:marRight w:val="0"/>
      <w:marTop w:val="0"/>
      <w:marBottom w:val="0"/>
      <w:divBdr>
        <w:top w:val="none" w:sz="0" w:space="0" w:color="auto"/>
        <w:left w:val="none" w:sz="0" w:space="0" w:color="auto"/>
        <w:bottom w:val="none" w:sz="0" w:space="0" w:color="auto"/>
        <w:right w:val="none" w:sz="0" w:space="0" w:color="auto"/>
      </w:divBdr>
    </w:div>
    <w:div w:id="1123573068">
      <w:bodyDiv w:val="1"/>
      <w:marLeft w:val="0"/>
      <w:marRight w:val="0"/>
      <w:marTop w:val="0"/>
      <w:marBottom w:val="0"/>
      <w:divBdr>
        <w:top w:val="none" w:sz="0" w:space="0" w:color="auto"/>
        <w:left w:val="none" w:sz="0" w:space="0" w:color="auto"/>
        <w:bottom w:val="none" w:sz="0" w:space="0" w:color="auto"/>
        <w:right w:val="none" w:sz="0" w:space="0" w:color="auto"/>
      </w:divBdr>
    </w:div>
    <w:div w:id="1183284926">
      <w:bodyDiv w:val="1"/>
      <w:marLeft w:val="0"/>
      <w:marRight w:val="0"/>
      <w:marTop w:val="0"/>
      <w:marBottom w:val="0"/>
      <w:divBdr>
        <w:top w:val="none" w:sz="0" w:space="0" w:color="auto"/>
        <w:left w:val="none" w:sz="0" w:space="0" w:color="auto"/>
        <w:bottom w:val="none" w:sz="0" w:space="0" w:color="auto"/>
        <w:right w:val="none" w:sz="0" w:space="0" w:color="auto"/>
      </w:divBdr>
    </w:div>
    <w:div w:id="1217469498">
      <w:bodyDiv w:val="1"/>
      <w:marLeft w:val="0"/>
      <w:marRight w:val="0"/>
      <w:marTop w:val="0"/>
      <w:marBottom w:val="0"/>
      <w:divBdr>
        <w:top w:val="none" w:sz="0" w:space="0" w:color="auto"/>
        <w:left w:val="none" w:sz="0" w:space="0" w:color="auto"/>
        <w:bottom w:val="none" w:sz="0" w:space="0" w:color="auto"/>
        <w:right w:val="none" w:sz="0" w:space="0" w:color="auto"/>
      </w:divBdr>
    </w:div>
    <w:div w:id="1227188073">
      <w:bodyDiv w:val="1"/>
      <w:marLeft w:val="0"/>
      <w:marRight w:val="0"/>
      <w:marTop w:val="0"/>
      <w:marBottom w:val="0"/>
      <w:divBdr>
        <w:top w:val="none" w:sz="0" w:space="0" w:color="auto"/>
        <w:left w:val="none" w:sz="0" w:space="0" w:color="auto"/>
        <w:bottom w:val="none" w:sz="0" w:space="0" w:color="auto"/>
        <w:right w:val="none" w:sz="0" w:space="0" w:color="auto"/>
      </w:divBdr>
    </w:div>
    <w:div w:id="1248222922">
      <w:bodyDiv w:val="1"/>
      <w:marLeft w:val="0"/>
      <w:marRight w:val="0"/>
      <w:marTop w:val="0"/>
      <w:marBottom w:val="0"/>
      <w:divBdr>
        <w:top w:val="none" w:sz="0" w:space="0" w:color="auto"/>
        <w:left w:val="none" w:sz="0" w:space="0" w:color="auto"/>
        <w:bottom w:val="none" w:sz="0" w:space="0" w:color="auto"/>
        <w:right w:val="none" w:sz="0" w:space="0" w:color="auto"/>
      </w:divBdr>
    </w:div>
    <w:div w:id="1312294147">
      <w:bodyDiv w:val="1"/>
      <w:marLeft w:val="0"/>
      <w:marRight w:val="0"/>
      <w:marTop w:val="0"/>
      <w:marBottom w:val="0"/>
      <w:divBdr>
        <w:top w:val="none" w:sz="0" w:space="0" w:color="auto"/>
        <w:left w:val="none" w:sz="0" w:space="0" w:color="auto"/>
        <w:bottom w:val="none" w:sz="0" w:space="0" w:color="auto"/>
        <w:right w:val="none" w:sz="0" w:space="0" w:color="auto"/>
      </w:divBdr>
    </w:div>
    <w:div w:id="1372420565">
      <w:bodyDiv w:val="1"/>
      <w:marLeft w:val="0"/>
      <w:marRight w:val="0"/>
      <w:marTop w:val="0"/>
      <w:marBottom w:val="0"/>
      <w:divBdr>
        <w:top w:val="none" w:sz="0" w:space="0" w:color="auto"/>
        <w:left w:val="none" w:sz="0" w:space="0" w:color="auto"/>
        <w:bottom w:val="none" w:sz="0" w:space="0" w:color="auto"/>
        <w:right w:val="none" w:sz="0" w:space="0" w:color="auto"/>
      </w:divBdr>
    </w:div>
    <w:div w:id="1400248777">
      <w:bodyDiv w:val="1"/>
      <w:marLeft w:val="0"/>
      <w:marRight w:val="0"/>
      <w:marTop w:val="0"/>
      <w:marBottom w:val="0"/>
      <w:divBdr>
        <w:top w:val="none" w:sz="0" w:space="0" w:color="auto"/>
        <w:left w:val="none" w:sz="0" w:space="0" w:color="auto"/>
        <w:bottom w:val="none" w:sz="0" w:space="0" w:color="auto"/>
        <w:right w:val="none" w:sz="0" w:space="0" w:color="auto"/>
      </w:divBdr>
    </w:div>
    <w:div w:id="1409765630">
      <w:bodyDiv w:val="1"/>
      <w:marLeft w:val="0"/>
      <w:marRight w:val="0"/>
      <w:marTop w:val="0"/>
      <w:marBottom w:val="0"/>
      <w:divBdr>
        <w:top w:val="none" w:sz="0" w:space="0" w:color="auto"/>
        <w:left w:val="none" w:sz="0" w:space="0" w:color="auto"/>
        <w:bottom w:val="none" w:sz="0" w:space="0" w:color="auto"/>
        <w:right w:val="none" w:sz="0" w:space="0" w:color="auto"/>
      </w:divBdr>
    </w:div>
    <w:div w:id="1517381516">
      <w:bodyDiv w:val="1"/>
      <w:marLeft w:val="0"/>
      <w:marRight w:val="0"/>
      <w:marTop w:val="0"/>
      <w:marBottom w:val="0"/>
      <w:divBdr>
        <w:top w:val="none" w:sz="0" w:space="0" w:color="auto"/>
        <w:left w:val="none" w:sz="0" w:space="0" w:color="auto"/>
        <w:bottom w:val="none" w:sz="0" w:space="0" w:color="auto"/>
        <w:right w:val="none" w:sz="0" w:space="0" w:color="auto"/>
      </w:divBdr>
    </w:div>
    <w:div w:id="1543132071">
      <w:bodyDiv w:val="1"/>
      <w:marLeft w:val="0"/>
      <w:marRight w:val="0"/>
      <w:marTop w:val="0"/>
      <w:marBottom w:val="0"/>
      <w:divBdr>
        <w:top w:val="none" w:sz="0" w:space="0" w:color="auto"/>
        <w:left w:val="none" w:sz="0" w:space="0" w:color="auto"/>
        <w:bottom w:val="none" w:sz="0" w:space="0" w:color="auto"/>
        <w:right w:val="none" w:sz="0" w:space="0" w:color="auto"/>
      </w:divBdr>
    </w:div>
    <w:div w:id="1543401696">
      <w:bodyDiv w:val="1"/>
      <w:marLeft w:val="0"/>
      <w:marRight w:val="0"/>
      <w:marTop w:val="0"/>
      <w:marBottom w:val="0"/>
      <w:divBdr>
        <w:top w:val="none" w:sz="0" w:space="0" w:color="auto"/>
        <w:left w:val="none" w:sz="0" w:space="0" w:color="auto"/>
        <w:bottom w:val="none" w:sz="0" w:space="0" w:color="auto"/>
        <w:right w:val="none" w:sz="0" w:space="0" w:color="auto"/>
      </w:divBdr>
    </w:div>
    <w:div w:id="1642273492">
      <w:bodyDiv w:val="1"/>
      <w:marLeft w:val="0"/>
      <w:marRight w:val="0"/>
      <w:marTop w:val="0"/>
      <w:marBottom w:val="0"/>
      <w:divBdr>
        <w:top w:val="none" w:sz="0" w:space="0" w:color="auto"/>
        <w:left w:val="none" w:sz="0" w:space="0" w:color="auto"/>
        <w:bottom w:val="none" w:sz="0" w:space="0" w:color="auto"/>
        <w:right w:val="none" w:sz="0" w:space="0" w:color="auto"/>
      </w:divBdr>
    </w:div>
    <w:div w:id="1682472100">
      <w:bodyDiv w:val="1"/>
      <w:marLeft w:val="0"/>
      <w:marRight w:val="0"/>
      <w:marTop w:val="0"/>
      <w:marBottom w:val="0"/>
      <w:divBdr>
        <w:top w:val="none" w:sz="0" w:space="0" w:color="auto"/>
        <w:left w:val="none" w:sz="0" w:space="0" w:color="auto"/>
        <w:bottom w:val="none" w:sz="0" w:space="0" w:color="auto"/>
        <w:right w:val="none" w:sz="0" w:space="0" w:color="auto"/>
      </w:divBdr>
    </w:div>
    <w:div w:id="1777826096">
      <w:bodyDiv w:val="1"/>
      <w:marLeft w:val="0"/>
      <w:marRight w:val="0"/>
      <w:marTop w:val="0"/>
      <w:marBottom w:val="0"/>
      <w:divBdr>
        <w:top w:val="none" w:sz="0" w:space="0" w:color="auto"/>
        <w:left w:val="none" w:sz="0" w:space="0" w:color="auto"/>
        <w:bottom w:val="none" w:sz="0" w:space="0" w:color="auto"/>
        <w:right w:val="none" w:sz="0" w:space="0" w:color="auto"/>
      </w:divBdr>
    </w:div>
    <w:div w:id="1917352569">
      <w:bodyDiv w:val="1"/>
      <w:marLeft w:val="0"/>
      <w:marRight w:val="0"/>
      <w:marTop w:val="0"/>
      <w:marBottom w:val="0"/>
      <w:divBdr>
        <w:top w:val="none" w:sz="0" w:space="0" w:color="auto"/>
        <w:left w:val="none" w:sz="0" w:space="0" w:color="auto"/>
        <w:bottom w:val="none" w:sz="0" w:space="0" w:color="auto"/>
        <w:right w:val="none" w:sz="0" w:space="0" w:color="auto"/>
      </w:divBdr>
    </w:div>
    <w:div w:id="2052800455">
      <w:bodyDiv w:val="1"/>
      <w:marLeft w:val="0"/>
      <w:marRight w:val="0"/>
      <w:marTop w:val="0"/>
      <w:marBottom w:val="0"/>
      <w:divBdr>
        <w:top w:val="none" w:sz="0" w:space="0" w:color="auto"/>
        <w:left w:val="none" w:sz="0" w:space="0" w:color="auto"/>
        <w:bottom w:val="none" w:sz="0" w:space="0" w:color="auto"/>
        <w:right w:val="none" w:sz="0" w:space="0" w:color="auto"/>
      </w:divBdr>
    </w:div>
    <w:div w:id="2081978071">
      <w:bodyDiv w:val="1"/>
      <w:marLeft w:val="0"/>
      <w:marRight w:val="0"/>
      <w:marTop w:val="0"/>
      <w:marBottom w:val="0"/>
      <w:divBdr>
        <w:top w:val="none" w:sz="0" w:space="0" w:color="auto"/>
        <w:left w:val="none" w:sz="0" w:space="0" w:color="auto"/>
        <w:bottom w:val="none" w:sz="0" w:space="0" w:color="auto"/>
        <w:right w:val="none" w:sz="0" w:space="0" w:color="auto"/>
      </w:divBdr>
    </w:div>
    <w:div w:id="212507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1959</Words>
  <Characters>9800</Characters>
  <Application>Microsoft Office Word</Application>
  <DocSecurity>0</DocSecurity>
  <Lines>81</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gilboa</dc:creator>
  <cp:keywords/>
  <dc:description/>
  <cp:lastModifiedBy>gilad gilboa</cp:lastModifiedBy>
  <cp:revision>2</cp:revision>
  <dcterms:created xsi:type="dcterms:W3CDTF">2024-09-04T09:23:00Z</dcterms:created>
  <dcterms:modified xsi:type="dcterms:W3CDTF">2024-09-04T09:23:00Z</dcterms:modified>
</cp:coreProperties>
</file>