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4A94" w14:textId="77777777" w:rsidR="007E59C6" w:rsidRDefault="007E59C6" w:rsidP="007E59C6">
      <w:pPr>
        <w:spacing w:after="0" w:line="240" w:lineRule="auto"/>
        <w:jc w:val="center"/>
        <w:rPr>
          <w:b/>
          <w:color w:val="333333"/>
          <w:sz w:val="36"/>
          <w:szCs w:val="36"/>
        </w:rPr>
      </w:pPr>
      <w:r>
        <w:rPr>
          <w:b/>
          <w:color w:val="333333"/>
          <w:sz w:val="36"/>
          <w:szCs w:val="36"/>
        </w:rPr>
        <w:t>CCT College Dublin</w:t>
      </w:r>
    </w:p>
    <w:p w14:paraId="60B1D752" w14:textId="77777777" w:rsidR="007E59C6" w:rsidRDefault="007E59C6" w:rsidP="007E59C6">
      <w:pPr>
        <w:spacing w:after="0" w:line="240" w:lineRule="auto"/>
        <w:rPr>
          <w:b/>
          <w:color w:val="333333"/>
          <w:sz w:val="28"/>
          <w:szCs w:val="28"/>
        </w:rPr>
      </w:pPr>
    </w:p>
    <w:p w14:paraId="219E508A" w14:textId="77777777" w:rsidR="007E59C6" w:rsidRDefault="007E59C6" w:rsidP="007E59C6">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51847940" w14:textId="77777777" w:rsidR="007E59C6" w:rsidRDefault="007E59C6" w:rsidP="007E59C6">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622C7227" w14:textId="77777777" w:rsidR="007E59C6" w:rsidRDefault="007E59C6" w:rsidP="007E59C6">
      <w:pPr>
        <w:pBdr>
          <w:bottom w:val="single" w:sz="12" w:space="1" w:color="000000"/>
        </w:pBdr>
        <w:spacing w:after="0" w:line="240" w:lineRule="auto"/>
        <w:jc w:val="center"/>
        <w:rPr>
          <w:b/>
          <w:color w:val="333333"/>
          <w:sz w:val="28"/>
          <w:szCs w:val="28"/>
        </w:rPr>
      </w:pPr>
    </w:p>
    <w:p w14:paraId="5E241D34" w14:textId="77777777" w:rsidR="007E59C6" w:rsidRDefault="007E59C6" w:rsidP="007E59C6">
      <w:pPr>
        <w:rPr>
          <w:color w:val="333333"/>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2"/>
      </w:tblGrid>
      <w:tr w:rsidR="007E59C6" w14:paraId="1E61703D" w14:textId="77777777" w:rsidTr="007E59C6">
        <w:tc>
          <w:tcPr>
            <w:tcW w:w="2263" w:type="dxa"/>
            <w:tcBorders>
              <w:top w:val="single" w:sz="4" w:space="0" w:color="000000"/>
              <w:left w:val="single" w:sz="4" w:space="0" w:color="000000"/>
              <w:bottom w:val="single" w:sz="4" w:space="0" w:color="000000"/>
              <w:right w:val="single" w:sz="4" w:space="0" w:color="000000"/>
            </w:tcBorders>
          </w:tcPr>
          <w:p w14:paraId="2A814855" w14:textId="77777777" w:rsidR="007E59C6" w:rsidRDefault="007E59C6">
            <w:pPr>
              <w:rPr>
                <w:b/>
                <w:color w:val="333333"/>
              </w:rPr>
            </w:pPr>
            <w:r>
              <w:rPr>
                <w:b/>
                <w:color w:val="333333"/>
              </w:rPr>
              <w:t>Module Title:</w:t>
            </w:r>
          </w:p>
          <w:p w14:paraId="3CC0A2B2" w14:textId="77777777" w:rsidR="007E59C6" w:rsidRDefault="007E59C6">
            <w:pPr>
              <w:rPr>
                <w:b/>
                <w:color w:val="333333"/>
              </w:rPr>
            </w:pPr>
          </w:p>
        </w:tc>
        <w:tc>
          <w:tcPr>
            <w:tcW w:w="6753" w:type="dxa"/>
            <w:tcBorders>
              <w:top w:val="single" w:sz="4" w:space="0" w:color="000000"/>
              <w:left w:val="single" w:sz="4" w:space="0" w:color="000000"/>
              <w:bottom w:val="single" w:sz="4" w:space="0" w:color="000000"/>
              <w:right w:val="single" w:sz="4" w:space="0" w:color="000000"/>
            </w:tcBorders>
          </w:tcPr>
          <w:p w14:paraId="270DE818" w14:textId="77777777" w:rsidR="007E59C6" w:rsidRDefault="007E59C6" w:rsidP="007E59C6">
            <w:pPr>
              <w:rPr>
                <w:i/>
                <w:color w:val="333333"/>
              </w:rPr>
            </w:pPr>
            <w:r>
              <w:rPr>
                <w:i/>
                <w:color w:val="333333"/>
              </w:rPr>
              <w:t>Advanced Data Analytics</w:t>
            </w:r>
          </w:p>
          <w:p w14:paraId="452E5AE2" w14:textId="5B8DB7A2" w:rsidR="007E59C6" w:rsidRDefault="007E59C6" w:rsidP="007E59C6">
            <w:pPr>
              <w:rPr>
                <w:color w:val="333333"/>
              </w:rPr>
            </w:pPr>
            <w:r>
              <w:rPr>
                <w:i/>
                <w:color w:val="333333"/>
              </w:rPr>
              <w:t>Big Data Storage and Processing</w:t>
            </w:r>
          </w:p>
        </w:tc>
      </w:tr>
      <w:tr w:rsidR="007E59C6" w14:paraId="1AE26E73" w14:textId="77777777" w:rsidTr="007E59C6">
        <w:tc>
          <w:tcPr>
            <w:tcW w:w="2263" w:type="dxa"/>
            <w:tcBorders>
              <w:top w:val="single" w:sz="4" w:space="0" w:color="000000"/>
              <w:left w:val="single" w:sz="4" w:space="0" w:color="000000"/>
              <w:bottom w:val="single" w:sz="4" w:space="0" w:color="000000"/>
              <w:right w:val="single" w:sz="4" w:space="0" w:color="000000"/>
            </w:tcBorders>
          </w:tcPr>
          <w:p w14:paraId="1B1B895D" w14:textId="77777777" w:rsidR="007E59C6" w:rsidRDefault="007E59C6">
            <w:pPr>
              <w:rPr>
                <w:b/>
                <w:color w:val="333333"/>
              </w:rPr>
            </w:pPr>
            <w:r>
              <w:rPr>
                <w:b/>
                <w:color w:val="333333"/>
              </w:rPr>
              <w:t>Assessment Title:</w:t>
            </w:r>
          </w:p>
          <w:p w14:paraId="0A7166EA" w14:textId="77777777" w:rsidR="007E59C6" w:rsidRDefault="007E59C6">
            <w:pPr>
              <w:rPr>
                <w:b/>
                <w:color w:val="333333"/>
              </w:rPr>
            </w:pPr>
          </w:p>
        </w:tc>
        <w:tc>
          <w:tcPr>
            <w:tcW w:w="6753" w:type="dxa"/>
            <w:tcBorders>
              <w:top w:val="single" w:sz="4" w:space="0" w:color="000000"/>
              <w:left w:val="single" w:sz="4" w:space="0" w:color="000000"/>
              <w:bottom w:val="single" w:sz="4" w:space="0" w:color="000000"/>
              <w:right w:val="single" w:sz="4" w:space="0" w:color="000000"/>
            </w:tcBorders>
          </w:tcPr>
          <w:p w14:paraId="3B85E657" w14:textId="3E9A5DB5" w:rsidR="007E59C6" w:rsidRDefault="007E59C6">
            <w:pPr>
              <w:rPr>
                <w:color w:val="333333"/>
              </w:rPr>
            </w:pPr>
            <w:r>
              <w:rPr>
                <w:i/>
                <w:color w:val="333333"/>
              </w:rPr>
              <w:t>MSC_DA_BD_ADAv5</w:t>
            </w:r>
          </w:p>
        </w:tc>
      </w:tr>
      <w:tr w:rsidR="007E59C6" w14:paraId="3CF903E1" w14:textId="77777777" w:rsidTr="007E59C6">
        <w:tc>
          <w:tcPr>
            <w:tcW w:w="2263" w:type="dxa"/>
            <w:tcBorders>
              <w:top w:val="single" w:sz="4" w:space="0" w:color="000000"/>
              <w:left w:val="single" w:sz="4" w:space="0" w:color="000000"/>
              <w:bottom w:val="single" w:sz="4" w:space="0" w:color="000000"/>
              <w:right w:val="single" w:sz="4" w:space="0" w:color="000000"/>
            </w:tcBorders>
          </w:tcPr>
          <w:p w14:paraId="7BB3F941" w14:textId="77777777" w:rsidR="007E59C6" w:rsidRDefault="007E59C6">
            <w:pPr>
              <w:rPr>
                <w:b/>
                <w:color w:val="333333"/>
              </w:rPr>
            </w:pPr>
            <w:r>
              <w:rPr>
                <w:b/>
                <w:color w:val="333333"/>
              </w:rPr>
              <w:t>Lecturer Name:</w:t>
            </w:r>
          </w:p>
          <w:p w14:paraId="426E3DC1" w14:textId="77777777" w:rsidR="007E59C6" w:rsidRDefault="007E59C6">
            <w:pPr>
              <w:rPr>
                <w:b/>
                <w:color w:val="333333"/>
              </w:rPr>
            </w:pPr>
          </w:p>
        </w:tc>
        <w:tc>
          <w:tcPr>
            <w:tcW w:w="6753" w:type="dxa"/>
            <w:tcBorders>
              <w:top w:val="single" w:sz="4" w:space="0" w:color="000000"/>
              <w:left w:val="single" w:sz="4" w:space="0" w:color="000000"/>
              <w:bottom w:val="single" w:sz="4" w:space="0" w:color="000000"/>
              <w:right w:val="single" w:sz="4" w:space="0" w:color="000000"/>
            </w:tcBorders>
          </w:tcPr>
          <w:p w14:paraId="5EAC3BDD" w14:textId="77777777" w:rsidR="007E59C6" w:rsidRDefault="007E59C6" w:rsidP="007E59C6">
            <w:pPr>
              <w:rPr>
                <w:i/>
                <w:color w:val="333333"/>
              </w:rPr>
            </w:pPr>
            <w:r>
              <w:rPr>
                <w:i/>
                <w:color w:val="333333"/>
              </w:rPr>
              <w:t>David McQuaid</w:t>
            </w:r>
          </w:p>
          <w:p w14:paraId="1A43FACB" w14:textId="1081707E" w:rsidR="007E59C6" w:rsidRDefault="007E59C6" w:rsidP="007E59C6">
            <w:pPr>
              <w:rPr>
                <w:color w:val="333333"/>
              </w:rPr>
            </w:pPr>
            <w:r>
              <w:rPr>
                <w:i/>
                <w:color w:val="333333"/>
              </w:rPr>
              <w:t>Muhammad Iqbal</w:t>
            </w:r>
          </w:p>
        </w:tc>
      </w:tr>
      <w:tr w:rsidR="007E59C6" w14:paraId="1EB0A81E" w14:textId="77777777" w:rsidTr="007E59C6">
        <w:tc>
          <w:tcPr>
            <w:tcW w:w="2263" w:type="dxa"/>
            <w:tcBorders>
              <w:top w:val="single" w:sz="4" w:space="0" w:color="000000"/>
              <w:left w:val="single" w:sz="4" w:space="0" w:color="000000"/>
              <w:bottom w:val="single" w:sz="4" w:space="0" w:color="000000"/>
              <w:right w:val="single" w:sz="4" w:space="0" w:color="000000"/>
            </w:tcBorders>
          </w:tcPr>
          <w:p w14:paraId="3816A92D" w14:textId="77777777" w:rsidR="007E59C6" w:rsidRDefault="007E59C6">
            <w:pPr>
              <w:rPr>
                <w:b/>
                <w:color w:val="333333"/>
              </w:rPr>
            </w:pPr>
            <w:r>
              <w:rPr>
                <w:b/>
                <w:color w:val="333333"/>
              </w:rPr>
              <w:t>Student Full Name:</w:t>
            </w:r>
          </w:p>
          <w:p w14:paraId="58650667" w14:textId="77777777" w:rsidR="007E59C6" w:rsidRDefault="007E59C6">
            <w:pPr>
              <w:rPr>
                <w:b/>
                <w:color w:val="333333"/>
              </w:rPr>
            </w:pPr>
          </w:p>
        </w:tc>
        <w:tc>
          <w:tcPr>
            <w:tcW w:w="6753" w:type="dxa"/>
            <w:tcBorders>
              <w:top w:val="single" w:sz="4" w:space="0" w:color="000000"/>
              <w:left w:val="single" w:sz="4" w:space="0" w:color="000000"/>
              <w:bottom w:val="single" w:sz="4" w:space="0" w:color="000000"/>
              <w:right w:val="single" w:sz="4" w:space="0" w:color="000000"/>
            </w:tcBorders>
          </w:tcPr>
          <w:p w14:paraId="36B37C34" w14:textId="17ADB99D" w:rsidR="007E59C6" w:rsidRDefault="007E59C6">
            <w:pPr>
              <w:rPr>
                <w:color w:val="333333"/>
              </w:rPr>
            </w:pPr>
            <w:r>
              <w:rPr>
                <w:color w:val="333333"/>
              </w:rPr>
              <w:t>Jay Gilbert</w:t>
            </w:r>
          </w:p>
        </w:tc>
      </w:tr>
      <w:tr w:rsidR="007E59C6" w14:paraId="4854D4AC" w14:textId="77777777" w:rsidTr="007E59C6">
        <w:tc>
          <w:tcPr>
            <w:tcW w:w="2263" w:type="dxa"/>
            <w:tcBorders>
              <w:top w:val="single" w:sz="4" w:space="0" w:color="000000"/>
              <w:left w:val="single" w:sz="4" w:space="0" w:color="000000"/>
              <w:bottom w:val="single" w:sz="4" w:space="0" w:color="000000"/>
              <w:right w:val="single" w:sz="4" w:space="0" w:color="000000"/>
            </w:tcBorders>
          </w:tcPr>
          <w:p w14:paraId="7A2E367A" w14:textId="77777777" w:rsidR="007E59C6" w:rsidRDefault="007E59C6">
            <w:pPr>
              <w:rPr>
                <w:b/>
                <w:color w:val="333333"/>
              </w:rPr>
            </w:pPr>
            <w:r>
              <w:rPr>
                <w:b/>
                <w:color w:val="333333"/>
              </w:rPr>
              <w:t>Student Number:</w:t>
            </w:r>
          </w:p>
          <w:p w14:paraId="59ECCD45" w14:textId="77777777" w:rsidR="007E59C6" w:rsidRDefault="007E59C6">
            <w:pPr>
              <w:rPr>
                <w:b/>
                <w:color w:val="333333"/>
              </w:rPr>
            </w:pPr>
          </w:p>
        </w:tc>
        <w:tc>
          <w:tcPr>
            <w:tcW w:w="6753" w:type="dxa"/>
            <w:tcBorders>
              <w:top w:val="single" w:sz="4" w:space="0" w:color="000000"/>
              <w:left w:val="single" w:sz="4" w:space="0" w:color="000000"/>
              <w:bottom w:val="single" w:sz="4" w:space="0" w:color="000000"/>
              <w:right w:val="single" w:sz="4" w:space="0" w:color="000000"/>
            </w:tcBorders>
          </w:tcPr>
          <w:p w14:paraId="6C8BC015" w14:textId="77777777" w:rsidR="007E59C6" w:rsidRDefault="007E59C6">
            <w:pPr>
              <w:rPr>
                <w:color w:val="333333"/>
              </w:rPr>
            </w:pPr>
          </w:p>
        </w:tc>
      </w:tr>
      <w:tr w:rsidR="007E59C6" w14:paraId="0BFA5D3E" w14:textId="77777777" w:rsidTr="007E59C6">
        <w:tc>
          <w:tcPr>
            <w:tcW w:w="2263" w:type="dxa"/>
            <w:tcBorders>
              <w:top w:val="single" w:sz="4" w:space="0" w:color="000000"/>
              <w:left w:val="single" w:sz="4" w:space="0" w:color="000000"/>
              <w:bottom w:val="single" w:sz="4" w:space="0" w:color="000000"/>
              <w:right w:val="single" w:sz="4" w:space="0" w:color="000000"/>
            </w:tcBorders>
          </w:tcPr>
          <w:p w14:paraId="796FABD0" w14:textId="77777777" w:rsidR="007E59C6" w:rsidRDefault="007E59C6">
            <w:pPr>
              <w:rPr>
                <w:b/>
                <w:color w:val="333333"/>
              </w:rPr>
            </w:pPr>
            <w:r>
              <w:rPr>
                <w:b/>
                <w:color w:val="333333"/>
              </w:rPr>
              <w:t>Assessment Due Date:</w:t>
            </w:r>
          </w:p>
          <w:p w14:paraId="4C1F48E4" w14:textId="77777777" w:rsidR="007E59C6" w:rsidRDefault="007E59C6">
            <w:pPr>
              <w:rPr>
                <w:b/>
                <w:color w:val="333333"/>
              </w:rPr>
            </w:pPr>
          </w:p>
        </w:tc>
        <w:tc>
          <w:tcPr>
            <w:tcW w:w="6753" w:type="dxa"/>
            <w:tcBorders>
              <w:top w:val="single" w:sz="4" w:space="0" w:color="000000"/>
              <w:left w:val="single" w:sz="4" w:space="0" w:color="000000"/>
              <w:bottom w:val="single" w:sz="4" w:space="0" w:color="000000"/>
              <w:right w:val="single" w:sz="4" w:space="0" w:color="000000"/>
            </w:tcBorders>
          </w:tcPr>
          <w:p w14:paraId="673C3642" w14:textId="0AC0660F" w:rsidR="007E59C6" w:rsidRDefault="00340B52">
            <w:pPr>
              <w:rPr>
                <w:color w:val="333333"/>
              </w:rPr>
            </w:pPr>
            <w:r>
              <w:rPr>
                <w:i/>
                <w:color w:val="333333"/>
              </w:rPr>
              <w:t>10/11/2023</w:t>
            </w:r>
          </w:p>
        </w:tc>
      </w:tr>
      <w:tr w:rsidR="007E59C6" w14:paraId="1B3A5757" w14:textId="77777777" w:rsidTr="007E59C6">
        <w:tc>
          <w:tcPr>
            <w:tcW w:w="2263" w:type="dxa"/>
            <w:tcBorders>
              <w:top w:val="single" w:sz="4" w:space="0" w:color="000000"/>
              <w:left w:val="single" w:sz="4" w:space="0" w:color="000000"/>
              <w:bottom w:val="single" w:sz="4" w:space="0" w:color="000000"/>
              <w:right w:val="single" w:sz="4" w:space="0" w:color="000000"/>
            </w:tcBorders>
          </w:tcPr>
          <w:p w14:paraId="1ED7D025" w14:textId="77777777" w:rsidR="007E59C6" w:rsidRDefault="007E59C6">
            <w:pPr>
              <w:rPr>
                <w:b/>
                <w:color w:val="333333"/>
              </w:rPr>
            </w:pPr>
            <w:r>
              <w:rPr>
                <w:b/>
                <w:color w:val="333333"/>
              </w:rPr>
              <w:t>Date of Submission:</w:t>
            </w:r>
          </w:p>
          <w:p w14:paraId="5858CCE5" w14:textId="77777777" w:rsidR="007E59C6" w:rsidRDefault="007E59C6">
            <w:pPr>
              <w:rPr>
                <w:b/>
                <w:color w:val="333333"/>
              </w:rPr>
            </w:pPr>
          </w:p>
        </w:tc>
        <w:tc>
          <w:tcPr>
            <w:tcW w:w="6753" w:type="dxa"/>
            <w:tcBorders>
              <w:top w:val="single" w:sz="4" w:space="0" w:color="000000"/>
              <w:left w:val="single" w:sz="4" w:space="0" w:color="000000"/>
              <w:bottom w:val="single" w:sz="4" w:space="0" w:color="000000"/>
              <w:right w:val="single" w:sz="4" w:space="0" w:color="000000"/>
            </w:tcBorders>
          </w:tcPr>
          <w:p w14:paraId="61B94288" w14:textId="578D7998" w:rsidR="007E59C6" w:rsidRDefault="007E59C6">
            <w:pPr>
              <w:rPr>
                <w:color w:val="333333"/>
              </w:rPr>
            </w:pPr>
          </w:p>
        </w:tc>
      </w:tr>
    </w:tbl>
    <w:p w14:paraId="283568B8" w14:textId="77777777" w:rsidR="007E59C6" w:rsidRDefault="007E59C6" w:rsidP="007E59C6">
      <w:pPr>
        <w:rPr>
          <w:rFonts w:ascii="Calibri" w:hAnsi="Calibri" w:cs="Calibri"/>
          <w:color w:val="333333"/>
        </w:rPr>
      </w:pPr>
    </w:p>
    <w:p w14:paraId="23FF1298" w14:textId="77777777" w:rsidR="007E59C6" w:rsidRDefault="007E59C6" w:rsidP="007E59C6">
      <w:pPr>
        <w:pBdr>
          <w:bottom w:val="single" w:sz="12" w:space="31" w:color="000000"/>
        </w:pBdr>
        <w:spacing w:after="0" w:line="240" w:lineRule="auto"/>
        <w:rPr>
          <w:b/>
          <w:color w:val="333333"/>
          <w:sz w:val="20"/>
          <w:szCs w:val="20"/>
        </w:rPr>
      </w:pPr>
    </w:p>
    <w:p w14:paraId="0B790A18" w14:textId="77777777" w:rsidR="007E59C6" w:rsidRDefault="007E59C6" w:rsidP="007E59C6">
      <w:pPr>
        <w:pBdr>
          <w:bottom w:val="single" w:sz="12" w:space="31" w:color="000000"/>
        </w:pBdr>
        <w:spacing w:after="0" w:line="240" w:lineRule="auto"/>
        <w:rPr>
          <w:b/>
          <w:color w:val="333333"/>
          <w:sz w:val="20"/>
          <w:szCs w:val="20"/>
        </w:rPr>
      </w:pPr>
    </w:p>
    <w:p w14:paraId="3D84E906" w14:textId="77777777" w:rsidR="007E59C6" w:rsidRDefault="007E59C6" w:rsidP="007E59C6">
      <w:pPr>
        <w:spacing w:after="0" w:line="240" w:lineRule="auto"/>
        <w:rPr>
          <w:b/>
          <w:color w:val="333333"/>
          <w:sz w:val="20"/>
          <w:szCs w:val="20"/>
        </w:rPr>
      </w:pPr>
    </w:p>
    <w:p w14:paraId="2EEC6EC3" w14:textId="77777777" w:rsidR="007E59C6" w:rsidRDefault="007E59C6" w:rsidP="007E59C6">
      <w:pPr>
        <w:spacing w:after="0" w:line="240" w:lineRule="auto"/>
        <w:rPr>
          <w:b/>
          <w:color w:val="333333"/>
          <w:sz w:val="20"/>
          <w:szCs w:val="20"/>
        </w:rPr>
      </w:pPr>
      <w:r>
        <w:rPr>
          <w:b/>
          <w:color w:val="333333"/>
          <w:sz w:val="20"/>
          <w:szCs w:val="20"/>
        </w:rPr>
        <w:t xml:space="preserve">Declaration </w:t>
      </w:r>
    </w:p>
    <w:p w14:paraId="3F61F1AD" w14:textId="77777777" w:rsidR="007E59C6" w:rsidRDefault="007E59C6" w:rsidP="007E59C6">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5"/>
      </w:tblGrid>
      <w:tr w:rsidR="007E59C6" w14:paraId="04C528C1" w14:textId="77777777" w:rsidTr="007E59C6">
        <w:trPr>
          <w:trHeight w:val="1111"/>
        </w:trPr>
        <w:tc>
          <w:tcPr>
            <w:tcW w:w="9016" w:type="dxa"/>
            <w:tcBorders>
              <w:top w:val="single" w:sz="4" w:space="0" w:color="000000"/>
              <w:left w:val="single" w:sz="4" w:space="0" w:color="000000"/>
              <w:bottom w:val="single" w:sz="4" w:space="0" w:color="000000"/>
              <w:right w:val="single" w:sz="4" w:space="0" w:color="000000"/>
            </w:tcBorders>
          </w:tcPr>
          <w:p w14:paraId="2B815496" w14:textId="77777777" w:rsidR="007E59C6" w:rsidRDefault="007E59C6">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B96D70F" w14:textId="77777777" w:rsidR="007E59C6" w:rsidRDefault="007E59C6">
            <w:pPr>
              <w:rPr>
                <w:color w:val="333333"/>
                <w:sz w:val="20"/>
                <w:szCs w:val="20"/>
              </w:rPr>
            </w:pPr>
          </w:p>
        </w:tc>
      </w:tr>
    </w:tbl>
    <w:p w14:paraId="1AB92079" w14:textId="77777777" w:rsidR="007E59C6" w:rsidRDefault="007E59C6" w:rsidP="007E59C6">
      <w:pPr>
        <w:spacing w:after="0" w:line="240" w:lineRule="auto"/>
        <w:rPr>
          <w:rFonts w:ascii="Calibri" w:hAnsi="Calibri" w:cs="Calibri"/>
          <w:color w:val="333333"/>
          <w:sz w:val="20"/>
          <w:szCs w:val="20"/>
        </w:rPr>
      </w:pPr>
    </w:p>
    <w:p w14:paraId="2A45F8F4" w14:textId="77777777" w:rsidR="007E59C6" w:rsidRDefault="007E59C6" w:rsidP="00B92453">
      <w:pPr>
        <w:rPr>
          <w:rStyle w:val="Strong"/>
          <w:sz w:val="36"/>
          <w:szCs w:val="36"/>
          <w:lang w:eastAsia="en-IE"/>
        </w:rPr>
      </w:pPr>
    </w:p>
    <w:p w14:paraId="2FC89D89" w14:textId="77777777" w:rsidR="007E59C6" w:rsidRDefault="007E59C6" w:rsidP="00B92453">
      <w:pPr>
        <w:rPr>
          <w:rStyle w:val="Strong"/>
          <w:sz w:val="36"/>
          <w:szCs w:val="36"/>
          <w:lang w:eastAsia="en-IE"/>
        </w:rPr>
      </w:pPr>
    </w:p>
    <w:p w14:paraId="2987A8DA" w14:textId="77777777" w:rsidR="007E59C6" w:rsidRDefault="007E59C6" w:rsidP="00B92453">
      <w:pPr>
        <w:rPr>
          <w:rStyle w:val="Strong"/>
          <w:sz w:val="36"/>
          <w:szCs w:val="36"/>
          <w:lang w:eastAsia="en-IE"/>
        </w:rPr>
      </w:pPr>
    </w:p>
    <w:p w14:paraId="6EF3FBF8" w14:textId="3E504C30" w:rsidR="00B92453" w:rsidRPr="00DC580F" w:rsidRDefault="00B92453" w:rsidP="00B92453">
      <w:pPr>
        <w:rPr>
          <w:rStyle w:val="Strong"/>
          <w:rFonts w:ascii="Times New Roman" w:hAnsi="Times New Roman" w:cs="Times New Roman"/>
          <w:sz w:val="36"/>
          <w:szCs w:val="36"/>
          <w:lang w:eastAsia="en-IE"/>
        </w:rPr>
      </w:pPr>
      <w:r w:rsidRPr="00DC580F">
        <w:rPr>
          <w:rStyle w:val="Strong"/>
          <w:rFonts w:ascii="Times New Roman" w:hAnsi="Times New Roman" w:cs="Times New Roman"/>
          <w:sz w:val="36"/>
          <w:szCs w:val="36"/>
          <w:lang w:eastAsia="en-IE"/>
        </w:rPr>
        <w:t xml:space="preserve">Project Report: Analysis of Twitter Sentiment </w:t>
      </w:r>
    </w:p>
    <w:p w14:paraId="2116436B" w14:textId="6A05D738" w:rsidR="00B92453" w:rsidRPr="00DC580F" w:rsidRDefault="00B92453" w:rsidP="00DC580F">
      <w:pPr>
        <w:pStyle w:val="ListParagraph"/>
        <w:numPr>
          <w:ilvl w:val="0"/>
          <w:numId w:val="16"/>
        </w:numPr>
        <w:jc w:val="both"/>
        <w:rPr>
          <w:rStyle w:val="Strong"/>
          <w:rFonts w:ascii="Times New Roman" w:hAnsi="Times New Roman" w:cs="Times New Roman"/>
          <w:sz w:val="24"/>
          <w:szCs w:val="24"/>
          <w:lang w:eastAsia="en-IE"/>
        </w:rPr>
      </w:pPr>
      <w:r w:rsidRPr="00DC580F">
        <w:rPr>
          <w:rStyle w:val="Strong"/>
          <w:rFonts w:ascii="Times New Roman" w:hAnsi="Times New Roman" w:cs="Times New Roman"/>
          <w:sz w:val="24"/>
          <w:szCs w:val="24"/>
          <w:lang w:eastAsia="en-IE"/>
        </w:rPr>
        <w:t xml:space="preserve">Introduction </w:t>
      </w:r>
    </w:p>
    <w:p w14:paraId="467DFAA8" w14:textId="09C6D71B" w:rsidR="00C02B95" w:rsidRPr="00DC580F" w:rsidRDefault="00C02B95" w:rsidP="00DC580F">
      <w:p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Twitter  comprises of over 1,600,000 tweets retrieved through the Twitter API</w:t>
      </w:r>
      <w:r w:rsidR="001243AF" w:rsidRPr="00DC580F">
        <w:rPr>
          <w:rStyle w:val="Strong"/>
          <w:rFonts w:ascii="Times New Roman" w:hAnsi="Times New Roman" w:cs="Times New Roman"/>
          <w:b w:val="0"/>
          <w:bCs w:val="0"/>
          <w:sz w:val="24"/>
          <w:szCs w:val="24"/>
          <w:lang w:eastAsia="en-IE"/>
        </w:rPr>
        <w:t>. This dataset contains valuable real time data, including tweet IDs, timestamps, user details, and the text of the tweets. Th</w:t>
      </w:r>
      <w:r w:rsidR="00FD2E6B" w:rsidRPr="00DC580F">
        <w:rPr>
          <w:rStyle w:val="Strong"/>
          <w:rFonts w:ascii="Times New Roman" w:hAnsi="Times New Roman" w:cs="Times New Roman"/>
          <w:b w:val="0"/>
          <w:bCs w:val="0"/>
          <w:sz w:val="24"/>
          <w:szCs w:val="24"/>
          <w:lang w:eastAsia="en-IE"/>
        </w:rPr>
        <w:t>is assignment unlocks insights from this dataset by exploring the sentiment trends in contains.</w:t>
      </w:r>
    </w:p>
    <w:p w14:paraId="6C01284E" w14:textId="42579DA6" w:rsidR="007F256D" w:rsidRPr="00DC580F" w:rsidRDefault="00A55CA0" w:rsidP="00DC580F">
      <w:pPr>
        <w:jc w:val="both"/>
        <w:rPr>
          <w:rStyle w:val="Strong"/>
          <w:rFonts w:ascii="Times New Roman" w:hAnsi="Times New Roman" w:cs="Times New Roman"/>
          <w:sz w:val="24"/>
          <w:szCs w:val="24"/>
          <w:lang w:eastAsia="en-IE"/>
        </w:rPr>
      </w:pPr>
      <w:r w:rsidRPr="00DC580F">
        <w:rPr>
          <w:rStyle w:val="Strong"/>
          <w:rFonts w:ascii="Times New Roman" w:hAnsi="Times New Roman" w:cs="Times New Roman"/>
          <w:sz w:val="24"/>
          <w:szCs w:val="24"/>
          <w:lang w:eastAsia="en-IE"/>
        </w:rPr>
        <w:t xml:space="preserve">1.1 </w:t>
      </w:r>
      <w:r w:rsidR="007F256D" w:rsidRPr="00DC580F">
        <w:rPr>
          <w:rStyle w:val="Strong"/>
          <w:rFonts w:ascii="Times New Roman" w:hAnsi="Times New Roman" w:cs="Times New Roman"/>
          <w:sz w:val="24"/>
          <w:szCs w:val="24"/>
          <w:lang w:eastAsia="en-IE"/>
        </w:rPr>
        <w:t>Objectives</w:t>
      </w:r>
    </w:p>
    <w:p w14:paraId="14ED1C7F" w14:textId="39D4EB20" w:rsidR="00CC3D0C" w:rsidRPr="00DC580F" w:rsidRDefault="00CC3D0C" w:rsidP="00DC580F">
      <w:pPr>
        <w:pStyle w:val="ListParagraph"/>
        <w:numPr>
          <w:ilvl w:val="0"/>
          <w:numId w:val="18"/>
        </w:num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To load, process and store the ProjectTweets.csv dataset into a suitable database for analysis.</w:t>
      </w:r>
    </w:p>
    <w:p w14:paraId="7D0D4245" w14:textId="4314D0DB" w:rsidR="00CC3D0C" w:rsidRPr="00DC580F" w:rsidRDefault="00CC3D0C" w:rsidP="00DC580F">
      <w:pPr>
        <w:pStyle w:val="ListParagraph"/>
        <w:numPr>
          <w:ilvl w:val="0"/>
          <w:numId w:val="18"/>
        </w:num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To employ Apache Spark, a distributed data processing environment, to process the dataset efficiently.</w:t>
      </w:r>
    </w:p>
    <w:p w14:paraId="7833A9CC" w14:textId="61BED137" w:rsidR="00CC3D0C" w:rsidRPr="00DC580F" w:rsidRDefault="00CC3D0C" w:rsidP="00DC580F">
      <w:pPr>
        <w:pStyle w:val="ListParagraph"/>
        <w:numPr>
          <w:ilvl w:val="0"/>
          <w:numId w:val="18"/>
        </w:num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 xml:space="preserve">To conduct sentiment analysis using Text\blob library and to explore sentiment </w:t>
      </w:r>
      <w:r w:rsidR="00421915" w:rsidRPr="00DC580F">
        <w:rPr>
          <w:rStyle w:val="Strong"/>
          <w:rFonts w:ascii="Times New Roman" w:hAnsi="Times New Roman" w:cs="Times New Roman"/>
          <w:b w:val="0"/>
          <w:bCs w:val="0"/>
          <w:sz w:val="24"/>
          <w:szCs w:val="24"/>
          <w:lang w:eastAsia="en-IE"/>
        </w:rPr>
        <w:t>trends over time.</w:t>
      </w:r>
    </w:p>
    <w:p w14:paraId="24B4778E" w14:textId="566F7FDA" w:rsidR="00421915" w:rsidRDefault="00421915" w:rsidP="00DC580F">
      <w:pPr>
        <w:pStyle w:val="ListParagraph"/>
        <w:numPr>
          <w:ilvl w:val="0"/>
          <w:numId w:val="18"/>
        </w:num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To present the findings through an interactive and dynamic dashboard</w:t>
      </w:r>
      <w:r w:rsidR="00A55CA0" w:rsidRPr="00DC580F">
        <w:rPr>
          <w:rStyle w:val="Strong"/>
          <w:rFonts w:ascii="Times New Roman" w:hAnsi="Times New Roman" w:cs="Times New Roman"/>
          <w:b w:val="0"/>
          <w:bCs w:val="0"/>
          <w:sz w:val="24"/>
          <w:szCs w:val="24"/>
          <w:lang w:eastAsia="en-IE"/>
        </w:rPr>
        <w:t>.</w:t>
      </w:r>
    </w:p>
    <w:p w14:paraId="0C005694" w14:textId="77777777" w:rsidR="00C10FA5" w:rsidRPr="00DC580F" w:rsidRDefault="00C10FA5" w:rsidP="00C10FA5">
      <w:pPr>
        <w:pStyle w:val="ListParagraph"/>
        <w:jc w:val="both"/>
        <w:rPr>
          <w:rStyle w:val="Strong"/>
          <w:rFonts w:ascii="Times New Roman" w:hAnsi="Times New Roman" w:cs="Times New Roman"/>
          <w:b w:val="0"/>
          <w:bCs w:val="0"/>
          <w:sz w:val="24"/>
          <w:szCs w:val="24"/>
          <w:lang w:eastAsia="en-IE"/>
        </w:rPr>
      </w:pPr>
    </w:p>
    <w:p w14:paraId="548C70C8" w14:textId="01FF92F7" w:rsidR="00B92453" w:rsidRPr="00DC580F" w:rsidRDefault="00A55CA0" w:rsidP="00DC580F">
      <w:pPr>
        <w:pStyle w:val="ListParagraph"/>
        <w:numPr>
          <w:ilvl w:val="1"/>
          <w:numId w:val="16"/>
        </w:numPr>
        <w:jc w:val="both"/>
        <w:rPr>
          <w:rStyle w:val="Strong"/>
          <w:rFonts w:ascii="Times New Roman" w:hAnsi="Times New Roman" w:cs="Times New Roman"/>
          <w:sz w:val="24"/>
          <w:szCs w:val="24"/>
          <w:lang w:eastAsia="en-IE"/>
        </w:rPr>
      </w:pPr>
      <w:r w:rsidRPr="00DC580F">
        <w:rPr>
          <w:rStyle w:val="Strong"/>
          <w:rFonts w:ascii="Times New Roman" w:hAnsi="Times New Roman" w:cs="Times New Roman"/>
          <w:sz w:val="24"/>
          <w:szCs w:val="24"/>
          <w:lang w:eastAsia="en-IE"/>
        </w:rPr>
        <w:t>Description of Dataset</w:t>
      </w:r>
    </w:p>
    <w:p w14:paraId="3ED1643F" w14:textId="46817DF7" w:rsidR="004D3DEB" w:rsidRPr="00DC580F" w:rsidRDefault="004D3DEB" w:rsidP="00DC580F">
      <w:pPr>
        <w:ind w:left="360"/>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 xml:space="preserve">The dataset used contains a vast collection of Twitter posts, know as “tweets”. Each tweet provides insights </w:t>
      </w:r>
      <w:r w:rsidR="00463BD9" w:rsidRPr="00DC580F">
        <w:rPr>
          <w:rStyle w:val="Strong"/>
          <w:rFonts w:ascii="Times New Roman" w:hAnsi="Times New Roman" w:cs="Times New Roman"/>
          <w:b w:val="0"/>
          <w:bCs w:val="0"/>
          <w:sz w:val="24"/>
          <w:szCs w:val="24"/>
          <w:lang w:eastAsia="en-IE"/>
        </w:rPr>
        <w:t>like the emotions, opinions, and sentiments of the users. The dataset comprises of:</w:t>
      </w:r>
    </w:p>
    <w:p w14:paraId="1CF095EF" w14:textId="52016FF6" w:rsidR="00463BD9" w:rsidRPr="00DC580F" w:rsidRDefault="00463BD9" w:rsidP="00DC580F">
      <w:pPr>
        <w:pStyle w:val="ListParagraph"/>
        <w:numPr>
          <w:ilvl w:val="0"/>
          <w:numId w:val="19"/>
        </w:num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ids: The unique identifiers for each tweet</w:t>
      </w:r>
    </w:p>
    <w:p w14:paraId="62F9C77E" w14:textId="11472802" w:rsidR="00463BD9" w:rsidRPr="00DC580F" w:rsidRDefault="00463BD9" w:rsidP="00DC580F">
      <w:pPr>
        <w:pStyle w:val="ListParagraph"/>
        <w:numPr>
          <w:ilvl w:val="0"/>
          <w:numId w:val="19"/>
        </w:num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date: Timestamps reflecting the date and time when each tweet was posted</w:t>
      </w:r>
      <w:r w:rsidR="00181AD0" w:rsidRPr="00DC580F">
        <w:rPr>
          <w:rStyle w:val="Strong"/>
          <w:rFonts w:ascii="Times New Roman" w:hAnsi="Times New Roman" w:cs="Times New Roman"/>
          <w:b w:val="0"/>
          <w:bCs w:val="0"/>
          <w:sz w:val="24"/>
          <w:szCs w:val="24"/>
          <w:lang w:eastAsia="en-IE"/>
        </w:rPr>
        <w:t>.</w:t>
      </w:r>
    </w:p>
    <w:p w14:paraId="4CE0D3D3" w14:textId="7B41B81B" w:rsidR="00181AD0" w:rsidRPr="00DC580F" w:rsidRDefault="00181AD0" w:rsidP="00DC580F">
      <w:pPr>
        <w:pStyle w:val="ListParagraph"/>
        <w:numPr>
          <w:ilvl w:val="0"/>
          <w:numId w:val="19"/>
        </w:num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Flag: Describes whether the tweet was associated with a specific query or labelled as “NO_QUERY”.</w:t>
      </w:r>
    </w:p>
    <w:p w14:paraId="0ADFBFC5" w14:textId="07D6413C" w:rsidR="00181AD0" w:rsidRPr="00DC580F" w:rsidRDefault="00181AD0" w:rsidP="00DC580F">
      <w:pPr>
        <w:pStyle w:val="ListParagraph"/>
        <w:numPr>
          <w:ilvl w:val="0"/>
          <w:numId w:val="19"/>
        </w:num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User: The usernames of the users who authored each tweet, offering insights into the source of content</w:t>
      </w:r>
      <w:r w:rsidR="00323FEC" w:rsidRPr="00DC580F">
        <w:rPr>
          <w:rStyle w:val="Strong"/>
          <w:rFonts w:ascii="Times New Roman" w:hAnsi="Times New Roman" w:cs="Times New Roman"/>
          <w:b w:val="0"/>
          <w:bCs w:val="0"/>
          <w:sz w:val="24"/>
          <w:szCs w:val="24"/>
          <w:lang w:eastAsia="en-IE"/>
        </w:rPr>
        <w:t>.</w:t>
      </w:r>
    </w:p>
    <w:p w14:paraId="463249A7" w14:textId="1BF7B61E" w:rsidR="00666E58" w:rsidRDefault="00323FEC" w:rsidP="00DC580F">
      <w:pPr>
        <w:pStyle w:val="ListParagraph"/>
        <w:numPr>
          <w:ilvl w:val="0"/>
          <w:numId w:val="19"/>
        </w:numPr>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Text: The text of the tweets.</w:t>
      </w:r>
    </w:p>
    <w:p w14:paraId="1DCAAE40" w14:textId="77777777" w:rsidR="00C10FA5" w:rsidRPr="00C10FA5" w:rsidRDefault="00C10FA5" w:rsidP="00DC580F">
      <w:pPr>
        <w:pStyle w:val="ListParagraph"/>
        <w:numPr>
          <w:ilvl w:val="0"/>
          <w:numId w:val="19"/>
        </w:numPr>
        <w:jc w:val="both"/>
        <w:rPr>
          <w:rStyle w:val="Strong"/>
          <w:rFonts w:ascii="Times New Roman" w:hAnsi="Times New Roman" w:cs="Times New Roman"/>
          <w:b w:val="0"/>
          <w:bCs w:val="0"/>
          <w:sz w:val="24"/>
          <w:szCs w:val="24"/>
          <w:lang w:eastAsia="en-IE"/>
        </w:rPr>
      </w:pPr>
    </w:p>
    <w:p w14:paraId="0C5ED268" w14:textId="7F73BBFF" w:rsidR="00666E58" w:rsidRPr="00DC580F" w:rsidRDefault="00666E58" w:rsidP="00DC580F">
      <w:pPr>
        <w:pStyle w:val="ListParagraph"/>
        <w:numPr>
          <w:ilvl w:val="0"/>
          <w:numId w:val="16"/>
        </w:numPr>
        <w:jc w:val="both"/>
        <w:rPr>
          <w:rStyle w:val="Strong"/>
          <w:rFonts w:ascii="Times New Roman" w:hAnsi="Times New Roman" w:cs="Times New Roman"/>
          <w:sz w:val="24"/>
          <w:szCs w:val="24"/>
          <w:lang w:eastAsia="en-IE"/>
        </w:rPr>
      </w:pPr>
      <w:r w:rsidRPr="00DC580F">
        <w:rPr>
          <w:rStyle w:val="Strong"/>
          <w:rFonts w:ascii="Times New Roman" w:hAnsi="Times New Roman" w:cs="Times New Roman"/>
          <w:sz w:val="24"/>
          <w:szCs w:val="24"/>
          <w:lang w:eastAsia="en-IE"/>
        </w:rPr>
        <w:t>Data Preparation  Stor</w:t>
      </w:r>
      <w:r w:rsidR="00A70F3E" w:rsidRPr="00DC580F">
        <w:rPr>
          <w:rStyle w:val="Strong"/>
          <w:rFonts w:ascii="Times New Roman" w:hAnsi="Times New Roman" w:cs="Times New Roman"/>
          <w:sz w:val="24"/>
          <w:szCs w:val="24"/>
          <w:lang w:eastAsia="en-IE"/>
        </w:rPr>
        <w:t>a</w:t>
      </w:r>
      <w:r w:rsidRPr="00DC580F">
        <w:rPr>
          <w:rStyle w:val="Strong"/>
          <w:rFonts w:ascii="Times New Roman" w:hAnsi="Times New Roman" w:cs="Times New Roman"/>
          <w:sz w:val="24"/>
          <w:szCs w:val="24"/>
          <w:lang w:eastAsia="en-IE"/>
        </w:rPr>
        <w:t>ge</w:t>
      </w:r>
    </w:p>
    <w:p w14:paraId="449F62B1" w14:textId="73D3B6F7" w:rsidR="00666E58" w:rsidRPr="00DC580F" w:rsidRDefault="00666E58" w:rsidP="00DC580F">
      <w:pPr>
        <w:ind w:left="360"/>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 xml:space="preserve">2.1 </w:t>
      </w:r>
      <w:r w:rsidR="00E51B4C" w:rsidRPr="00DC580F">
        <w:rPr>
          <w:rStyle w:val="Strong"/>
          <w:rFonts w:ascii="Times New Roman" w:hAnsi="Times New Roman" w:cs="Times New Roman"/>
          <w:b w:val="0"/>
          <w:bCs w:val="0"/>
          <w:sz w:val="24"/>
          <w:szCs w:val="24"/>
          <w:lang w:eastAsia="en-IE"/>
        </w:rPr>
        <w:t xml:space="preserve">The dataset used in this assignment is titled “ProjectTweets.csv”. The dataset was collected </w:t>
      </w:r>
      <w:r w:rsidR="008B74E3" w:rsidRPr="00DC580F">
        <w:rPr>
          <w:rStyle w:val="Strong"/>
          <w:rFonts w:ascii="Times New Roman" w:hAnsi="Times New Roman" w:cs="Times New Roman"/>
          <w:b w:val="0"/>
          <w:bCs w:val="0"/>
          <w:sz w:val="24"/>
          <w:szCs w:val="24"/>
          <w:lang w:eastAsia="en-IE"/>
        </w:rPr>
        <w:t>from Twitter and contains a substantial number of tweets related to a specific topic or keyword, making it suitable for analysis.</w:t>
      </w:r>
    </w:p>
    <w:p w14:paraId="71F5591A" w14:textId="13F7ACE7" w:rsidR="008B74E3" w:rsidRPr="00DC580F" w:rsidRDefault="008B74E3" w:rsidP="00DC580F">
      <w:pPr>
        <w:ind w:left="360"/>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 xml:space="preserve">2.2 </w:t>
      </w:r>
      <w:r w:rsidR="00EC779F" w:rsidRPr="00DC580F">
        <w:rPr>
          <w:rStyle w:val="Strong"/>
          <w:rFonts w:ascii="Times New Roman" w:hAnsi="Times New Roman" w:cs="Times New Roman"/>
          <w:b w:val="0"/>
          <w:bCs w:val="0"/>
          <w:sz w:val="24"/>
          <w:szCs w:val="24"/>
          <w:lang w:eastAsia="en-IE"/>
        </w:rPr>
        <w:t>Data Preprocessing</w:t>
      </w:r>
    </w:p>
    <w:p w14:paraId="5E009F23" w14:textId="653672DD" w:rsidR="00EC779F" w:rsidRDefault="004D4833" w:rsidP="00DC580F">
      <w:pPr>
        <w:ind w:left="360"/>
        <w:jc w:val="both"/>
        <w:rPr>
          <w:rStyle w:val="Strong"/>
          <w:rFonts w:ascii="Times New Roman" w:hAnsi="Times New Roman" w:cs="Times New Roman"/>
          <w:b w:val="0"/>
          <w:bCs w:val="0"/>
          <w:sz w:val="24"/>
          <w:szCs w:val="24"/>
          <w:lang w:eastAsia="en-IE"/>
        </w:rPr>
      </w:pPr>
      <w:r w:rsidRPr="00DC580F">
        <w:rPr>
          <w:rStyle w:val="Strong"/>
          <w:rFonts w:ascii="Times New Roman" w:hAnsi="Times New Roman" w:cs="Times New Roman"/>
          <w:b w:val="0"/>
          <w:bCs w:val="0"/>
          <w:sz w:val="24"/>
          <w:szCs w:val="24"/>
          <w:lang w:eastAsia="en-IE"/>
        </w:rPr>
        <w:t xml:space="preserve">Before conducting </w:t>
      </w:r>
      <w:proofErr w:type="spellStart"/>
      <w:r w:rsidRPr="00DC580F">
        <w:rPr>
          <w:rStyle w:val="Strong"/>
          <w:rFonts w:ascii="Times New Roman" w:hAnsi="Times New Roman" w:cs="Times New Roman"/>
          <w:b w:val="0"/>
          <w:bCs w:val="0"/>
          <w:sz w:val="24"/>
          <w:szCs w:val="24"/>
          <w:lang w:eastAsia="en-IE"/>
        </w:rPr>
        <w:t>ny</w:t>
      </w:r>
      <w:proofErr w:type="spellEnd"/>
      <w:r w:rsidRPr="00DC580F">
        <w:rPr>
          <w:rStyle w:val="Strong"/>
          <w:rFonts w:ascii="Times New Roman" w:hAnsi="Times New Roman" w:cs="Times New Roman"/>
          <w:b w:val="0"/>
          <w:bCs w:val="0"/>
          <w:sz w:val="24"/>
          <w:szCs w:val="24"/>
          <w:lang w:eastAsia="en-IE"/>
        </w:rPr>
        <w:t xml:space="preserve"> analysis, it was essential to preprocess the provided Twitter dataset</w:t>
      </w:r>
      <w:r w:rsidR="00373797" w:rsidRPr="00DC580F">
        <w:rPr>
          <w:rStyle w:val="Strong"/>
          <w:rFonts w:ascii="Times New Roman" w:hAnsi="Times New Roman" w:cs="Times New Roman"/>
          <w:b w:val="0"/>
          <w:bCs w:val="0"/>
          <w:sz w:val="24"/>
          <w:szCs w:val="24"/>
          <w:lang w:eastAsia="en-IE"/>
        </w:rPr>
        <w:t>. Data preprocessing included:</w:t>
      </w:r>
    </w:p>
    <w:p w14:paraId="7B7899EF" w14:textId="0333093C" w:rsidR="00A02AC3" w:rsidRDefault="00A02AC3" w:rsidP="00A02AC3">
      <w:pPr>
        <w:pStyle w:val="ListParagraph"/>
        <w:numPr>
          <w:ilvl w:val="0"/>
          <w:numId w:val="20"/>
        </w:numPr>
        <w:jc w:val="both"/>
        <w:rPr>
          <w:rStyle w:val="Strong"/>
          <w:rFonts w:ascii="Times New Roman" w:hAnsi="Times New Roman" w:cs="Times New Roman"/>
          <w:b w:val="0"/>
          <w:bCs w:val="0"/>
          <w:sz w:val="24"/>
          <w:szCs w:val="24"/>
          <w:lang w:eastAsia="en-IE"/>
        </w:rPr>
      </w:pPr>
      <w:r>
        <w:rPr>
          <w:rStyle w:val="Strong"/>
          <w:rFonts w:ascii="Times New Roman" w:hAnsi="Times New Roman" w:cs="Times New Roman"/>
          <w:b w:val="0"/>
          <w:bCs w:val="0"/>
          <w:sz w:val="24"/>
          <w:szCs w:val="24"/>
          <w:lang w:eastAsia="en-IE"/>
        </w:rPr>
        <w:t xml:space="preserve">Date Parsing: The original </w:t>
      </w:r>
      <w:r w:rsidR="001303E0">
        <w:rPr>
          <w:rStyle w:val="Strong"/>
          <w:rFonts w:ascii="Times New Roman" w:hAnsi="Times New Roman" w:cs="Times New Roman"/>
          <w:b w:val="0"/>
          <w:bCs w:val="0"/>
          <w:sz w:val="24"/>
          <w:szCs w:val="24"/>
          <w:lang w:eastAsia="en-IE"/>
        </w:rPr>
        <w:t>dataset</w:t>
      </w:r>
      <w:r>
        <w:rPr>
          <w:rStyle w:val="Strong"/>
          <w:rFonts w:ascii="Times New Roman" w:hAnsi="Times New Roman" w:cs="Times New Roman"/>
          <w:b w:val="0"/>
          <w:bCs w:val="0"/>
          <w:sz w:val="24"/>
          <w:szCs w:val="24"/>
          <w:lang w:eastAsia="en-IE"/>
        </w:rPr>
        <w:t xml:space="preserve"> provided dates in a non-standard format (e.g.</w:t>
      </w:r>
      <w:r w:rsidR="00FB2EA1">
        <w:rPr>
          <w:rStyle w:val="Strong"/>
          <w:rFonts w:ascii="Times New Roman" w:hAnsi="Times New Roman" w:cs="Times New Roman"/>
          <w:b w:val="0"/>
          <w:bCs w:val="0"/>
          <w:sz w:val="24"/>
          <w:szCs w:val="24"/>
          <w:lang w:eastAsia="en-IE"/>
        </w:rPr>
        <w:t xml:space="preserve"> “Sat May 16 23:58:44 UTC 2009”). To make the data useable to time series </w:t>
      </w:r>
      <w:r w:rsidR="00E51359">
        <w:rPr>
          <w:rStyle w:val="Strong"/>
          <w:rFonts w:ascii="Times New Roman" w:hAnsi="Times New Roman" w:cs="Times New Roman"/>
          <w:b w:val="0"/>
          <w:bCs w:val="0"/>
          <w:sz w:val="24"/>
          <w:szCs w:val="24"/>
          <w:lang w:eastAsia="en-IE"/>
        </w:rPr>
        <w:lastRenderedPageBreak/>
        <w:t xml:space="preserve">analysis, the dates were parsed into a datetime format. By doing this we could then </w:t>
      </w:r>
      <w:r w:rsidR="001303E0">
        <w:rPr>
          <w:rStyle w:val="Strong"/>
          <w:rFonts w:ascii="Times New Roman" w:hAnsi="Times New Roman" w:cs="Times New Roman"/>
          <w:b w:val="0"/>
          <w:bCs w:val="0"/>
          <w:sz w:val="24"/>
          <w:szCs w:val="24"/>
          <w:lang w:eastAsia="en-IE"/>
        </w:rPr>
        <w:t>analyse the data overtime more easily.</w:t>
      </w:r>
    </w:p>
    <w:p w14:paraId="106ECA31" w14:textId="1F6A42BF" w:rsidR="001303E0" w:rsidRDefault="001303E0" w:rsidP="00A02AC3">
      <w:pPr>
        <w:pStyle w:val="ListParagraph"/>
        <w:numPr>
          <w:ilvl w:val="0"/>
          <w:numId w:val="20"/>
        </w:numPr>
        <w:jc w:val="both"/>
        <w:rPr>
          <w:rStyle w:val="Strong"/>
          <w:rFonts w:ascii="Times New Roman" w:hAnsi="Times New Roman" w:cs="Times New Roman"/>
          <w:b w:val="0"/>
          <w:bCs w:val="0"/>
          <w:sz w:val="24"/>
          <w:szCs w:val="24"/>
          <w:lang w:eastAsia="en-IE"/>
        </w:rPr>
      </w:pPr>
      <w:r>
        <w:rPr>
          <w:rStyle w:val="Strong"/>
          <w:rFonts w:ascii="Times New Roman" w:hAnsi="Times New Roman" w:cs="Times New Roman"/>
          <w:b w:val="0"/>
          <w:bCs w:val="0"/>
          <w:sz w:val="24"/>
          <w:szCs w:val="24"/>
          <w:lang w:eastAsia="en-IE"/>
        </w:rPr>
        <w:t xml:space="preserve">Text cleaning: The text data in the tweets contained various inconsistencies, including letter casing and special characters. </w:t>
      </w:r>
      <w:r w:rsidR="00B1376B">
        <w:rPr>
          <w:rStyle w:val="Strong"/>
          <w:rFonts w:ascii="Times New Roman" w:hAnsi="Times New Roman" w:cs="Times New Roman"/>
          <w:b w:val="0"/>
          <w:bCs w:val="0"/>
          <w:sz w:val="24"/>
          <w:szCs w:val="24"/>
          <w:lang w:eastAsia="en-IE"/>
        </w:rPr>
        <w:t xml:space="preserve">Cleaning was </w:t>
      </w:r>
      <w:r w:rsidR="008B16D9">
        <w:rPr>
          <w:rStyle w:val="Strong"/>
          <w:rFonts w:ascii="Times New Roman" w:hAnsi="Times New Roman" w:cs="Times New Roman"/>
          <w:b w:val="0"/>
          <w:bCs w:val="0"/>
          <w:sz w:val="24"/>
          <w:szCs w:val="24"/>
          <w:lang w:eastAsia="en-IE"/>
        </w:rPr>
        <w:t>achieved</w:t>
      </w:r>
      <w:r w:rsidR="00B1376B">
        <w:rPr>
          <w:rStyle w:val="Strong"/>
          <w:rFonts w:ascii="Times New Roman" w:hAnsi="Times New Roman" w:cs="Times New Roman"/>
          <w:b w:val="0"/>
          <w:bCs w:val="0"/>
          <w:sz w:val="24"/>
          <w:szCs w:val="24"/>
          <w:lang w:eastAsia="en-IE"/>
        </w:rPr>
        <w:t xml:space="preserve"> by converting all text to lower case. This standardization helps with later analysis, as it would not be</w:t>
      </w:r>
      <w:r w:rsidR="00366EDD">
        <w:rPr>
          <w:rStyle w:val="Strong"/>
          <w:rFonts w:ascii="Times New Roman" w:hAnsi="Times New Roman" w:cs="Times New Roman"/>
          <w:b w:val="0"/>
          <w:bCs w:val="0"/>
          <w:sz w:val="24"/>
          <w:szCs w:val="24"/>
          <w:lang w:eastAsia="en-IE"/>
        </w:rPr>
        <w:t xml:space="preserve"> as</w:t>
      </w:r>
      <w:r w:rsidR="00B1376B">
        <w:rPr>
          <w:rStyle w:val="Strong"/>
          <w:rFonts w:ascii="Times New Roman" w:hAnsi="Times New Roman" w:cs="Times New Roman"/>
          <w:b w:val="0"/>
          <w:bCs w:val="0"/>
          <w:sz w:val="24"/>
          <w:szCs w:val="24"/>
          <w:lang w:eastAsia="en-IE"/>
        </w:rPr>
        <w:t xml:space="preserve"> case sensitive.</w:t>
      </w:r>
    </w:p>
    <w:p w14:paraId="37259D65" w14:textId="77777777" w:rsidR="00366EDD" w:rsidRPr="00A02AC3" w:rsidRDefault="00366EDD" w:rsidP="00366EDD">
      <w:pPr>
        <w:pStyle w:val="ListParagraph"/>
        <w:ind w:left="1080"/>
        <w:jc w:val="both"/>
        <w:rPr>
          <w:rStyle w:val="Strong"/>
          <w:rFonts w:ascii="Times New Roman" w:hAnsi="Times New Roman" w:cs="Times New Roman"/>
          <w:b w:val="0"/>
          <w:bCs w:val="0"/>
          <w:sz w:val="24"/>
          <w:szCs w:val="24"/>
          <w:lang w:eastAsia="en-IE"/>
        </w:rPr>
      </w:pPr>
    </w:p>
    <w:p w14:paraId="1E34E477" w14:textId="084D64D8" w:rsidR="00373797" w:rsidRDefault="007A2FD9" w:rsidP="00DC580F">
      <w:pPr>
        <w:pStyle w:val="ListParagraph"/>
        <w:numPr>
          <w:ilvl w:val="1"/>
          <w:numId w:val="16"/>
        </w:numPr>
        <w:jc w:val="both"/>
        <w:rPr>
          <w:rStyle w:val="Strong"/>
          <w:rFonts w:ascii="Times New Roman" w:hAnsi="Times New Roman" w:cs="Times New Roman"/>
          <w:sz w:val="24"/>
          <w:szCs w:val="24"/>
          <w:lang w:eastAsia="en-IE"/>
        </w:rPr>
      </w:pPr>
      <w:r w:rsidRPr="00366EDD">
        <w:rPr>
          <w:rStyle w:val="Strong"/>
          <w:rFonts w:ascii="Times New Roman" w:hAnsi="Times New Roman" w:cs="Times New Roman"/>
          <w:sz w:val="24"/>
          <w:szCs w:val="24"/>
          <w:lang w:eastAsia="en-IE"/>
        </w:rPr>
        <w:t>Data Storage</w:t>
      </w:r>
    </w:p>
    <w:p w14:paraId="4DD1FED9" w14:textId="7DAB9EC1" w:rsidR="00366EDD" w:rsidRPr="00366EDD" w:rsidRDefault="00366EDD" w:rsidP="00366EDD">
      <w:pPr>
        <w:ind w:left="360"/>
        <w:jc w:val="both"/>
        <w:rPr>
          <w:rStyle w:val="Strong"/>
          <w:rFonts w:ascii="Times New Roman" w:hAnsi="Times New Roman" w:cs="Times New Roman"/>
          <w:b w:val="0"/>
          <w:bCs w:val="0"/>
          <w:sz w:val="24"/>
          <w:szCs w:val="24"/>
          <w:lang w:eastAsia="en-IE"/>
        </w:rPr>
      </w:pPr>
      <w:r>
        <w:rPr>
          <w:rStyle w:val="Strong"/>
          <w:rFonts w:ascii="Times New Roman" w:hAnsi="Times New Roman" w:cs="Times New Roman"/>
          <w:b w:val="0"/>
          <w:bCs w:val="0"/>
          <w:sz w:val="24"/>
          <w:szCs w:val="24"/>
          <w:lang w:eastAsia="en-IE"/>
        </w:rPr>
        <w:t>To store and manage the dataset, SQLite database was employed</w:t>
      </w:r>
      <w:r w:rsidR="008A6668">
        <w:rPr>
          <w:rStyle w:val="Strong"/>
          <w:rFonts w:ascii="Times New Roman" w:hAnsi="Times New Roman" w:cs="Times New Roman"/>
          <w:b w:val="0"/>
          <w:bCs w:val="0"/>
          <w:sz w:val="24"/>
          <w:szCs w:val="24"/>
          <w:lang w:eastAsia="en-IE"/>
        </w:rPr>
        <w:t xml:space="preserve">, this is due to the fact it is lightweight and its self contained nature, making it suitable for this assignment. The dataset was saved as a table in the SQLite </w:t>
      </w:r>
      <w:r w:rsidR="002B2D60">
        <w:rPr>
          <w:rStyle w:val="Strong"/>
          <w:rFonts w:ascii="Times New Roman" w:hAnsi="Times New Roman" w:cs="Times New Roman"/>
          <w:b w:val="0"/>
          <w:bCs w:val="0"/>
          <w:sz w:val="24"/>
          <w:szCs w:val="24"/>
          <w:lang w:eastAsia="en-IE"/>
        </w:rPr>
        <w:t>database</w:t>
      </w:r>
      <w:r w:rsidR="008A6668">
        <w:rPr>
          <w:rStyle w:val="Strong"/>
          <w:rFonts w:ascii="Times New Roman" w:hAnsi="Times New Roman" w:cs="Times New Roman"/>
          <w:b w:val="0"/>
          <w:bCs w:val="0"/>
          <w:sz w:val="24"/>
          <w:szCs w:val="24"/>
          <w:lang w:eastAsia="en-IE"/>
        </w:rPr>
        <w:t>,</w:t>
      </w:r>
      <w:r w:rsidR="002B2D60">
        <w:rPr>
          <w:rStyle w:val="Strong"/>
          <w:rFonts w:ascii="Times New Roman" w:hAnsi="Times New Roman" w:cs="Times New Roman"/>
          <w:b w:val="0"/>
          <w:bCs w:val="0"/>
          <w:sz w:val="24"/>
          <w:szCs w:val="24"/>
          <w:lang w:eastAsia="en-IE"/>
        </w:rPr>
        <w:t xml:space="preserve"> here we </w:t>
      </w:r>
      <w:r w:rsidR="000849E0">
        <w:rPr>
          <w:rStyle w:val="Strong"/>
          <w:rFonts w:ascii="Times New Roman" w:hAnsi="Times New Roman" w:cs="Times New Roman"/>
          <w:b w:val="0"/>
          <w:bCs w:val="0"/>
          <w:sz w:val="24"/>
          <w:szCs w:val="24"/>
          <w:lang w:eastAsia="en-IE"/>
        </w:rPr>
        <w:t>could interact</w:t>
      </w:r>
      <w:r w:rsidR="002B2D60">
        <w:rPr>
          <w:rStyle w:val="Strong"/>
          <w:rFonts w:ascii="Times New Roman" w:hAnsi="Times New Roman" w:cs="Times New Roman"/>
          <w:b w:val="0"/>
          <w:bCs w:val="0"/>
          <w:sz w:val="24"/>
          <w:szCs w:val="24"/>
          <w:lang w:eastAsia="en-IE"/>
        </w:rPr>
        <w:t xml:space="preserve"> with it easily and perform SQL queries</w:t>
      </w:r>
      <w:r w:rsidR="000849E0">
        <w:rPr>
          <w:rStyle w:val="Strong"/>
          <w:rFonts w:ascii="Times New Roman" w:hAnsi="Times New Roman" w:cs="Times New Roman"/>
          <w:b w:val="0"/>
          <w:bCs w:val="0"/>
          <w:sz w:val="24"/>
          <w:szCs w:val="24"/>
          <w:lang w:eastAsia="en-IE"/>
        </w:rPr>
        <w:t xml:space="preserve"> for different analysis.</w:t>
      </w:r>
      <w:r w:rsidR="008A6668">
        <w:rPr>
          <w:rStyle w:val="Strong"/>
          <w:rFonts w:ascii="Times New Roman" w:hAnsi="Times New Roman" w:cs="Times New Roman"/>
          <w:b w:val="0"/>
          <w:bCs w:val="0"/>
          <w:sz w:val="24"/>
          <w:szCs w:val="24"/>
          <w:lang w:eastAsia="en-IE"/>
        </w:rPr>
        <w:t xml:space="preserve"> </w:t>
      </w:r>
    </w:p>
    <w:p w14:paraId="4FF515AD" w14:textId="2A86C859" w:rsidR="007A2FD9" w:rsidRDefault="007A2FD9" w:rsidP="00DC580F">
      <w:pPr>
        <w:pStyle w:val="ListParagraph"/>
        <w:numPr>
          <w:ilvl w:val="1"/>
          <w:numId w:val="16"/>
        </w:numPr>
        <w:jc w:val="both"/>
        <w:rPr>
          <w:rStyle w:val="Strong"/>
          <w:rFonts w:ascii="Times New Roman" w:hAnsi="Times New Roman" w:cs="Times New Roman"/>
          <w:sz w:val="24"/>
          <w:szCs w:val="24"/>
          <w:lang w:eastAsia="en-IE"/>
        </w:rPr>
      </w:pPr>
      <w:r w:rsidRPr="000849E0">
        <w:rPr>
          <w:rStyle w:val="Strong"/>
          <w:rFonts w:ascii="Times New Roman" w:hAnsi="Times New Roman" w:cs="Times New Roman"/>
          <w:sz w:val="24"/>
          <w:szCs w:val="24"/>
          <w:lang w:eastAsia="en-IE"/>
        </w:rPr>
        <w:t>Distribute</w:t>
      </w:r>
      <w:r w:rsidR="007B47BC" w:rsidRPr="000849E0">
        <w:rPr>
          <w:rStyle w:val="Strong"/>
          <w:rFonts w:ascii="Times New Roman" w:hAnsi="Times New Roman" w:cs="Times New Roman"/>
          <w:sz w:val="24"/>
          <w:szCs w:val="24"/>
          <w:lang w:eastAsia="en-IE"/>
        </w:rPr>
        <w:t>d</w:t>
      </w:r>
      <w:r w:rsidRPr="000849E0">
        <w:rPr>
          <w:rStyle w:val="Strong"/>
          <w:rFonts w:ascii="Times New Roman" w:hAnsi="Times New Roman" w:cs="Times New Roman"/>
          <w:sz w:val="24"/>
          <w:szCs w:val="24"/>
          <w:lang w:eastAsia="en-IE"/>
        </w:rPr>
        <w:t xml:space="preserve"> Data Processing</w:t>
      </w:r>
      <w:r w:rsidR="000849E0" w:rsidRPr="000849E0">
        <w:rPr>
          <w:rStyle w:val="Strong"/>
          <w:rFonts w:ascii="Times New Roman" w:hAnsi="Times New Roman" w:cs="Times New Roman"/>
          <w:sz w:val="24"/>
          <w:szCs w:val="24"/>
          <w:lang w:eastAsia="en-IE"/>
        </w:rPr>
        <w:t xml:space="preserve"> with Apache Spark</w:t>
      </w:r>
    </w:p>
    <w:p w14:paraId="01B02629" w14:textId="322C2EBC" w:rsidR="000849E0" w:rsidRDefault="00994A1D" w:rsidP="000849E0">
      <w:pPr>
        <w:ind w:left="360"/>
        <w:jc w:val="both"/>
        <w:rPr>
          <w:rStyle w:val="Strong"/>
          <w:rFonts w:ascii="Times New Roman" w:hAnsi="Times New Roman" w:cs="Times New Roman"/>
          <w:b w:val="0"/>
          <w:bCs w:val="0"/>
          <w:sz w:val="24"/>
          <w:szCs w:val="24"/>
          <w:lang w:eastAsia="en-IE"/>
        </w:rPr>
      </w:pPr>
      <w:r w:rsidRPr="00994A1D">
        <w:rPr>
          <w:rStyle w:val="Strong"/>
          <w:rFonts w:ascii="Times New Roman" w:hAnsi="Times New Roman" w:cs="Times New Roman"/>
          <w:b w:val="0"/>
          <w:bCs w:val="0"/>
          <w:sz w:val="24"/>
          <w:szCs w:val="24"/>
          <w:lang w:eastAsia="en-IE"/>
        </w:rPr>
        <w:t xml:space="preserve">Apache Spark offers several advantages </w:t>
      </w:r>
      <w:r>
        <w:rPr>
          <w:rStyle w:val="Strong"/>
          <w:rFonts w:ascii="Times New Roman" w:hAnsi="Times New Roman" w:cs="Times New Roman"/>
          <w:b w:val="0"/>
          <w:bCs w:val="0"/>
          <w:sz w:val="24"/>
          <w:szCs w:val="24"/>
          <w:lang w:eastAsia="en-IE"/>
        </w:rPr>
        <w:t>in our data preprocessing framework:</w:t>
      </w:r>
    </w:p>
    <w:p w14:paraId="41DF2319" w14:textId="0418BAEC" w:rsidR="007B47BC" w:rsidRPr="006B5074" w:rsidRDefault="00994A1D" w:rsidP="00DC580F">
      <w:pPr>
        <w:pStyle w:val="ListParagraph"/>
        <w:numPr>
          <w:ilvl w:val="0"/>
          <w:numId w:val="21"/>
        </w:numPr>
        <w:jc w:val="both"/>
        <w:rPr>
          <w:rStyle w:val="Strong"/>
          <w:rFonts w:ascii="Times New Roman" w:hAnsi="Times New Roman" w:cs="Times New Roman"/>
          <w:b w:val="0"/>
          <w:bCs w:val="0"/>
          <w:sz w:val="24"/>
          <w:szCs w:val="24"/>
          <w:lang w:eastAsia="en-IE"/>
        </w:rPr>
      </w:pPr>
      <w:r w:rsidRPr="006B5074">
        <w:rPr>
          <w:rStyle w:val="Strong"/>
          <w:rFonts w:ascii="Times New Roman" w:hAnsi="Times New Roman" w:cs="Times New Roman"/>
          <w:b w:val="0"/>
          <w:bCs w:val="0"/>
          <w:sz w:val="24"/>
          <w:szCs w:val="24"/>
          <w:lang w:eastAsia="en-IE"/>
        </w:rPr>
        <w:t xml:space="preserve">Parallel Processing: Apache Spark enabled parallel processing of the dataset, making it </w:t>
      </w:r>
      <w:r w:rsidR="0005554F" w:rsidRPr="006B5074">
        <w:rPr>
          <w:rStyle w:val="Strong"/>
          <w:rFonts w:ascii="Times New Roman" w:hAnsi="Times New Roman" w:cs="Times New Roman"/>
          <w:b w:val="0"/>
          <w:bCs w:val="0"/>
          <w:sz w:val="24"/>
          <w:szCs w:val="24"/>
          <w:lang w:eastAsia="en-IE"/>
        </w:rPr>
        <w:t>more suitable for operations like sentiment analysis and time series forecasting.</w:t>
      </w:r>
    </w:p>
    <w:p w14:paraId="5D4B9A99" w14:textId="25518836" w:rsidR="0005554F" w:rsidRPr="006B5074" w:rsidRDefault="0005554F" w:rsidP="00DC580F">
      <w:pPr>
        <w:pStyle w:val="ListParagraph"/>
        <w:numPr>
          <w:ilvl w:val="0"/>
          <w:numId w:val="21"/>
        </w:numPr>
        <w:jc w:val="both"/>
        <w:rPr>
          <w:rStyle w:val="Strong"/>
          <w:rFonts w:ascii="Times New Roman" w:hAnsi="Times New Roman" w:cs="Times New Roman"/>
          <w:b w:val="0"/>
          <w:bCs w:val="0"/>
          <w:sz w:val="24"/>
          <w:szCs w:val="24"/>
          <w:lang w:eastAsia="en-IE"/>
        </w:rPr>
      </w:pPr>
      <w:r w:rsidRPr="006B5074">
        <w:rPr>
          <w:rStyle w:val="Strong"/>
          <w:rFonts w:ascii="Times New Roman" w:hAnsi="Times New Roman" w:cs="Times New Roman"/>
          <w:b w:val="0"/>
          <w:bCs w:val="0"/>
          <w:sz w:val="24"/>
          <w:szCs w:val="24"/>
          <w:lang w:eastAsia="en-IE"/>
        </w:rPr>
        <w:t>Scalability</w:t>
      </w:r>
      <w:r w:rsidR="00CC0171" w:rsidRPr="006B5074">
        <w:rPr>
          <w:rStyle w:val="Strong"/>
          <w:rFonts w:ascii="Times New Roman" w:hAnsi="Times New Roman" w:cs="Times New Roman"/>
          <w:b w:val="0"/>
          <w:bCs w:val="0"/>
          <w:sz w:val="24"/>
          <w:szCs w:val="24"/>
          <w:lang w:eastAsia="en-IE"/>
        </w:rPr>
        <w:t>: The project considered scalability by utilizing Spark’s ability to scale horizontally, accommodating growing data needs without significant architectural changes.</w:t>
      </w:r>
    </w:p>
    <w:p w14:paraId="2239A8A6" w14:textId="681BBDD6" w:rsidR="0005554F" w:rsidRPr="006B5074" w:rsidRDefault="0005554F" w:rsidP="00DC580F">
      <w:pPr>
        <w:pStyle w:val="ListParagraph"/>
        <w:numPr>
          <w:ilvl w:val="0"/>
          <w:numId w:val="21"/>
        </w:numPr>
        <w:jc w:val="both"/>
        <w:rPr>
          <w:rStyle w:val="Strong"/>
          <w:rFonts w:ascii="Times New Roman" w:hAnsi="Times New Roman" w:cs="Times New Roman"/>
          <w:b w:val="0"/>
          <w:bCs w:val="0"/>
          <w:sz w:val="24"/>
          <w:szCs w:val="24"/>
          <w:lang w:eastAsia="en-IE"/>
        </w:rPr>
      </w:pPr>
      <w:r w:rsidRPr="006B5074">
        <w:rPr>
          <w:rStyle w:val="Strong"/>
          <w:rFonts w:ascii="Times New Roman" w:hAnsi="Times New Roman" w:cs="Times New Roman"/>
          <w:b w:val="0"/>
          <w:bCs w:val="0"/>
          <w:sz w:val="24"/>
          <w:szCs w:val="24"/>
          <w:lang w:eastAsia="en-IE"/>
        </w:rPr>
        <w:t>Data Transformations</w:t>
      </w:r>
      <w:r w:rsidR="00CC0171" w:rsidRPr="006B5074">
        <w:rPr>
          <w:rStyle w:val="Strong"/>
          <w:rFonts w:ascii="Times New Roman" w:hAnsi="Times New Roman" w:cs="Times New Roman"/>
          <w:b w:val="0"/>
          <w:bCs w:val="0"/>
          <w:sz w:val="24"/>
          <w:szCs w:val="24"/>
          <w:lang w:eastAsia="en-IE"/>
        </w:rPr>
        <w:t xml:space="preserve">: </w:t>
      </w:r>
      <w:r w:rsidR="006B5074" w:rsidRPr="006B5074">
        <w:rPr>
          <w:rStyle w:val="Strong"/>
          <w:rFonts w:ascii="Times New Roman" w:hAnsi="Times New Roman" w:cs="Times New Roman"/>
          <w:b w:val="0"/>
          <w:bCs w:val="0"/>
          <w:sz w:val="24"/>
          <w:szCs w:val="24"/>
          <w:lang w:eastAsia="en-IE"/>
        </w:rPr>
        <w:t>Spark provided a robust framework for efficient data transformations, including filtering, mapping, and aggregating data, particularly valuable for preparing sentiment analysis.</w:t>
      </w:r>
    </w:p>
    <w:p w14:paraId="2968C219" w14:textId="77777777" w:rsidR="0005554F" w:rsidRDefault="0005554F" w:rsidP="0005554F">
      <w:pPr>
        <w:pStyle w:val="ListParagraph"/>
        <w:ind w:left="1080"/>
        <w:jc w:val="both"/>
        <w:rPr>
          <w:rStyle w:val="Strong"/>
          <w:rFonts w:ascii="Times New Roman" w:hAnsi="Times New Roman" w:cs="Times New Roman"/>
          <w:b w:val="0"/>
          <w:bCs w:val="0"/>
          <w:sz w:val="24"/>
          <w:szCs w:val="24"/>
          <w:lang w:eastAsia="en-IE"/>
        </w:rPr>
      </w:pPr>
    </w:p>
    <w:p w14:paraId="7C4FCA1A" w14:textId="19336F8E" w:rsidR="007B47BC" w:rsidRPr="00F837A0" w:rsidRDefault="00D4405A" w:rsidP="00F837A0">
      <w:pPr>
        <w:jc w:val="both"/>
        <w:rPr>
          <w:rStyle w:val="Strong"/>
          <w:rFonts w:ascii="Times New Roman" w:hAnsi="Times New Roman" w:cs="Times New Roman"/>
          <w:b w:val="0"/>
          <w:bCs w:val="0"/>
          <w:sz w:val="24"/>
          <w:szCs w:val="24"/>
          <w:lang w:eastAsia="en-IE"/>
        </w:rPr>
      </w:pPr>
      <w:r>
        <w:rPr>
          <w:rStyle w:val="Strong"/>
          <w:rFonts w:ascii="Times New Roman" w:hAnsi="Times New Roman" w:cs="Times New Roman"/>
          <w:b w:val="0"/>
          <w:bCs w:val="0"/>
          <w:sz w:val="24"/>
          <w:szCs w:val="24"/>
          <w:lang w:eastAsia="en-IE"/>
        </w:rPr>
        <w:t xml:space="preserve">In summary, data storage and processing activities involved initial data preparation, SQLite database storage for effective data management, and strategic use of Apache Spark for efficient data transformations and advanced analysis. </w:t>
      </w:r>
    </w:p>
    <w:p w14:paraId="1A901ED6" w14:textId="2353DB32" w:rsidR="007A2FD9" w:rsidRDefault="00B37C28" w:rsidP="00B37C28">
      <w:pPr>
        <w:pStyle w:val="ListParagraph"/>
        <w:numPr>
          <w:ilvl w:val="0"/>
          <w:numId w:val="16"/>
        </w:numPr>
        <w:jc w:val="both"/>
        <w:rPr>
          <w:rStyle w:val="Strong"/>
          <w:sz w:val="24"/>
          <w:szCs w:val="24"/>
          <w:lang w:eastAsia="en-IE"/>
        </w:rPr>
      </w:pPr>
      <w:r w:rsidRPr="00E15794">
        <w:rPr>
          <w:rStyle w:val="Strong"/>
          <w:sz w:val="24"/>
          <w:szCs w:val="24"/>
          <w:lang w:eastAsia="en-IE"/>
        </w:rPr>
        <w:t xml:space="preserve">Rationale and </w:t>
      </w:r>
      <w:r w:rsidR="006E28C7" w:rsidRPr="00E15794">
        <w:rPr>
          <w:rStyle w:val="Strong"/>
          <w:sz w:val="24"/>
          <w:szCs w:val="24"/>
          <w:lang w:eastAsia="en-IE"/>
        </w:rPr>
        <w:t>Justification</w:t>
      </w:r>
    </w:p>
    <w:p w14:paraId="6A33C917" w14:textId="3C30CBC4" w:rsidR="006E28C7" w:rsidRDefault="006E28C7" w:rsidP="006E28C7">
      <w:pPr>
        <w:ind w:left="360"/>
        <w:jc w:val="both"/>
        <w:rPr>
          <w:rStyle w:val="Strong"/>
          <w:sz w:val="24"/>
          <w:szCs w:val="24"/>
          <w:lang w:eastAsia="en-IE"/>
        </w:rPr>
      </w:pPr>
      <w:r>
        <w:rPr>
          <w:rStyle w:val="Strong"/>
          <w:sz w:val="24"/>
          <w:szCs w:val="24"/>
          <w:lang w:eastAsia="en-IE"/>
        </w:rPr>
        <w:t>3.1 Choice of Programming Language</w:t>
      </w:r>
    </w:p>
    <w:p w14:paraId="16549B11" w14:textId="5B53CC21" w:rsidR="00DA028F" w:rsidRPr="00C2510A" w:rsidRDefault="00B62F35" w:rsidP="00C2510A">
      <w:pPr>
        <w:jc w:val="both"/>
        <w:rPr>
          <w:rStyle w:val="Strong"/>
          <w:b w:val="0"/>
          <w:bCs w:val="0"/>
          <w:sz w:val="24"/>
          <w:szCs w:val="24"/>
          <w:lang w:eastAsia="en-IE"/>
        </w:rPr>
      </w:pPr>
      <w:r w:rsidRPr="00D90F7A">
        <w:rPr>
          <w:rStyle w:val="Strong"/>
          <w:b w:val="0"/>
          <w:bCs w:val="0"/>
          <w:sz w:val="24"/>
          <w:szCs w:val="24"/>
          <w:lang w:eastAsia="en-IE"/>
        </w:rPr>
        <w:t>The choice of Python as the programming language was driven by its extensive libraries and packages, making it well-suited for data analysis and machine learning. Python</w:t>
      </w:r>
      <w:r w:rsidR="00DA028F">
        <w:rPr>
          <w:rStyle w:val="Strong"/>
          <w:b w:val="0"/>
          <w:bCs w:val="0"/>
          <w:sz w:val="24"/>
          <w:szCs w:val="24"/>
          <w:lang w:eastAsia="en-IE"/>
        </w:rPr>
        <w:t xml:space="preserve"> supports more robust data manipulation and visualisation, aligning with the projects requirement</w:t>
      </w:r>
      <w:r w:rsidR="00123754">
        <w:rPr>
          <w:rStyle w:val="Strong"/>
          <w:b w:val="0"/>
          <w:bCs w:val="0"/>
          <w:sz w:val="24"/>
          <w:szCs w:val="24"/>
          <w:lang w:eastAsia="en-IE"/>
        </w:rPr>
        <w:t xml:space="preserve"> ( Jones et al. 2001).</w:t>
      </w:r>
    </w:p>
    <w:p w14:paraId="739E4128" w14:textId="2EFC7B17" w:rsidR="00A04AFB" w:rsidRDefault="00A04AFB" w:rsidP="00A04AFB">
      <w:pPr>
        <w:ind w:left="360"/>
        <w:jc w:val="both"/>
        <w:rPr>
          <w:rStyle w:val="Strong"/>
          <w:sz w:val="24"/>
          <w:szCs w:val="24"/>
          <w:lang w:eastAsia="en-IE"/>
        </w:rPr>
      </w:pPr>
      <w:r w:rsidRPr="00E15794">
        <w:rPr>
          <w:rStyle w:val="Strong"/>
          <w:sz w:val="24"/>
          <w:szCs w:val="24"/>
          <w:lang w:eastAsia="en-IE"/>
        </w:rPr>
        <w:t>3.2 Data Wrangling</w:t>
      </w:r>
    </w:p>
    <w:p w14:paraId="45D85E9A" w14:textId="5ABAC446" w:rsidR="00C2510A" w:rsidRPr="008C1A93" w:rsidRDefault="00C2510A" w:rsidP="00A04AFB">
      <w:pPr>
        <w:ind w:left="360"/>
        <w:jc w:val="both"/>
        <w:rPr>
          <w:rStyle w:val="Strong"/>
          <w:b w:val="0"/>
          <w:bCs w:val="0"/>
          <w:sz w:val="24"/>
          <w:szCs w:val="24"/>
          <w:lang w:eastAsia="en-IE"/>
        </w:rPr>
      </w:pPr>
      <w:r w:rsidRPr="008C1A93">
        <w:rPr>
          <w:rStyle w:val="Strong"/>
          <w:b w:val="0"/>
          <w:bCs w:val="0"/>
          <w:sz w:val="24"/>
          <w:szCs w:val="24"/>
          <w:lang w:eastAsia="en-IE"/>
        </w:rPr>
        <w:t>Data preprocessing choices, including date parsing and text cleaning, were made to ensure data quality and consistency, which is crucial for accurate sentiment analysis and forecasting.</w:t>
      </w:r>
    </w:p>
    <w:p w14:paraId="66AD7460" w14:textId="7092B349" w:rsidR="00A04AFB" w:rsidRDefault="00A04AFB" w:rsidP="00A04AFB">
      <w:pPr>
        <w:ind w:left="360"/>
        <w:jc w:val="both"/>
        <w:rPr>
          <w:rStyle w:val="Strong"/>
          <w:sz w:val="24"/>
          <w:szCs w:val="24"/>
          <w:lang w:eastAsia="en-IE"/>
        </w:rPr>
      </w:pPr>
      <w:r w:rsidRPr="00E15794">
        <w:rPr>
          <w:rStyle w:val="Strong"/>
          <w:sz w:val="24"/>
          <w:szCs w:val="24"/>
          <w:lang w:eastAsia="en-IE"/>
        </w:rPr>
        <w:t xml:space="preserve">3.3. </w:t>
      </w:r>
      <w:r w:rsidR="004A01FD" w:rsidRPr="00E15794">
        <w:rPr>
          <w:rStyle w:val="Strong"/>
          <w:sz w:val="24"/>
          <w:szCs w:val="24"/>
          <w:lang w:eastAsia="en-IE"/>
        </w:rPr>
        <w:t xml:space="preserve">Machine Learning Models and Algorithms </w:t>
      </w:r>
    </w:p>
    <w:p w14:paraId="320DC949" w14:textId="74F0A8D9" w:rsidR="008C1A93" w:rsidRPr="00542CD4" w:rsidRDefault="0053188D" w:rsidP="00A04AFB">
      <w:pPr>
        <w:ind w:left="360"/>
        <w:jc w:val="both"/>
        <w:rPr>
          <w:rStyle w:val="Strong"/>
          <w:b w:val="0"/>
          <w:bCs w:val="0"/>
          <w:sz w:val="24"/>
          <w:szCs w:val="24"/>
          <w:lang w:eastAsia="en-IE"/>
        </w:rPr>
      </w:pPr>
      <w:r w:rsidRPr="00542CD4">
        <w:rPr>
          <w:rStyle w:val="Strong"/>
          <w:b w:val="0"/>
          <w:bCs w:val="0"/>
          <w:sz w:val="24"/>
          <w:szCs w:val="24"/>
          <w:lang w:eastAsia="en-IE"/>
        </w:rPr>
        <w:lastRenderedPageBreak/>
        <w:t xml:space="preserve">Selecting </w:t>
      </w:r>
      <w:proofErr w:type="spellStart"/>
      <w:r w:rsidRPr="00542CD4">
        <w:rPr>
          <w:rStyle w:val="Strong"/>
          <w:b w:val="0"/>
          <w:bCs w:val="0"/>
          <w:sz w:val="24"/>
          <w:szCs w:val="24"/>
          <w:lang w:eastAsia="en-IE"/>
        </w:rPr>
        <w:t>TextBlob</w:t>
      </w:r>
      <w:proofErr w:type="spellEnd"/>
      <w:r w:rsidRPr="00542CD4">
        <w:rPr>
          <w:rStyle w:val="Strong"/>
          <w:b w:val="0"/>
          <w:bCs w:val="0"/>
          <w:sz w:val="24"/>
          <w:szCs w:val="24"/>
          <w:lang w:eastAsia="en-IE"/>
        </w:rPr>
        <w:t xml:space="preserve"> library for sentiment analysis based on its simplicity and </w:t>
      </w:r>
      <w:r w:rsidR="00542CD4" w:rsidRPr="00542CD4">
        <w:rPr>
          <w:rStyle w:val="Strong"/>
          <w:b w:val="0"/>
          <w:bCs w:val="0"/>
          <w:sz w:val="24"/>
          <w:szCs w:val="24"/>
          <w:lang w:eastAsia="en-IE"/>
        </w:rPr>
        <w:t>effectiveness</w:t>
      </w:r>
      <w:r w:rsidRPr="00542CD4">
        <w:rPr>
          <w:rStyle w:val="Strong"/>
          <w:b w:val="0"/>
          <w:bCs w:val="0"/>
          <w:sz w:val="24"/>
          <w:szCs w:val="24"/>
          <w:lang w:eastAsia="en-IE"/>
        </w:rPr>
        <w:t xml:space="preserve"> for the specific task at hand</w:t>
      </w:r>
      <w:r w:rsidR="00123754">
        <w:rPr>
          <w:rStyle w:val="Strong"/>
          <w:b w:val="0"/>
          <w:bCs w:val="0"/>
          <w:sz w:val="24"/>
          <w:szCs w:val="24"/>
          <w:lang w:eastAsia="en-IE"/>
        </w:rPr>
        <w:t xml:space="preserve"> (Loria, 2018).</w:t>
      </w:r>
      <w:r w:rsidRPr="00542CD4">
        <w:rPr>
          <w:rStyle w:val="Strong"/>
          <w:b w:val="0"/>
          <w:bCs w:val="0"/>
          <w:sz w:val="24"/>
          <w:szCs w:val="24"/>
          <w:lang w:eastAsia="en-IE"/>
        </w:rPr>
        <w:t xml:space="preserve"> While more complex machine learning models </w:t>
      </w:r>
      <w:r w:rsidR="00542CD4" w:rsidRPr="00542CD4">
        <w:rPr>
          <w:rStyle w:val="Strong"/>
          <w:b w:val="0"/>
          <w:bCs w:val="0"/>
          <w:sz w:val="24"/>
          <w:szCs w:val="24"/>
          <w:lang w:eastAsia="en-IE"/>
        </w:rPr>
        <w:t>could</w:t>
      </w:r>
      <w:r w:rsidRPr="00542CD4">
        <w:rPr>
          <w:rStyle w:val="Strong"/>
          <w:b w:val="0"/>
          <w:bCs w:val="0"/>
          <w:sz w:val="24"/>
          <w:szCs w:val="24"/>
          <w:lang w:eastAsia="en-IE"/>
        </w:rPr>
        <w:t xml:space="preserve"> have been considered, </w:t>
      </w:r>
      <w:proofErr w:type="spellStart"/>
      <w:r w:rsidRPr="00542CD4">
        <w:rPr>
          <w:rStyle w:val="Strong"/>
          <w:b w:val="0"/>
          <w:bCs w:val="0"/>
          <w:sz w:val="24"/>
          <w:szCs w:val="24"/>
          <w:lang w:eastAsia="en-IE"/>
        </w:rPr>
        <w:t>TextBlob</w:t>
      </w:r>
      <w:proofErr w:type="spellEnd"/>
      <w:r w:rsidRPr="00542CD4">
        <w:rPr>
          <w:rStyle w:val="Strong"/>
          <w:b w:val="0"/>
          <w:bCs w:val="0"/>
          <w:sz w:val="24"/>
          <w:szCs w:val="24"/>
          <w:lang w:eastAsia="en-IE"/>
        </w:rPr>
        <w:t xml:space="preserve"> provided </w:t>
      </w:r>
      <w:r w:rsidR="00542CD4" w:rsidRPr="00542CD4">
        <w:rPr>
          <w:rStyle w:val="Strong"/>
          <w:b w:val="0"/>
          <w:bCs w:val="0"/>
          <w:sz w:val="24"/>
          <w:szCs w:val="24"/>
          <w:lang w:eastAsia="en-IE"/>
        </w:rPr>
        <w:t>satisfactory results for this project.</w:t>
      </w:r>
    </w:p>
    <w:p w14:paraId="3E96C88A" w14:textId="5A0084BD" w:rsidR="004A01FD" w:rsidRDefault="004A01FD" w:rsidP="00542CD4">
      <w:pPr>
        <w:pStyle w:val="ListParagraph"/>
        <w:numPr>
          <w:ilvl w:val="0"/>
          <w:numId w:val="16"/>
        </w:numPr>
        <w:jc w:val="both"/>
        <w:rPr>
          <w:rStyle w:val="Strong"/>
          <w:sz w:val="24"/>
          <w:szCs w:val="24"/>
          <w:lang w:eastAsia="en-IE"/>
        </w:rPr>
      </w:pPr>
      <w:r w:rsidRPr="00542CD4">
        <w:rPr>
          <w:rStyle w:val="Strong"/>
          <w:sz w:val="24"/>
          <w:szCs w:val="24"/>
          <w:lang w:eastAsia="en-IE"/>
        </w:rPr>
        <w:t xml:space="preserve">Comparative analysis </w:t>
      </w:r>
    </w:p>
    <w:p w14:paraId="41DA3ECE" w14:textId="3B6654CA" w:rsidR="00154447" w:rsidRDefault="00154447" w:rsidP="00154447">
      <w:pPr>
        <w:pStyle w:val="ListParagraph"/>
        <w:jc w:val="both"/>
        <w:rPr>
          <w:rStyle w:val="Strong"/>
          <w:b w:val="0"/>
          <w:bCs w:val="0"/>
          <w:sz w:val="24"/>
          <w:szCs w:val="24"/>
          <w:lang w:eastAsia="en-IE"/>
        </w:rPr>
      </w:pPr>
      <w:r w:rsidRPr="00E83093">
        <w:rPr>
          <w:rStyle w:val="Strong"/>
          <w:b w:val="0"/>
          <w:bCs w:val="0"/>
          <w:sz w:val="24"/>
          <w:szCs w:val="24"/>
          <w:lang w:eastAsia="en-IE"/>
        </w:rPr>
        <w:t>A comparative analysis of at least two databases, Mongo DB and Cassandra, was conducted using the yahoo cloud serving benchmark(YC</w:t>
      </w:r>
      <w:r w:rsidR="00E83093" w:rsidRPr="00E83093">
        <w:rPr>
          <w:rStyle w:val="Strong"/>
          <w:b w:val="0"/>
          <w:bCs w:val="0"/>
          <w:sz w:val="24"/>
          <w:szCs w:val="24"/>
          <w:lang w:eastAsia="en-IE"/>
        </w:rPr>
        <w:t>SB). The following metrics were recorded and analysed for comparison</w:t>
      </w:r>
      <w:r w:rsidR="000A4C0C">
        <w:rPr>
          <w:rStyle w:val="Strong"/>
          <w:b w:val="0"/>
          <w:bCs w:val="0"/>
          <w:sz w:val="24"/>
          <w:szCs w:val="24"/>
          <w:lang w:eastAsia="en-IE"/>
        </w:rPr>
        <w:t xml:space="preserve"> (Cooper et al., 2010).</w:t>
      </w:r>
    </w:p>
    <w:p w14:paraId="3E15AC1E" w14:textId="77777777" w:rsidR="00A41C39" w:rsidRDefault="00A41C39" w:rsidP="00154447">
      <w:pPr>
        <w:pStyle w:val="ListParagraph"/>
        <w:jc w:val="both"/>
        <w:rPr>
          <w:rStyle w:val="Strong"/>
          <w:b w:val="0"/>
          <w:bCs w:val="0"/>
          <w:sz w:val="24"/>
          <w:szCs w:val="24"/>
          <w:lang w:eastAsia="en-IE"/>
        </w:rPr>
      </w:pPr>
    </w:p>
    <w:p w14:paraId="175DBEA3" w14:textId="49A04A71" w:rsidR="00A41C39" w:rsidRDefault="00A41C39" w:rsidP="00A41C39">
      <w:pPr>
        <w:pStyle w:val="ListParagraph"/>
        <w:numPr>
          <w:ilvl w:val="0"/>
          <w:numId w:val="26"/>
        </w:numPr>
        <w:jc w:val="both"/>
        <w:rPr>
          <w:rStyle w:val="Strong"/>
          <w:b w:val="0"/>
          <w:bCs w:val="0"/>
          <w:sz w:val="24"/>
          <w:szCs w:val="24"/>
          <w:lang w:eastAsia="en-IE"/>
        </w:rPr>
      </w:pPr>
      <w:r>
        <w:rPr>
          <w:rStyle w:val="Strong"/>
          <w:b w:val="0"/>
          <w:bCs w:val="0"/>
          <w:sz w:val="24"/>
          <w:szCs w:val="24"/>
          <w:lang w:eastAsia="en-IE"/>
        </w:rPr>
        <w:t>Read and write Through</w:t>
      </w:r>
      <w:r w:rsidR="009E6E33">
        <w:rPr>
          <w:rStyle w:val="Strong"/>
          <w:b w:val="0"/>
          <w:bCs w:val="0"/>
          <w:sz w:val="24"/>
          <w:szCs w:val="24"/>
          <w:lang w:eastAsia="en-IE"/>
        </w:rPr>
        <w:t>put: Measuring the rate at which data can be read from and written to each database.</w:t>
      </w:r>
    </w:p>
    <w:p w14:paraId="288D9100" w14:textId="11DF363C" w:rsidR="00542CD4" w:rsidRDefault="009E6E33" w:rsidP="009E6E33">
      <w:pPr>
        <w:pStyle w:val="ListParagraph"/>
        <w:numPr>
          <w:ilvl w:val="0"/>
          <w:numId w:val="26"/>
        </w:numPr>
        <w:jc w:val="both"/>
        <w:rPr>
          <w:rStyle w:val="Strong"/>
          <w:b w:val="0"/>
          <w:bCs w:val="0"/>
          <w:sz w:val="24"/>
          <w:szCs w:val="24"/>
          <w:lang w:eastAsia="en-IE"/>
        </w:rPr>
      </w:pPr>
      <w:r>
        <w:rPr>
          <w:rStyle w:val="Strong"/>
          <w:b w:val="0"/>
          <w:bCs w:val="0"/>
          <w:sz w:val="24"/>
          <w:szCs w:val="24"/>
          <w:lang w:eastAsia="en-IE"/>
        </w:rPr>
        <w:t>Latency: Analysing the time it takes for a database to respond to red and write requests.</w:t>
      </w:r>
    </w:p>
    <w:p w14:paraId="4877B56D" w14:textId="77777777" w:rsidR="009E6E33" w:rsidRPr="007B1D6B" w:rsidRDefault="009E6E33" w:rsidP="009E6E33">
      <w:pPr>
        <w:pStyle w:val="ListParagraph"/>
        <w:jc w:val="both"/>
        <w:rPr>
          <w:rStyle w:val="Strong"/>
          <w:b w:val="0"/>
          <w:bCs w:val="0"/>
          <w:sz w:val="28"/>
          <w:szCs w:val="28"/>
          <w:lang w:eastAsia="en-IE"/>
        </w:rPr>
      </w:pPr>
    </w:p>
    <w:p w14:paraId="5330E33A" w14:textId="3F3DF5BC" w:rsidR="004A01FD" w:rsidRDefault="00EF3876" w:rsidP="00E83093">
      <w:pPr>
        <w:pStyle w:val="ListParagraph"/>
        <w:numPr>
          <w:ilvl w:val="0"/>
          <w:numId w:val="16"/>
        </w:numPr>
        <w:jc w:val="both"/>
        <w:rPr>
          <w:rStyle w:val="Strong"/>
          <w:sz w:val="28"/>
          <w:szCs w:val="28"/>
          <w:lang w:eastAsia="en-IE"/>
        </w:rPr>
      </w:pPr>
      <w:r w:rsidRPr="007B1D6B">
        <w:rPr>
          <w:rStyle w:val="Strong"/>
          <w:sz w:val="28"/>
          <w:szCs w:val="28"/>
          <w:lang w:eastAsia="en-IE"/>
        </w:rPr>
        <w:t xml:space="preserve">Analysis of sentiment change </w:t>
      </w:r>
    </w:p>
    <w:p w14:paraId="158824BB" w14:textId="4F2DAADF" w:rsidR="007B1D6B" w:rsidRPr="007B1D6B" w:rsidRDefault="007B1D6B" w:rsidP="007B1D6B">
      <w:pPr>
        <w:ind w:left="360"/>
        <w:jc w:val="both"/>
        <w:rPr>
          <w:rStyle w:val="Strong"/>
          <w:b w:val="0"/>
          <w:bCs w:val="0"/>
          <w:sz w:val="24"/>
          <w:szCs w:val="24"/>
          <w:lang w:eastAsia="en-IE"/>
        </w:rPr>
      </w:pPr>
      <w:r w:rsidRPr="007B1D6B">
        <w:rPr>
          <w:rStyle w:val="Strong"/>
          <w:b w:val="0"/>
          <w:bCs w:val="0"/>
          <w:sz w:val="24"/>
          <w:szCs w:val="24"/>
          <w:lang w:eastAsia="en-IE"/>
        </w:rPr>
        <w:t>An analysis of sentiment change over a selected time period was conducted. This analysis involved:</w:t>
      </w:r>
    </w:p>
    <w:p w14:paraId="17520489" w14:textId="77777777" w:rsidR="00A41C39" w:rsidRDefault="00A41C39" w:rsidP="00A41C39">
      <w:pPr>
        <w:pStyle w:val="ListParagraph"/>
        <w:jc w:val="both"/>
        <w:rPr>
          <w:rStyle w:val="Strong"/>
          <w:sz w:val="24"/>
          <w:szCs w:val="24"/>
          <w:lang w:eastAsia="en-IE"/>
        </w:rPr>
      </w:pPr>
    </w:p>
    <w:p w14:paraId="491B0F35" w14:textId="77777777" w:rsidR="00A41C39" w:rsidRDefault="00A41C39" w:rsidP="00A41C39">
      <w:pPr>
        <w:pStyle w:val="ListParagraph"/>
        <w:numPr>
          <w:ilvl w:val="0"/>
          <w:numId w:val="24"/>
        </w:numPr>
        <w:jc w:val="both"/>
        <w:rPr>
          <w:rStyle w:val="Strong"/>
          <w:b w:val="0"/>
          <w:bCs w:val="0"/>
          <w:sz w:val="24"/>
          <w:szCs w:val="24"/>
          <w:lang w:eastAsia="en-IE"/>
        </w:rPr>
      </w:pPr>
      <w:r w:rsidRPr="00F91BDE">
        <w:rPr>
          <w:rStyle w:val="Strong"/>
          <w:sz w:val="24"/>
          <w:szCs w:val="24"/>
          <w:lang w:eastAsia="en-IE"/>
        </w:rPr>
        <w:t>Sentiment Trend Analysis:</w:t>
      </w:r>
      <w:r>
        <w:rPr>
          <w:rStyle w:val="Strong"/>
          <w:b w:val="0"/>
          <w:bCs w:val="0"/>
          <w:sz w:val="24"/>
          <w:szCs w:val="24"/>
          <w:lang w:eastAsia="en-IE"/>
        </w:rPr>
        <w:t xml:space="preserve"> Tracking Sentiment trends over time through visual representation and statistical measures.</w:t>
      </w:r>
    </w:p>
    <w:p w14:paraId="144BE933" w14:textId="51A646B4" w:rsidR="00E83093" w:rsidRPr="00F91BDE" w:rsidRDefault="00A41C39" w:rsidP="00E83093">
      <w:pPr>
        <w:pStyle w:val="ListParagraph"/>
        <w:numPr>
          <w:ilvl w:val="0"/>
          <w:numId w:val="24"/>
        </w:numPr>
        <w:jc w:val="both"/>
        <w:rPr>
          <w:rStyle w:val="Strong"/>
          <w:b w:val="0"/>
          <w:bCs w:val="0"/>
          <w:sz w:val="24"/>
          <w:szCs w:val="24"/>
          <w:lang w:eastAsia="en-IE"/>
        </w:rPr>
      </w:pPr>
      <w:r w:rsidRPr="00F91BDE">
        <w:rPr>
          <w:rStyle w:val="Strong"/>
          <w:sz w:val="24"/>
          <w:szCs w:val="24"/>
          <w:lang w:eastAsia="en-IE"/>
        </w:rPr>
        <w:t>Identification of Significant Shifts:</w:t>
      </w:r>
      <w:r>
        <w:rPr>
          <w:rStyle w:val="Strong"/>
          <w:b w:val="0"/>
          <w:bCs w:val="0"/>
          <w:sz w:val="24"/>
          <w:szCs w:val="24"/>
          <w:lang w:eastAsia="en-IE"/>
        </w:rPr>
        <w:t xml:space="preserve"> Identifying any significant shifts I sentiment and providing explanations of these changes.</w:t>
      </w:r>
    </w:p>
    <w:p w14:paraId="3916E3B5" w14:textId="07689744" w:rsidR="007C26A5" w:rsidRDefault="00F91BDE" w:rsidP="00F91BDE">
      <w:pPr>
        <w:pStyle w:val="ListParagraph"/>
        <w:numPr>
          <w:ilvl w:val="0"/>
          <w:numId w:val="16"/>
        </w:numPr>
        <w:jc w:val="both"/>
        <w:rPr>
          <w:rStyle w:val="Strong"/>
          <w:sz w:val="24"/>
          <w:szCs w:val="24"/>
          <w:lang w:eastAsia="en-IE"/>
        </w:rPr>
      </w:pPr>
      <w:r>
        <w:rPr>
          <w:rStyle w:val="Strong"/>
          <w:sz w:val="24"/>
          <w:szCs w:val="24"/>
          <w:lang w:eastAsia="en-IE"/>
        </w:rPr>
        <w:t>Sentiment Forecast</w:t>
      </w:r>
    </w:p>
    <w:p w14:paraId="07F8EEDB" w14:textId="325BFF93" w:rsidR="00F91BDE" w:rsidRPr="00F27334" w:rsidRDefault="00F27334" w:rsidP="00F91BDE">
      <w:pPr>
        <w:ind w:left="360"/>
        <w:jc w:val="both"/>
        <w:rPr>
          <w:rStyle w:val="Strong"/>
          <w:b w:val="0"/>
          <w:bCs w:val="0"/>
          <w:sz w:val="24"/>
          <w:szCs w:val="24"/>
          <w:lang w:eastAsia="en-IE"/>
        </w:rPr>
      </w:pPr>
      <w:r w:rsidRPr="00F27334">
        <w:rPr>
          <w:rStyle w:val="Strong"/>
          <w:b w:val="0"/>
          <w:bCs w:val="0"/>
          <w:sz w:val="24"/>
          <w:szCs w:val="24"/>
          <w:lang w:eastAsia="en-IE"/>
        </w:rPr>
        <w:t>The project includes a sentiment forecast for the next 1 week, 1 month, and 3 months. This forecast is based on historical sentiment data and utilizes time series forecasting methods. Two forecasting methods, ARIMA and Prophet, were employed to provide robust predictions</w:t>
      </w:r>
      <w:r w:rsidR="000A4C0C">
        <w:rPr>
          <w:rStyle w:val="Strong"/>
          <w:b w:val="0"/>
          <w:bCs w:val="0"/>
          <w:sz w:val="24"/>
          <w:szCs w:val="24"/>
          <w:lang w:eastAsia="en-IE"/>
        </w:rPr>
        <w:t xml:space="preserve"> (Hyndman &amp; Athanasopoul</w:t>
      </w:r>
      <w:r w:rsidR="00641032">
        <w:rPr>
          <w:rStyle w:val="Strong"/>
          <w:b w:val="0"/>
          <w:bCs w:val="0"/>
          <w:sz w:val="24"/>
          <w:szCs w:val="24"/>
          <w:lang w:eastAsia="en-IE"/>
        </w:rPr>
        <w:t>os, 2018; Taylor &amp; Letham, 2018).</w:t>
      </w:r>
    </w:p>
    <w:p w14:paraId="77D85496" w14:textId="77777777" w:rsidR="00F91BDE" w:rsidRPr="00F91BDE" w:rsidRDefault="00F91BDE" w:rsidP="00F91BDE">
      <w:pPr>
        <w:ind w:left="360"/>
        <w:jc w:val="both"/>
        <w:rPr>
          <w:rStyle w:val="Strong"/>
          <w:sz w:val="24"/>
          <w:szCs w:val="24"/>
          <w:lang w:eastAsia="en-IE"/>
        </w:rPr>
      </w:pPr>
    </w:p>
    <w:p w14:paraId="4C624F46" w14:textId="2E2CAC87" w:rsidR="007C26A5" w:rsidRPr="00BD4ECE" w:rsidRDefault="00BD4ECE" w:rsidP="00BD4ECE">
      <w:pPr>
        <w:pStyle w:val="ListParagraph"/>
        <w:numPr>
          <w:ilvl w:val="0"/>
          <w:numId w:val="16"/>
        </w:numPr>
        <w:jc w:val="both"/>
        <w:rPr>
          <w:rStyle w:val="Strong"/>
          <w:sz w:val="24"/>
          <w:szCs w:val="24"/>
          <w:lang w:eastAsia="en-IE"/>
        </w:rPr>
      </w:pPr>
      <w:r w:rsidRPr="00BD4ECE">
        <w:rPr>
          <w:rStyle w:val="Strong"/>
          <w:sz w:val="24"/>
          <w:szCs w:val="24"/>
          <w:lang w:eastAsia="en-IE"/>
        </w:rPr>
        <w:t>Presenting of Results</w:t>
      </w:r>
    </w:p>
    <w:p w14:paraId="6137A11C" w14:textId="7925D416" w:rsidR="00BD4ECE" w:rsidRDefault="00BD4ECE" w:rsidP="00BD4ECE">
      <w:pPr>
        <w:ind w:left="360"/>
        <w:jc w:val="both"/>
        <w:rPr>
          <w:rStyle w:val="Strong"/>
          <w:sz w:val="24"/>
          <w:szCs w:val="24"/>
          <w:lang w:eastAsia="en-IE"/>
        </w:rPr>
      </w:pPr>
      <w:r>
        <w:rPr>
          <w:rStyle w:val="Strong"/>
          <w:sz w:val="24"/>
          <w:szCs w:val="24"/>
          <w:lang w:eastAsia="en-IE"/>
        </w:rPr>
        <w:t>7.1 Design and Layout of the Dynamic Dashboard</w:t>
      </w:r>
    </w:p>
    <w:p w14:paraId="5D28A6D1" w14:textId="460A21BA" w:rsidR="0089404E" w:rsidRDefault="00BD4ECE" w:rsidP="0089404E">
      <w:pPr>
        <w:ind w:left="360"/>
        <w:jc w:val="both"/>
        <w:rPr>
          <w:rStyle w:val="Strong"/>
          <w:sz w:val="24"/>
          <w:szCs w:val="24"/>
          <w:lang w:eastAsia="en-IE"/>
        </w:rPr>
      </w:pPr>
      <w:r>
        <w:rPr>
          <w:rStyle w:val="Strong"/>
          <w:sz w:val="24"/>
          <w:szCs w:val="24"/>
          <w:lang w:eastAsia="en-IE"/>
        </w:rPr>
        <w:t xml:space="preserve">The dynamic </w:t>
      </w:r>
      <w:r w:rsidR="0089404E">
        <w:rPr>
          <w:rStyle w:val="Strong"/>
          <w:sz w:val="24"/>
          <w:szCs w:val="24"/>
          <w:lang w:eastAsia="en-IE"/>
        </w:rPr>
        <w:t>dashboard was designed following Tuffs principles for effective data generation it includes:</w:t>
      </w:r>
    </w:p>
    <w:p w14:paraId="1D273AE1" w14:textId="55C993A6" w:rsidR="0089404E" w:rsidRDefault="0089404E" w:rsidP="0089404E">
      <w:pPr>
        <w:pStyle w:val="ListParagraph"/>
        <w:numPr>
          <w:ilvl w:val="0"/>
          <w:numId w:val="27"/>
        </w:numPr>
        <w:jc w:val="both"/>
        <w:rPr>
          <w:rStyle w:val="Strong"/>
          <w:sz w:val="24"/>
          <w:szCs w:val="24"/>
          <w:lang w:eastAsia="en-IE"/>
        </w:rPr>
      </w:pPr>
      <w:r>
        <w:rPr>
          <w:rStyle w:val="Strong"/>
          <w:sz w:val="24"/>
          <w:szCs w:val="24"/>
          <w:lang w:eastAsia="en-IE"/>
        </w:rPr>
        <w:t>Sentiment Trend Charts</w:t>
      </w:r>
      <w:r w:rsidR="004276F3">
        <w:rPr>
          <w:rStyle w:val="Strong"/>
          <w:sz w:val="24"/>
          <w:szCs w:val="24"/>
          <w:lang w:eastAsia="en-IE"/>
        </w:rPr>
        <w:t>:</w:t>
      </w:r>
      <w:r w:rsidR="0011536A">
        <w:rPr>
          <w:rStyle w:val="Strong"/>
          <w:sz w:val="24"/>
          <w:szCs w:val="24"/>
          <w:lang w:eastAsia="en-IE"/>
        </w:rPr>
        <w:t xml:space="preserve"> </w:t>
      </w:r>
      <w:r w:rsidR="0011536A" w:rsidRPr="0011536A">
        <w:rPr>
          <w:rStyle w:val="Strong"/>
          <w:b w:val="0"/>
          <w:bCs w:val="0"/>
          <w:sz w:val="24"/>
          <w:szCs w:val="24"/>
          <w:lang w:eastAsia="en-IE"/>
        </w:rPr>
        <w:t>Visual representations of sentiment trends over time, allowing users to track changes and patterns</w:t>
      </w:r>
      <w:r w:rsidR="0011536A">
        <w:rPr>
          <w:rStyle w:val="Strong"/>
          <w:sz w:val="24"/>
          <w:szCs w:val="24"/>
          <w:lang w:eastAsia="en-IE"/>
        </w:rPr>
        <w:t>.</w:t>
      </w:r>
    </w:p>
    <w:p w14:paraId="50DA072C" w14:textId="0469D61A" w:rsidR="0089404E" w:rsidRDefault="0089404E" w:rsidP="0089404E">
      <w:pPr>
        <w:pStyle w:val="ListParagraph"/>
        <w:numPr>
          <w:ilvl w:val="0"/>
          <w:numId w:val="27"/>
        </w:numPr>
        <w:jc w:val="both"/>
        <w:rPr>
          <w:rStyle w:val="Strong"/>
          <w:sz w:val="24"/>
          <w:szCs w:val="24"/>
          <w:lang w:eastAsia="en-IE"/>
        </w:rPr>
      </w:pPr>
      <w:r>
        <w:rPr>
          <w:rStyle w:val="Strong"/>
          <w:sz w:val="24"/>
          <w:szCs w:val="24"/>
          <w:lang w:eastAsia="en-IE"/>
        </w:rPr>
        <w:t xml:space="preserve">Comparative Database Performance </w:t>
      </w:r>
      <w:r w:rsidR="0011536A">
        <w:rPr>
          <w:rStyle w:val="Strong"/>
          <w:sz w:val="24"/>
          <w:szCs w:val="24"/>
          <w:lang w:eastAsia="en-IE"/>
        </w:rPr>
        <w:t xml:space="preserve">Metrics: </w:t>
      </w:r>
      <w:r w:rsidR="0011536A" w:rsidRPr="0011536A">
        <w:rPr>
          <w:rStyle w:val="Strong"/>
          <w:b w:val="0"/>
          <w:bCs w:val="0"/>
          <w:sz w:val="24"/>
          <w:szCs w:val="24"/>
          <w:lang w:eastAsia="en-IE"/>
        </w:rPr>
        <w:t>Tables and charts displaying the results of the comparative analysis between MongoDB and Casandra.</w:t>
      </w:r>
    </w:p>
    <w:p w14:paraId="423BE857" w14:textId="4809B8A5" w:rsidR="0089404E" w:rsidRPr="0089404E" w:rsidRDefault="0089404E" w:rsidP="0089404E">
      <w:pPr>
        <w:pStyle w:val="ListParagraph"/>
        <w:numPr>
          <w:ilvl w:val="0"/>
          <w:numId w:val="27"/>
        </w:numPr>
        <w:jc w:val="both"/>
        <w:rPr>
          <w:rStyle w:val="Strong"/>
          <w:sz w:val="24"/>
          <w:szCs w:val="24"/>
          <w:lang w:eastAsia="en-IE"/>
        </w:rPr>
      </w:pPr>
      <w:r>
        <w:rPr>
          <w:rStyle w:val="Strong"/>
          <w:sz w:val="24"/>
          <w:szCs w:val="24"/>
          <w:lang w:eastAsia="en-IE"/>
        </w:rPr>
        <w:t xml:space="preserve">Sentiment </w:t>
      </w:r>
      <w:r w:rsidR="00237BB9">
        <w:rPr>
          <w:rStyle w:val="Strong"/>
          <w:sz w:val="24"/>
          <w:szCs w:val="24"/>
          <w:lang w:eastAsia="en-IE"/>
        </w:rPr>
        <w:t xml:space="preserve">Forecast: </w:t>
      </w:r>
      <w:r w:rsidR="00237BB9" w:rsidRPr="00237BB9">
        <w:rPr>
          <w:rStyle w:val="Strong"/>
          <w:b w:val="0"/>
          <w:bCs w:val="0"/>
          <w:sz w:val="24"/>
          <w:szCs w:val="24"/>
          <w:lang w:eastAsia="en-IE"/>
        </w:rPr>
        <w:t>Predicted sentiment values for the next week, month, and three months, presented through interactive charts.</w:t>
      </w:r>
    </w:p>
    <w:p w14:paraId="62F0D3AD" w14:textId="760900D0" w:rsidR="00E15794" w:rsidRDefault="004276F3" w:rsidP="00A04AFB">
      <w:pPr>
        <w:ind w:left="360"/>
        <w:jc w:val="both"/>
        <w:rPr>
          <w:rStyle w:val="Strong"/>
          <w:sz w:val="24"/>
          <w:szCs w:val="24"/>
          <w:lang w:eastAsia="en-IE"/>
        </w:rPr>
      </w:pPr>
      <w:r>
        <w:rPr>
          <w:rStyle w:val="Strong"/>
          <w:sz w:val="24"/>
          <w:szCs w:val="24"/>
          <w:lang w:eastAsia="en-IE"/>
        </w:rPr>
        <w:t>7</w:t>
      </w:r>
      <w:r w:rsidR="00E15794" w:rsidRPr="00E15794">
        <w:rPr>
          <w:rStyle w:val="Strong"/>
          <w:sz w:val="24"/>
          <w:szCs w:val="24"/>
          <w:lang w:eastAsia="en-IE"/>
        </w:rPr>
        <w:t>.2 Components of the Dashboard</w:t>
      </w:r>
    </w:p>
    <w:p w14:paraId="4B317E54" w14:textId="3D5F5139" w:rsidR="004276F3" w:rsidRPr="004276F3" w:rsidRDefault="004276F3" w:rsidP="00A04AFB">
      <w:pPr>
        <w:ind w:left="360"/>
        <w:jc w:val="both"/>
        <w:rPr>
          <w:rStyle w:val="Strong"/>
          <w:b w:val="0"/>
          <w:bCs w:val="0"/>
          <w:sz w:val="24"/>
          <w:szCs w:val="24"/>
          <w:lang w:eastAsia="en-IE"/>
        </w:rPr>
      </w:pPr>
      <w:r w:rsidRPr="004276F3">
        <w:rPr>
          <w:rStyle w:val="Strong"/>
          <w:b w:val="0"/>
          <w:bCs w:val="0"/>
          <w:sz w:val="24"/>
          <w:szCs w:val="24"/>
          <w:lang w:eastAsia="en-IE"/>
        </w:rPr>
        <w:lastRenderedPageBreak/>
        <w:t>The dashboard allows users to interact with the data, customize their view, and gain insights easily. Users can explore sentiment trends, compare database performance, and visualise sentiment forecasts.</w:t>
      </w:r>
    </w:p>
    <w:p w14:paraId="5A29DCB3" w14:textId="37ADE4E3" w:rsidR="00A83CD7" w:rsidRPr="00F53611" w:rsidRDefault="00E15794" w:rsidP="00F53611">
      <w:pPr>
        <w:pStyle w:val="ListParagraph"/>
        <w:numPr>
          <w:ilvl w:val="1"/>
          <w:numId w:val="16"/>
        </w:numPr>
        <w:jc w:val="both"/>
        <w:rPr>
          <w:rStyle w:val="Strong"/>
          <w:sz w:val="24"/>
          <w:szCs w:val="24"/>
          <w:lang w:eastAsia="en-IE"/>
        </w:rPr>
      </w:pPr>
      <w:r w:rsidRPr="004276F3">
        <w:rPr>
          <w:rStyle w:val="Strong"/>
          <w:sz w:val="24"/>
          <w:szCs w:val="24"/>
          <w:lang w:eastAsia="en-IE"/>
        </w:rPr>
        <w:t>Functionality of the Dashboard</w:t>
      </w:r>
    </w:p>
    <w:p w14:paraId="1BADA1AE" w14:textId="4E1DA7BA" w:rsidR="004276F3" w:rsidRPr="00F53611" w:rsidRDefault="00A83CD7" w:rsidP="004276F3">
      <w:pPr>
        <w:ind w:left="360"/>
        <w:jc w:val="both"/>
        <w:rPr>
          <w:rStyle w:val="Strong"/>
          <w:b w:val="0"/>
          <w:bCs w:val="0"/>
          <w:sz w:val="24"/>
          <w:szCs w:val="24"/>
          <w:lang w:eastAsia="en-IE"/>
        </w:rPr>
      </w:pPr>
      <w:r w:rsidRPr="00F53611">
        <w:rPr>
          <w:rStyle w:val="Strong"/>
          <w:b w:val="0"/>
          <w:bCs w:val="0"/>
          <w:sz w:val="24"/>
          <w:szCs w:val="24"/>
          <w:lang w:eastAsia="en-IE"/>
        </w:rPr>
        <w:t>The dashboard allows users to interact with the data, customize their view, and gain insights easily. Users can explore sentiment trends, compare database performance, and visualize sentiment forecast.</w:t>
      </w:r>
    </w:p>
    <w:p w14:paraId="5EB09DC4" w14:textId="37F6396D" w:rsidR="00E15794" w:rsidRPr="00F53611" w:rsidRDefault="00784038" w:rsidP="00F53611">
      <w:pPr>
        <w:pStyle w:val="ListParagraph"/>
        <w:numPr>
          <w:ilvl w:val="1"/>
          <w:numId w:val="16"/>
        </w:numPr>
        <w:jc w:val="both"/>
        <w:rPr>
          <w:rStyle w:val="Strong"/>
          <w:sz w:val="24"/>
          <w:szCs w:val="24"/>
          <w:lang w:eastAsia="en-IE"/>
        </w:rPr>
      </w:pPr>
      <w:r w:rsidRPr="00F53611">
        <w:rPr>
          <w:rStyle w:val="Strong"/>
          <w:sz w:val="24"/>
          <w:szCs w:val="24"/>
          <w:lang w:eastAsia="en-IE"/>
        </w:rPr>
        <w:t xml:space="preserve">Visual Aids and Captioning </w:t>
      </w:r>
    </w:p>
    <w:p w14:paraId="235CBE1E" w14:textId="7F1FAA1E" w:rsidR="00F53611" w:rsidRPr="00F53611" w:rsidRDefault="00F53611" w:rsidP="00F53611">
      <w:pPr>
        <w:ind w:left="360"/>
        <w:jc w:val="both"/>
        <w:rPr>
          <w:rStyle w:val="Strong"/>
          <w:b w:val="0"/>
          <w:bCs w:val="0"/>
          <w:sz w:val="24"/>
          <w:szCs w:val="24"/>
          <w:lang w:eastAsia="en-IE"/>
        </w:rPr>
      </w:pPr>
      <w:r w:rsidRPr="00F53611">
        <w:rPr>
          <w:rStyle w:val="Strong"/>
          <w:b w:val="0"/>
          <w:bCs w:val="0"/>
          <w:sz w:val="24"/>
          <w:szCs w:val="24"/>
          <w:lang w:eastAsia="en-IE"/>
        </w:rPr>
        <w:t>Visual aids, including charts, graphs, and tables are used to visually represent the data and analysis results. Each visual elements accompanied by captions and explanations provide context and insights into the findings, ensuring clarity and understanding.</w:t>
      </w:r>
    </w:p>
    <w:p w14:paraId="4BF6FABF" w14:textId="77777777" w:rsidR="00784038" w:rsidRDefault="00784038" w:rsidP="00A04AFB">
      <w:pPr>
        <w:ind w:left="360"/>
        <w:jc w:val="both"/>
        <w:rPr>
          <w:rStyle w:val="Strong"/>
          <w:sz w:val="24"/>
          <w:szCs w:val="24"/>
          <w:lang w:eastAsia="en-IE"/>
        </w:rPr>
      </w:pPr>
    </w:p>
    <w:p w14:paraId="4C57830E" w14:textId="77777777" w:rsidR="00E15794" w:rsidRPr="00E15794" w:rsidRDefault="00E15794" w:rsidP="00A04AFB">
      <w:pPr>
        <w:ind w:left="360"/>
        <w:jc w:val="both"/>
        <w:rPr>
          <w:rStyle w:val="Strong"/>
          <w:sz w:val="24"/>
          <w:szCs w:val="24"/>
          <w:lang w:eastAsia="en-IE"/>
        </w:rPr>
      </w:pPr>
    </w:p>
    <w:p w14:paraId="5341B8EC" w14:textId="77777777" w:rsidR="00AA74EB" w:rsidRPr="00AA74EB" w:rsidRDefault="00AA74EB" w:rsidP="00AA74EB">
      <w:pPr>
        <w:ind w:left="360"/>
        <w:jc w:val="both"/>
        <w:rPr>
          <w:rStyle w:val="Strong"/>
          <w:sz w:val="24"/>
          <w:szCs w:val="24"/>
          <w:lang w:val="fr-FR" w:eastAsia="en-IE"/>
        </w:rPr>
      </w:pPr>
      <w:proofErr w:type="spellStart"/>
      <w:r w:rsidRPr="00AA74EB">
        <w:rPr>
          <w:rStyle w:val="Strong"/>
          <w:sz w:val="24"/>
          <w:szCs w:val="24"/>
          <w:lang w:val="fr-FR" w:eastAsia="en-IE"/>
        </w:rPr>
        <w:t>References</w:t>
      </w:r>
      <w:proofErr w:type="spellEnd"/>
      <w:r w:rsidRPr="00AA74EB">
        <w:rPr>
          <w:rStyle w:val="Strong"/>
          <w:sz w:val="24"/>
          <w:szCs w:val="24"/>
          <w:lang w:val="fr-FR" w:eastAsia="en-IE"/>
        </w:rPr>
        <w:t>:</w:t>
      </w:r>
    </w:p>
    <w:p w14:paraId="1B600E14" w14:textId="77777777" w:rsidR="00AA74EB" w:rsidRPr="00AA74EB" w:rsidRDefault="00AA74EB" w:rsidP="00AA74EB">
      <w:pPr>
        <w:ind w:left="360"/>
        <w:jc w:val="both"/>
        <w:rPr>
          <w:rStyle w:val="Strong"/>
          <w:b w:val="0"/>
          <w:bCs w:val="0"/>
          <w:sz w:val="24"/>
          <w:szCs w:val="24"/>
          <w:lang w:val="fr-FR" w:eastAsia="en-IE"/>
        </w:rPr>
      </w:pPr>
    </w:p>
    <w:p w14:paraId="4F08CEA9" w14:textId="77777777" w:rsidR="00AA74EB" w:rsidRPr="00AA74EB" w:rsidRDefault="00AA74EB" w:rsidP="00AA74EB">
      <w:pPr>
        <w:ind w:left="360"/>
        <w:jc w:val="both"/>
        <w:rPr>
          <w:rStyle w:val="Strong"/>
          <w:b w:val="0"/>
          <w:bCs w:val="0"/>
          <w:sz w:val="24"/>
          <w:szCs w:val="24"/>
          <w:lang w:eastAsia="en-IE"/>
        </w:rPr>
      </w:pPr>
      <w:r w:rsidRPr="00AA74EB">
        <w:rPr>
          <w:rStyle w:val="Strong"/>
          <w:b w:val="0"/>
          <w:bCs w:val="0"/>
          <w:sz w:val="24"/>
          <w:szCs w:val="24"/>
          <w:lang w:val="fr-FR" w:eastAsia="en-IE"/>
        </w:rPr>
        <w:t xml:space="preserve">Jones, E., Oliphant, T., Peterson, P., et al. </w:t>
      </w:r>
      <w:r w:rsidRPr="00AA74EB">
        <w:rPr>
          <w:rStyle w:val="Strong"/>
          <w:b w:val="0"/>
          <w:bCs w:val="0"/>
          <w:sz w:val="24"/>
          <w:szCs w:val="24"/>
          <w:lang w:eastAsia="en-IE"/>
        </w:rPr>
        <w:t>(2001). SciPy: Open Source Scientific Tools for Python.</w:t>
      </w:r>
    </w:p>
    <w:p w14:paraId="1FED087B" w14:textId="77777777" w:rsidR="00AA74EB" w:rsidRPr="00AA74EB" w:rsidRDefault="00AA74EB" w:rsidP="00AA74EB">
      <w:pPr>
        <w:ind w:left="360"/>
        <w:jc w:val="both"/>
        <w:rPr>
          <w:rStyle w:val="Strong"/>
          <w:b w:val="0"/>
          <w:bCs w:val="0"/>
          <w:sz w:val="24"/>
          <w:szCs w:val="24"/>
          <w:lang w:eastAsia="en-IE"/>
        </w:rPr>
      </w:pPr>
      <w:r w:rsidRPr="00AA74EB">
        <w:rPr>
          <w:rStyle w:val="Strong"/>
          <w:b w:val="0"/>
          <w:bCs w:val="0"/>
          <w:sz w:val="24"/>
          <w:szCs w:val="24"/>
          <w:lang w:eastAsia="en-IE"/>
        </w:rPr>
        <w:t xml:space="preserve">Loria, S. (2018). </w:t>
      </w:r>
      <w:proofErr w:type="spellStart"/>
      <w:r w:rsidRPr="00AA74EB">
        <w:rPr>
          <w:rStyle w:val="Strong"/>
          <w:b w:val="0"/>
          <w:bCs w:val="0"/>
          <w:sz w:val="24"/>
          <w:szCs w:val="24"/>
          <w:lang w:eastAsia="en-IE"/>
        </w:rPr>
        <w:t>TextBlob</w:t>
      </w:r>
      <w:proofErr w:type="spellEnd"/>
      <w:r w:rsidRPr="00AA74EB">
        <w:rPr>
          <w:rStyle w:val="Strong"/>
          <w:b w:val="0"/>
          <w:bCs w:val="0"/>
          <w:sz w:val="24"/>
          <w:szCs w:val="24"/>
          <w:lang w:eastAsia="en-IE"/>
        </w:rPr>
        <w:t>: Simplified Text Processing. https://textblob.readthedocs.io/en/dev/</w:t>
      </w:r>
    </w:p>
    <w:p w14:paraId="636B1D6A" w14:textId="77777777" w:rsidR="00AA74EB" w:rsidRPr="00AA74EB" w:rsidRDefault="00AA74EB" w:rsidP="00AA74EB">
      <w:pPr>
        <w:ind w:left="360"/>
        <w:jc w:val="both"/>
        <w:rPr>
          <w:rStyle w:val="Strong"/>
          <w:b w:val="0"/>
          <w:bCs w:val="0"/>
          <w:sz w:val="24"/>
          <w:szCs w:val="24"/>
          <w:lang w:eastAsia="en-IE"/>
        </w:rPr>
      </w:pPr>
      <w:r w:rsidRPr="00AA74EB">
        <w:rPr>
          <w:rStyle w:val="Strong"/>
          <w:b w:val="0"/>
          <w:bCs w:val="0"/>
          <w:sz w:val="24"/>
          <w:szCs w:val="24"/>
          <w:lang w:eastAsia="en-IE"/>
        </w:rPr>
        <w:t>Cooper, B. F., Silberstein, A., Tam, E., Ramakrishnan, R., &amp; Sears, R. (2010). Benchmarking Cloud Serving Systems with YCSB. In Proceedings of the 1st ACM Symposium on Cloud Computing (SoCC'10).</w:t>
      </w:r>
    </w:p>
    <w:p w14:paraId="1F545755" w14:textId="77777777" w:rsidR="00AA74EB" w:rsidRPr="00AA74EB" w:rsidRDefault="00AA74EB" w:rsidP="00AA74EB">
      <w:pPr>
        <w:ind w:left="360"/>
        <w:jc w:val="both"/>
        <w:rPr>
          <w:rStyle w:val="Strong"/>
          <w:b w:val="0"/>
          <w:bCs w:val="0"/>
          <w:sz w:val="24"/>
          <w:szCs w:val="24"/>
          <w:lang w:eastAsia="en-IE"/>
        </w:rPr>
      </w:pPr>
      <w:r w:rsidRPr="00AA74EB">
        <w:rPr>
          <w:rStyle w:val="Strong"/>
          <w:b w:val="0"/>
          <w:bCs w:val="0"/>
          <w:sz w:val="24"/>
          <w:szCs w:val="24"/>
          <w:lang w:eastAsia="en-IE"/>
        </w:rPr>
        <w:t xml:space="preserve">Hyndman, R. J., &amp; Athanasopoulos, G. (2018). Forecasting: principles and practice. </w:t>
      </w:r>
      <w:proofErr w:type="spellStart"/>
      <w:r w:rsidRPr="00AA74EB">
        <w:rPr>
          <w:rStyle w:val="Strong"/>
          <w:b w:val="0"/>
          <w:bCs w:val="0"/>
          <w:sz w:val="24"/>
          <w:szCs w:val="24"/>
          <w:lang w:eastAsia="en-IE"/>
        </w:rPr>
        <w:t>OTexts</w:t>
      </w:r>
      <w:proofErr w:type="spellEnd"/>
      <w:r w:rsidRPr="00AA74EB">
        <w:rPr>
          <w:rStyle w:val="Strong"/>
          <w:b w:val="0"/>
          <w:bCs w:val="0"/>
          <w:sz w:val="24"/>
          <w:szCs w:val="24"/>
          <w:lang w:eastAsia="en-IE"/>
        </w:rPr>
        <w:t>.</w:t>
      </w:r>
    </w:p>
    <w:p w14:paraId="55319309" w14:textId="01A719F8" w:rsidR="00E15794" w:rsidRDefault="00AA74EB" w:rsidP="00AA74EB">
      <w:pPr>
        <w:ind w:left="360"/>
        <w:jc w:val="both"/>
        <w:rPr>
          <w:rStyle w:val="Strong"/>
          <w:b w:val="0"/>
          <w:bCs w:val="0"/>
          <w:sz w:val="24"/>
          <w:szCs w:val="24"/>
          <w:lang w:eastAsia="en-IE"/>
        </w:rPr>
      </w:pPr>
      <w:r w:rsidRPr="00AA74EB">
        <w:rPr>
          <w:rStyle w:val="Strong"/>
          <w:b w:val="0"/>
          <w:bCs w:val="0"/>
          <w:sz w:val="24"/>
          <w:szCs w:val="24"/>
          <w:lang w:eastAsia="en-IE"/>
        </w:rPr>
        <w:t>Taylor, S. J., &amp; Letham, B. (2018). Forecasting at scale. The American Statistician, 72(1), 37-45.</w:t>
      </w:r>
    </w:p>
    <w:p w14:paraId="7B68EE39" w14:textId="77777777" w:rsidR="00EF3876" w:rsidRPr="00A04AFB" w:rsidRDefault="00EF3876" w:rsidP="00A04AFB">
      <w:pPr>
        <w:ind w:left="360"/>
        <w:jc w:val="both"/>
        <w:rPr>
          <w:rStyle w:val="Strong"/>
          <w:b w:val="0"/>
          <w:bCs w:val="0"/>
          <w:sz w:val="24"/>
          <w:szCs w:val="24"/>
          <w:lang w:eastAsia="en-IE"/>
        </w:rPr>
      </w:pPr>
    </w:p>
    <w:p w14:paraId="1688F108" w14:textId="77777777" w:rsidR="007A2FD9" w:rsidRPr="00994A1D" w:rsidRDefault="007A2FD9" w:rsidP="007A2FD9">
      <w:pPr>
        <w:ind w:left="360"/>
        <w:rPr>
          <w:rStyle w:val="Strong"/>
          <w:b w:val="0"/>
          <w:bCs w:val="0"/>
          <w:lang w:eastAsia="en-IE"/>
        </w:rPr>
      </w:pPr>
    </w:p>
    <w:p w14:paraId="7F909DE9" w14:textId="77777777" w:rsidR="00B92453" w:rsidRPr="00994A1D" w:rsidRDefault="00B92453" w:rsidP="00B92453"/>
    <w:sectPr w:rsidR="00B92453" w:rsidRPr="00994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F50"/>
    <w:multiLevelType w:val="hybridMultilevel"/>
    <w:tmpl w:val="E94CA9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444420"/>
    <w:multiLevelType w:val="multilevel"/>
    <w:tmpl w:val="76D07B6C"/>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1902CD"/>
    <w:multiLevelType w:val="multilevel"/>
    <w:tmpl w:val="76D07B6C"/>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836573"/>
    <w:multiLevelType w:val="multilevel"/>
    <w:tmpl w:val="75A2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6022B"/>
    <w:multiLevelType w:val="multilevel"/>
    <w:tmpl w:val="98C6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2A0AD7"/>
    <w:multiLevelType w:val="multilevel"/>
    <w:tmpl w:val="76D07B6C"/>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935692E"/>
    <w:multiLevelType w:val="hybridMultilevel"/>
    <w:tmpl w:val="A684A7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396F22E7"/>
    <w:multiLevelType w:val="multilevel"/>
    <w:tmpl w:val="5C4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496B70"/>
    <w:multiLevelType w:val="multilevel"/>
    <w:tmpl w:val="F54E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1C0710"/>
    <w:multiLevelType w:val="multilevel"/>
    <w:tmpl w:val="6464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026C53"/>
    <w:multiLevelType w:val="multilevel"/>
    <w:tmpl w:val="6144ED0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B82E0E"/>
    <w:multiLevelType w:val="hybridMultilevel"/>
    <w:tmpl w:val="6346FC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AA906FE"/>
    <w:multiLevelType w:val="multilevel"/>
    <w:tmpl w:val="C66E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6696D"/>
    <w:multiLevelType w:val="multilevel"/>
    <w:tmpl w:val="6EE4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B373CB"/>
    <w:multiLevelType w:val="hybridMultilevel"/>
    <w:tmpl w:val="091E158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5C975E17"/>
    <w:multiLevelType w:val="multilevel"/>
    <w:tmpl w:val="DB8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704CCD"/>
    <w:multiLevelType w:val="multilevel"/>
    <w:tmpl w:val="5980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E0430C"/>
    <w:multiLevelType w:val="multilevel"/>
    <w:tmpl w:val="E364F2B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684F5C38"/>
    <w:multiLevelType w:val="hybridMultilevel"/>
    <w:tmpl w:val="15C21A9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691A5F96"/>
    <w:multiLevelType w:val="multilevel"/>
    <w:tmpl w:val="8EF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7C59E7"/>
    <w:multiLevelType w:val="multilevel"/>
    <w:tmpl w:val="76D07B6C"/>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D2023A0"/>
    <w:multiLevelType w:val="multilevel"/>
    <w:tmpl w:val="CBB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92172F"/>
    <w:multiLevelType w:val="multilevel"/>
    <w:tmpl w:val="21E8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981916"/>
    <w:multiLevelType w:val="multilevel"/>
    <w:tmpl w:val="43B0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763B5F"/>
    <w:multiLevelType w:val="hybridMultilevel"/>
    <w:tmpl w:val="F276222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15:restartNumberingAfterBreak="0">
    <w:nsid w:val="79627237"/>
    <w:multiLevelType w:val="multilevel"/>
    <w:tmpl w:val="E9F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7050F7"/>
    <w:multiLevelType w:val="multilevel"/>
    <w:tmpl w:val="D072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3063997">
    <w:abstractNumId w:val="16"/>
  </w:num>
  <w:num w:numId="2" w16cid:durableId="386223699">
    <w:abstractNumId w:val="13"/>
  </w:num>
  <w:num w:numId="3" w16cid:durableId="160895490">
    <w:abstractNumId w:val="25"/>
  </w:num>
  <w:num w:numId="4" w16cid:durableId="1706909063">
    <w:abstractNumId w:val="4"/>
  </w:num>
  <w:num w:numId="5" w16cid:durableId="675882397">
    <w:abstractNumId w:val="12"/>
  </w:num>
  <w:num w:numId="6" w16cid:durableId="1244949139">
    <w:abstractNumId w:val="7"/>
  </w:num>
  <w:num w:numId="7" w16cid:durableId="420762739">
    <w:abstractNumId w:val="15"/>
  </w:num>
  <w:num w:numId="8" w16cid:durableId="612905909">
    <w:abstractNumId w:val="3"/>
  </w:num>
  <w:num w:numId="9" w16cid:durableId="700327162">
    <w:abstractNumId w:val="22"/>
  </w:num>
  <w:num w:numId="10" w16cid:durableId="2077168660">
    <w:abstractNumId w:val="8"/>
  </w:num>
  <w:num w:numId="11" w16cid:durableId="507015206">
    <w:abstractNumId w:val="23"/>
  </w:num>
  <w:num w:numId="12" w16cid:durableId="403186312">
    <w:abstractNumId w:val="9"/>
  </w:num>
  <w:num w:numId="13" w16cid:durableId="91096910">
    <w:abstractNumId w:val="21"/>
  </w:num>
  <w:num w:numId="14" w16cid:durableId="59596321">
    <w:abstractNumId w:val="26"/>
  </w:num>
  <w:num w:numId="15" w16cid:durableId="768544993">
    <w:abstractNumId w:val="19"/>
  </w:num>
  <w:num w:numId="16" w16cid:durableId="844053147">
    <w:abstractNumId w:val="10"/>
  </w:num>
  <w:num w:numId="17" w16cid:durableId="808011688">
    <w:abstractNumId w:val="11"/>
  </w:num>
  <w:num w:numId="18" w16cid:durableId="673995905">
    <w:abstractNumId w:val="0"/>
  </w:num>
  <w:num w:numId="19" w16cid:durableId="683753391">
    <w:abstractNumId w:val="14"/>
  </w:num>
  <w:num w:numId="20" w16cid:durableId="461197990">
    <w:abstractNumId w:val="24"/>
  </w:num>
  <w:num w:numId="21" w16cid:durableId="2111924143">
    <w:abstractNumId w:val="18"/>
  </w:num>
  <w:num w:numId="22" w16cid:durableId="4426562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12818074">
    <w:abstractNumId w:val="6"/>
  </w:num>
  <w:num w:numId="24" w16cid:durableId="1195461304">
    <w:abstractNumId w:val="20"/>
  </w:num>
  <w:num w:numId="25" w16cid:durableId="566452117">
    <w:abstractNumId w:val="5"/>
  </w:num>
  <w:num w:numId="26" w16cid:durableId="225457849">
    <w:abstractNumId w:val="1"/>
  </w:num>
  <w:num w:numId="27" w16cid:durableId="1992325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53"/>
    <w:rsid w:val="0005554F"/>
    <w:rsid w:val="000849E0"/>
    <w:rsid w:val="000A4C0C"/>
    <w:rsid w:val="0011536A"/>
    <w:rsid w:val="00123754"/>
    <w:rsid w:val="001243AF"/>
    <w:rsid w:val="001303E0"/>
    <w:rsid w:val="00154447"/>
    <w:rsid w:val="00181AD0"/>
    <w:rsid w:val="00237BB9"/>
    <w:rsid w:val="002B2D60"/>
    <w:rsid w:val="00323FEC"/>
    <w:rsid w:val="00340B52"/>
    <w:rsid w:val="00366EDD"/>
    <w:rsid w:val="00373797"/>
    <w:rsid w:val="00421915"/>
    <w:rsid w:val="004276F3"/>
    <w:rsid w:val="00463BD9"/>
    <w:rsid w:val="004A01FD"/>
    <w:rsid w:val="004D3DEB"/>
    <w:rsid w:val="004D4833"/>
    <w:rsid w:val="0053188D"/>
    <w:rsid w:val="00542CD4"/>
    <w:rsid w:val="00641032"/>
    <w:rsid w:val="00666E58"/>
    <w:rsid w:val="006B5074"/>
    <w:rsid w:val="006E28C7"/>
    <w:rsid w:val="00721C6E"/>
    <w:rsid w:val="0073106F"/>
    <w:rsid w:val="00784038"/>
    <w:rsid w:val="007A2FD9"/>
    <w:rsid w:val="007B1D6B"/>
    <w:rsid w:val="007B47BC"/>
    <w:rsid w:val="007C26A5"/>
    <w:rsid w:val="007E59C6"/>
    <w:rsid w:val="007F256D"/>
    <w:rsid w:val="0089404E"/>
    <w:rsid w:val="008A6668"/>
    <w:rsid w:val="008B16D9"/>
    <w:rsid w:val="008B74E3"/>
    <w:rsid w:val="008C1A93"/>
    <w:rsid w:val="00994A1D"/>
    <w:rsid w:val="009E6E33"/>
    <w:rsid w:val="00A02AC3"/>
    <w:rsid w:val="00A04AFB"/>
    <w:rsid w:val="00A41C39"/>
    <w:rsid w:val="00A55CA0"/>
    <w:rsid w:val="00A70F3E"/>
    <w:rsid w:val="00A83CD7"/>
    <w:rsid w:val="00AA74EB"/>
    <w:rsid w:val="00AB48C0"/>
    <w:rsid w:val="00B1376B"/>
    <w:rsid w:val="00B37C28"/>
    <w:rsid w:val="00B62F35"/>
    <w:rsid w:val="00B92453"/>
    <w:rsid w:val="00BD4ECE"/>
    <w:rsid w:val="00C02B95"/>
    <w:rsid w:val="00C10FA5"/>
    <w:rsid w:val="00C2510A"/>
    <w:rsid w:val="00CC0171"/>
    <w:rsid w:val="00CC3D0C"/>
    <w:rsid w:val="00D4405A"/>
    <w:rsid w:val="00D90F7A"/>
    <w:rsid w:val="00DA028F"/>
    <w:rsid w:val="00DA76B8"/>
    <w:rsid w:val="00DB0384"/>
    <w:rsid w:val="00DC580F"/>
    <w:rsid w:val="00E15794"/>
    <w:rsid w:val="00E24890"/>
    <w:rsid w:val="00E51359"/>
    <w:rsid w:val="00E51B4C"/>
    <w:rsid w:val="00E83093"/>
    <w:rsid w:val="00EC779F"/>
    <w:rsid w:val="00EF3876"/>
    <w:rsid w:val="00F27334"/>
    <w:rsid w:val="00F53611"/>
    <w:rsid w:val="00F837A0"/>
    <w:rsid w:val="00F91BDE"/>
    <w:rsid w:val="00FB2EA1"/>
    <w:rsid w:val="00FD2E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51F6"/>
  <w15:chartTrackingRefBased/>
  <w15:docId w15:val="{239A3409-7195-46BE-8E05-853B9304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24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E"/>
      <w14:ligatures w14:val="none"/>
    </w:rPr>
  </w:style>
  <w:style w:type="paragraph" w:styleId="Heading3">
    <w:name w:val="heading 3"/>
    <w:basedOn w:val="Normal"/>
    <w:link w:val="Heading3Char"/>
    <w:uiPriority w:val="9"/>
    <w:qFormat/>
    <w:rsid w:val="00B9245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link w:val="Heading4Char"/>
    <w:uiPriority w:val="9"/>
    <w:qFormat/>
    <w:rsid w:val="00B9245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453"/>
    <w:rPr>
      <w:rFonts w:ascii="Times New Roman" w:eastAsia="Times New Roman" w:hAnsi="Times New Roman" w:cs="Times New Roman"/>
      <w:b/>
      <w:bCs/>
      <w:kern w:val="0"/>
      <w:sz w:val="36"/>
      <w:szCs w:val="36"/>
      <w:lang w:eastAsia="en-IE"/>
      <w14:ligatures w14:val="none"/>
    </w:rPr>
  </w:style>
  <w:style w:type="character" w:customStyle="1" w:styleId="Heading3Char">
    <w:name w:val="Heading 3 Char"/>
    <w:basedOn w:val="DefaultParagraphFont"/>
    <w:link w:val="Heading3"/>
    <w:uiPriority w:val="9"/>
    <w:rsid w:val="00B92453"/>
    <w:rPr>
      <w:rFonts w:ascii="Times New Roman" w:eastAsia="Times New Roman" w:hAnsi="Times New Roman" w:cs="Times New Roman"/>
      <w:b/>
      <w:bCs/>
      <w:kern w:val="0"/>
      <w:sz w:val="27"/>
      <w:szCs w:val="27"/>
      <w:lang w:eastAsia="en-IE"/>
      <w14:ligatures w14:val="none"/>
    </w:rPr>
  </w:style>
  <w:style w:type="character" w:customStyle="1" w:styleId="Heading4Char">
    <w:name w:val="Heading 4 Char"/>
    <w:basedOn w:val="DefaultParagraphFont"/>
    <w:link w:val="Heading4"/>
    <w:uiPriority w:val="9"/>
    <w:rsid w:val="00B92453"/>
    <w:rPr>
      <w:rFonts w:ascii="Times New Roman" w:eastAsia="Times New Roman" w:hAnsi="Times New Roman" w:cs="Times New Roman"/>
      <w:b/>
      <w:bCs/>
      <w:kern w:val="0"/>
      <w:sz w:val="24"/>
      <w:szCs w:val="24"/>
      <w:lang w:eastAsia="en-IE"/>
      <w14:ligatures w14:val="none"/>
    </w:rPr>
  </w:style>
  <w:style w:type="paragraph" w:styleId="NormalWeb">
    <w:name w:val="Normal (Web)"/>
    <w:basedOn w:val="Normal"/>
    <w:uiPriority w:val="99"/>
    <w:semiHidden/>
    <w:unhideWhenUsed/>
    <w:rsid w:val="00B9245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B92453"/>
    <w:rPr>
      <w:b/>
      <w:bCs/>
    </w:rPr>
  </w:style>
  <w:style w:type="paragraph" w:styleId="ListParagraph">
    <w:name w:val="List Paragraph"/>
    <w:basedOn w:val="Normal"/>
    <w:uiPriority w:val="34"/>
    <w:qFormat/>
    <w:rsid w:val="00C02B95"/>
    <w:pPr>
      <w:ind w:left="720"/>
      <w:contextualSpacing/>
    </w:pPr>
  </w:style>
  <w:style w:type="character" w:styleId="Hyperlink">
    <w:name w:val="Hyperlink"/>
    <w:basedOn w:val="DefaultParagraphFont"/>
    <w:uiPriority w:val="99"/>
    <w:unhideWhenUsed/>
    <w:rsid w:val="00666E58"/>
    <w:rPr>
      <w:color w:val="0563C1" w:themeColor="hyperlink"/>
      <w:u w:val="single"/>
    </w:rPr>
  </w:style>
  <w:style w:type="character" w:styleId="UnresolvedMention">
    <w:name w:val="Unresolved Mention"/>
    <w:basedOn w:val="DefaultParagraphFont"/>
    <w:uiPriority w:val="99"/>
    <w:semiHidden/>
    <w:unhideWhenUsed/>
    <w:rsid w:val="00666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06863">
      <w:bodyDiv w:val="1"/>
      <w:marLeft w:val="0"/>
      <w:marRight w:val="0"/>
      <w:marTop w:val="0"/>
      <w:marBottom w:val="0"/>
      <w:divBdr>
        <w:top w:val="none" w:sz="0" w:space="0" w:color="auto"/>
        <w:left w:val="none" w:sz="0" w:space="0" w:color="auto"/>
        <w:bottom w:val="none" w:sz="0" w:space="0" w:color="auto"/>
        <w:right w:val="none" w:sz="0" w:space="0" w:color="auto"/>
      </w:divBdr>
    </w:div>
    <w:div w:id="879246929">
      <w:bodyDiv w:val="1"/>
      <w:marLeft w:val="0"/>
      <w:marRight w:val="0"/>
      <w:marTop w:val="0"/>
      <w:marBottom w:val="0"/>
      <w:divBdr>
        <w:top w:val="none" w:sz="0" w:space="0" w:color="auto"/>
        <w:left w:val="none" w:sz="0" w:space="0" w:color="auto"/>
        <w:bottom w:val="none" w:sz="0" w:space="0" w:color="auto"/>
        <w:right w:val="none" w:sz="0" w:space="0" w:color="auto"/>
      </w:divBdr>
    </w:div>
    <w:div w:id="959265754">
      <w:bodyDiv w:val="1"/>
      <w:marLeft w:val="0"/>
      <w:marRight w:val="0"/>
      <w:marTop w:val="0"/>
      <w:marBottom w:val="0"/>
      <w:divBdr>
        <w:top w:val="none" w:sz="0" w:space="0" w:color="auto"/>
        <w:left w:val="none" w:sz="0" w:space="0" w:color="auto"/>
        <w:bottom w:val="none" w:sz="0" w:space="0" w:color="auto"/>
        <w:right w:val="none" w:sz="0" w:space="0" w:color="auto"/>
      </w:divBdr>
    </w:div>
    <w:div w:id="1318455426">
      <w:bodyDiv w:val="1"/>
      <w:marLeft w:val="0"/>
      <w:marRight w:val="0"/>
      <w:marTop w:val="0"/>
      <w:marBottom w:val="0"/>
      <w:divBdr>
        <w:top w:val="none" w:sz="0" w:space="0" w:color="auto"/>
        <w:left w:val="none" w:sz="0" w:space="0" w:color="auto"/>
        <w:bottom w:val="none" w:sz="0" w:space="0" w:color="auto"/>
        <w:right w:val="none" w:sz="0" w:space="0" w:color="auto"/>
      </w:divBdr>
    </w:div>
    <w:div w:id="1775594901">
      <w:bodyDiv w:val="1"/>
      <w:marLeft w:val="0"/>
      <w:marRight w:val="0"/>
      <w:marTop w:val="0"/>
      <w:marBottom w:val="0"/>
      <w:divBdr>
        <w:top w:val="none" w:sz="0" w:space="0" w:color="auto"/>
        <w:left w:val="none" w:sz="0" w:space="0" w:color="auto"/>
        <w:bottom w:val="none" w:sz="0" w:space="0" w:color="auto"/>
        <w:right w:val="none" w:sz="0" w:space="0" w:color="auto"/>
      </w:divBdr>
    </w:div>
    <w:div w:id="211173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4</cp:revision>
  <dcterms:created xsi:type="dcterms:W3CDTF">2023-11-10T22:40:00Z</dcterms:created>
  <dcterms:modified xsi:type="dcterms:W3CDTF">2023-11-11T21:53:00Z</dcterms:modified>
</cp:coreProperties>
</file>