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B8214" w14:textId="2AD11AAB" w:rsidR="00714B8A" w:rsidRPr="00F05522" w:rsidRDefault="00F422CD" w:rsidP="00F05522">
      <w:pPr>
        <w:spacing w:line="276" w:lineRule="auto"/>
        <w:rPr>
          <w:rFonts w:ascii="Times New Roman" w:hAnsi="Times New Roman" w:cs="Times New Roman"/>
          <w:b/>
          <w:bCs/>
          <w:sz w:val="24"/>
          <w:szCs w:val="24"/>
          <w:lang w:val="id-ID"/>
        </w:rPr>
      </w:pPr>
      <w:r w:rsidRPr="00F05522">
        <w:rPr>
          <w:rFonts w:ascii="Times New Roman" w:hAnsi="Times New Roman" w:cs="Times New Roman"/>
          <w:b/>
          <w:bCs/>
          <w:sz w:val="24"/>
          <w:szCs w:val="24"/>
          <w:lang w:val="id-ID"/>
        </w:rPr>
        <w:t>Wilbert Chandra / 2602113666</w:t>
      </w:r>
    </w:p>
    <w:p w14:paraId="0D7947FB" w14:textId="4E99411E" w:rsidR="00F422CD" w:rsidRPr="00F05522" w:rsidRDefault="00F422CD" w:rsidP="00F05522">
      <w:pPr>
        <w:spacing w:line="276" w:lineRule="auto"/>
        <w:rPr>
          <w:rFonts w:ascii="Times New Roman" w:hAnsi="Times New Roman" w:cs="Times New Roman"/>
          <w:b/>
          <w:bCs/>
          <w:sz w:val="24"/>
          <w:szCs w:val="24"/>
          <w:lang w:val="id-ID"/>
        </w:rPr>
      </w:pPr>
      <w:r w:rsidRPr="00F05522">
        <w:rPr>
          <w:rFonts w:ascii="Times New Roman" w:hAnsi="Times New Roman" w:cs="Times New Roman"/>
          <w:b/>
          <w:bCs/>
          <w:sz w:val="24"/>
          <w:szCs w:val="24"/>
          <w:lang w:val="id-ID"/>
        </w:rPr>
        <w:t>GSLC CB AGAMA LB09 Session 9</w:t>
      </w:r>
    </w:p>
    <w:p w14:paraId="5BF43B0F" w14:textId="77777777" w:rsidR="00F422CD" w:rsidRPr="00F05522" w:rsidRDefault="00F422CD" w:rsidP="00F05522">
      <w:pPr>
        <w:spacing w:line="276" w:lineRule="auto"/>
        <w:rPr>
          <w:rFonts w:ascii="Times New Roman" w:hAnsi="Times New Roman" w:cs="Times New Roman"/>
          <w:sz w:val="24"/>
          <w:szCs w:val="24"/>
          <w:lang w:val="id-ID"/>
        </w:rPr>
      </w:pPr>
    </w:p>
    <w:p w14:paraId="61E9E074" w14:textId="76858D85" w:rsidR="00F422CD" w:rsidRPr="00F05522" w:rsidRDefault="00F422CD" w:rsidP="00F05522">
      <w:pPr>
        <w:spacing w:line="276" w:lineRule="auto"/>
        <w:jc w:val="center"/>
        <w:rPr>
          <w:rFonts w:ascii="Times New Roman" w:hAnsi="Times New Roman" w:cs="Times New Roman"/>
          <w:b/>
          <w:bCs/>
          <w:sz w:val="24"/>
          <w:szCs w:val="24"/>
          <w:lang w:val="id-ID"/>
        </w:rPr>
      </w:pPr>
      <w:r w:rsidRPr="00F05522">
        <w:rPr>
          <w:rFonts w:ascii="Times New Roman" w:hAnsi="Times New Roman" w:cs="Times New Roman"/>
          <w:b/>
          <w:bCs/>
          <w:sz w:val="24"/>
          <w:szCs w:val="24"/>
          <w:lang w:val="id-ID"/>
        </w:rPr>
        <w:t>Kontribusi dan Kerja</w:t>
      </w:r>
      <w:r w:rsidR="00F05522" w:rsidRPr="00F05522">
        <w:rPr>
          <w:rFonts w:ascii="Times New Roman" w:hAnsi="Times New Roman" w:cs="Times New Roman"/>
          <w:b/>
          <w:bCs/>
          <w:sz w:val="24"/>
          <w:szCs w:val="24"/>
          <w:lang w:val="sv-SE"/>
        </w:rPr>
        <w:t xml:space="preserve"> </w:t>
      </w:r>
      <w:r w:rsidRPr="00F05522">
        <w:rPr>
          <w:rFonts w:ascii="Times New Roman" w:hAnsi="Times New Roman" w:cs="Times New Roman"/>
          <w:b/>
          <w:bCs/>
          <w:sz w:val="24"/>
          <w:szCs w:val="24"/>
          <w:lang w:val="id-ID"/>
        </w:rPr>
        <w:t>sama antar Umat Beragama</w:t>
      </w:r>
    </w:p>
    <w:p w14:paraId="2A205700" w14:textId="421D507A" w:rsidR="00F422CD" w:rsidRPr="00F422CD" w:rsidRDefault="00F422CD" w:rsidP="00F05522">
      <w:pPr>
        <w:spacing w:line="276" w:lineRule="auto"/>
        <w:rPr>
          <w:rFonts w:ascii="Times New Roman" w:hAnsi="Times New Roman" w:cs="Times New Roman"/>
          <w:sz w:val="24"/>
          <w:szCs w:val="24"/>
          <w:lang w:val="id-ID"/>
        </w:rPr>
      </w:pPr>
      <w:r w:rsidRPr="00F422CD">
        <w:rPr>
          <w:rFonts w:ascii="Times New Roman" w:hAnsi="Times New Roman" w:cs="Times New Roman"/>
          <w:b/>
          <w:bCs/>
          <w:sz w:val="24"/>
          <w:szCs w:val="24"/>
          <w:lang w:val="id-ID"/>
        </w:rPr>
        <w:t>Kerja</w:t>
      </w:r>
      <w:r w:rsidR="00F05522" w:rsidRPr="00F05522">
        <w:rPr>
          <w:rFonts w:ascii="Times New Roman" w:hAnsi="Times New Roman" w:cs="Times New Roman"/>
          <w:b/>
          <w:bCs/>
          <w:sz w:val="24"/>
          <w:szCs w:val="24"/>
          <w:lang w:val="sv-SE"/>
        </w:rPr>
        <w:t xml:space="preserve"> </w:t>
      </w:r>
      <w:r w:rsidRPr="00F422CD">
        <w:rPr>
          <w:rFonts w:ascii="Times New Roman" w:hAnsi="Times New Roman" w:cs="Times New Roman"/>
          <w:b/>
          <w:bCs/>
          <w:sz w:val="24"/>
          <w:szCs w:val="24"/>
          <w:lang w:val="id-ID"/>
        </w:rPr>
        <w:t xml:space="preserve">sama </w:t>
      </w:r>
      <w:r w:rsidR="00F05522" w:rsidRPr="00F422CD">
        <w:rPr>
          <w:rFonts w:ascii="Times New Roman" w:hAnsi="Times New Roman" w:cs="Times New Roman"/>
          <w:b/>
          <w:bCs/>
          <w:sz w:val="24"/>
          <w:szCs w:val="24"/>
          <w:lang w:val="id-ID"/>
        </w:rPr>
        <w:t>antar umat</w:t>
      </w:r>
      <w:r w:rsidRPr="00F422CD">
        <w:rPr>
          <w:rFonts w:ascii="Times New Roman" w:hAnsi="Times New Roman" w:cs="Times New Roman"/>
          <w:b/>
          <w:bCs/>
          <w:sz w:val="24"/>
          <w:szCs w:val="24"/>
          <w:lang w:val="id-ID"/>
        </w:rPr>
        <w:t xml:space="preserve"> beragama</w:t>
      </w:r>
      <w:r w:rsidRPr="00F422CD">
        <w:rPr>
          <w:rFonts w:ascii="Times New Roman" w:hAnsi="Times New Roman" w:cs="Times New Roman"/>
          <w:sz w:val="24"/>
          <w:szCs w:val="24"/>
          <w:lang w:val="id-ID"/>
        </w:rPr>
        <w:t xml:space="preserve"> memiliki peran penting dalam menciptakan kedamaian dan keharmonisan di masyarakat Indonesia. Berbagai bentuk </w:t>
      </w:r>
      <w:r w:rsidR="00F05522" w:rsidRPr="00F422CD">
        <w:rPr>
          <w:rFonts w:ascii="Times New Roman" w:hAnsi="Times New Roman" w:cs="Times New Roman"/>
          <w:sz w:val="24"/>
          <w:szCs w:val="24"/>
          <w:lang w:val="id-ID"/>
        </w:rPr>
        <w:t>kerja sama</w:t>
      </w:r>
      <w:r w:rsidRPr="00F422CD">
        <w:rPr>
          <w:rFonts w:ascii="Times New Roman" w:hAnsi="Times New Roman" w:cs="Times New Roman"/>
          <w:sz w:val="24"/>
          <w:szCs w:val="24"/>
          <w:lang w:val="id-ID"/>
        </w:rPr>
        <w:t xml:space="preserve"> dapat kita terapkan untuk memperkuat persatuan dan menghormati perbedaan agama. Berikut adalah beberapa contoh bentuk </w:t>
      </w:r>
      <w:r w:rsidR="00F05522" w:rsidRPr="00F422CD">
        <w:rPr>
          <w:rFonts w:ascii="Times New Roman" w:hAnsi="Times New Roman" w:cs="Times New Roman"/>
          <w:sz w:val="24"/>
          <w:szCs w:val="24"/>
          <w:lang w:val="id-ID"/>
        </w:rPr>
        <w:t>kerja sama</w:t>
      </w:r>
      <w:r w:rsidRPr="00F422CD">
        <w:rPr>
          <w:rFonts w:ascii="Times New Roman" w:hAnsi="Times New Roman" w:cs="Times New Roman"/>
          <w:sz w:val="24"/>
          <w:szCs w:val="24"/>
          <w:lang w:val="id-ID"/>
        </w:rPr>
        <w:t xml:space="preserve"> </w:t>
      </w:r>
      <w:r w:rsidR="00F05522" w:rsidRPr="00F422CD">
        <w:rPr>
          <w:rFonts w:ascii="Times New Roman" w:hAnsi="Times New Roman" w:cs="Times New Roman"/>
          <w:sz w:val="24"/>
          <w:szCs w:val="24"/>
          <w:lang w:val="id-ID"/>
        </w:rPr>
        <w:t>antar umat</w:t>
      </w:r>
      <w:r w:rsidRPr="00F422CD">
        <w:rPr>
          <w:rFonts w:ascii="Times New Roman" w:hAnsi="Times New Roman" w:cs="Times New Roman"/>
          <w:sz w:val="24"/>
          <w:szCs w:val="24"/>
          <w:lang w:val="id-ID"/>
        </w:rPr>
        <w:t xml:space="preserve"> beragama:</w:t>
      </w:r>
    </w:p>
    <w:p w14:paraId="35B66122" w14:textId="77777777" w:rsidR="00F422CD" w:rsidRPr="00F05522" w:rsidRDefault="00F422CD" w:rsidP="00F05522">
      <w:pPr>
        <w:numPr>
          <w:ilvl w:val="0"/>
          <w:numId w:val="1"/>
        </w:numPr>
        <w:spacing w:line="276" w:lineRule="auto"/>
        <w:rPr>
          <w:rFonts w:ascii="Times New Roman" w:hAnsi="Times New Roman" w:cs="Times New Roman"/>
          <w:sz w:val="24"/>
          <w:szCs w:val="24"/>
          <w:lang w:val="id-ID"/>
        </w:rPr>
      </w:pPr>
      <w:r w:rsidRPr="00F422CD">
        <w:rPr>
          <w:rFonts w:ascii="Times New Roman" w:hAnsi="Times New Roman" w:cs="Times New Roman"/>
          <w:b/>
          <w:bCs/>
          <w:sz w:val="24"/>
          <w:szCs w:val="24"/>
          <w:lang w:val="id-ID"/>
        </w:rPr>
        <w:t>Saling Menghormati Umat Seagama dan Berbeda Agama</w:t>
      </w:r>
      <w:r w:rsidRPr="00F422CD">
        <w:rPr>
          <w:rFonts w:ascii="Times New Roman" w:hAnsi="Times New Roman" w:cs="Times New Roman"/>
          <w:sz w:val="24"/>
          <w:szCs w:val="24"/>
          <w:lang w:val="id-ID"/>
        </w:rPr>
        <w:t>: Menghargai keyakinan dan praktik keagamaan orang lain tanpa memandang perbedaan agama.</w:t>
      </w:r>
    </w:p>
    <w:p w14:paraId="6045E308" w14:textId="1ED8EDBF" w:rsidR="00F422CD" w:rsidRPr="00F05522" w:rsidRDefault="00F05522" w:rsidP="00F05522">
      <w:pPr>
        <w:numPr>
          <w:ilvl w:val="0"/>
          <w:numId w:val="1"/>
        </w:numPr>
        <w:spacing w:line="276" w:lineRule="auto"/>
        <w:rPr>
          <w:rFonts w:ascii="Times New Roman" w:hAnsi="Times New Roman" w:cs="Times New Roman"/>
          <w:sz w:val="24"/>
          <w:szCs w:val="24"/>
          <w:lang w:val="id-ID"/>
        </w:rPr>
      </w:pPr>
      <w:r w:rsidRPr="00F05522">
        <w:rPr>
          <w:rFonts w:ascii="Times New Roman" w:hAnsi="Times New Roman" w:cs="Times New Roman"/>
          <w:b/>
          <w:bCs/>
          <w:sz w:val="24"/>
          <w:szCs w:val="24"/>
          <w:lang w:val="sv-SE"/>
        </w:rPr>
        <w:t>Ad</w:t>
      </w:r>
      <w:r>
        <w:rPr>
          <w:rFonts w:ascii="Times New Roman" w:hAnsi="Times New Roman" w:cs="Times New Roman"/>
          <w:b/>
          <w:bCs/>
          <w:sz w:val="24"/>
          <w:szCs w:val="24"/>
          <w:lang w:val="sv-SE"/>
        </w:rPr>
        <w:t>anya</w:t>
      </w:r>
      <w:r w:rsidR="00F422CD" w:rsidRPr="00F05522">
        <w:rPr>
          <w:rFonts w:ascii="Times New Roman" w:hAnsi="Times New Roman" w:cs="Times New Roman"/>
          <w:b/>
          <w:bCs/>
          <w:sz w:val="24"/>
          <w:szCs w:val="24"/>
          <w:lang w:val="id-ID"/>
        </w:rPr>
        <w:t xml:space="preserve"> Dialog Antar Agama</w:t>
      </w:r>
      <w:r w:rsidR="00F422CD" w:rsidRPr="00F05522">
        <w:rPr>
          <w:rFonts w:ascii="Times New Roman" w:hAnsi="Times New Roman" w:cs="Times New Roman"/>
          <w:sz w:val="24"/>
          <w:szCs w:val="24"/>
          <w:lang w:val="id-ID"/>
        </w:rPr>
        <w:t xml:space="preserve">: Dialog antar agama itu sangatlah penting dalam upaya menjaga </w:t>
      </w:r>
      <w:r w:rsidRPr="00F05522">
        <w:rPr>
          <w:rFonts w:ascii="Times New Roman" w:hAnsi="Times New Roman" w:cs="Times New Roman"/>
          <w:sz w:val="24"/>
          <w:szCs w:val="24"/>
          <w:lang w:val="id-ID"/>
        </w:rPr>
        <w:t>toleransi</w:t>
      </w:r>
      <w:r w:rsidR="00F422CD" w:rsidRPr="00F05522">
        <w:rPr>
          <w:rFonts w:ascii="Times New Roman" w:hAnsi="Times New Roman" w:cs="Times New Roman"/>
          <w:sz w:val="24"/>
          <w:szCs w:val="24"/>
          <w:lang w:val="id-ID"/>
        </w:rPr>
        <w:t xml:space="preserve"> antar agama, dan dari toleransi tersebut </w:t>
      </w:r>
      <w:r w:rsidRPr="00F05522">
        <w:rPr>
          <w:rFonts w:ascii="Times New Roman" w:hAnsi="Times New Roman" w:cs="Times New Roman"/>
          <w:sz w:val="24"/>
          <w:szCs w:val="24"/>
          <w:lang w:val="id-ID"/>
        </w:rPr>
        <w:t>kerja sama</w:t>
      </w:r>
      <w:r w:rsidR="00F422CD" w:rsidRPr="00F05522">
        <w:rPr>
          <w:rFonts w:ascii="Times New Roman" w:hAnsi="Times New Roman" w:cs="Times New Roman"/>
          <w:sz w:val="24"/>
          <w:szCs w:val="24"/>
          <w:lang w:val="id-ID"/>
        </w:rPr>
        <w:t xml:space="preserve"> barulah bisa bertumbuh</w:t>
      </w:r>
    </w:p>
    <w:p w14:paraId="4344C74E" w14:textId="59D8442B" w:rsidR="00F422CD" w:rsidRPr="00F422CD" w:rsidRDefault="00F422CD" w:rsidP="00F05522">
      <w:pPr>
        <w:numPr>
          <w:ilvl w:val="0"/>
          <w:numId w:val="1"/>
        </w:numPr>
        <w:spacing w:line="276" w:lineRule="auto"/>
        <w:rPr>
          <w:rFonts w:ascii="Times New Roman" w:hAnsi="Times New Roman" w:cs="Times New Roman"/>
          <w:sz w:val="24"/>
          <w:szCs w:val="24"/>
          <w:lang w:val="id-ID"/>
        </w:rPr>
      </w:pPr>
      <w:r w:rsidRPr="00F05522">
        <w:rPr>
          <w:rFonts w:ascii="Times New Roman" w:hAnsi="Times New Roman" w:cs="Times New Roman"/>
          <w:b/>
          <w:bCs/>
          <w:sz w:val="24"/>
          <w:szCs w:val="24"/>
          <w:lang w:val="id-ID"/>
        </w:rPr>
        <w:t xml:space="preserve">Penanaman Ajaran Agama yang Benar </w:t>
      </w:r>
      <w:r w:rsidRPr="00F05522">
        <w:rPr>
          <w:rFonts w:ascii="Times New Roman" w:hAnsi="Times New Roman" w:cs="Times New Roman"/>
          <w:sz w:val="24"/>
          <w:szCs w:val="24"/>
          <w:lang w:val="id-ID"/>
        </w:rPr>
        <w:t xml:space="preserve">: Ajaran agama yang benar dan sesuai seperti semestinya seharusnya mengajarkan cinta kasih yang salah satu komponen unsurnya adalah toleransi dan </w:t>
      </w:r>
      <w:r w:rsidR="00F05522" w:rsidRPr="00F05522">
        <w:rPr>
          <w:rFonts w:ascii="Times New Roman" w:hAnsi="Times New Roman" w:cs="Times New Roman"/>
          <w:sz w:val="24"/>
          <w:szCs w:val="24"/>
          <w:lang w:val="id-ID"/>
        </w:rPr>
        <w:t>kerja sama</w:t>
      </w:r>
      <w:r w:rsidRPr="00F05522">
        <w:rPr>
          <w:rFonts w:ascii="Times New Roman" w:hAnsi="Times New Roman" w:cs="Times New Roman"/>
          <w:sz w:val="24"/>
          <w:szCs w:val="24"/>
          <w:lang w:val="id-ID"/>
        </w:rPr>
        <w:t>.</w:t>
      </w:r>
    </w:p>
    <w:p w14:paraId="30B92FCB" w14:textId="77777777" w:rsidR="00F422CD" w:rsidRPr="00F422CD" w:rsidRDefault="00F422CD" w:rsidP="00F05522">
      <w:pPr>
        <w:numPr>
          <w:ilvl w:val="0"/>
          <w:numId w:val="1"/>
        </w:numPr>
        <w:spacing w:line="276" w:lineRule="auto"/>
        <w:rPr>
          <w:rFonts w:ascii="Times New Roman" w:hAnsi="Times New Roman" w:cs="Times New Roman"/>
          <w:sz w:val="24"/>
          <w:szCs w:val="24"/>
          <w:lang w:val="id-ID"/>
        </w:rPr>
      </w:pPr>
      <w:r w:rsidRPr="00F422CD">
        <w:rPr>
          <w:rFonts w:ascii="Times New Roman" w:hAnsi="Times New Roman" w:cs="Times New Roman"/>
          <w:b/>
          <w:bCs/>
          <w:sz w:val="24"/>
          <w:szCs w:val="24"/>
          <w:lang w:val="id-ID"/>
        </w:rPr>
        <w:t>Menghormati Lembaga Keagamaan</w:t>
      </w:r>
      <w:r w:rsidRPr="00F422CD">
        <w:rPr>
          <w:rFonts w:ascii="Times New Roman" w:hAnsi="Times New Roman" w:cs="Times New Roman"/>
          <w:sz w:val="24"/>
          <w:szCs w:val="24"/>
          <w:lang w:val="id-ID"/>
        </w:rPr>
        <w:t>: Menghormati tempat ibadah dan lembaga keagamaan yang berbeda agama.</w:t>
      </w:r>
    </w:p>
    <w:p w14:paraId="4B6B3B70" w14:textId="77777777" w:rsidR="00F422CD" w:rsidRPr="00F422CD" w:rsidRDefault="00F422CD" w:rsidP="00F05522">
      <w:pPr>
        <w:numPr>
          <w:ilvl w:val="0"/>
          <w:numId w:val="1"/>
        </w:numPr>
        <w:spacing w:line="276" w:lineRule="auto"/>
        <w:rPr>
          <w:rFonts w:ascii="Times New Roman" w:hAnsi="Times New Roman" w:cs="Times New Roman"/>
          <w:sz w:val="24"/>
          <w:szCs w:val="24"/>
          <w:lang w:val="id-ID"/>
        </w:rPr>
      </w:pPr>
      <w:r w:rsidRPr="00F422CD">
        <w:rPr>
          <w:rFonts w:ascii="Times New Roman" w:hAnsi="Times New Roman" w:cs="Times New Roman"/>
          <w:b/>
          <w:bCs/>
          <w:sz w:val="24"/>
          <w:szCs w:val="24"/>
          <w:lang w:val="id-ID"/>
        </w:rPr>
        <w:t>Saling Menghormati Hak dan Kewajiban Umat Beragama</w:t>
      </w:r>
      <w:r w:rsidRPr="00F422CD">
        <w:rPr>
          <w:rFonts w:ascii="Times New Roman" w:hAnsi="Times New Roman" w:cs="Times New Roman"/>
          <w:sz w:val="24"/>
          <w:szCs w:val="24"/>
          <w:lang w:val="id-ID"/>
        </w:rPr>
        <w:t>: Menghormati hak dan kewajiban setiap individu berdasarkan keyakinan agamanya.</w:t>
      </w:r>
    </w:p>
    <w:p w14:paraId="6BD41678" w14:textId="57F362D8" w:rsidR="00F422CD" w:rsidRPr="00F05522" w:rsidRDefault="00F05522" w:rsidP="00F05522">
      <w:pPr>
        <w:spacing w:line="276" w:lineRule="auto"/>
        <w:rPr>
          <w:rFonts w:ascii="Times New Roman" w:hAnsi="Times New Roman" w:cs="Times New Roman"/>
          <w:sz w:val="24"/>
          <w:szCs w:val="24"/>
          <w:lang w:val="id-ID"/>
        </w:rPr>
      </w:pPr>
      <w:r w:rsidRPr="00F422CD">
        <w:rPr>
          <w:rFonts w:ascii="Times New Roman" w:hAnsi="Times New Roman" w:cs="Times New Roman"/>
          <w:sz w:val="24"/>
          <w:szCs w:val="24"/>
          <w:lang w:val="id-ID"/>
        </w:rPr>
        <w:t>Kerja sama</w:t>
      </w:r>
      <w:r w:rsidR="00F422CD" w:rsidRPr="00F422CD">
        <w:rPr>
          <w:rFonts w:ascii="Times New Roman" w:hAnsi="Times New Roman" w:cs="Times New Roman"/>
          <w:sz w:val="24"/>
          <w:szCs w:val="24"/>
          <w:lang w:val="id-ID"/>
        </w:rPr>
        <w:t xml:space="preserve"> ini dapat membantu memperkuat hubungan </w:t>
      </w:r>
      <w:r w:rsidRPr="00F422CD">
        <w:rPr>
          <w:rFonts w:ascii="Times New Roman" w:hAnsi="Times New Roman" w:cs="Times New Roman"/>
          <w:sz w:val="24"/>
          <w:szCs w:val="24"/>
          <w:lang w:val="id-ID"/>
        </w:rPr>
        <w:t>antar umat</w:t>
      </w:r>
      <w:r w:rsidR="00F422CD" w:rsidRPr="00F422CD">
        <w:rPr>
          <w:rFonts w:ascii="Times New Roman" w:hAnsi="Times New Roman" w:cs="Times New Roman"/>
          <w:sz w:val="24"/>
          <w:szCs w:val="24"/>
          <w:lang w:val="id-ID"/>
        </w:rPr>
        <w:t xml:space="preserve"> beragama, membangun toleransi, dan menciptakan lingkungan yang damai dan harmonis di Indonesia. Semoga kita semua dapat berkontribusi untuk mencapai tujuan bersama ini. </w:t>
      </w:r>
    </w:p>
    <w:p w14:paraId="63FF6069" w14:textId="77777777" w:rsidR="00F422CD" w:rsidRPr="00F05522" w:rsidRDefault="00F422CD" w:rsidP="00F05522">
      <w:pPr>
        <w:spacing w:line="276" w:lineRule="auto"/>
        <w:rPr>
          <w:rFonts w:ascii="Times New Roman" w:hAnsi="Times New Roman" w:cs="Times New Roman"/>
          <w:sz w:val="24"/>
          <w:szCs w:val="24"/>
          <w:lang w:val="id-ID"/>
        </w:rPr>
      </w:pPr>
    </w:p>
    <w:p w14:paraId="61FDC03B" w14:textId="408D76F3" w:rsidR="00F422CD" w:rsidRPr="00F05522" w:rsidRDefault="00F422CD" w:rsidP="00F05522">
      <w:pPr>
        <w:spacing w:line="276" w:lineRule="auto"/>
        <w:jc w:val="center"/>
        <w:rPr>
          <w:rFonts w:ascii="Times New Roman" w:hAnsi="Times New Roman" w:cs="Times New Roman"/>
          <w:b/>
          <w:bCs/>
          <w:sz w:val="24"/>
          <w:szCs w:val="24"/>
          <w:lang w:val="id-ID"/>
        </w:rPr>
      </w:pPr>
      <w:r w:rsidRPr="00F05522">
        <w:rPr>
          <w:rFonts w:ascii="Times New Roman" w:hAnsi="Times New Roman" w:cs="Times New Roman"/>
          <w:b/>
          <w:bCs/>
          <w:sz w:val="24"/>
          <w:szCs w:val="24"/>
          <w:lang w:val="id-ID"/>
        </w:rPr>
        <w:t>Refleksi Pribadi</w:t>
      </w:r>
    </w:p>
    <w:p w14:paraId="72AF480E" w14:textId="3A59F4D5" w:rsidR="00F422CD" w:rsidRPr="00F05522" w:rsidRDefault="00F422CD" w:rsidP="00F05522">
      <w:pPr>
        <w:spacing w:line="276" w:lineRule="auto"/>
        <w:jc w:val="both"/>
        <w:rPr>
          <w:rFonts w:ascii="Times New Roman" w:hAnsi="Times New Roman" w:cs="Times New Roman"/>
          <w:sz w:val="24"/>
          <w:szCs w:val="24"/>
          <w:lang w:val="id-ID"/>
        </w:rPr>
      </w:pPr>
      <w:r w:rsidRPr="00F05522">
        <w:rPr>
          <w:rFonts w:ascii="Times New Roman" w:hAnsi="Times New Roman" w:cs="Times New Roman"/>
          <w:sz w:val="24"/>
          <w:szCs w:val="24"/>
          <w:lang w:val="id-ID"/>
        </w:rPr>
        <w:t xml:space="preserve">Sebagai seorang mahasiswa dan salah satu bagian dari masyarakat, sudah seharusnya saya turut serta secara aktif dalam </w:t>
      </w:r>
      <w:r w:rsidR="00F05522" w:rsidRPr="00F05522">
        <w:rPr>
          <w:rFonts w:ascii="Times New Roman" w:hAnsi="Times New Roman" w:cs="Times New Roman"/>
          <w:sz w:val="24"/>
          <w:szCs w:val="24"/>
          <w:lang w:val="id-ID"/>
        </w:rPr>
        <w:t>berkontribusi</w:t>
      </w:r>
      <w:r w:rsidRPr="00F05522">
        <w:rPr>
          <w:rFonts w:ascii="Times New Roman" w:hAnsi="Times New Roman" w:cs="Times New Roman"/>
          <w:sz w:val="24"/>
          <w:szCs w:val="24"/>
          <w:lang w:val="id-ID"/>
        </w:rPr>
        <w:t xml:space="preserve"> dalam </w:t>
      </w:r>
      <w:r w:rsidR="00F05522" w:rsidRPr="00F05522">
        <w:rPr>
          <w:rFonts w:ascii="Times New Roman" w:hAnsi="Times New Roman" w:cs="Times New Roman"/>
          <w:sz w:val="24"/>
          <w:szCs w:val="24"/>
          <w:lang w:val="id-ID"/>
        </w:rPr>
        <w:t>kerja sama</w:t>
      </w:r>
      <w:r w:rsidRPr="00F05522">
        <w:rPr>
          <w:rFonts w:ascii="Times New Roman" w:hAnsi="Times New Roman" w:cs="Times New Roman"/>
          <w:sz w:val="24"/>
          <w:szCs w:val="24"/>
          <w:lang w:val="id-ID"/>
        </w:rPr>
        <w:t xml:space="preserve"> antar agama. Oleh karena itu, saya sering sekali berdiskusi dengan teman-teman saya dengan agama yang sama maupun berbeda dalam konteks agama. Dari pengalaman berdiskusi tersebut saya mendapatkan banyak sekali pencerahan bukan hanya terhadap agama lain tetapi juga memudahkan saya secara filosofis memahami agama saya sendiri. Dari diskusi tersebut daya juga merasa saya dapat lebih toleran terhadap tindakan seseorang yang memiliki agama yang berbeda dengan saya. </w:t>
      </w:r>
    </w:p>
    <w:p w14:paraId="2886C39E" w14:textId="1E09D698" w:rsidR="00F422CD" w:rsidRPr="00F05522" w:rsidRDefault="00F422CD" w:rsidP="00F05522">
      <w:pPr>
        <w:spacing w:line="276" w:lineRule="auto"/>
        <w:jc w:val="both"/>
        <w:rPr>
          <w:rFonts w:ascii="Times New Roman" w:hAnsi="Times New Roman" w:cs="Times New Roman"/>
          <w:sz w:val="24"/>
          <w:szCs w:val="24"/>
          <w:lang w:val="id-ID"/>
        </w:rPr>
      </w:pPr>
      <w:r w:rsidRPr="00F05522">
        <w:rPr>
          <w:rFonts w:ascii="Times New Roman" w:hAnsi="Times New Roman" w:cs="Times New Roman"/>
          <w:sz w:val="24"/>
          <w:szCs w:val="24"/>
          <w:lang w:val="id-ID"/>
        </w:rPr>
        <w:t xml:space="preserve">Tetapi, tentu saja </w:t>
      </w:r>
      <w:r w:rsidR="00F05522" w:rsidRPr="00F05522">
        <w:rPr>
          <w:rFonts w:ascii="Times New Roman" w:hAnsi="Times New Roman" w:cs="Times New Roman"/>
          <w:sz w:val="24"/>
          <w:szCs w:val="24"/>
          <w:lang w:val="id-ID"/>
        </w:rPr>
        <w:t>pengembangan</w:t>
      </w:r>
      <w:r w:rsidRPr="00F05522">
        <w:rPr>
          <w:rFonts w:ascii="Times New Roman" w:hAnsi="Times New Roman" w:cs="Times New Roman"/>
          <w:sz w:val="24"/>
          <w:szCs w:val="24"/>
          <w:lang w:val="id-ID"/>
        </w:rPr>
        <w:t xml:space="preserve"> diri saya tidak berhenti di</w:t>
      </w:r>
      <w:r w:rsidR="00F05522" w:rsidRPr="00F05522">
        <w:rPr>
          <w:rFonts w:ascii="Times New Roman" w:hAnsi="Times New Roman" w:cs="Times New Roman"/>
          <w:sz w:val="24"/>
          <w:szCs w:val="24"/>
          <w:lang w:val="sv-SE"/>
        </w:rPr>
        <w:t xml:space="preserve"> </w:t>
      </w:r>
      <w:r w:rsidRPr="00F05522">
        <w:rPr>
          <w:rFonts w:ascii="Times New Roman" w:hAnsi="Times New Roman" w:cs="Times New Roman"/>
          <w:sz w:val="24"/>
          <w:szCs w:val="24"/>
          <w:lang w:val="id-ID"/>
        </w:rPr>
        <w:t xml:space="preserve">situ saja. Masih banyak sekali hal yang harus dan bisa saya </w:t>
      </w:r>
      <w:r w:rsidR="00F05522" w:rsidRPr="00F05522">
        <w:rPr>
          <w:rFonts w:ascii="Times New Roman" w:hAnsi="Times New Roman" w:cs="Times New Roman"/>
          <w:i/>
          <w:iCs/>
          <w:sz w:val="24"/>
          <w:szCs w:val="24"/>
          <w:lang w:val="en-US"/>
        </w:rPr>
        <w:t>explore</w:t>
      </w:r>
      <w:r w:rsidR="00F05522" w:rsidRPr="00F05522">
        <w:rPr>
          <w:rFonts w:ascii="Times New Roman" w:hAnsi="Times New Roman" w:cs="Times New Roman"/>
          <w:i/>
          <w:iCs/>
          <w:sz w:val="24"/>
          <w:szCs w:val="24"/>
          <w:lang w:val="id-ID"/>
        </w:rPr>
        <w:t xml:space="preserve"> </w:t>
      </w:r>
      <w:r w:rsidR="00F05522" w:rsidRPr="00F05522">
        <w:rPr>
          <w:rFonts w:ascii="Times New Roman" w:hAnsi="Times New Roman" w:cs="Times New Roman"/>
          <w:sz w:val="24"/>
          <w:szCs w:val="24"/>
          <w:lang w:val="id-ID"/>
        </w:rPr>
        <w:t xml:space="preserve">agar saya dapat menjadi suatu pribadi yang dapat memberikan berbagai kontribusi positif dalam komunitas atau pun lingkungan saya secara </w:t>
      </w:r>
      <w:r w:rsidR="00F05522" w:rsidRPr="00F05522">
        <w:rPr>
          <w:rFonts w:ascii="Times New Roman" w:hAnsi="Times New Roman" w:cs="Times New Roman"/>
          <w:i/>
          <w:iCs/>
          <w:sz w:val="24"/>
          <w:szCs w:val="24"/>
          <w:lang w:val="en-US"/>
        </w:rPr>
        <w:t>general</w:t>
      </w:r>
      <w:r w:rsidR="00F05522" w:rsidRPr="00F05522">
        <w:rPr>
          <w:rFonts w:ascii="Times New Roman" w:hAnsi="Times New Roman" w:cs="Times New Roman"/>
          <w:sz w:val="24"/>
          <w:szCs w:val="24"/>
          <w:lang w:val="id-ID"/>
        </w:rPr>
        <w:t>.</w:t>
      </w:r>
    </w:p>
    <w:p w14:paraId="3F21D2A2" w14:textId="77777777" w:rsidR="00F05522" w:rsidRPr="00F05522" w:rsidRDefault="00F05522" w:rsidP="00F05522">
      <w:pPr>
        <w:spacing w:line="276" w:lineRule="auto"/>
        <w:jc w:val="both"/>
        <w:rPr>
          <w:rFonts w:ascii="Times New Roman" w:hAnsi="Times New Roman" w:cs="Times New Roman"/>
          <w:sz w:val="24"/>
          <w:szCs w:val="24"/>
          <w:lang w:val="id-ID"/>
        </w:rPr>
      </w:pPr>
    </w:p>
    <w:p w14:paraId="2F8EF5E9" w14:textId="2BE629CE" w:rsidR="00F05522" w:rsidRPr="00F05522" w:rsidRDefault="00F05522" w:rsidP="00F05522">
      <w:pPr>
        <w:spacing w:line="276" w:lineRule="auto"/>
        <w:jc w:val="center"/>
        <w:rPr>
          <w:rFonts w:ascii="Times New Roman" w:hAnsi="Times New Roman" w:cs="Times New Roman"/>
          <w:b/>
          <w:bCs/>
          <w:sz w:val="24"/>
          <w:szCs w:val="24"/>
          <w:lang w:val="id-ID"/>
        </w:rPr>
      </w:pPr>
      <w:r w:rsidRPr="00F05522">
        <w:rPr>
          <w:rFonts w:ascii="Times New Roman" w:hAnsi="Times New Roman" w:cs="Times New Roman"/>
          <w:b/>
          <w:bCs/>
          <w:sz w:val="24"/>
          <w:szCs w:val="24"/>
          <w:lang w:val="id-ID"/>
        </w:rPr>
        <w:lastRenderedPageBreak/>
        <w:t>Referensi</w:t>
      </w:r>
    </w:p>
    <w:p w14:paraId="1AAE0F96" w14:textId="77777777" w:rsidR="00F05522" w:rsidRPr="00F05522" w:rsidRDefault="00F05522" w:rsidP="00F05522">
      <w:pPr>
        <w:spacing w:line="276" w:lineRule="auto"/>
        <w:rPr>
          <w:rFonts w:ascii="Times New Roman" w:hAnsi="Times New Roman" w:cs="Times New Roman"/>
          <w:noProof/>
          <w:sz w:val="24"/>
          <w:szCs w:val="24"/>
          <w:lang w:val="id-ID"/>
        </w:rPr>
      </w:pPr>
      <w:r w:rsidRPr="00F05522">
        <w:rPr>
          <w:rFonts w:ascii="Times New Roman" w:hAnsi="Times New Roman" w:cs="Times New Roman"/>
          <w:noProof/>
          <w:sz w:val="24"/>
          <w:szCs w:val="24"/>
          <w:lang w:val="id-ID"/>
        </w:rPr>
        <w:t xml:space="preserve">Prasasti, Giovani Dio. 2021. 4 Cara Terciptanya Toleransi Beragama di Kehidupan Sehari-Hari. </w:t>
      </w:r>
      <w:r w:rsidRPr="00F05522">
        <w:rPr>
          <w:rFonts w:ascii="Times New Roman" w:hAnsi="Times New Roman" w:cs="Times New Roman"/>
          <w:i/>
          <w:iCs/>
          <w:noProof/>
          <w:sz w:val="24"/>
          <w:szCs w:val="24"/>
          <w:lang w:val="id-ID"/>
        </w:rPr>
        <w:t xml:space="preserve">Liputan6.com. </w:t>
      </w:r>
      <w:hyperlink r:id="rId5" w:history="1">
        <w:r w:rsidRPr="00F05522">
          <w:rPr>
            <w:rStyle w:val="Hyperlink"/>
            <w:rFonts w:ascii="Times New Roman" w:hAnsi="Times New Roman" w:cs="Times New Roman"/>
            <w:i/>
            <w:iCs/>
            <w:noProof/>
            <w:sz w:val="24"/>
            <w:szCs w:val="24"/>
            <w:lang w:val="id-ID"/>
          </w:rPr>
          <w:t>https://www.liputan6.com/health/read/3553886/4-cara-terciptanya-toleransi-beragama-di-kehidupan-sehari-hari?page=2</w:t>
        </w:r>
      </w:hyperlink>
      <w:r w:rsidRPr="00F05522">
        <w:rPr>
          <w:rFonts w:ascii="Times New Roman" w:hAnsi="Times New Roman" w:cs="Times New Roman"/>
          <w:i/>
          <w:iCs/>
          <w:noProof/>
          <w:sz w:val="24"/>
          <w:szCs w:val="24"/>
          <w:lang w:val="id-ID"/>
        </w:rPr>
        <w:t xml:space="preserve">. </w:t>
      </w:r>
    </w:p>
    <w:p w14:paraId="72D241D4" w14:textId="77777777" w:rsidR="00F05522" w:rsidRPr="00F422CD" w:rsidRDefault="00F05522" w:rsidP="00F05522">
      <w:pPr>
        <w:spacing w:line="276" w:lineRule="auto"/>
        <w:rPr>
          <w:rFonts w:ascii="Times New Roman" w:hAnsi="Times New Roman" w:cs="Times New Roman"/>
          <w:sz w:val="24"/>
          <w:szCs w:val="24"/>
          <w:lang w:val="id-ID"/>
        </w:rPr>
      </w:pPr>
    </w:p>
    <w:p w14:paraId="34CF0E3A" w14:textId="77777777" w:rsidR="00F422CD" w:rsidRPr="00F05522" w:rsidRDefault="00F422CD" w:rsidP="00F05522">
      <w:pPr>
        <w:spacing w:line="276" w:lineRule="auto"/>
        <w:rPr>
          <w:rFonts w:ascii="Times New Roman" w:hAnsi="Times New Roman" w:cs="Times New Roman"/>
          <w:sz w:val="24"/>
          <w:szCs w:val="24"/>
          <w:lang w:val="id-ID"/>
        </w:rPr>
      </w:pPr>
    </w:p>
    <w:sectPr w:rsidR="00F422CD" w:rsidRPr="00F05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B72F8"/>
    <w:multiLevelType w:val="multilevel"/>
    <w:tmpl w:val="EE2C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84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CD"/>
    <w:rsid w:val="00714B8A"/>
    <w:rsid w:val="00BF682D"/>
    <w:rsid w:val="00D862D4"/>
    <w:rsid w:val="00F05522"/>
    <w:rsid w:val="00F422C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AF77"/>
  <w15:chartTrackingRefBased/>
  <w15:docId w15:val="{496C6292-DDDA-41D5-A18D-56EC968D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55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9771">
      <w:bodyDiv w:val="1"/>
      <w:marLeft w:val="0"/>
      <w:marRight w:val="0"/>
      <w:marTop w:val="0"/>
      <w:marBottom w:val="0"/>
      <w:divBdr>
        <w:top w:val="none" w:sz="0" w:space="0" w:color="auto"/>
        <w:left w:val="none" w:sz="0" w:space="0" w:color="auto"/>
        <w:bottom w:val="none" w:sz="0" w:space="0" w:color="auto"/>
        <w:right w:val="none" w:sz="0" w:space="0" w:color="auto"/>
      </w:divBdr>
    </w:div>
    <w:div w:id="157507326">
      <w:bodyDiv w:val="1"/>
      <w:marLeft w:val="0"/>
      <w:marRight w:val="0"/>
      <w:marTop w:val="0"/>
      <w:marBottom w:val="0"/>
      <w:divBdr>
        <w:top w:val="none" w:sz="0" w:space="0" w:color="auto"/>
        <w:left w:val="none" w:sz="0" w:space="0" w:color="auto"/>
        <w:bottom w:val="none" w:sz="0" w:space="0" w:color="auto"/>
        <w:right w:val="none" w:sz="0" w:space="0" w:color="auto"/>
      </w:divBdr>
    </w:div>
    <w:div w:id="910887599">
      <w:bodyDiv w:val="1"/>
      <w:marLeft w:val="0"/>
      <w:marRight w:val="0"/>
      <w:marTop w:val="0"/>
      <w:marBottom w:val="0"/>
      <w:divBdr>
        <w:top w:val="none" w:sz="0" w:space="0" w:color="auto"/>
        <w:left w:val="none" w:sz="0" w:space="0" w:color="auto"/>
        <w:bottom w:val="none" w:sz="0" w:space="0" w:color="auto"/>
        <w:right w:val="none" w:sz="0" w:space="0" w:color="auto"/>
      </w:divBdr>
    </w:div>
    <w:div w:id="1077095731">
      <w:bodyDiv w:val="1"/>
      <w:marLeft w:val="0"/>
      <w:marRight w:val="0"/>
      <w:marTop w:val="0"/>
      <w:marBottom w:val="0"/>
      <w:divBdr>
        <w:top w:val="none" w:sz="0" w:space="0" w:color="auto"/>
        <w:left w:val="none" w:sz="0" w:space="0" w:color="auto"/>
        <w:bottom w:val="none" w:sz="0" w:space="0" w:color="auto"/>
        <w:right w:val="none" w:sz="0" w:space="0" w:color="auto"/>
      </w:divBdr>
    </w:div>
    <w:div w:id="200743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putan6.com/health/read/3553886/4-cara-terciptanya-toleransi-beragama-di-kehidupan-sehari-hari?pag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1</cp:revision>
  <dcterms:created xsi:type="dcterms:W3CDTF">2023-12-01T13:34:00Z</dcterms:created>
  <dcterms:modified xsi:type="dcterms:W3CDTF">2023-12-01T13:49:00Z</dcterms:modified>
</cp:coreProperties>
</file>