
<file path=[Content_Types].xml><?xml version="1.0" encoding="utf-8"?>
<Types xmlns="http://schemas.openxmlformats.org/package/2006/content-types">
  <Default Extension="xml" ContentType="application/xml"/>
  <Default Extension="png" ContentType="image/png"/>
  <Default Extension="emf" ContentType="image/x-e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mbeddings/Microsoft_Visio___1.vsdx" ContentType="application/vnd.ms-visio.drawing"/>
  <Override PartName="/word/embeddings/Microsoft_Visio___2.vsdx" ContentType="application/vnd.ms-visio.drawing"/>
  <Override PartName="/word/embeddings/Microsoft_Visio___3.vsdx" ContentType="application/vnd.ms-visio.drawing"/>
  <Override PartName="/word/embeddings/Microsoft_Visio___4.vsdx" ContentType="application/vnd.ms-visio.drawing"/>
  <Override PartName="/word/embeddings/Microsoft_Visio___5.vsdx" ContentType="application/vnd.ms-visio.drawing"/>
  <Override PartName="/word/embeddings/Microsoft_Visio___6.vsdx" ContentType="application/vnd.ms-visio.drawing"/>
  <Override PartName="/word/embeddings/Microsoft_Visio___7.vsdx" ContentType="application/vnd.ms-visio.drawing"/>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6C1E19">
      <w:pPr>
        <w:spacing w:before="120" w:beforeLines="50" w:after="120" w:afterLines="50" w:line="360" w:lineRule="auto"/>
        <w:jc w:val="center"/>
        <w:rPr>
          <w:rFonts w:hAnsi="宋体" w:cs="Arial"/>
          <w:b/>
          <w:sz w:val="48"/>
          <w:szCs w:val="48"/>
          <w:highlight w:val="none"/>
          <w:lang w:eastAsia="zh-CN"/>
        </w:rPr>
      </w:pPr>
    </w:p>
    <w:p w14:paraId="68CB8FED">
      <w:pPr>
        <w:spacing w:before="120" w:beforeLines="50" w:after="120" w:afterLines="50" w:line="360" w:lineRule="auto"/>
        <w:jc w:val="center"/>
        <w:rPr>
          <w:rFonts w:hAnsi="宋体" w:cs="Arial"/>
          <w:b/>
          <w:sz w:val="48"/>
          <w:szCs w:val="48"/>
          <w:highlight w:val="none"/>
          <w:lang w:eastAsia="zh-CN"/>
        </w:rPr>
      </w:pPr>
    </w:p>
    <w:p w14:paraId="645D780C">
      <w:pPr>
        <w:spacing w:before="120" w:beforeLines="50" w:after="120" w:afterLines="50" w:line="360" w:lineRule="auto"/>
        <w:jc w:val="center"/>
        <w:rPr>
          <w:rFonts w:cs="Arial"/>
          <w:b/>
          <w:sz w:val="48"/>
          <w:szCs w:val="48"/>
          <w:highlight w:val="none"/>
          <w:lang w:eastAsia="zh-CN"/>
        </w:rPr>
      </w:pPr>
      <w:r>
        <w:rPr>
          <w:rFonts w:hAnsi="宋体" w:cs="Arial"/>
          <w:b/>
          <w:sz w:val="48"/>
          <w:szCs w:val="48"/>
          <w:highlight w:val="none"/>
          <w:lang w:eastAsia="zh-CN"/>
        </w:rPr>
        <w:t>上海发那科机器人有限公司</w:t>
      </w:r>
    </w:p>
    <w:p w14:paraId="767E343C">
      <w:pPr>
        <w:spacing w:before="120" w:beforeLines="50" w:after="120" w:afterLines="50" w:line="360" w:lineRule="auto"/>
        <w:jc w:val="center"/>
        <w:rPr>
          <w:rFonts w:hAnsi="宋体" w:cs="Arial"/>
          <w:b/>
          <w:sz w:val="44"/>
          <w:szCs w:val="44"/>
          <w:highlight w:val="none"/>
          <w:lang w:eastAsia="zh-CN"/>
        </w:rPr>
      </w:pPr>
      <w:r>
        <w:rPr>
          <w:rFonts w:hint="eastAsia" w:hAnsi="宋体" w:cs="Arial"/>
          <w:b/>
          <w:sz w:val="44"/>
          <w:szCs w:val="44"/>
          <w:highlight w:val="none"/>
          <w:lang w:eastAsia="zh-CN"/>
        </w:rPr>
        <w:t>相机标定软件使用指导</w:t>
      </w:r>
      <w:r>
        <w:rPr>
          <w:rFonts w:hAnsi="宋体" w:cs="Arial"/>
          <w:b/>
          <w:sz w:val="44"/>
          <w:szCs w:val="44"/>
          <w:highlight w:val="none"/>
          <w:lang w:eastAsia="zh-CN"/>
        </w:rPr>
        <w:t>手册</w:t>
      </w:r>
    </w:p>
    <w:p w14:paraId="41CBED65">
      <w:pPr>
        <w:spacing w:before="120" w:beforeLines="50" w:after="120" w:afterLines="50" w:line="360" w:lineRule="auto"/>
        <w:jc w:val="center"/>
        <w:rPr>
          <w:rFonts w:hAnsi="宋体" w:cs="Arial"/>
          <w:b/>
          <w:sz w:val="44"/>
          <w:szCs w:val="44"/>
          <w:highlight w:val="none"/>
          <w:lang w:eastAsia="zh-CN"/>
        </w:rPr>
      </w:pPr>
    </w:p>
    <w:p w14:paraId="62A6DA34">
      <w:pPr>
        <w:spacing w:before="120" w:beforeLines="50" w:after="120" w:afterLines="50" w:line="360" w:lineRule="auto"/>
        <w:jc w:val="center"/>
        <w:rPr>
          <w:rFonts w:cs="Arial"/>
          <w:sz w:val="48"/>
          <w:szCs w:val="48"/>
          <w:highlight w:val="none"/>
          <w:lang w:eastAsia="zh-CN"/>
        </w:rPr>
      </w:pPr>
    </w:p>
    <w:p w14:paraId="360DF933">
      <w:pPr>
        <w:spacing w:before="120" w:beforeLines="50" w:after="120" w:afterLines="50" w:line="360" w:lineRule="auto"/>
        <w:jc w:val="center"/>
        <w:rPr>
          <w:rFonts w:cs="Arial"/>
          <w:sz w:val="48"/>
          <w:szCs w:val="48"/>
          <w:highlight w:val="none"/>
          <w:lang w:eastAsia="zh-CN"/>
        </w:rPr>
      </w:pPr>
    </w:p>
    <w:p w14:paraId="511DDA1D">
      <w:pPr>
        <w:spacing w:before="120" w:beforeLines="50" w:after="120" w:afterLines="50" w:line="360" w:lineRule="auto"/>
        <w:jc w:val="center"/>
        <w:rPr>
          <w:rFonts w:cs="Arial"/>
          <w:sz w:val="48"/>
          <w:szCs w:val="48"/>
          <w:highlight w:val="none"/>
          <w:lang w:eastAsia="zh-CN"/>
        </w:rPr>
      </w:pPr>
    </w:p>
    <w:tbl>
      <w:tblPr>
        <w:tblStyle w:val="39"/>
        <w:tblW w:w="0" w:type="auto"/>
        <w:tblInd w:w="209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81"/>
        <w:gridCol w:w="2564"/>
      </w:tblGrid>
      <w:tr w14:paraId="78E8D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1" w:type="dxa"/>
            <w:tcBorders>
              <w:top w:val="single" w:color="auto" w:sz="4" w:space="0"/>
              <w:left w:val="single" w:color="auto" w:sz="4" w:space="0"/>
              <w:bottom w:val="single" w:color="auto" w:sz="4" w:space="0"/>
              <w:right w:val="single" w:color="auto" w:sz="4" w:space="0"/>
            </w:tcBorders>
          </w:tcPr>
          <w:p w14:paraId="01457A68">
            <w:pPr>
              <w:spacing w:before="120" w:beforeLines="50" w:after="120" w:afterLines="50" w:line="360" w:lineRule="auto"/>
              <w:jc w:val="center"/>
              <w:rPr>
                <w:rFonts w:cs="Arial"/>
                <w:sz w:val="28"/>
                <w:szCs w:val="48"/>
                <w:highlight w:val="none"/>
                <w:lang w:eastAsia="zh-CN"/>
              </w:rPr>
            </w:pPr>
            <w:r>
              <w:rPr>
                <w:rFonts w:hint="eastAsia" w:cs="Arial"/>
                <w:sz w:val="28"/>
                <w:szCs w:val="48"/>
                <w:highlight w:val="none"/>
                <w:lang w:eastAsia="zh-CN"/>
              </w:rPr>
              <w:t>编制</w:t>
            </w:r>
          </w:p>
        </w:tc>
        <w:tc>
          <w:tcPr>
            <w:tcW w:w="2564" w:type="dxa"/>
            <w:tcBorders>
              <w:top w:val="single" w:color="auto" w:sz="4" w:space="0"/>
              <w:left w:val="single" w:color="auto" w:sz="4" w:space="0"/>
              <w:bottom w:val="single" w:color="auto" w:sz="4" w:space="0"/>
              <w:right w:val="single" w:color="auto" w:sz="4" w:space="0"/>
            </w:tcBorders>
          </w:tcPr>
          <w:p w14:paraId="6175A286">
            <w:pPr>
              <w:spacing w:before="120" w:beforeLines="50" w:after="120" w:afterLines="50" w:line="360" w:lineRule="auto"/>
              <w:jc w:val="center"/>
              <w:rPr>
                <w:rFonts w:cs="Arial"/>
                <w:sz w:val="28"/>
                <w:szCs w:val="48"/>
                <w:highlight w:val="none"/>
                <w:lang w:eastAsia="zh-CN"/>
              </w:rPr>
            </w:pPr>
            <w:r>
              <w:rPr>
                <w:rFonts w:hint="eastAsia" w:cs="Arial"/>
                <w:sz w:val="28"/>
                <w:szCs w:val="48"/>
                <w:highlight w:val="none"/>
                <w:lang w:eastAsia="zh-CN"/>
              </w:rPr>
              <w:t>潘嘉滨</w:t>
            </w:r>
          </w:p>
        </w:tc>
      </w:tr>
      <w:tr w14:paraId="27196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1" w:type="dxa"/>
            <w:tcBorders>
              <w:top w:val="single" w:color="auto" w:sz="4" w:space="0"/>
              <w:left w:val="single" w:color="auto" w:sz="4" w:space="0"/>
              <w:bottom w:val="single" w:color="auto" w:sz="4" w:space="0"/>
              <w:right w:val="single" w:color="auto" w:sz="4" w:space="0"/>
            </w:tcBorders>
          </w:tcPr>
          <w:p w14:paraId="17B7588E">
            <w:pPr>
              <w:spacing w:before="120" w:beforeLines="50" w:after="120" w:afterLines="50" w:line="360" w:lineRule="auto"/>
              <w:jc w:val="center"/>
              <w:rPr>
                <w:rFonts w:cs="Arial"/>
                <w:sz w:val="28"/>
                <w:szCs w:val="48"/>
                <w:highlight w:val="none"/>
                <w:lang w:eastAsia="zh-CN"/>
              </w:rPr>
            </w:pPr>
            <w:r>
              <w:rPr>
                <w:rFonts w:hint="eastAsia" w:cs="Arial"/>
                <w:sz w:val="28"/>
                <w:szCs w:val="48"/>
                <w:highlight w:val="none"/>
                <w:lang w:eastAsia="zh-CN"/>
              </w:rPr>
              <w:t>审核</w:t>
            </w:r>
          </w:p>
        </w:tc>
        <w:tc>
          <w:tcPr>
            <w:tcW w:w="2564" w:type="dxa"/>
            <w:tcBorders>
              <w:top w:val="single" w:color="auto" w:sz="4" w:space="0"/>
              <w:left w:val="single" w:color="auto" w:sz="4" w:space="0"/>
              <w:bottom w:val="single" w:color="auto" w:sz="4" w:space="0"/>
              <w:right w:val="single" w:color="auto" w:sz="4" w:space="0"/>
            </w:tcBorders>
          </w:tcPr>
          <w:p w14:paraId="6FCD03D8">
            <w:pPr>
              <w:spacing w:before="120" w:beforeLines="50" w:after="120" w:afterLines="50" w:line="360" w:lineRule="auto"/>
              <w:jc w:val="center"/>
              <w:rPr>
                <w:rFonts w:cs="Arial"/>
                <w:sz w:val="28"/>
                <w:szCs w:val="48"/>
                <w:highlight w:val="none"/>
                <w:lang w:eastAsia="zh-CN"/>
              </w:rPr>
            </w:pPr>
          </w:p>
        </w:tc>
      </w:tr>
      <w:tr w14:paraId="6FBB7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1" w:type="dxa"/>
            <w:tcBorders>
              <w:top w:val="single" w:color="auto" w:sz="4" w:space="0"/>
              <w:left w:val="single" w:color="auto" w:sz="4" w:space="0"/>
              <w:bottom w:val="single" w:color="auto" w:sz="4" w:space="0"/>
              <w:right w:val="single" w:color="auto" w:sz="4" w:space="0"/>
            </w:tcBorders>
          </w:tcPr>
          <w:p w14:paraId="13BEDC19">
            <w:pPr>
              <w:spacing w:before="120" w:beforeLines="50" w:after="120" w:afterLines="50" w:line="360" w:lineRule="auto"/>
              <w:jc w:val="center"/>
              <w:rPr>
                <w:rFonts w:cs="Arial"/>
                <w:sz w:val="28"/>
                <w:szCs w:val="48"/>
                <w:highlight w:val="none"/>
                <w:lang w:eastAsia="zh-CN"/>
              </w:rPr>
            </w:pPr>
            <w:r>
              <w:rPr>
                <w:rFonts w:hint="eastAsia" w:cs="Arial"/>
                <w:sz w:val="28"/>
                <w:szCs w:val="48"/>
                <w:highlight w:val="none"/>
                <w:lang w:eastAsia="zh-CN"/>
              </w:rPr>
              <w:t>批准</w:t>
            </w:r>
          </w:p>
        </w:tc>
        <w:tc>
          <w:tcPr>
            <w:tcW w:w="2564" w:type="dxa"/>
            <w:tcBorders>
              <w:top w:val="single" w:color="auto" w:sz="4" w:space="0"/>
              <w:left w:val="single" w:color="auto" w:sz="4" w:space="0"/>
              <w:bottom w:val="single" w:color="auto" w:sz="4" w:space="0"/>
              <w:right w:val="single" w:color="auto" w:sz="4" w:space="0"/>
            </w:tcBorders>
          </w:tcPr>
          <w:p w14:paraId="1C0E6814">
            <w:pPr>
              <w:spacing w:before="120" w:beforeLines="50" w:after="120" w:afterLines="50" w:line="360" w:lineRule="auto"/>
              <w:jc w:val="center"/>
              <w:rPr>
                <w:rFonts w:cs="Arial"/>
                <w:sz w:val="28"/>
                <w:szCs w:val="48"/>
                <w:highlight w:val="none"/>
                <w:lang w:eastAsia="zh-CN"/>
              </w:rPr>
            </w:pPr>
          </w:p>
        </w:tc>
      </w:tr>
    </w:tbl>
    <w:p w14:paraId="058BE645">
      <w:pPr>
        <w:spacing w:before="120" w:beforeLines="50" w:after="120" w:afterLines="50" w:line="360" w:lineRule="auto"/>
        <w:jc w:val="center"/>
        <w:rPr>
          <w:rFonts w:cs="Arial"/>
          <w:sz w:val="32"/>
          <w:szCs w:val="32"/>
          <w:highlight w:val="none"/>
          <w:lang w:eastAsia="zh-CN"/>
        </w:rPr>
      </w:pPr>
    </w:p>
    <w:p w14:paraId="630D9625">
      <w:pPr>
        <w:spacing w:before="120" w:beforeLines="50" w:after="120" w:afterLines="50" w:line="360" w:lineRule="auto"/>
        <w:jc w:val="center"/>
        <w:rPr>
          <w:rFonts w:cs="Arial"/>
          <w:sz w:val="32"/>
          <w:szCs w:val="32"/>
          <w:highlight w:val="none"/>
          <w:lang w:eastAsia="zh-CN"/>
        </w:rPr>
      </w:pPr>
    </w:p>
    <w:p w14:paraId="1B45E24F">
      <w:pPr>
        <w:spacing w:before="120" w:beforeLines="50" w:after="120" w:afterLines="50" w:line="360" w:lineRule="auto"/>
        <w:jc w:val="center"/>
        <w:rPr>
          <w:rFonts w:cs="Arial"/>
          <w:sz w:val="32"/>
          <w:szCs w:val="32"/>
          <w:highlight w:val="none"/>
          <w:lang w:eastAsia="zh-CN"/>
        </w:rPr>
      </w:pPr>
    </w:p>
    <w:p w14:paraId="6307B482">
      <w:pPr>
        <w:spacing w:before="120" w:beforeLines="50" w:after="120" w:afterLines="50" w:line="360" w:lineRule="auto"/>
        <w:jc w:val="center"/>
        <w:rPr>
          <w:rFonts w:cs="Arial"/>
          <w:sz w:val="32"/>
          <w:szCs w:val="32"/>
          <w:highlight w:val="none"/>
          <w:lang w:eastAsia="zh-CN"/>
        </w:rPr>
      </w:pPr>
    </w:p>
    <w:p w14:paraId="39A4C7D4">
      <w:pPr>
        <w:spacing w:before="120" w:beforeLines="50" w:after="120" w:afterLines="50" w:line="360" w:lineRule="auto"/>
        <w:jc w:val="center"/>
        <w:rPr>
          <w:rFonts w:cs="Arial"/>
          <w:sz w:val="32"/>
          <w:szCs w:val="32"/>
          <w:highlight w:val="none"/>
          <w:lang w:eastAsia="zh-CN"/>
        </w:rPr>
      </w:pPr>
      <w:r>
        <w:rPr>
          <w:rFonts w:cs="Arial"/>
          <w:sz w:val="32"/>
          <w:szCs w:val="32"/>
          <w:highlight w:val="none"/>
          <w:lang w:eastAsia="zh-CN"/>
        </w:rPr>
        <w:t>202</w:t>
      </w:r>
      <w:r>
        <w:rPr>
          <w:rFonts w:hint="eastAsia" w:cs="Arial"/>
          <w:sz w:val="32"/>
          <w:szCs w:val="32"/>
          <w:highlight w:val="none"/>
          <w:lang w:val="en-US" w:eastAsia="zh-CN"/>
        </w:rPr>
        <w:t>5</w:t>
      </w:r>
      <w:r>
        <w:rPr>
          <w:rFonts w:hAnsi="宋体" w:cs="Arial"/>
          <w:sz w:val="32"/>
          <w:szCs w:val="32"/>
          <w:highlight w:val="none"/>
          <w:lang w:eastAsia="zh-CN"/>
        </w:rPr>
        <w:t>年</w:t>
      </w:r>
      <w:r>
        <w:rPr>
          <w:rFonts w:hint="eastAsia" w:hAnsi="宋体" w:cs="Arial"/>
          <w:sz w:val="32"/>
          <w:szCs w:val="32"/>
          <w:highlight w:val="none"/>
          <w:lang w:eastAsia="zh-CN"/>
        </w:rPr>
        <w:t>10</w:t>
      </w:r>
      <w:r>
        <w:rPr>
          <w:rFonts w:hAnsi="宋体" w:cs="Arial"/>
          <w:sz w:val="32"/>
          <w:szCs w:val="32"/>
          <w:highlight w:val="none"/>
          <w:lang w:eastAsia="zh-CN"/>
        </w:rPr>
        <w:t>月</w:t>
      </w:r>
      <w:r>
        <w:rPr>
          <w:rFonts w:hint="eastAsia" w:hAnsi="宋体" w:cs="Arial"/>
          <w:sz w:val="32"/>
          <w:szCs w:val="32"/>
          <w:highlight w:val="none"/>
          <w:lang w:val="en-US" w:eastAsia="zh-CN"/>
        </w:rPr>
        <w:t>01</w:t>
      </w:r>
      <w:r>
        <w:rPr>
          <w:rFonts w:hAnsi="宋体" w:cs="Arial"/>
          <w:sz w:val="32"/>
          <w:szCs w:val="32"/>
          <w:highlight w:val="none"/>
          <w:lang w:eastAsia="zh-CN"/>
        </w:rPr>
        <w:t>日</w:t>
      </w:r>
    </w:p>
    <w:p w14:paraId="0192D960">
      <w:pPr>
        <w:pStyle w:val="79"/>
        <w:spacing w:before="120" w:beforeLines="50" w:after="120" w:afterLines="50" w:line="360" w:lineRule="auto"/>
        <w:jc w:val="center"/>
        <w:rPr>
          <w:highlight w:val="none"/>
          <w:lang w:val="zh-CN"/>
        </w:rPr>
      </w:pPr>
      <w:r>
        <w:rPr>
          <w:highlight w:val="none"/>
          <w:lang w:val="zh-CN"/>
        </w:rPr>
        <w:t>目录</w:t>
      </w:r>
    </w:p>
    <w:p w14:paraId="3B116BCA">
      <w:pPr>
        <w:pStyle w:val="31"/>
        <w:tabs>
          <w:tab w:val="right" w:leader="dot" w:pos="9333"/>
        </w:tabs>
      </w:pPr>
      <w:r>
        <w:rPr>
          <w:highlight w:val="none"/>
        </w:rPr>
        <w:fldChar w:fldCharType="begin"/>
      </w:r>
      <w:r>
        <w:rPr>
          <w:highlight w:val="none"/>
        </w:rPr>
        <w:instrText xml:space="preserve"> TOC \o "1-3" \h \z \u </w:instrText>
      </w:r>
      <w:r>
        <w:rPr>
          <w:highlight w:val="none"/>
        </w:rPr>
        <w:fldChar w:fldCharType="separate"/>
      </w:r>
      <w:r>
        <w:rPr>
          <w:highlight w:val="none"/>
        </w:rPr>
        <w:fldChar w:fldCharType="begin"/>
      </w:r>
      <w:r>
        <w:rPr>
          <w:highlight w:val="none"/>
        </w:rPr>
        <w:instrText xml:space="preserve"> HYPERLINK \l _Toc1304 </w:instrText>
      </w:r>
      <w:r>
        <w:rPr>
          <w:highlight w:val="none"/>
        </w:rPr>
        <w:fldChar w:fldCharType="separate"/>
      </w:r>
      <w:r>
        <w:rPr>
          <w:rFonts w:ascii="Times New Roman" w:hAnsi="Times New Roman"/>
          <w:szCs w:val="32"/>
          <w:highlight w:val="none"/>
        </w:rPr>
        <w:t xml:space="preserve">1   </w:t>
      </w:r>
      <w:r>
        <w:rPr>
          <w:rFonts w:hint="eastAsia" w:ascii="Times New Roman" w:hAnsi="Times New Roman"/>
          <w:szCs w:val="32"/>
          <w:highlight w:val="none"/>
        </w:rPr>
        <w:t>系统准备</w:t>
      </w:r>
      <w:r>
        <w:tab/>
      </w:r>
      <w:r>
        <w:fldChar w:fldCharType="begin"/>
      </w:r>
      <w:r>
        <w:instrText xml:space="preserve"> PAGEREF _Toc1304 \h </w:instrText>
      </w:r>
      <w:r>
        <w:fldChar w:fldCharType="separate"/>
      </w:r>
      <w:r>
        <w:t>3</w:t>
      </w:r>
      <w:r>
        <w:fldChar w:fldCharType="end"/>
      </w:r>
      <w:r>
        <w:rPr>
          <w:highlight w:val="none"/>
        </w:rPr>
        <w:fldChar w:fldCharType="end"/>
      </w:r>
    </w:p>
    <w:p w14:paraId="75D03D8F">
      <w:pPr>
        <w:pStyle w:val="34"/>
        <w:tabs>
          <w:tab w:val="right" w:leader="dot" w:pos="9333"/>
        </w:tabs>
      </w:pPr>
      <w:r>
        <w:rPr>
          <w:bCs/>
          <w:highlight w:val="none"/>
          <w:lang w:val="zh-CN"/>
        </w:rPr>
        <w:fldChar w:fldCharType="begin"/>
      </w:r>
      <w:r>
        <w:rPr>
          <w:bCs/>
          <w:highlight w:val="none"/>
          <w:lang w:val="zh-CN"/>
        </w:rPr>
        <w:instrText xml:space="preserve"> HYPERLINK \l _Toc30185 </w:instrText>
      </w:r>
      <w:r>
        <w:rPr>
          <w:bCs/>
          <w:highlight w:val="none"/>
          <w:lang w:val="zh-CN"/>
        </w:rPr>
        <w:fldChar w:fldCharType="separate"/>
      </w:r>
      <w:r>
        <w:rPr>
          <w:rFonts w:ascii="Times New Roman" w:hAnsi="Times New Roman"/>
          <w:szCs w:val="28"/>
          <w:highlight w:val="none"/>
        </w:rPr>
        <w:t xml:space="preserve">1.1   </w:t>
      </w:r>
      <w:r>
        <w:rPr>
          <w:rFonts w:hint="eastAsia" w:ascii="Times New Roman" w:hAnsi="Times New Roman"/>
          <w:szCs w:val="28"/>
          <w:highlight w:val="none"/>
        </w:rPr>
        <w:t>基本信息</w:t>
      </w:r>
      <w:r>
        <w:tab/>
      </w:r>
      <w:r>
        <w:fldChar w:fldCharType="begin"/>
      </w:r>
      <w:r>
        <w:instrText xml:space="preserve"> PAGEREF _Toc30185 \h </w:instrText>
      </w:r>
      <w:r>
        <w:fldChar w:fldCharType="separate"/>
      </w:r>
      <w:r>
        <w:t>3</w:t>
      </w:r>
      <w:r>
        <w:fldChar w:fldCharType="end"/>
      </w:r>
      <w:r>
        <w:rPr>
          <w:bCs/>
          <w:highlight w:val="none"/>
          <w:lang w:val="zh-CN"/>
        </w:rPr>
        <w:fldChar w:fldCharType="end"/>
      </w:r>
    </w:p>
    <w:p w14:paraId="55DF679E">
      <w:pPr>
        <w:pStyle w:val="34"/>
        <w:tabs>
          <w:tab w:val="right" w:leader="dot" w:pos="9333"/>
        </w:tabs>
      </w:pPr>
      <w:r>
        <w:rPr>
          <w:bCs/>
          <w:highlight w:val="none"/>
          <w:lang w:val="zh-CN"/>
        </w:rPr>
        <w:fldChar w:fldCharType="begin"/>
      </w:r>
      <w:r>
        <w:rPr>
          <w:bCs/>
          <w:highlight w:val="none"/>
          <w:lang w:val="zh-CN"/>
        </w:rPr>
        <w:instrText xml:space="preserve"> HYPERLINK \l _Toc4630 </w:instrText>
      </w:r>
      <w:r>
        <w:rPr>
          <w:bCs/>
          <w:highlight w:val="none"/>
          <w:lang w:val="zh-CN"/>
        </w:rPr>
        <w:fldChar w:fldCharType="separate"/>
      </w:r>
      <w:r>
        <w:rPr>
          <w:rFonts w:hint="eastAsia" w:ascii="Times New Roman" w:hAnsi="Times New Roman"/>
          <w:szCs w:val="28"/>
          <w:highlight w:val="none"/>
        </w:rPr>
        <w:t>1.2   硬件准备</w:t>
      </w:r>
      <w:r>
        <w:tab/>
      </w:r>
      <w:r>
        <w:fldChar w:fldCharType="begin"/>
      </w:r>
      <w:r>
        <w:instrText xml:space="preserve"> PAGEREF _Toc4630 \h </w:instrText>
      </w:r>
      <w:r>
        <w:fldChar w:fldCharType="separate"/>
      </w:r>
      <w:r>
        <w:t>3</w:t>
      </w:r>
      <w:r>
        <w:fldChar w:fldCharType="end"/>
      </w:r>
      <w:r>
        <w:rPr>
          <w:bCs/>
          <w:highlight w:val="none"/>
          <w:lang w:val="zh-CN"/>
        </w:rPr>
        <w:fldChar w:fldCharType="end"/>
      </w:r>
    </w:p>
    <w:p w14:paraId="1CA823DC">
      <w:pPr>
        <w:pStyle w:val="34"/>
        <w:tabs>
          <w:tab w:val="right" w:leader="dot" w:pos="9333"/>
        </w:tabs>
      </w:pPr>
      <w:r>
        <w:rPr>
          <w:bCs/>
          <w:highlight w:val="none"/>
          <w:lang w:val="zh-CN"/>
        </w:rPr>
        <w:fldChar w:fldCharType="begin"/>
      </w:r>
      <w:r>
        <w:rPr>
          <w:bCs/>
          <w:highlight w:val="none"/>
          <w:lang w:val="zh-CN"/>
        </w:rPr>
        <w:instrText xml:space="preserve"> HYPERLINK \l _Toc19043 </w:instrText>
      </w:r>
      <w:r>
        <w:rPr>
          <w:bCs/>
          <w:highlight w:val="none"/>
          <w:lang w:val="zh-CN"/>
        </w:rPr>
        <w:fldChar w:fldCharType="separate"/>
      </w:r>
      <w:r>
        <w:rPr>
          <w:rFonts w:hint="eastAsia" w:ascii="Times New Roman" w:hAnsi="Times New Roman"/>
          <w:szCs w:val="28"/>
          <w:highlight w:val="none"/>
        </w:rPr>
        <w:t>1.3   软件准备</w:t>
      </w:r>
      <w:r>
        <w:tab/>
      </w:r>
      <w:r>
        <w:fldChar w:fldCharType="begin"/>
      </w:r>
      <w:r>
        <w:instrText xml:space="preserve"> PAGEREF _Toc19043 \h </w:instrText>
      </w:r>
      <w:r>
        <w:fldChar w:fldCharType="separate"/>
      </w:r>
      <w:r>
        <w:t>3</w:t>
      </w:r>
      <w:r>
        <w:fldChar w:fldCharType="end"/>
      </w:r>
      <w:r>
        <w:rPr>
          <w:bCs/>
          <w:highlight w:val="none"/>
          <w:lang w:val="zh-CN"/>
        </w:rPr>
        <w:fldChar w:fldCharType="end"/>
      </w:r>
    </w:p>
    <w:p w14:paraId="3E7F1AA3">
      <w:pPr>
        <w:pStyle w:val="31"/>
        <w:tabs>
          <w:tab w:val="right" w:leader="dot" w:pos="9333"/>
        </w:tabs>
      </w:pPr>
      <w:r>
        <w:rPr>
          <w:bCs/>
          <w:highlight w:val="none"/>
          <w:lang w:val="zh-CN"/>
        </w:rPr>
        <w:fldChar w:fldCharType="begin"/>
      </w:r>
      <w:r>
        <w:rPr>
          <w:bCs/>
          <w:highlight w:val="none"/>
          <w:lang w:val="zh-CN"/>
        </w:rPr>
        <w:instrText xml:space="preserve"> HYPERLINK \l _Toc12527 </w:instrText>
      </w:r>
      <w:r>
        <w:rPr>
          <w:bCs/>
          <w:highlight w:val="none"/>
          <w:lang w:val="zh-CN"/>
        </w:rPr>
        <w:fldChar w:fldCharType="separate"/>
      </w:r>
      <w:r>
        <w:rPr>
          <w:rFonts w:hint="eastAsia" w:ascii="Times New Roman" w:hAnsi="Times New Roman"/>
          <w:szCs w:val="32"/>
          <w:highlight w:val="none"/>
          <w:lang w:val="en-US" w:eastAsia="zh-CN"/>
        </w:rPr>
        <w:t>2</w:t>
      </w:r>
      <w:r>
        <w:rPr>
          <w:rFonts w:ascii="Times New Roman" w:hAnsi="Times New Roman"/>
          <w:szCs w:val="32"/>
          <w:highlight w:val="none"/>
        </w:rPr>
        <w:t xml:space="preserve">  </w:t>
      </w:r>
      <w:r>
        <w:rPr>
          <w:rFonts w:hint="eastAsia" w:ascii="Times New Roman" w:hAnsi="Times New Roman"/>
          <w:szCs w:val="32"/>
          <w:highlight w:val="none"/>
          <w:lang w:val="en-US" w:eastAsia="zh-CN"/>
        </w:rPr>
        <w:t>HandEyeSync手眼</w:t>
      </w:r>
      <w:r>
        <w:rPr>
          <w:rFonts w:hint="eastAsia" w:ascii="Times New Roman" w:hAnsi="Times New Roman"/>
          <w:szCs w:val="32"/>
          <w:highlight w:val="none"/>
        </w:rPr>
        <w:t>标定</w:t>
      </w:r>
      <w:r>
        <w:tab/>
      </w:r>
      <w:r>
        <w:fldChar w:fldCharType="begin"/>
      </w:r>
      <w:r>
        <w:instrText xml:space="preserve"> PAGEREF _Toc12527 \h </w:instrText>
      </w:r>
      <w:r>
        <w:fldChar w:fldCharType="separate"/>
      </w:r>
      <w:r>
        <w:t>4</w:t>
      </w:r>
      <w:r>
        <w:fldChar w:fldCharType="end"/>
      </w:r>
      <w:r>
        <w:rPr>
          <w:bCs/>
          <w:highlight w:val="none"/>
          <w:lang w:val="zh-CN"/>
        </w:rPr>
        <w:fldChar w:fldCharType="end"/>
      </w:r>
    </w:p>
    <w:p w14:paraId="24154583">
      <w:pPr>
        <w:pStyle w:val="34"/>
        <w:tabs>
          <w:tab w:val="right" w:leader="dot" w:pos="9333"/>
        </w:tabs>
      </w:pPr>
      <w:r>
        <w:rPr>
          <w:bCs/>
          <w:highlight w:val="none"/>
          <w:lang w:val="zh-CN"/>
        </w:rPr>
        <w:fldChar w:fldCharType="begin"/>
      </w:r>
      <w:r>
        <w:rPr>
          <w:bCs/>
          <w:highlight w:val="none"/>
          <w:lang w:val="zh-CN"/>
        </w:rPr>
        <w:instrText xml:space="preserve"> HYPERLINK \l _Toc27942 </w:instrText>
      </w:r>
      <w:r>
        <w:rPr>
          <w:bCs/>
          <w:highlight w:val="none"/>
          <w:lang w:val="zh-CN"/>
        </w:rPr>
        <w:fldChar w:fldCharType="separate"/>
      </w:r>
      <w:r>
        <w:rPr>
          <w:rFonts w:hint="eastAsia" w:ascii="Times New Roman" w:hAnsi="Times New Roman"/>
          <w:szCs w:val="28"/>
          <w:highlight w:val="none"/>
          <w:lang w:val="en-US" w:eastAsia="zh-CN"/>
        </w:rPr>
        <w:t>2</w:t>
      </w:r>
      <w:r>
        <w:rPr>
          <w:rFonts w:ascii="Times New Roman" w:hAnsi="Times New Roman"/>
          <w:szCs w:val="28"/>
          <w:highlight w:val="none"/>
        </w:rPr>
        <w:t xml:space="preserve">.1   </w:t>
      </w:r>
      <w:r>
        <w:rPr>
          <w:rFonts w:hint="eastAsia" w:ascii="Times New Roman" w:hAnsi="Times New Roman"/>
          <w:szCs w:val="28"/>
          <w:highlight w:val="none"/>
        </w:rPr>
        <w:t>HandEyeSync标定</w:t>
      </w:r>
      <w:r>
        <w:rPr>
          <w:rFonts w:ascii="Times New Roman" w:hAnsi="Times New Roman"/>
          <w:szCs w:val="28"/>
          <w:highlight w:val="none"/>
        </w:rPr>
        <w:t>软件</w:t>
      </w:r>
      <w:r>
        <w:rPr>
          <w:rFonts w:hint="eastAsia" w:ascii="Times New Roman" w:hAnsi="Times New Roman"/>
          <w:szCs w:val="28"/>
          <w:highlight w:val="none"/>
        </w:rPr>
        <w:t>功能介绍</w:t>
      </w:r>
      <w:r>
        <w:tab/>
      </w:r>
      <w:r>
        <w:fldChar w:fldCharType="begin"/>
      </w:r>
      <w:r>
        <w:instrText xml:space="preserve"> PAGEREF _Toc27942 \h </w:instrText>
      </w:r>
      <w:r>
        <w:fldChar w:fldCharType="separate"/>
      </w:r>
      <w:r>
        <w:t>4</w:t>
      </w:r>
      <w:r>
        <w:fldChar w:fldCharType="end"/>
      </w:r>
      <w:r>
        <w:rPr>
          <w:bCs/>
          <w:highlight w:val="none"/>
          <w:lang w:val="zh-CN"/>
        </w:rPr>
        <w:fldChar w:fldCharType="end"/>
      </w:r>
    </w:p>
    <w:p w14:paraId="0759BA4A">
      <w:pPr>
        <w:pStyle w:val="34"/>
        <w:tabs>
          <w:tab w:val="right" w:leader="dot" w:pos="9333"/>
        </w:tabs>
      </w:pPr>
      <w:r>
        <w:rPr>
          <w:bCs/>
          <w:highlight w:val="none"/>
          <w:lang w:val="zh-CN"/>
        </w:rPr>
        <w:fldChar w:fldCharType="begin"/>
      </w:r>
      <w:r>
        <w:rPr>
          <w:bCs/>
          <w:highlight w:val="none"/>
          <w:lang w:val="zh-CN"/>
        </w:rPr>
        <w:instrText xml:space="preserve"> HYPERLINK \l _Toc20063 </w:instrText>
      </w:r>
      <w:r>
        <w:rPr>
          <w:bCs/>
          <w:highlight w:val="none"/>
          <w:lang w:val="zh-CN"/>
        </w:rPr>
        <w:fldChar w:fldCharType="separate"/>
      </w:r>
      <w:r>
        <w:rPr>
          <w:rFonts w:hint="eastAsia" w:ascii="Times New Roman" w:hAnsi="Times New Roman"/>
          <w:szCs w:val="28"/>
          <w:highlight w:val="none"/>
          <w:lang w:val="en-US" w:eastAsia="zh-CN"/>
        </w:rPr>
        <w:t>2</w:t>
      </w:r>
      <w:r>
        <w:rPr>
          <w:rFonts w:hint="eastAsia" w:ascii="Times New Roman" w:hAnsi="Times New Roman"/>
          <w:szCs w:val="28"/>
          <w:highlight w:val="none"/>
        </w:rPr>
        <w:t>.2   标定执行+指标评判</w:t>
      </w:r>
      <w:r>
        <w:tab/>
      </w:r>
      <w:r>
        <w:fldChar w:fldCharType="begin"/>
      </w:r>
      <w:r>
        <w:instrText xml:space="preserve"> PAGEREF _Toc20063 \h </w:instrText>
      </w:r>
      <w:r>
        <w:fldChar w:fldCharType="separate"/>
      </w:r>
      <w:r>
        <w:t>5</w:t>
      </w:r>
      <w:r>
        <w:fldChar w:fldCharType="end"/>
      </w:r>
      <w:r>
        <w:rPr>
          <w:bCs/>
          <w:highlight w:val="none"/>
          <w:lang w:val="zh-CN"/>
        </w:rPr>
        <w:fldChar w:fldCharType="end"/>
      </w:r>
    </w:p>
    <w:p w14:paraId="7E8F2529">
      <w:pPr>
        <w:pStyle w:val="34"/>
        <w:tabs>
          <w:tab w:val="right" w:leader="dot" w:pos="9333"/>
        </w:tabs>
      </w:pPr>
      <w:r>
        <w:rPr>
          <w:bCs/>
          <w:highlight w:val="none"/>
          <w:lang w:val="zh-CN"/>
        </w:rPr>
        <w:fldChar w:fldCharType="begin"/>
      </w:r>
      <w:r>
        <w:rPr>
          <w:bCs/>
          <w:highlight w:val="none"/>
          <w:lang w:val="zh-CN"/>
        </w:rPr>
        <w:instrText xml:space="preserve"> HYPERLINK \l _Toc30916 </w:instrText>
      </w:r>
      <w:r>
        <w:rPr>
          <w:bCs/>
          <w:highlight w:val="none"/>
          <w:lang w:val="zh-CN"/>
        </w:rPr>
        <w:fldChar w:fldCharType="separate"/>
      </w:r>
      <w:r>
        <w:rPr>
          <w:rFonts w:hint="eastAsia" w:ascii="Times New Roman" w:hAnsi="Times New Roman"/>
          <w:szCs w:val="28"/>
          <w:highlight w:val="none"/>
          <w:lang w:val="en-US" w:eastAsia="zh-CN"/>
        </w:rPr>
        <w:t>2</w:t>
      </w:r>
      <w:r>
        <w:rPr>
          <w:rFonts w:ascii="Times New Roman" w:hAnsi="Times New Roman"/>
          <w:szCs w:val="28"/>
          <w:highlight w:val="none"/>
        </w:rPr>
        <w:t>.</w:t>
      </w:r>
      <w:r>
        <w:rPr>
          <w:rFonts w:hint="eastAsia" w:ascii="Times New Roman" w:hAnsi="Times New Roman"/>
          <w:szCs w:val="28"/>
          <w:highlight w:val="none"/>
        </w:rPr>
        <w:t xml:space="preserve">3  </w:t>
      </w:r>
      <w:r>
        <w:rPr>
          <w:rFonts w:ascii="Times New Roman" w:hAnsi="Times New Roman"/>
          <w:szCs w:val="28"/>
          <w:highlight w:val="none"/>
        </w:rPr>
        <w:t xml:space="preserve"> </w:t>
      </w:r>
      <w:r>
        <w:rPr>
          <w:rFonts w:hint="eastAsia" w:ascii="Times New Roman" w:hAnsi="Times New Roman"/>
          <w:szCs w:val="28"/>
          <w:highlight w:val="none"/>
        </w:rPr>
        <w:t>标定程序示教案例</w:t>
      </w:r>
      <w:r>
        <w:tab/>
      </w:r>
      <w:r>
        <w:fldChar w:fldCharType="begin"/>
      </w:r>
      <w:r>
        <w:instrText xml:space="preserve"> PAGEREF _Toc30916 \h </w:instrText>
      </w:r>
      <w:r>
        <w:fldChar w:fldCharType="separate"/>
      </w:r>
      <w:r>
        <w:t>9</w:t>
      </w:r>
      <w:r>
        <w:fldChar w:fldCharType="end"/>
      </w:r>
      <w:r>
        <w:rPr>
          <w:bCs/>
          <w:highlight w:val="none"/>
          <w:lang w:val="zh-CN"/>
        </w:rPr>
        <w:fldChar w:fldCharType="end"/>
      </w:r>
    </w:p>
    <w:p w14:paraId="5A2AC0C0">
      <w:pPr>
        <w:pStyle w:val="34"/>
        <w:tabs>
          <w:tab w:val="right" w:leader="dot" w:pos="9333"/>
        </w:tabs>
      </w:pPr>
      <w:r>
        <w:rPr>
          <w:bCs/>
          <w:highlight w:val="none"/>
          <w:lang w:val="zh-CN"/>
        </w:rPr>
        <w:fldChar w:fldCharType="begin"/>
      </w:r>
      <w:r>
        <w:rPr>
          <w:bCs/>
          <w:highlight w:val="none"/>
          <w:lang w:val="zh-CN"/>
        </w:rPr>
        <w:instrText xml:space="preserve"> HYPERLINK \l _Toc8279 </w:instrText>
      </w:r>
      <w:r>
        <w:rPr>
          <w:bCs/>
          <w:highlight w:val="none"/>
          <w:lang w:val="zh-CN"/>
        </w:rPr>
        <w:fldChar w:fldCharType="separate"/>
      </w:r>
      <w:r>
        <w:rPr>
          <w:rFonts w:hint="eastAsia" w:ascii="Times New Roman" w:hAnsi="Times New Roman"/>
          <w:szCs w:val="28"/>
          <w:lang w:val="en-US" w:eastAsia="zh-CN"/>
        </w:rPr>
        <w:t>2</w:t>
      </w:r>
      <w:r>
        <w:rPr>
          <w:rFonts w:ascii="Times New Roman" w:hAnsi="Times New Roman"/>
          <w:szCs w:val="28"/>
        </w:rPr>
        <w:t>.</w:t>
      </w:r>
      <w:r>
        <w:rPr>
          <w:rFonts w:hint="eastAsia" w:ascii="Times New Roman" w:hAnsi="Times New Roman"/>
          <w:szCs w:val="28"/>
        </w:rPr>
        <w:t xml:space="preserve">4  </w:t>
      </w:r>
      <w:r>
        <w:rPr>
          <w:rFonts w:ascii="Times New Roman" w:hAnsi="Times New Roman"/>
          <w:szCs w:val="28"/>
        </w:rPr>
        <w:t xml:space="preserve"> </w:t>
      </w:r>
      <w:r>
        <w:rPr>
          <w:rFonts w:hint="eastAsia" w:ascii="Times New Roman" w:hAnsi="Times New Roman"/>
          <w:szCs w:val="28"/>
        </w:rPr>
        <w:t>注意事项</w:t>
      </w:r>
      <w:r>
        <w:tab/>
      </w:r>
      <w:r>
        <w:fldChar w:fldCharType="begin"/>
      </w:r>
      <w:r>
        <w:instrText xml:space="preserve"> PAGEREF _Toc8279 \h </w:instrText>
      </w:r>
      <w:r>
        <w:fldChar w:fldCharType="separate"/>
      </w:r>
      <w:r>
        <w:t>9</w:t>
      </w:r>
      <w:r>
        <w:fldChar w:fldCharType="end"/>
      </w:r>
      <w:r>
        <w:rPr>
          <w:bCs/>
          <w:highlight w:val="none"/>
          <w:lang w:val="zh-CN"/>
        </w:rPr>
        <w:fldChar w:fldCharType="end"/>
      </w:r>
    </w:p>
    <w:p w14:paraId="3ED46B86">
      <w:pPr>
        <w:spacing w:before="120" w:beforeLines="50" w:after="120" w:afterLines="50" w:line="360" w:lineRule="auto"/>
        <w:rPr>
          <w:b/>
          <w:bCs/>
          <w:highlight w:val="none"/>
          <w:lang w:val="zh-CN"/>
        </w:rPr>
        <w:sectPr>
          <w:headerReference r:id="rId7" w:type="first"/>
          <w:footerReference r:id="rId10" w:type="first"/>
          <w:headerReference r:id="rId5" w:type="default"/>
          <w:footerReference r:id="rId8" w:type="default"/>
          <w:headerReference r:id="rId6" w:type="even"/>
          <w:footerReference r:id="rId9" w:type="even"/>
          <w:pgSz w:w="11907" w:h="16840"/>
          <w:pgMar w:top="1560" w:right="1134" w:bottom="1258" w:left="1440" w:header="964" w:footer="561" w:gutter="0"/>
          <w:cols w:space="720" w:num="1"/>
          <w:docGrid w:linePitch="326" w:charSpace="0"/>
        </w:sectPr>
      </w:pPr>
      <w:r>
        <w:rPr>
          <w:bCs/>
          <w:highlight w:val="none"/>
          <w:lang w:val="zh-CN"/>
        </w:rPr>
        <w:fldChar w:fldCharType="end"/>
      </w:r>
    </w:p>
    <w:p w14:paraId="762DCD4A">
      <w:pPr>
        <w:pStyle w:val="2"/>
        <w:pBdr>
          <w:bottom w:val="single" w:color="auto" w:sz="18" w:space="1"/>
        </w:pBdr>
        <w:spacing w:before="120" w:beforeLines="50" w:after="120" w:afterLines="50"/>
        <w:rPr>
          <w:rFonts w:ascii="Times New Roman" w:hAnsi="Times New Roman"/>
          <w:highlight w:val="none"/>
        </w:rPr>
      </w:pPr>
      <w:bookmarkStart w:id="0" w:name="_Toc71727069"/>
      <w:bookmarkStart w:id="1" w:name="_Toc1304"/>
      <w:r>
        <w:rPr>
          <w:rFonts w:ascii="Times New Roman" w:hAnsi="Times New Roman"/>
          <w:sz w:val="32"/>
          <w:szCs w:val="32"/>
          <w:highlight w:val="none"/>
        </w:rPr>
        <w:t xml:space="preserve">1   </w:t>
      </w:r>
      <w:bookmarkEnd w:id="0"/>
      <w:r>
        <w:rPr>
          <w:rFonts w:hint="eastAsia" w:ascii="Times New Roman" w:hAnsi="Times New Roman"/>
          <w:sz w:val="32"/>
          <w:szCs w:val="32"/>
          <w:highlight w:val="none"/>
        </w:rPr>
        <w:t>系统准备</w:t>
      </w:r>
      <w:bookmarkEnd w:id="1"/>
    </w:p>
    <w:p w14:paraId="56299960">
      <w:pPr>
        <w:pStyle w:val="4"/>
        <w:pBdr>
          <w:bottom w:val="single" w:color="auto" w:sz="12" w:space="1"/>
        </w:pBdr>
        <w:spacing w:beforeLines="50" w:after="120" w:afterLines="50"/>
        <w:ind w:left="0"/>
        <w:rPr>
          <w:rFonts w:ascii="Times New Roman" w:hAnsi="Times New Roman"/>
          <w:sz w:val="28"/>
          <w:szCs w:val="28"/>
          <w:highlight w:val="none"/>
        </w:rPr>
      </w:pPr>
      <w:bookmarkStart w:id="2" w:name="_Toc71727070"/>
      <w:bookmarkStart w:id="3" w:name="_Toc30185"/>
      <w:r>
        <w:rPr>
          <w:rFonts w:ascii="Times New Roman" w:hAnsi="Times New Roman"/>
          <w:sz w:val="28"/>
          <w:szCs w:val="28"/>
          <w:highlight w:val="none"/>
        </w:rPr>
        <w:t xml:space="preserve">1.1   </w:t>
      </w:r>
      <w:bookmarkEnd w:id="2"/>
      <w:r>
        <w:rPr>
          <w:rFonts w:hint="eastAsia" w:ascii="Times New Roman" w:hAnsi="Times New Roman"/>
          <w:sz w:val="28"/>
          <w:szCs w:val="28"/>
          <w:highlight w:val="none"/>
        </w:rPr>
        <w:t>基本信息</w:t>
      </w:r>
      <w:bookmarkEnd w:id="3"/>
    </w:p>
    <w:p w14:paraId="73A7F229">
      <w:pPr>
        <w:spacing w:before="120" w:beforeLines="50" w:after="120" w:afterLines="50" w:line="360" w:lineRule="auto"/>
        <w:ind w:firstLine="480" w:firstLineChars="200"/>
        <w:rPr>
          <w:highlight w:val="none"/>
          <w:lang w:eastAsia="zh-CN"/>
        </w:rPr>
      </w:pPr>
      <w:r>
        <w:rPr>
          <w:rFonts w:ascii="宋体" w:hAnsi="宋体" w:eastAsia="宋体" w:cs="宋体"/>
          <w:sz w:val="24"/>
          <w:szCs w:val="24"/>
        </w:rPr>
        <w:t>本软件为由上海发那科机器人有限公司开发。专用于激光线扫传感器与机器人之间的手眼关系标定，具备高效的硬件通讯、实时数据采集与精确的位姿计算功能。通过内置的特征点识别与优化算法，用户能够快速完成传感器与机械臂的空间关系标定，并直观查看结果，从而提升机器人在装配、打磨等应</w:t>
      </w:r>
      <w:bookmarkStart w:id="17" w:name="_GoBack"/>
      <w:bookmarkEnd w:id="17"/>
      <w:r>
        <w:rPr>
          <w:rFonts w:ascii="宋体" w:hAnsi="宋体" w:eastAsia="宋体" w:cs="宋体"/>
          <w:sz w:val="24"/>
          <w:szCs w:val="24"/>
        </w:rPr>
        <w:t>用中的定位精度与稳定性</w:t>
      </w:r>
      <w:r>
        <w:rPr>
          <w:highlight w:val="none"/>
          <w:lang w:eastAsia="zh-CN"/>
        </w:rPr>
        <w:t>。</w:t>
      </w:r>
    </w:p>
    <w:p w14:paraId="045F1677">
      <w:pPr>
        <w:pStyle w:val="4"/>
        <w:pBdr>
          <w:bottom w:val="single" w:color="auto" w:sz="12" w:space="1"/>
        </w:pBdr>
        <w:spacing w:beforeLines="50" w:after="120" w:afterLines="50"/>
        <w:ind w:left="0"/>
        <w:rPr>
          <w:rFonts w:ascii="Times New Roman" w:hAnsi="Times New Roman"/>
          <w:sz w:val="28"/>
          <w:szCs w:val="28"/>
          <w:highlight w:val="none"/>
        </w:rPr>
      </w:pPr>
      <w:bookmarkStart w:id="4" w:name="_Toc71727071"/>
      <w:bookmarkStart w:id="5" w:name="_Toc4630"/>
      <w:r>
        <w:rPr>
          <w:rFonts w:hint="eastAsia" w:ascii="Times New Roman" w:hAnsi="Times New Roman"/>
          <w:sz w:val="28"/>
          <w:szCs w:val="28"/>
          <w:highlight w:val="none"/>
        </w:rPr>
        <w:t xml:space="preserve">1.2   </w:t>
      </w:r>
      <w:bookmarkEnd w:id="4"/>
      <w:r>
        <w:rPr>
          <w:rFonts w:hint="eastAsia" w:ascii="Times New Roman" w:hAnsi="Times New Roman"/>
          <w:sz w:val="28"/>
          <w:szCs w:val="28"/>
          <w:highlight w:val="none"/>
        </w:rPr>
        <w:t>硬件准备</w:t>
      </w:r>
      <w:bookmarkEnd w:id="5"/>
    </w:p>
    <w:p w14:paraId="54EEC2E8">
      <w:pPr>
        <w:spacing w:before="120" w:beforeLines="50" w:after="120" w:afterLines="50" w:line="360" w:lineRule="auto"/>
        <w:ind w:firstLine="480" w:firstLineChars="200"/>
        <w:rPr>
          <w:rFonts w:ascii="Times New Roman" w:hAnsi="Times New Roman"/>
          <w:highlight w:val="none"/>
          <w:lang w:eastAsia="zh-CN"/>
        </w:rPr>
      </w:pPr>
      <w:r>
        <w:rPr>
          <w:rFonts w:ascii="Times New Roman" w:hAnsi="Times New Roman"/>
          <w:highlight w:val="none"/>
          <w:lang w:eastAsia="zh-CN"/>
        </w:rPr>
        <w:t>系统运行需预先</w:t>
      </w:r>
      <w:r>
        <w:rPr>
          <w:rFonts w:hint="eastAsia" w:ascii="Times New Roman" w:hAnsi="Times New Roman"/>
          <w:highlight w:val="none"/>
          <w:lang w:eastAsia="zh-CN"/>
        </w:rPr>
        <w:t>核对</w:t>
      </w:r>
      <w:r>
        <w:rPr>
          <w:rFonts w:ascii="Times New Roman" w:hAnsi="Times New Roman"/>
          <w:highlight w:val="none"/>
          <w:lang w:eastAsia="zh-CN"/>
        </w:rPr>
        <w:t>以下</w:t>
      </w:r>
      <w:r>
        <w:rPr>
          <w:rFonts w:hint="eastAsia" w:ascii="Times New Roman" w:hAnsi="Times New Roman"/>
          <w:highlight w:val="none"/>
          <w:lang w:eastAsia="zh-CN"/>
        </w:rPr>
        <w:t>硬件</w:t>
      </w:r>
      <w:r>
        <w:rPr>
          <w:rFonts w:ascii="Times New Roman" w:hAnsi="Times New Roman"/>
          <w:highlight w:val="none"/>
          <w:lang w:eastAsia="zh-CN"/>
        </w:rPr>
        <w:t>模块</w:t>
      </w:r>
      <w:r>
        <w:rPr>
          <w:rFonts w:hint="eastAsia" w:ascii="Times New Roman" w:hAnsi="Times New Roman"/>
          <w:highlight w:val="none"/>
          <w:lang w:eastAsia="zh-CN"/>
        </w:rPr>
        <w:t>是否完备</w:t>
      </w:r>
      <w:r>
        <w:rPr>
          <w:rFonts w:ascii="Times New Roman" w:hAnsi="Times New Roman"/>
          <w:highlight w:val="none"/>
          <w:lang w:eastAsia="zh-CN"/>
        </w:rPr>
        <w:t>：</w:t>
      </w:r>
    </w:p>
    <w:tbl>
      <w:tblPr>
        <w:tblStyle w:val="4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8"/>
        <w:gridCol w:w="4677"/>
        <w:gridCol w:w="3658"/>
      </w:tblGrid>
      <w:tr w14:paraId="369ED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988" w:type="dxa"/>
            <w:vAlign w:val="center"/>
          </w:tcPr>
          <w:p w14:paraId="18A3E130">
            <w:pPr>
              <w:spacing w:before="120" w:beforeLines="50" w:after="120" w:afterLines="50" w:line="360" w:lineRule="auto"/>
              <w:jc w:val="center"/>
              <w:rPr>
                <w:rFonts w:ascii="Times New Roman" w:hAnsi="Times New Roman"/>
                <w:b/>
                <w:bCs/>
                <w:highlight w:val="none"/>
                <w:lang w:eastAsia="zh-CN"/>
              </w:rPr>
            </w:pPr>
            <w:r>
              <w:rPr>
                <w:rFonts w:hint="eastAsia" w:ascii="Times New Roman" w:hAnsi="Times New Roman"/>
                <w:b/>
                <w:bCs/>
                <w:highlight w:val="none"/>
                <w:lang w:eastAsia="zh-CN"/>
              </w:rPr>
              <w:t>序号</w:t>
            </w:r>
          </w:p>
        </w:tc>
        <w:tc>
          <w:tcPr>
            <w:tcW w:w="4677" w:type="dxa"/>
            <w:vAlign w:val="center"/>
          </w:tcPr>
          <w:p w14:paraId="6202A0B6">
            <w:pPr>
              <w:spacing w:before="120" w:beforeLines="50" w:after="120" w:afterLines="50" w:line="360" w:lineRule="auto"/>
              <w:jc w:val="center"/>
              <w:rPr>
                <w:rFonts w:ascii="Times New Roman" w:hAnsi="Times New Roman"/>
                <w:b/>
                <w:bCs/>
                <w:highlight w:val="none"/>
                <w:lang w:eastAsia="zh-CN"/>
              </w:rPr>
            </w:pPr>
            <w:r>
              <w:rPr>
                <w:rFonts w:hint="eastAsia" w:ascii="Times New Roman" w:hAnsi="Times New Roman"/>
                <w:b/>
                <w:bCs/>
                <w:highlight w:val="none"/>
                <w:lang w:eastAsia="zh-CN"/>
              </w:rPr>
              <w:t>名称</w:t>
            </w:r>
          </w:p>
        </w:tc>
        <w:tc>
          <w:tcPr>
            <w:tcW w:w="3658" w:type="dxa"/>
            <w:vAlign w:val="center"/>
          </w:tcPr>
          <w:p w14:paraId="19DC61C0">
            <w:pPr>
              <w:spacing w:before="120" w:beforeLines="50" w:after="120" w:afterLines="50" w:line="360" w:lineRule="auto"/>
              <w:jc w:val="center"/>
              <w:rPr>
                <w:rFonts w:ascii="Times New Roman" w:hAnsi="Times New Roman"/>
                <w:b/>
                <w:bCs/>
                <w:highlight w:val="none"/>
                <w:lang w:eastAsia="zh-CN"/>
              </w:rPr>
            </w:pPr>
            <w:r>
              <w:rPr>
                <w:rFonts w:hint="eastAsia" w:ascii="Times New Roman" w:hAnsi="Times New Roman"/>
                <w:b/>
                <w:bCs/>
                <w:highlight w:val="none"/>
                <w:lang w:eastAsia="zh-CN"/>
              </w:rPr>
              <w:t>图片示意</w:t>
            </w:r>
          </w:p>
        </w:tc>
      </w:tr>
      <w:tr w14:paraId="15B70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88" w:type="dxa"/>
            <w:vAlign w:val="center"/>
          </w:tcPr>
          <w:p w14:paraId="72299CA5">
            <w:pPr>
              <w:spacing w:before="120" w:beforeLines="50" w:after="120" w:afterLines="50" w:line="360" w:lineRule="auto"/>
              <w:jc w:val="center"/>
              <w:rPr>
                <w:rFonts w:ascii="Times New Roman" w:hAnsi="Times New Roman"/>
                <w:highlight w:val="none"/>
                <w:lang w:eastAsia="zh-CN"/>
              </w:rPr>
            </w:pPr>
            <w:r>
              <w:rPr>
                <w:rFonts w:hint="eastAsia" w:ascii="Times New Roman" w:hAnsi="Times New Roman"/>
                <w:highlight w:val="none"/>
                <w:lang w:val="en-US" w:eastAsia="zh-CN"/>
              </w:rPr>
              <w:t>1</w:t>
            </w:r>
          </w:p>
        </w:tc>
        <w:tc>
          <w:tcPr>
            <w:tcW w:w="4677" w:type="dxa"/>
            <w:vAlign w:val="center"/>
          </w:tcPr>
          <w:p w14:paraId="416B5F7A">
            <w:pPr>
              <w:spacing w:before="120" w:beforeLines="50" w:after="120" w:afterLines="50" w:line="360" w:lineRule="auto"/>
              <w:jc w:val="center"/>
              <w:rPr>
                <w:rFonts w:ascii="Times New Roman" w:hAnsi="Times New Roman"/>
                <w:highlight w:val="none"/>
                <w:lang w:eastAsia="zh-CN"/>
              </w:rPr>
            </w:pPr>
            <w:r>
              <w:rPr>
                <w:rFonts w:ascii="Times New Roman" w:hAnsi="Times New Roman"/>
                <w:highlight w:val="none"/>
                <w:lang w:eastAsia="zh-CN"/>
              </w:rPr>
              <w:t>激光线扫传感器</w:t>
            </w:r>
          </w:p>
        </w:tc>
        <w:tc>
          <w:tcPr>
            <w:tcW w:w="3658" w:type="dxa"/>
            <w:vAlign w:val="center"/>
          </w:tcPr>
          <w:p w14:paraId="4F3A96C6">
            <w:pPr>
              <w:spacing w:before="120" w:beforeLines="50" w:after="120" w:afterLines="50" w:line="360" w:lineRule="auto"/>
              <w:jc w:val="center"/>
              <w:rPr>
                <w:rFonts w:ascii="Times New Roman" w:hAnsi="Times New Roman"/>
                <w:highlight w:val="none"/>
                <w:lang w:eastAsia="zh-CN"/>
              </w:rPr>
            </w:pPr>
            <w:r>
              <w:rPr>
                <w:highlight w:val="none"/>
              </w:rPr>
              <w:drawing>
                <wp:inline distT="0" distB="0" distL="0" distR="0">
                  <wp:extent cx="605155" cy="1057275"/>
                  <wp:effectExtent l="0" t="0" r="9525" b="444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rot="5400000">
                            <a:off x="0" y="0"/>
                            <a:ext cx="605155" cy="1057275"/>
                          </a:xfrm>
                          <a:prstGeom prst="rect">
                            <a:avLst/>
                          </a:prstGeom>
                        </pic:spPr>
                      </pic:pic>
                    </a:graphicData>
                  </a:graphic>
                </wp:inline>
              </w:drawing>
            </w:r>
          </w:p>
        </w:tc>
      </w:tr>
      <w:tr w14:paraId="261CC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32" w:hRule="atLeast"/>
          <w:jc w:val="center"/>
        </w:trPr>
        <w:tc>
          <w:tcPr>
            <w:tcW w:w="988" w:type="dxa"/>
            <w:vAlign w:val="center"/>
          </w:tcPr>
          <w:p w14:paraId="2897140F">
            <w:pPr>
              <w:spacing w:before="120" w:beforeLines="50" w:after="120" w:afterLines="50" w:line="360" w:lineRule="auto"/>
              <w:jc w:val="center"/>
              <w:rPr>
                <w:rFonts w:ascii="Times New Roman" w:hAnsi="Times New Roman"/>
                <w:highlight w:val="none"/>
                <w:lang w:eastAsia="zh-CN"/>
              </w:rPr>
            </w:pPr>
            <w:r>
              <w:rPr>
                <w:rFonts w:hint="eastAsia" w:ascii="Times New Roman" w:hAnsi="Times New Roman"/>
                <w:highlight w:val="none"/>
                <w:lang w:val="en-US" w:eastAsia="zh-CN"/>
              </w:rPr>
              <w:t>2</w:t>
            </w:r>
          </w:p>
        </w:tc>
        <w:tc>
          <w:tcPr>
            <w:tcW w:w="4677" w:type="dxa"/>
            <w:vAlign w:val="center"/>
          </w:tcPr>
          <w:p w14:paraId="46E95678">
            <w:pPr>
              <w:spacing w:before="120" w:beforeLines="50" w:after="120" w:afterLines="50" w:line="360" w:lineRule="auto"/>
              <w:jc w:val="center"/>
              <w:rPr>
                <w:rFonts w:ascii="Times New Roman" w:hAnsi="Times New Roman"/>
                <w:highlight w:val="none"/>
                <w:lang w:eastAsia="zh-CN"/>
              </w:rPr>
            </w:pPr>
            <w:r>
              <w:rPr>
                <w:rFonts w:hint="eastAsia" w:ascii="Times New Roman" w:hAnsi="Times New Roman"/>
                <w:highlight w:val="none"/>
                <w:lang w:eastAsia="zh-CN"/>
              </w:rPr>
              <w:t>线扫传感器控制器</w:t>
            </w:r>
          </w:p>
        </w:tc>
        <w:tc>
          <w:tcPr>
            <w:tcW w:w="3658" w:type="dxa"/>
            <w:vAlign w:val="center"/>
          </w:tcPr>
          <w:p w14:paraId="00A71D54">
            <w:pPr>
              <w:spacing w:before="120" w:beforeLines="50" w:after="120" w:afterLines="50" w:line="360" w:lineRule="auto"/>
              <w:jc w:val="center"/>
              <w:rPr>
                <w:rFonts w:ascii="Times New Roman" w:hAnsi="Times New Roman"/>
                <w:highlight w:val="none"/>
                <w:lang w:eastAsia="zh-CN"/>
              </w:rPr>
            </w:pPr>
            <w:r>
              <w:rPr>
                <w:highlight w:val="none"/>
              </w:rPr>
              <w:drawing>
                <wp:inline distT="0" distB="0" distL="0" distR="0">
                  <wp:extent cx="988060" cy="724535"/>
                  <wp:effectExtent l="0" t="0" r="2540" b="1841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988060" cy="724535"/>
                          </a:xfrm>
                          <a:prstGeom prst="rect">
                            <a:avLst/>
                          </a:prstGeom>
                        </pic:spPr>
                      </pic:pic>
                    </a:graphicData>
                  </a:graphic>
                </wp:inline>
              </w:drawing>
            </w:r>
          </w:p>
        </w:tc>
      </w:tr>
      <w:tr w14:paraId="02B20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9" w:hRule="atLeast"/>
          <w:jc w:val="center"/>
        </w:trPr>
        <w:tc>
          <w:tcPr>
            <w:tcW w:w="988" w:type="dxa"/>
            <w:vAlign w:val="center"/>
          </w:tcPr>
          <w:p w14:paraId="397B5B98">
            <w:pPr>
              <w:spacing w:before="120" w:beforeLines="50" w:after="120" w:afterLines="50" w:line="360" w:lineRule="auto"/>
              <w:jc w:val="center"/>
              <w:rPr>
                <w:rFonts w:ascii="Times New Roman" w:hAnsi="Times New Roman"/>
                <w:highlight w:val="none"/>
                <w:lang w:eastAsia="zh-CN"/>
              </w:rPr>
            </w:pPr>
            <w:r>
              <w:rPr>
                <w:rFonts w:hint="eastAsia" w:ascii="Times New Roman" w:hAnsi="Times New Roman"/>
                <w:highlight w:val="none"/>
                <w:lang w:val="en-US" w:eastAsia="zh-CN"/>
              </w:rPr>
              <w:t>3</w:t>
            </w:r>
          </w:p>
        </w:tc>
        <w:tc>
          <w:tcPr>
            <w:tcW w:w="4677" w:type="dxa"/>
            <w:vAlign w:val="center"/>
          </w:tcPr>
          <w:p w14:paraId="4C75BB09">
            <w:pPr>
              <w:spacing w:before="120" w:beforeLines="50" w:after="120" w:afterLines="50" w:line="360" w:lineRule="auto"/>
              <w:jc w:val="center"/>
              <w:rPr>
                <w:rFonts w:ascii="Times New Roman" w:hAnsi="Times New Roman"/>
                <w:highlight w:val="none"/>
                <w:lang w:eastAsia="zh-CN"/>
              </w:rPr>
            </w:pPr>
            <w:r>
              <w:rPr>
                <w:rFonts w:hint="eastAsia" w:ascii="Times New Roman" w:hAnsi="Times New Roman"/>
                <w:highlight w:val="none"/>
                <w:lang w:eastAsia="zh-CN"/>
              </w:rPr>
              <w:t>相机线缆2</w:t>
            </w:r>
            <w:r>
              <w:rPr>
                <w:rFonts w:ascii="Times New Roman" w:hAnsi="Times New Roman"/>
                <w:highlight w:val="none"/>
                <w:lang w:eastAsia="zh-CN"/>
              </w:rPr>
              <w:t>0</w:t>
            </w:r>
            <w:r>
              <w:rPr>
                <w:rFonts w:hint="eastAsia" w:ascii="Times New Roman" w:hAnsi="Times New Roman"/>
                <w:highlight w:val="none"/>
                <w:lang w:eastAsia="zh-CN"/>
              </w:rPr>
              <w:t>m</w:t>
            </w:r>
          </w:p>
        </w:tc>
        <w:tc>
          <w:tcPr>
            <w:tcW w:w="3658" w:type="dxa"/>
            <w:vAlign w:val="center"/>
          </w:tcPr>
          <w:p w14:paraId="5B951E23">
            <w:pPr>
              <w:spacing w:before="120" w:beforeLines="50" w:after="120" w:afterLines="50" w:line="360" w:lineRule="auto"/>
              <w:jc w:val="center"/>
              <w:rPr>
                <w:rFonts w:ascii="Times New Roman" w:hAnsi="Times New Roman"/>
                <w:highlight w:val="none"/>
                <w:lang w:eastAsia="zh-CN"/>
              </w:rPr>
            </w:pPr>
            <w:r>
              <w:rPr>
                <w:highlight w:val="none"/>
              </w:rPr>
              <w:drawing>
                <wp:inline distT="0" distB="0" distL="0" distR="0">
                  <wp:extent cx="1050925" cy="670560"/>
                  <wp:effectExtent l="0" t="0" r="15875" b="1524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1050925" cy="670560"/>
                          </a:xfrm>
                          <a:prstGeom prst="rect">
                            <a:avLst/>
                          </a:prstGeom>
                        </pic:spPr>
                      </pic:pic>
                    </a:graphicData>
                  </a:graphic>
                </wp:inline>
              </w:drawing>
            </w:r>
          </w:p>
        </w:tc>
      </w:tr>
      <w:tr w14:paraId="7CC78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37" w:hRule="atLeast"/>
          <w:jc w:val="center"/>
        </w:trPr>
        <w:tc>
          <w:tcPr>
            <w:tcW w:w="988" w:type="dxa"/>
            <w:vAlign w:val="center"/>
          </w:tcPr>
          <w:p w14:paraId="026B14A8">
            <w:pPr>
              <w:spacing w:before="120" w:beforeLines="50" w:after="120" w:afterLines="50" w:line="360" w:lineRule="auto"/>
              <w:jc w:val="center"/>
              <w:rPr>
                <w:rFonts w:ascii="Times New Roman" w:hAnsi="Times New Roman"/>
                <w:highlight w:val="none"/>
                <w:lang w:eastAsia="zh-CN"/>
              </w:rPr>
            </w:pPr>
            <w:r>
              <w:rPr>
                <w:rFonts w:hint="eastAsia" w:ascii="Times New Roman" w:hAnsi="Times New Roman"/>
                <w:highlight w:val="none"/>
                <w:lang w:val="en-US" w:eastAsia="zh-CN"/>
              </w:rPr>
              <w:t>4</w:t>
            </w:r>
          </w:p>
        </w:tc>
        <w:tc>
          <w:tcPr>
            <w:tcW w:w="4677" w:type="dxa"/>
            <w:vAlign w:val="center"/>
          </w:tcPr>
          <w:p w14:paraId="61042B67">
            <w:pPr>
              <w:spacing w:before="120" w:beforeLines="50" w:after="120" w:afterLines="50" w:line="360" w:lineRule="auto"/>
              <w:jc w:val="center"/>
              <w:rPr>
                <w:rFonts w:ascii="Times New Roman" w:hAnsi="Times New Roman"/>
                <w:highlight w:val="none"/>
                <w:lang w:eastAsia="zh-CN"/>
              </w:rPr>
            </w:pPr>
            <w:r>
              <w:rPr>
                <w:rFonts w:hint="eastAsia" w:ascii="Times New Roman" w:hAnsi="Times New Roman"/>
                <w:highlight w:val="none"/>
                <w:lang w:eastAsia="zh-CN"/>
              </w:rPr>
              <w:t>标定球（直径8</w:t>
            </w:r>
            <w:r>
              <w:rPr>
                <w:rFonts w:ascii="Times New Roman" w:hAnsi="Times New Roman"/>
                <w:highlight w:val="none"/>
                <w:lang w:eastAsia="zh-CN"/>
              </w:rPr>
              <w:t>0</w:t>
            </w:r>
            <w:r>
              <w:rPr>
                <w:rFonts w:hint="eastAsia" w:ascii="Times New Roman" w:hAnsi="Times New Roman"/>
                <w:highlight w:val="none"/>
                <w:lang w:eastAsia="zh-CN"/>
              </w:rPr>
              <w:t>mm）</w:t>
            </w:r>
          </w:p>
        </w:tc>
        <w:tc>
          <w:tcPr>
            <w:tcW w:w="3658" w:type="dxa"/>
            <w:vAlign w:val="center"/>
          </w:tcPr>
          <w:p w14:paraId="7801EBFF">
            <w:pPr>
              <w:spacing w:before="120" w:beforeLines="50" w:after="120" w:afterLines="50" w:line="360" w:lineRule="auto"/>
              <w:jc w:val="center"/>
              <w:rPr>
                <w:rFonts w:ascii="Times New Roman" w:hAnsi="Times New Roman"/>
                <w:highlight w:val="none"/>
                <w:lang w:eastAsia="zh-CN"/>
              </w:rPr>
            </w:pPr>
            <w:r>
              <w:rPr>
                <w:rFonts w:ascii="Times New Roman" w:hAnsi="Times New Roman"/>
                <w:highlight w:val="none"/>
                <w:lang w:eastAsia="zh-CN"/>
              </w:rPr>
              <w:drawing>
                <wp:inline distT="0" distB="0" distL="0" distR="0">
                  <wp:extent cx="1083945" cy="798195"/>
                  <wp:effectExtent l="0" t="0" r="1905" b="1905"/>
                  <wp:docPr id="41"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0" descr="IMG_256"/>
                          <pic:cNvPicPr>
                            <a:picLocks noChangeAspect="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1083945" cy="798195"/>
                          </a:xfrm>
                          <a:prstGeom prst="rect">
                            <a:avLst/>
                          </a:prstGeom>
                          <a:noFill/>
                          <a:ln w="9525">
                            <a:noFill/>
                          </a:ln>
                        </pic:spPr>
                      </pic:pic>
                    </a:graphicData>
                  </a:graphic>
                </wp:inline>
              </w:drawing>
            </w:r>
          </w:p>
        </w:tc>
      </w:tr>
    </w:tbl>
    <w:p w14:paraId="08306C9F">
      <w:pPr>
        <w:pStyle w:val="4"/>
        <w:pBdr>
          <w:bottom w:val="single" w:color="auto" w:sz="12" w:space="1"/>
        </w:pBdr>
        <w:spacing w:beforeLines="50" w:after="120" w:afterLines="50"/>
        <w:ind w:left="0"/>
        <w:rPr>
          <w:rFonts w:ascii="Times New Roman" w:hAnsi="Times New Roman"/>
          <w:sz w:val="28"/>
          <w:szCs w:val="28"/>
          <w:highlight w:val="none"/>
        </w:rPr>
      </w:pPr>
      <w:bookmarkStart w:id="6" w:name="_Toc71727072"/>
      <w:bookmarkStart w:id="7" w:name="_Toc19043"/>
      <w:r>
        <w:rPr>
          <w:rFonts w:hint="eastAsia" w:ascii="Times New Roman" w:hAnsi="Times New Roman"/>
          <w:sz w:val="28"/>
          <w:szCs w:val="28"/>
          <w:highlight w:val="none"/>
        </w:rPr>
        <w:t xml:space="preserve">1.3   </w:t>
      </w:r>
      <w:bookmarkEnd w:id="6"/>
      <w:r>
        <w:rPr>
          <w:rFonts w:hint="eastAsia" w:ascii="Times New Roman" w:hAnsi="Times New Roman"/>
          <w:sz w:val="28"/>
          <w:szCs w:val="28"/>
          <w:highlight w:val="none"/>
        </w:rPr>
        <w:t>软件准备</w:t>
      </w:r>
      <w:bookmarkEnd w:id="7"/>
    </w:p>
    <w:p w14:paraId="41D1B12F">
      <w:pPr>
        <w:spacing w:before="120" w:beforeLines="50" w:after="120" w:afterLines="50" w:line="360" w:lineRule="auto"/>
        <w:ind w:firstLine="480" w:firstLineChars="200"/>
        <w:rPr>
          <w:rFonts w:ascii="Times New Roman" w:hAnsi="Times New Roman"/>
          <w:highlight w:val="none"/>
          <w:lang w:eastAsia="zh-CN"/>
        </w:rPr>
      </w:pPr>
      <w:r>
        <w:rPr>
          <w:rFonts w:ascii="Times New Roman" w:hAnsi="Times New Roman"/>
          <w:highlight w:val="none"/>
          <w:lang w:eastAsia="zh-CN"/>
        </w:rPr>
        <w:t>系统运行需预先安装并配置以下软件模块：</w:t>
      </w:r>
    </w:p>
    <w:p w14:paraId="71E60BED">
      <w:pPr>
        <w:numPr>
          <w:ilvl w:val="0"/>
          <w:numId w:val="4"/>
        </w:numPr>
        <w:tabs>
          <w:tab w:val="clear" w:pos="720"/>
        </w:tabs>
        <w:spacing w:before="120" w:beforeLines="50" w:after="120" w:afterLines="50" w:line="360" w:lineRule="auto"/>
        <w:ind w:left="142" w:leftChars="59" w:firstLine="424" w:firstLineChars="176"/>
        <w:rPr>
          <w:rFonts w:ascii="Times New Roman" w:hAnsi="Times New Roman"/>
          <w:highlight w:val="none"/>
          <w:lang w:eastAsia="zh-CN"/>
        </w:rPr>
      </w:pPr>
      <w:r>
        <w:rPr>
          <w:rFonts w:ascii="Times New Roman" w:hAnsi="Times New Roman"/>
          <w:b/>
          <w:bCs/>
          <w:highlight w:val="none"/>
          <w:lang w:eastAsia="zh-CN"/>
        </w:rPr>
        <w:t>EdgeImaging</w:t>
      </w:r>
      <w:r>
        <w:rPr>
          <w:rFonts w:ascii="Times New Roman" w:hAnsi="Times New Roman"/>
          <w:highlight w:val="none"/>
          <w:lang w:eastAsia="zh-CN"/>
        </w:rPr>
        <w:t>：</w:t>
      </w:r>
      <w:r>
        <w:rPr>
          <w:rFonts w:hint="eastAsia" w:ascii="Times New Roman" w:hAnsi="Times New Roman"/>
          <w:highlight w:val="none"/>
          <w:lang w:eastAsia="zh-CN"/>
        </w:rPr>
        <w:t>深视智能（SSZN）线扫相机软件（</w:t>
      </w:r>
      <w:r>
        <w:rPr>
          <w:rFonts w:hint="eastAsia" w:ascii="Times New Roman" w:hAnsi="Times New Roman"/>
          <w:highlight w:val="none"/>
          <w:lang w:val="en-US" w:eastAsia="zh-CN"/>
        </w:rPr>
        <w:t>深视相机需要</w:t>
      </w:r>
      <w:r>
        <w:rPr>
          <w:rFonts w:hint="eastAsia" w:ascii="Times New Roman" w:hAnsi="Times New Roman"/>
          <w:highlight w:val="none"/>
          <w:lang w:eastAsia="zh-CN"/>
        </w:rPr>
        <w:t>）</w:t>
      </w:r>
    </w:p>
    <w:p w14:paraId="15138646">
      <w:pPr>
        <w:numPr>
          <w:ilvl w:val="0"/>
          <w:numId w:val="4"/>
        </w:numPr>
        <w:tabs>
          <w:tab w:val="clear" w:pos="720"/>
        </w:tabs>
        <w:spacing w:before="120" w:beforeLines="50" w:after="120" w:afterLines="50" w:line="360" w:lineRule="auto"/>
        <w:ind w:left="142" w:leftChars="59" w:firstLine="424" w:firstLineChars="176"/>
        <w:rPr>
          <w:highlight w:val="none"/>
        </w:rPr>
      </w:pPr>
      <w:r>
        <w:rPr>
          <w:rFonts w:ascii="Times New Roman" w:hAnsi="Times New Roman"/>
          <w:b/>
          <w:bCs/>
          <w:highlight w:val="none"/>
          <w:lang w:eastAsia="zh-CN"/>
        </w:rPr>
        <w:t>HandEyeSync</w:t>
      </w:r>
      <w:r>
        <w:rPr>
          <w:rFonts w:ascii="Times New Roman" w:hAnsi="Times New Roman"/>
          <w:highlight w:val="none"/>
          <w:lang w:eastAsia="zh-CN"/>
        </w:rPr>
        <w:t>：</w:t>
      </w:r>
      <w:r>
        <w:rPr>
          <w:rFonts w:hint="eastAsia" w:ascii="Times New Roman" w:hAnsi="Times New Roman"/>
          <w:highlight w:val="none"/>
          <w:lang w:eastAsia="zh-CN"/>
        </w:rPr>
        <w:t>线扫相机</w:t>
      </w:r>
      <w:r>
        <w:rPr>
          <w:rFonts w:ascii="Times New Roman" w:hAnsi="Times New Roman"/>
          <w:highlight w:val="none"/>
          <w:lang w:eastAsia="zh-CN"/>
        </w:rPr>
        <w:t>手眼标定模块</w:t>
      </w:r>
      <w:bookmarkStart w:id="8" w:name="_Hlk75871927"/>
    </w:p>
    <w:p w14:paraId="2D1F1378">
      <w:pPr>
        <w:pStyle w:val="2"/>
        <w:pBdr>
          <w:bottom w:val="single" w:color="auto" w:sz="18" w:space="1"/>
        </w:pBdr>
        <w:spacing w:beforeLines="100" w:after="120" w:afterLines="50"/>
        <w:rPr>
          <w:rFonts w:ascii="Times New Roman" w:hAnsi="Times New Roman"/>
          <w:sz w:val="32"/>
          <w:szCs w:val="32"/>
          <w:highlight w:val="none"/>
        </w:rPr>
      </w:pPr>
      <w:bookmarkStart w:id="9" w:name="_Toc12527"/>
      <w:r>
        <w:rPr>
          <w:rFonts w:hint="eastAsia" w:ascii="Times New Roman" w:hAnsi="Times New Roman"/>
          <w:sz w:val="32"/>
          <w:szCs w:val="32"/>
          <w:highlight w:val="none"/>
          <w:lang w:val="en-US" w:eastAsia="zh-CN"/>
        </w:rPr>
        <w:t>2</w:t>
      </w:r>
      <w:r>
        <w:rPr>
          <w:rFonts w:ascii="Times New Roman" w:hAnsi="Times New Roman"/>
          <w:sz w:val="32"/>
          <w:szCs w:val="32"/>
          <w:highlight w:val="none"/>
        </w:rPr>
        <w:t xml:space="preserve">  </w:t>
      </w:r>
      <w:r>
        <w:rPr>
          <w:rFonts w:hint="eastAsia" w:ascii="Times New Roman" w:hAnsi="Times New Roman"/>
          <w:sz w:val="32"/>
          <w:szCs w:val="32"/>
          <w:highlight w:val="none"/>
          <w:lang w:val="en-US" w:eastAsia="zh-CN"/>
        </w:rPr>
        <w:t>HandEyeSync手眼</w:t>
      </w:r>
      <w:r>
        <w:rPr>
          <w:rFonts w:hint="eastAsia" w:ascii="Times New Roman" w:hAnsi="Times New Roman"/>
          <w:sz w:val="32"/>
          <w:szCs w:val="32"/>
          <w:highlight w:val="none"/>
        </w:rPr>
        <w:t>标定</w:t>
      </w:r>
      <w:bookmarkEnd w:id="9"/>
    </w:p>
    <w:p w14:paraId="6B5EAA03">
      <w:pPr>
        <w:pStyle w:val="4"/>
        <w:pBdr>
          <w:bottom w:val="single" w:color="auto" w:sz="12" w:space="1"/>
        </w:pBdr>
        <w:spacing w:beforeLines="50" w:after="120" w:afterLines="50"/>
        <w:ind w:left="0"/>
        <w:rPr>
          <w:rFonts w:ascii="Times New Roman" w:hAnsi="Times New Roman"/>
          <w:sz w:val="28"/>
          <w:szCs w:val="28"/>
          <w:highlight w:val="none"/>
        </w:rPr>
      </w:pPr>
      <w:bookmarkStart w:id="10" w:name="_Toc27942"/>
      <w:r>
        <w:rPr>
          <w:rFonts w:hint="eastAsia" w:ascii="Times New Roman" w:hAnsi="Times New Roman"/>
          <w:sz w:val="28"/>
          <w:szCs w:val="28"/>
          <w:highlight w:val="none"/>
          <w:lang w:val="en-US" w:eastAsia="zh-CN"/>
        </w:rPr>
        <w:t>2</w:t>
      </w:r>
      <w:r>
        <w:rPr>
          <w:rFonts w:ascii="Times New Roman" w:hAnsi="Times New Roman"/>
          <w:sz w:val="28"/>
          <w:szCs w:val="28"/>
          <w:highlight w:val="none"/>
        </w:rPr>
        <w:t xml:space="preserve">.1   </w:t>
      </w:r>
      <w:r>
        <w:rPr>
          <w:rFonts w:hint="eastAsia" w:ascii="Times New Roman" w:hAnsi="Times New Roman"/>
          <w:sz w:val="28"/>
          <w:szCs w:val="28"/>
          <w:highlight w:val="none"/>
        </w:rPr>
        <w:t>HandEyeSync标定</w:t>
      </w:r>
      <w:r>
        <w:rPr>
          <w:rFonts w:ascii="Times New Roman" w:hAnsi="Times New Roman"/>
          <w:sz w:val="28"/>
          <w:szCs w:val="28"/>
          <w:highlight w:val="none"/>
        </w:rPr>
        <w:t>软件</w:t>
      </w:r>
      <w:r>
        <w:rPr>
          <w:rFonts w:hint="eastAsia" w:ascii="Times New Roman" w:hAnsi="Times New Roman"/>
          <w:sz w:val="28"/>
          <w:szCs w:val="28"/>
          <w:highlight w:val="none"/>
        </w:rPr>
        <w:t>功能介绍</w:t>
      </w:r>
      <w:bookmarkEnd w:id="10"/>
    </w:p>
    <w:p w14:paraId="4ACB110E">
      <w:pPr>
        <w:spacing w:before="120" w:beforeLines="50" w:line="360" w:lineRule="auto"/>
        <w:ind w:firstLine="480" w:firstLineChars="200"/>
        <w:rPr>
          <w:rFonts w:ascii="Times New Roman" w:hAnsi="Times New Roman"/>
          <w:highlight w:val="none"/>
          <w:lang w:eastAsia="zh-CN"/>
        </w:rPr>
      </w:pPr>
      <w:r>
        <w:rPr>
          <w:rFonts w:hint="eastAsia" w:ascii="Times New Roman" w:hAnsi="Times New Roman"/>
          <w:highlight w:val="none"/>
          <w:lang w:eastAsia="zh-CN"/>
        </w:rPr>
        <w:t>HandEyeSync软件是一款由上海发那科机器人有限公司精心开发的高级线扫描相机标定软件。该软件专为标定线扫相机和机械臂的手眼关系而设计，提供了一系列强大的功能，以满足工业自动化领域中精准标定需求。</w:t>
      </w:r>
    </w:p>
    <w:p w14:paraId="6B5A1F06">
      <w:pPr>
        <w:spacing w:before="120" w:beforeLines="50" w:line="360" w:lineRule="auto"/>
        <w:ind w:firstLine="480" w:firstLineChars="200"/>
        <w:rPr>
          <w:rFonts w:ascii="Times New Roman" w:hAnsi="Times New Roman"/>
          <w:highlight w:val="none"/>
          <w:lang w:eastAsia="zh-CN"/>
        </w:rPr>
      </w:pPr>
      <w:r>
        <w:rPr>
          <w:rFonts w:hint="eastAsia" w:ascii="Times New Roman" w:hAnsi="Times New Roman"/>
          <w:highlight w:val="none"/>
          <w:lang w:eastAsia="zh-CN"/>
        </w:rPr>
        <w:t>HandEyeSync具备高效的硬件通讯、实时数据采集和精确手眼关系标定功能。该软件内置强大算法，能自动识别特征点，确保标定过程的准确性。同时，它提供直观的数据可视化界面，使用户能够实时监控标定过程，并轻松理解结果。</w:t>
      </w:r>
    </w:p>
    <w:p w14:paraId="4FC2F5AF">
      <w:pPr>
        <w:spacing w:before="120" w:beforeLines="50" w:line="360" w:lineRule="auto"/>
        <w:ind w:firstLine="480" w:firstLineChars="200"/>
        <w:rPr>
          <w:rFonts w:ascii="Times New Roman" w:hAnsi="Times New Roman"/>
          <w:highlight w:val="none"/>
          <w:lang w:eastAsia="zh-CN"/>
        </w:rPr>
      </w:pPr>
      <w:r>
        <w:rPr>
          <w:rFonts w:hint="eastAsia" w:ascii="Times New Roman" w:hAnsi="Times New Roman"/>
          <w:highlight w:val="none"/>
          <w:lang w:eastAsia="zh-CN"/>
        </w:rPr>
        <w:t>点击桌面图标</w:t>
      </w:r>
      <w:r>
        <w:rPr>
          <w:rFonts w:ascii="Times New Roman" w:hAnsi="Times New Roman"/>
          <w:highlight w:val="none"/>
          <w:lang w:eastAsia="zh-CN"/>
        </w:rPr>
        <w:drawing>
          <wp:inline distT="0" distB="0" distL="0" distR="0">
            <wp:extent cx="359410" cy="359410"/>
            <wp:effectExtent l="0" t="0" r="2540" b="254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360000" cy="360000"/>
                    </a:xfrm>
                    <a:prstGeom prst="rect">
                      <a:avLst/>
                    </a:prstGeom>
                    <a:noFill/>
                    <a:ln>
                      <a:noFill/>
                    </a:ln>
                  </pic:spPr>
                </pic:pic>
              </a:graphicData>
            </a:graphic>
          </wp:inline>
        </w:drawing>
      </w:r>
      <w:r>
        <w:rPr>
          <w:rFonts w:hint="eastAsia" w:ascii="Times New Roman" w:hAnsi="Times New Roman"/>
          <w:highlight w:val="none"/>
          <w:lang w:eastAsia="zh-CN"/>
        </w:rPr>
        <w:t>，进入软件界面</w:t>
      </w:r>
    </w:p>
    <w:p w14:paraId="7B651A51">
      <w:pPr>
        <w:spacing w:before="120" w:beforeLines="50" w:after="120" w:afterLines="50" w:line="360" w:lineRule="auto"/>
        <w:jc w:val="center"/>
        <w:rPr>
          <w:highlight w:val="none"/>
          <w:lang w:eastAsia="zh-CN"/>
        </w:rPr>
      </w:pPr>
      <w:r>
        <w:rPr>
          <w:rFonts w:hint="eastAsia"/>
          <w:highlight w:val="none"/>
        </w:rPr>
        <w:object>
          <v:shape id="_x0000_i1025" o:spt="75" type="#_x0000_t75" style="height:255pt;width:466.2pt;" o:ole="t" filled="f" o:preferrelative="t" stroked="f" coordsize="21600,21600">
            <v:path/>
            <v:fill on="f" focussize="0,0"/>
            <v:stroke on="f" joinstyle="miter"/>
            <v:imagedata r:id="rId18" o:title=""/>
            <o:lock v:ext="edit" aspectratio="t"/>
            <w10:wrap type="none"/>
            <w10:anchorlock/>
          </v:shape>
          <o:OLEObject Type="Embed" ProgID="Visio.Drawing.15" ShapeID="_x0000_i1025" DrawAspect="Content" ObjectID="_1468075725" r:id="rId17">
            <o:LockedField>false</o:LockedField>
          </o:OLEObject>
        </w:object>
      </w:r>
    </w:p>
    <w:p w14:paraId="70AFA06A">
      <w:pPr>
        <w:spacing w:before="120" w:beforeLines="50" w:after="120" w:afterLines="50" w:line="360" w:lineRule="auto"/>
        <w:jc w:val="center"/>
        <w:rPr>
          <w:rFonts w:ascii="Times New Roman" w:hAnsi="Times New Roman"/>
          <w:sz w:val="21"/>
          <w:szCs w:val="21"/>
          <w:highlight w:val="none"/>
          <w:lang w:eastAsia="zh-CN"/>
        </w:rPr>
      </w:pPr>
      <w:r>
        <w:rPr>
          <w:rFonts w:ascii="Times New Roman" w:hAnsi="Times New Roman"/>
          <w:kern w:val="2"/>
          <w:sz w:val="21"/>
          <w:szCs w:val="21"/>
          <w:highlight w:val="none"/>
          <w:lang w:eastAsia="zh-CN"/>
        </w:rPr>
        <w:t xml:space="preserve">图 3.1 </w:t>
      </w:r>
      <w:r>
        <w:rPr>
          <w:rFonts w:hint="eastAsia" w:ascii="Times New Roman" w:hAnsi="Times New Roman"/>
          <w:kern w:val="2"/>
          <w:sz w:val="21"/>
          <w:szCs w:val="21"/>
          <w:highlight w:val="none"/>
          <w:lang w:eastAsia="zh-CN"/>
        </w:rPr>
        <w:t>标定软件UI界面组成</w:t>
      </w:r>
    </w:p>
    <w:p w14:paraId="1CAA009D">
      <w:pPr>
        <w:spacing w:before="120" w:beforeLines="50" w:after="120" w:afterLines="50" w:line="360" w:lineRule="auto"/>
        <w:rPr>
          <w:highlight w:val="none"/>
          <w:lang w:eastAsia="zh-CN"/>
        </w:rPr>
      </w:pPr>
      <w:r>
        <w:rPr>
          <w:rFonts w:hint="eastAsia" w:ascii="Times New Roman" w:hAnsi="Times New Roman"/>
          <w:highlight w:val="none"/>
          <w:lang w:eastAsia="zh-CN"/>
        </w:rPr>
        <w:t>HandEyeSync</w:t>
      </w:r>
      <w:r>
        <w:rPr>
          <w:rFonts w:hint="eastAsia"/>
          <w:highlight w:val="none"/>
          <w:lang w:eastAsia="zh-CN"/>
        </w:rPr>
        <w:t>提供直观友好的用户界面，以下是各个组件的详细说明：</w:t>
      </w:r>
    </w:p>
    <w:p w14:paraId="40E6557C">
      <w:pPr>
        <w:spacing w:before="120" w:beforeLines="50" w:after="120" w:afterLines="50" w:line="360" w:lineRule="auto"/>
        <w:rPr>
          <w:rFonts w:ascii="Times New Roman" w:hAnsi="Times New Roman"/>
          <w:highlight w:val="none"/>
          <w:lang w:eastAsia="zh-CN"/>
        </w:rPr>
      </w:pPr>
      <w:r>
        <w:rPr>
          <w:rFonts w:ascii="Times New Roman" w:hAnsi="Times New Roman"/>
          <w:highlight w:val="none"/>
          <w:lang w:eastAsia="zh-CN"/>
        </w:rPr>
        <w:t>1）</w:t>
      </w:r>
      <w:r>
        <w:rPr>
          <w:rStyle w:val="42"/>
          <w:rFonts w:hint="eastAsia" w:ascii="Segoe UI" w:hAnsi="Segoe UI" w:cs="Segoe UI"/>
          <w:highlight w:val="none"/>
          <w:bdr w:val="single" w:color="D9D9E3" w:sz="2" w:space="0"/>
          <w:shd w:val="clear" w:color="auto" w:fill="F7F7F8"/>
          <w:lang w:eastAsia="zh-CN"/>
        </w:rPr>
        <w:t>软件控件区</w:t>
      </w:r>
      <w:r>
        <w:rPr>
          <w:rFonts w:hint="eastAsia" w:ascii="Times New Roman" w:hAnsi="Times New Roman"/>
          <w:b/>
          <w:bCs/>
          <w:highlight w:val="none"/>
          <w:lang w:eastAsia="zh-CN"/>
        </w:rPr>
        <w:t>：</w:t>
      </w:r>
      <w:r>
        <w:rPr>
          <w:rFonts w:hint="eastAsia" w:ascii="Times New Roman" w:hAnsi="Times New Roman"/>
          <w:highlight w:val="none"/>
          <w:lang w:eastAsia="zh-CN"/>
        </w:rPr>
        <w:t>软件控件区主要用于新建/导入标定工程文件，在线数据采集，并设置与执行标定工作，包括算法选择、标定工具设置、以及标定结果显示等操作。</w:t>
      </w:r>
    </w:p>
    <w:p w14:paraId="5F6A56B4">
      <w:pPr>
        <w:spacing w:before="120" w:beforeLines="50" w:after="120" w:afterLines="50" w:line="360" w:lineRule="auto"/>
        <w:rPr>
          <w:rFonts w:ascii="Times New Roman" w:hAnsi="Times New Roman"/>
          <w:highlight w:val="none"/>
          <w:lang w:eastAsia="zh-CN"/>
        </w:rPr>
      </w:pPr>
      <w:r>
        <w:rPr>
          <w:rFonts w:hint="eastAsia" w:ascii="Times New Roman" w:hAnsi="Times New Roman"/>
          <w:highlight w:val="none"/>
          <w:lang w:eastAsia="zh-CN"/>
        </w:rPr>
        <w:t>2）</w:t>
      </w:r>
      <w:r>
        <w:rPr>
          <w:rStyle w:val="42"/>
          <w:rFonts w:hint="eastAsia" w:ascii="Times New Roman" w:hAnsi="Times New Roman"/>
          <w:highlight w:val="none"/>
          <w:bdr w:val="single" w:color="D9D9E3" w:sz="2" w:space="0"/>
          <w:shd w:val="clear" w:color="auto" w:fill="F7F7F8"/>
          <w:lang w:eastAsia="zh-CN"/>
        </w:rPr>
        <w:t>数据</w:t>
      </w:r>
      <w:r>
        <w:rPr>
          <w:rStyle w:val="42"/>
          <w:rFonts w:hint="eastAsia" w:ascii="Segoe UI" w:hAnsi="Segoe UI" w:cs="Segoe UI"/>
          <w:highlight w:val="none"/>
          <w:bdr w:val="single" w:color="D9D9E3" w:sz="2" w:space="0"/>
          <w:shd w:val="clear" w:color="auto" w:fill="F7F7F8"/>
          <w:lang w:eastAsia="zh-CN"/>
        </w:rPr>
        <w:t>可视化窗口</w:t>
      </w:r>
      <w:r>
        <w:rPr>
          <w:rFonts w:hint="eastAsia" w:ascii="Times New Roman" w:hAnsi="Times New Roman"/>
          <w:bCs/>
          <w:highlight w:val="none"/>
          <w:lang w:eastAsia="zh-CN"/>
        </w:rPr>
        <w:t>：</w:t>
      </w:r>
      <w:r>
        <w:rPr>
          <w:rFonts w:hint="eastAsia" w:ascii="Times New Roman" w:hAnsi="Times New Roman"/>
          <w:highlight w:val="none"/>
          <w:lang w:eastAsia="zh-CN"/>
        </w:rPr>
        <w:t>提供相机采图数据可视化功能，</w:t>
      </w:r>
      <w:r>
        <w:rPr>
          <w:rFonts w:ascii="Times New Roman" w:hAnsi="Times New Roman"/>
          <w:highlight w:val="none"/>
          <w:lang w:eastAsia="zh-CN"/>
        </w:rPr>
        <w:t>2</w:t>
      </w:r>
      <w:r>
        <w:rPr>
          <w:rFonts w:hint="eastAsia" w:ascii="Times New Roman" w:hAnsi="Times New Roman"/>
          <w:highlight w:val="none"/>
          <w:lang w:eastAsia="zh-CN"/>
        </w:rPr>
        <w:t>D</w:t>
      </w:r>
      <w:r>
        <w:rPr>
          <w:rFonts w:ascii="Times New Roman" w:hAnsi="Times New Roman"/>
          <w:highlight w:val="none"/>
          <w:lang w:eastAsia="zh-CN"/>
        </w:rPr>
        <w:t xml:space="preserve"> </w:t>
      </w:r>
      <w:r>
        <w:rPr>
          <w:rFonts w:hint="eastAsia" w:ascii="Times New Roman" w:hAnsi="Times New Roman"/>
          <w:highlight w:val="none"/>
          <w:lang w:eastAsia="zh-CN"/>
        </w:rPr>
        <w:t>Viewer以图表的形式画出2D点云数据轮廓，用于查看数据的数值范围。</w:t>
      </w:r>
    </w:p>
    <w:p w14:paraId="0D8D1D5F">
      <w:pPr>
        <w:spacing w:before="120" w:beforeLines="50" w:after="120" w:afterLines="50" w:line="360" w:lineRule="auto"/>
        <w:rPr>
          <w:rFonts w:ascii="Times New Roman" w:hAnsi="Times New Roman"/>
          <w:bCs/>
          <w:highlight w:val="none"/>
          <w:lang w:eastAsia="zh-CN"/>
        </w:rPr>
      </w:pPr>
      <w:r>
        <w:rPr>
          <w:rFonts w:hint="eastAsia" w:ascii="Times New Roman" w:hAnsi="Times New Roman"/>
          <w:highlight w:val="none"/>
          <w:lang w:eastAsia="zh-CN"/>
        </w:rPr>
        <w:t>3）</w:t>
      </w:r>
      <w:r>
        <w:rPr>
          <w:rStyle w:val="42"/>
          <w:rFonts w:ascii="Segoe UI" w:hAnsi="Segoe UI" w:cs="Segoe UI"/>
          <w:highlight w:val="none"/>
          <w:bdr w:val="single" w:color="D9D9E3" w:sz="2" w:space="0"/>
          <w:shd w:val="clear" w:color="auto" w:fill="F7F7F8"/>
          <w:lang w:eastAsia="zh-CN"/>
        </w:rPr>
        <w:t>数据预览</w:t>
      </w:r>
      <w:r>
        <w:rPr>
          <w:rStyle w:val="42"/>
          <w:rFonts w:hint="eastAsia" w:ascii="Segoe UI" w:hAnsi="Segoe UI" w:cs="Segoe UI"/>
          <w:highlight w:val="none"/>
          <w:bdr w:val="single" w:color="D9D9E3" w:sz="2" w:space="0"/>
          <w:shd w:val="clear" w:color="auto" w:fill="F7F7F8"/>
          <w:lang w:eastAsia="zh-CN"/>
        </w:rPr>
        <w:t>窗口</w:t>
      </w:r>
      <w:r>
        <w:rPr>
          <w:rFonts w:ascii="Times New Roman" w:hAnsi="Times New Roman"/>
          <w:b/>
          <w:bCs/>
          <w:highlight w:val="none"/>
          <w:lang w:eastAsia="zh-CN"/>
        </w:rPr>
        <w:t>：</w:t>
      </w:r>
      <w:r>
        <w:rPr>
          <w:rFonts w:hint="eastAsia" w:ascii="Times New Roman" w:hAnsi="Times New Roman"/>
          <w:bCs/>
          <w:highlight w:val="none"/>
          <w:lang w:eastAsia="zh-CN"/>
        </w:rPr>
        <w:t>显示线扫标定数据文件，选中相应文件可以在数据可视化窗口显示线扫数据轮廓。</w:t>
      </w:r>
    </w:p>
    <w:p w14:paraId="79AC8127">
      <w:pPr>
        <w:spacing w:before="120" w:beforeLines="50" w:after="120" w:afterLines="50" w:line="360" w:lineRule="auto"/>
        <w:rPr>
          <w:rFonts w:ascii="Times New Roman" w:hAnsi="Times New Roman"/>
          <w:highlight w:val="none"/>
          <w:lang w:eastAsia="zh-CN"/>
        </w:rPr>
      </w:pPr>
      <w:r>
        <w:rPr>
          <w:rFonts w:hint="eastAsia" w:ascii="Times New Roman" w:hAnsi="Times New Roman"/>
          <w:highlight w:val="none"/>
          <w:lang w:eastAsia="zh-CN"/>
        </w:rPr>
        <w:t>4）</w:t>
      </w:r>
      <w:r>
        <w:rPr>
          <w:rStyle w:val="42"/>
          <w:rFonts w:hint="eastAsia" w:ascii="Segoe UI" w:hAnsi="Segoe UI" w:cs="Segoe UI"/>
          <w:highlight w:val="none"/>
          <w:bdr w:val="single" w:color="D9D9E3" w:sz="2" w:space="0"/>
          <w:shd w:val="clear" w:color="auto" w:fill="F7F7F8"/>
          <w:lang w:eastAsia="zh-CN"/>
        </w:rPr>
        <w:t>数据属性窗口</w:t>
      </w:r>
      <w:r>
        <w:rPr>
          <w:rFonts w:hint="eastAsia" w:ascii="Times New Roman" w:hAnsi="Times New Roman"/>
          <w:b/>
          <w:highlight w:val="none"/>
          <w:lang w:eastAsia="zh-CN"/>
        </w:rPr>
        <w:t>：</w:t>
      </w:r>
      <w:r>
        <w:rPr>
          <w:rFonts w:hint="eastAsia" w:ascii="Times New Roman" w:hAnsi="Times New Roman"/>
          <w:highlight w:val="none"/>
          <w:lang w:eastAsia="zh-CN"/>
        </w:rPr>
        <w:t>用户可在用户属性表中设置点云处理器，包括过滤噪点等操作，并可在属性表中查看数据属性值。</w:t>
      </w:r>
    </w:p>
    <w:p w14:paraId="69E3A57C">
      <w:pPr>
        <w:spacing w:before="120" w:beforeLines="50" w:after="120" w:afterLines="50" w:line="360" w:lineRule="auto"/>
        <w:rPr>
          <w:rFonts w:ascii="Times New Roman" w:hAnsi="Times New Roman"/>
          <w:highlight w:val="none"/>
          <w:lang w:eastAsia="zh-CN"/>
        </w:rPr>
      </w:pPr>
      <w:r>
        <w:rPr>
          <w:rFonts w:hint="eastAsia" w:ascii="Times New Roman" w:hAnsi="Times New Roman"/>
          <w:highlight w:val="none"/>
          <w:lang w:eastAsia="zh-CN"/>
        </w:rPr>
        <w:t>5）</w:t>
      </w:r>
      <w:r>
        <w:rPr>
          <w:rStyle w:val="42"/>
          <w:rFonts w:hint="eastAsia" w:ascii="Segoe UI" w:hAnsi="Segoe UI" w:cs="Segoe UI"/>
          <w:highlight w:val="none"/>
          <w:bdr w:val="single" w:color="D9D9E3" w:sz="2" w:space="0"/>
          <w:shd w:val="clear" w:color="auto" w:fill="F7F7F8"/>
          <w:lang w:eastAsia="zh-CN"/>
        </w:rPr>
        <w:t>运行日志窗口</w:t>
      </w:r>
      <w:r>
        <w:rPr>
          <w:rFonts w:hint="eastAsia" w:ascii="Times New Roman" w:hAnsi="Times New Roman"/>
          <w:b/>
          <w:highlight w:val="none"/>
          <w:lang w:eastAsia="zh-CN"/>
        </w:rPr>
        <w:t>：</w:t>
      </w:r>
      <w:r>
        <w:rPr>
          <w:rFonts w:hint="eastAsia" w:ascii="Times New Roman" w:hAnsi="Times New Roman"/>
          <w:bCs/>
          <w:highlight w:val="none"/>
          <w:lang w:eastAsia="zh-CN"/>
        </w:rPr>
        <w:t>输出程序运行日志，包含数据预览动作记录以及关键数据修改操作。</w:t>
      </w:r>
    </w:p>
    <w:p w14:paraId="5D506AAD">
      <w:pPr>
        <w:spacing w:before="120" w:beforeLines="50" w:after="120" w:afterLines="50" w:line="360" w:lineRule="auto"/>
        <w:rPr>
          <w:rFonts w:ascii="Times New Roman" w:hAnsi="Times New Roman"/>
          <w:highlight w:val="none"/>
          <w:lang w:eastAsia="zh-CN"/>
        </w:rPr>
      </w:pPr>
      <w:r>
        <w:rPr>
          <w:rFonts w:hint="eastAsia" w:ascii="Times New Roman" w:hAnsi="Times New Roman"/>
          <w:highlight w:val="none"/>
          <w:lang w:eastAsia="zh-CN"/>
        </w:rPr>
        <w:t>6）</w:t>
      </w:r>
      <w:r>
        <w:rPr>
          <w:rStyle w:val="42"/>
          <w:rFonts w:ascii="Segoe UI" w:hAnsi="Segoe UI" w:cs="Segoe UI"/>
          <w:highlight w:val="none"/>
          <w:bdr w:val="single" w:color="D9D9E3" w:sz="2" w:space="0"/>
          <w:shd w:val="clear" w:color="auto" w:fill="F7F7F8"/>
          <w:lang w:eastAsia="zh-CN"/>
        </w:rPr>
        <w:t>运行对话框</w:t>
      </w:r>
      <w:r>
        <w:rPr>
          <w:rFonts w:hint="eastAsia" w:ascii="Times New Roman" w:hAnsi="Times New Roman"/>
          <w:b/>
          <w:highlight w:val="none"/>
          <w:lang w:eastAsia="zh-CN"/>
        </w:rPr>
        <w:t>：</w:t>
      </w:r>
      <w:r>
        <w:rPr>
          <w:rFonts w:hint="eastAsia" w:ascii="Times New Roman" w:hAnsi="Times New Roman"/>
          <w:highlight w:val="none"/>
          <w:lang w:eastAsia="zh-CN"/>
        </w:rPr>
        <w:t>当用户执行不同操作时会弹出对应的对话框，例如，用户导入*</w:t>
      </w:r>
      <w:r>
        <w:rPr>
          <w:rFonts w:ascii="Times New Roman" w:hAnsi="Times New Roman"/>
          <w:highlight w:val="none"/>
          <w:lang w:eastAsia="zh-CN"/>
        </w:rPr>
        <w:t>.sec</w:t>
      </w:r>
      <w:r>
        <w:rPr>
          <w:rFonts w:hint="eastAsia" w:ascii="Times New Roman" w:hAnsi="Times New Roman"/>
          <w:highlight w:val="none"/>
          <w:lang w:eastAsia="zh-CN"/>
        </w:rPr>
        <w:t>工程文件，对话框给出工程文件中的配置；执行标定时，会返回标定进度和结果，如图</w:t>
      </w:r>
      <w:r>
        <w:rPr>
          <w:rFonts w:ascii="Times New Roman" w:hAnsi="Times New Roman"/>
          <w:highlight w:val="none"/>
          <w:lang w:eastAsia="zh-CN"/>
        </w:rPr>
        <w:t>3.1</w:t>
      </w:r>
      <w:r>
        <w:rPr>
          <w:rFonts w:hint="eastAsia" w:ascii="Times New Roman" w:hAnsi="Times New Roman"/>
          <w:highlight w:val="none"/>
          <w:lang w:eastAsia="zh-CN"/>
        </w:rPr>
        <w:t>。</w:t>
      </w:r>
    </w:p>
    <w:p w14:paraId="71194683">
      <w:pPr>
        <w:spacing w:before="120" w:beforeLines="50" w:after="120" w:afterLines="50" w:line="360" w:lineRule="auto"/>
        <w:rPr>
          <w:rFonts w:ascii="Times New Roman" w:hAnsi="Times New Roman"/>
          <w:b/>
          <w:bCs/>
          <w:highlight w:val="none"/>
          <w:lang w:eastAsia="zh-CN"/>
        </w:rPr>
      </w:pPr>
      <w:r>
        <w:rPr>
          <w:rFonts w:hint="eastAsia" w:ascii="Times New Roman" w:hAnsi="Times New Roman"/>
          <w:b/>
          <w:bCs/>
          <w:highlight w:val="none"/>
          <w:lang w:eastAsia="zh-CN"/>
        </w:rPr>
        <w:t>注：窗口组件具备拖拉拽等浮动窗口特性，并且可以独立在软件布局外。关闭的浮动窗口可在菜单栏中Window中勾选使其再次显示出来。</w:t>
      </w:r>
    </w:p>
    <w:p w14:paraId="71B2FD5B">
      <w:pPr>
        <w:spacing w:before="120" w:beforeLines="50" w:after="120" w:afterLines="50" w:line="360" w:lineRule="auto"/>
        <w:jc w:val="center"/>
        <w:rPr>
          <w:highlight w:val="none"/>
          <w:lang w:eastAsia="zh-CN"/>
        </w:rPr>
      </w:pPr>
      <w:r>
        <w:rPr>
          <w:rFonts w:hint="eastAsia"/>
          <w:highlight w:val="none"/>
        </w:rPr>
        <w:object>
          <v:shape id="_x0000_i1026" o:spt="75" type="#_x0000_t75" style="height:57pt;width:466.8pt;" o:ole="t" filled="f" o:preferrelative="t" stroked="f" coordsize="21600,21600">
            <v:path/>
            <v:fill on="f" focussize="0,0"/>
            <v:stroke on="f" joinstyle="miter"/>
            <v:imagedata r:id="rId20" o:title=""/>
            <o:lock v:ext="edit" aspectratio="t"/>
            <w10:wrap type="none"/>
            <w10:anchorlock/>
          </v:shape>
          <o:OLEObject Type="Embed" ProgID="Visio.Drawing.15" ShapeID="_x0000_i1026" DrawAspect="Content" ObjectID="_1468075726" r:id="rId19">
            <o:LockedField>false</o:LockedField>
          </o:OLEObject>
        </w:object>
      </w:r>
    </w:p>
    <w:p w14:paraId="7AAE904E">
      <w:pPr>
        <w:spacing w:before="120" w:beforeLines="50" w:after="120" w:afterLines="50" w:line="360" w:lineRule="auto"/>
        <w:jc w:val="center"/>
        <w:rPr>
          <w:rFonts w:ascii="Times New Roman" w:hAnsi="Times New Roman"/>
          <w:sz w:val="21"/>
          <w:szCs w:val="21"/>
          <w:highlight w:val="none"/>
          <w:lang w:eastAsia="zh-CN"/>
        </w:rPr>
      </w:pPr>
      <w:r>
        <w:rPr>
          <w:rFonts w:ascii="Times New Roman" w:hAnsi="Times New Roman"/>
          <w:kern w:val="2"/>
          <w:sz w:val="21"/>
          <w:szCs w:val="21"/>
          <w:highlight w:val="none"/>
          <w:lang w:eastAsia="zh-CN"/>
        </w:rPr>
        <w:t xml:space="preserve">图 3.2 </w:t>
      </w:r>
      <w:r>
        <w:rPr>
          <w:rFonts w:hint="eastAsia" w:ascii="Times New Roman" w:hAnsi="Times New Roman"/>
          <w:kern w:val="2"/>
          <w:sz w:val="21"/>
          <w:szCs w:val="21"/>
          <w:highlight w:val="none"/>
          <w:lang w:eastAsia="zh-CN"/>
        </w:rPr>
        <w:t>标定软件控件布局</w:t>
      </w:r>
    </w:p>
    <w:p w14:paraId="15E2F11B">
      <w:pPr>
        <w:spacing w:before="120" w:beforeLines="50" w:after="120" w:afterLines="50" w:line="360" w:lineRule="auto"/>
        <w:rPr>
          <w:highlight w:val="none"/>
          <w:lang w:eastAsia="zh-CN"/>
        </w:rPr>
      </w:pPr>
      <w:r>
        <w:rPr>
          <w:rFonts w:hint="eastAsia" w:ascii="Times New Roman" w:hAnsi="Times New Roman"/>
          <w:highlight w:val="none"/>
          <w:lang w:eastAsia="zh-CN"/>
        </w:rPr>
        <w:t>HandEyeSync</w:t>
      </w:r>
      <w:r>
        <w:rPr>
          <w:rFonts w:hint="eastAsia"/>
          <w:highlight w:val="none"/>
          <w:lang w:eastAsia="zh-CN"/>
        </w:rPr>
        <w:t>控件区各种按钮部件，主要包括五个分页，分别为</w:t>
      </w:r>
      <w:r>
        <w:rPr>
          <w:rStyle w:val="42"/>
          <w:rFonts w:hint="eastAsia" w:ascii="Times New Roman" w:hAnsi="Times New Roman"/>
          <w:highlight w:val="none"/>
          <w:bdr w:val="single" w:color="D9D9E3" w:sz="2" w:space="0"/>
          <w:shd w:val="clear" w:color="auto" w:fill="F7F7F8"/>
          <w:lang w:eastAsia="zh-CN"/>
        </w:rPr>
        <w:t>Calibration</w:t>
      </w:r>
      <w:r>
        <w:rPr>
          <w:rStyle w:val="42"/>
          <w:rFonts w:ascii="Times New Roman" w:hAnsi="Times New Roman"/>
          <w:highlight w:val="none"/>
          <w:bdr w:val="single" w:color="D9D9E3" w:sz="2" w:space="0"/>
          <w:shd w:val="clear" w:color="auto" w:fill="F7F7F8"/>
        </w:rPr>
        <w:t xml:space="preserve"> </w:t>
      </w:r>
      <w:r>
        <w:rPr>
          <w:rStyle w:val="42"/>
          <w:rFonts w:ascii="Times New Roman" w:hAnsi="Times New Roman"/>
          <w:highlight w:val="none"/>
          <w:bdr w:val="single" w:color="D9D9E3" w:sz="2" w:space="0"/>
          <w:shd w:val="clear" w:color="auto" w:fill="F7F7F8"/>
          <w:lang w:eastAsia="zh-CN"/>
        </w:rPr>
        <w:t>Section</w:t>
      </w:r>
      <w:r>
        <w:rPr>
          <w:rFonts w:hint="eastAsia"/>
          <w:highlight w:val="none"/>
          <w:lang w:eastAsia="zh-CN"/>
        </w:rPr>
        <w:t>、</w:t>
      </w:r>
      <w:r>
        <w:rPr>
          <w:rStyle w:val="42"/>
          <w:rFonts w:hint="eastAsia" w:ascii="Times New Roman" w:hAnsi="Times New Roman"/>
          <w:highlight w:val="none"/>
          <w:bdr w:val="single" w:color="D9D9E3" w:sz="2" w:space="0"/>
          <w:shd w:val="clear" w:color="auto" w:fill="F7F7F8"/>
          <w:lang w:eastAsia="zh-CN"/>
        </w:rPr>
        <w:t>Dataset</w:t>
      </w:r>
      <w:r>
        <w:rPr>
          <w:rFonts w:hint="eastAsia"/>
          <w:highlight w:val="none"/>
          <w:lang w:eastAsia="zh-CN"/>
        </w:rPr>
        <w:t>、</w:t>
      </w:r>
      <w:r>
        <w:rPr>
          <w:rStyle w:val="42"/>
          <w:rFonts w:hint="eastAsia" w:ascii="Times New Roman" w:hAnsi="Times New Roman"/>
          <w:highlight w:val="none"/>
          <w:bdr w:val="single" w:color="D9D9E3" w:sz="2" w:space="0"/>
          <w:shd w:val="clear" w:color="auto" w:fill="F7F7F8"/>
          <w:lang w:eastAsia="zh-CN"/>
        </w:rPr>
        <w:t>Calibrate</w:t>
      </w:r>
      <w:r>
        <w:rPr>
          <w:rFonts w:hint="eastAsia"/>
          <w:highlight w:val="none"/>
          <w:lang w:eastAsia="zh-CN"/>
        </w:rPr>
        <w:t>、</w:t>
      </w:r>
      <w:r>
        <w:rPr>
          <w:rStyle w:val="42"/>
          <w:rFonts w:hint="eastAsia" w:ascii="Times New Roman" w:hAnsi="Times New Roman"/>
          <w:highlight w:val="none"/>
          <w:bdr w:val="single" w:color="D9D9E3" w:sz="2" w:space="0"/>
          <w:shd w:val="clear" w:color="auto" w:fill="F7F7F8"/>
          <w:lang w:eastAsia="zh-CN"/>
        </w:rPr>
        <w:t>Solve Result</w:t>
      </w:r>
      <w:r>
        <w:rPr>
          <w:rFonts w:hint="eastAsia"/>
          <w:highlight w:val="none"/>
          <w:lang w:eastAsia="zh-CN"/>
        </w:rPr>
        <w:t>，如</w:t>
      </w:r>
      <w:r>
        <w:rPr>
          <w:rFonts w:hint="eastAsia" w:ascii="宋体" w:hAnsi="宋体"/>
          <w:highlight w:val="none"/>
          <w:lang w:eastAsia="zh-CN"/>
        </w:rPr>
        <w:t>图</w:t>
      </w:r>
      <w:r>
        <w:rPr>
          <w:rFonts w:ascii="宋体" w:hAnsi="宋体"/>
          <w:highlight w:val="none"/>
          <w:lang w:eastAsia="zh-CN"/>
        </w:rPr>
        <w:t>3.2</w:t>
      </w:r>
      <w:r>
        <w:rPr>
          <w:rFonts w:hint="eastAsia" w:ascii="宋体" w:hAnsi="宋体"/>
          <w:highlight w:val="none"/>
          <w:lang w:eastAsia="zh-CN"/>
        </w:rPr>
        <w:t>，供用户</w:t>
      </w:r>
      <w:r>
        <w:rPr>
          <w:rFonts w:hint="eastAsia"/>
          <w:highlight w:val="none"/>
          <w:lang w:eastAsia="zh-CN"/>
        </w:rPr>
        <w:t>完成标定设置/修改：</w:t>
      </w:r>
    </w:p>
    <w:p w14:paraId="3E485A85">
      <w:pPr>
        <w:numPr>
          <w:ilvl w:val="0"/>
          <w:numId w:val="5"/>
        </w:numPr>
        <w:spacing w:before="120" w:beforeLines="50" w:after="120" w:afterLines="50" w:line="360" w:lineRule="auto"/>
        <w:rPr>
          <w:rFonts w:ascii="Times New Roman" w:hAnsi="Times New Roman"/>
          <w:highlight w:val="none"/>
          <w:lang w:eastAsia="zh-CN"/>
        </w:rPr>
      </w:pPr>
      <w:r>
        <w:rPr>
          <w:rStyle w:val="42"/>
          <w:rFonts w:hint="eastAsia" w:ascii="Times New Roman" w:hAnsi="Times New Roman"/>
          <w:highlight w:val="none"/>
          <w:bdr w:val="single" w:color="D9D9E3" w:sz="2" w:space="0"/>
          <w:shd w:val="clear" w:color="auto" w:fill="F7F7F8"/>
          <w:lang w:eastAsia="zh-CN"/>
        </w:rPr>
        <w:t>Calibration</w:t>
      </w:r>
      <w:r>
        <w:rPr>
          <w:rStyle w:val="42"/>
          <w:rFonts w:ascii="Times New Roman" w:hAnsi="Times New Roman"/>
          <w:highlight w:val="none"/>
          <w:bdr w:val="single" w:color="D9D9E3" w:sz="2" w:space="0"/>
          <w:shd w:val="clear" w:color="auto" w:fill="F7F7F8"/>
        </w:rPr>
        <w:t xml:space="preserve"> </w:t>
      </w:r>
      <w:r>
        <w:rPr>
          <w:rStyle w:val="42"/>
          <w:rFonts w:ascii="Times New Roman" w:hAnsi="Times New Roman"/>
          <w:highlight w:val="none"/>
          <w:bdr w:val="single" w:color="D9D9E3" w:sz="2" w:space="0"/>
          <w:shd w:val="clear" w:color="auto" w:fill="F7F7F8"/>
          <w:lang w:eastAsia="zh-CN"/>
        </w:rPr>
        <w:t>Section</w:t>
      </w:r>
      <w:r>
        <w:rPr>
          <w:rFonts w:hint="eastAsia" w:ascii="Times New Roman" w:hAnsi="Times New Roman"/>
          <w:highlight w:val="none"/>
          <w:lang w:eastAsia="zh-CN"/>
        </w:rPr>
        <w:t>：新建、打开和保存工程文件，该文件以*</w:t>
      </w:r>
      <w:r>
        <w:rPr>
          <w:rFonts w:ascii="Times New Roman" w:hAnsi="Times New Roman"/>
          <w:highlight w:val="none"/>
          <w:lang w:eastAsia="zh-CN"/>
        </w:rPr>
        <w:t>.sec</w:t>
      </w:r>
      <w:r>
        <w:rPr>
          <w:rFonts w:hint="eastAsia" w:ascii="Times New Roman" w:hAnsi="Times New Roman"/>
          <w:highlight w:val="none"/>
          <w:lang w:eastAsia="zh-CN"/>
        </w:rPr>
        <w:t>名称保存，其中记录了机器人标定的配置，点击</w:t>
      </w:r>
      <w:r>
        <w:rPr>
          <w:rStyle w:val="42"/>
          <w:rFonts w:ascii="Times New Roman" w:hAnsi="Times New Roman"/>
          <w:highlight w:val="none"/>
          <w:bdr w:val="single" w:color="D9D9E3" w:sz="2" w:space="0"/>
          <w:shd w:val="clear" w:color="auto" w:fill="F7F7F8"/>
          <w:lang w:eastAsia="zh-CN"/>
        </w:rPr>
        <w:t>New Section</w:t>
      </w:r>
      <w:r>
        <w:rPr>
          <w:rFonts w:hint="eastAsia" w:ascii="Times New Roman" w:hAnsi="Times New Roman"/>
          <w:highlight w:val="none"/>
          <w:lang w:eastAsia="zh-CN"/>
        </w:rPr>
        <w:t>和</w:t>
      </w:r>
      <w:r>
        <w:rPr>
          <w:rStyle w:val="42"/>
          <w:rFonts w:ascii="Times New Roman" w:hAnsi="Times New Roman"/>
          <w:highlight w:val="none"/>
          <w:bdr w:val="single" w:color="D9D9E3" w:sz="2" w:space="0"/>
          <w:shd w:val="clear" w:color="auto" w:fill="F7F7F8"/>
          <w:lang w:eastAsia="zh-CN"/>
        </w:rPr>
        <w:t>Open Section</w:t>
      </w:r>
      <w:r>
        <w:rPr>
          <w:rFonts w:hint="eastAsia" w:ascii="Times New Roman" w:hAnsi="Times New Roman"/>
          <w:highlight w:val="none"/>
          <w:lang w:eastAsia="zh-CN"/>
        </w:rPr>
        <w:t>时，会弹出配置对话框。</w:t>
      </w:r>
    </w:p>
    <w:p w14:paraId="78C5859E">
      <w:pPr>
        <w:numPr>
          <w:ilvl w:val="0"/>
          <w:numId w:val="5"/>
        </w:numPr>
        <w:spacing w:before="120" w:beforeLines="50" w:after="120" w:afterLines="50" w:line="360" w:lineRule="auto"/>
        <w:rPr>
          <w:rFonts w:ascii="Times New Roman" w:hAnsi="Times New Roman"/>
          <w:highlight w:val="none"/>
          <w:lang w:eastAsia="zh-CN"/>
        </w:rPr>
      </w:pPr>
      <w:r>
        <w:rPr>
          <w:rStyle w:val="42"/>
          <w:rFonts w:hint="eastAsia" w:ascii="Times New Roman" w:hAnsi="Times New Roman"/>
          <w:highlight w:val="none"/>
          <w:bdr w:val="single" w:color="D9D9E3" w:sz="2" w:space="0"/>
          <w:shd w:val="clear" w:color="auto" w:fill="F7F7F8"/>
          <w:lang w:eastAsia="zh-CN"/>
        </w:rPr>
        <w:t>Dataset</w:t>
      </w:r>
      <w:r>
        <w:rPr>
          <w:rFonts w:hint="eastAsia" w:ascii="Times New Roman" w:hAnsi="Times New Roman"/>
          <w:highlight w:val="none"/>
          <w:lang w:eastAsia="zh-CN"/>
        </w:rPr>
        <w:t>：用于收集标定数据，其中包括自动采集</w:t>
      </w:r>
      <w:r>
        <w:rPr>
          <w:rStyle w:val="42"/>
          <w:rFonts w:hint="eastAsia" w:ascii="Times New Roman" w:hAnsi="Times New Roman"/>
          <w:highlight w:val="none"/>
          <w:bdr w:val="single" w:color="D9D9E3" w:sz="2" w:space="0"/>
          <w:shd w:val="clear" w:color="auto" w:fill="F7F7F8"/>
          <w:lang w:eastAsia="zh-CN"/>
        </w:rPr>
        <w:t>Online</w:t>
      </w:r>
      <w:r>
        <w:rPr>
          <w:rStyle w:val="42"/>
          <w:rFonts w:ascii="Times New Roman" w:hAnsi="Times New Roman"/>
          <w:highlight w:val="none"/>
          <w:bdr w:val="single" w:color="D9D9E3" w:sz="2" w:space="0"/>
          <w:shd w:val="clear" w:color="auto" w:fill="F7F7F8"/>
          <w:lang w:eastAsia="zh-CN"/>
        </w:rPr>
        <w:t xml:space="preserve"> Collection</w:t>
      </w:r>
      <w:r>
        <w:rPr>
          <w:rFonts w:hint="eastAsia" w:ascii="Times New Roman" w:hAnsi="Times New Roman"/>
          <w:highlight w:val="none"/>
          <w:lang w:eastAsia="zh-CN"/>
        </w:rPr>
        <w:t>和手动设置</w:t>
      </w:r>
      <w:r>
        <w:rPr>
          <w:rStyle w:val="42"/>
          <w:rFonts w:hint="eastAsia" w:ascii="Times New Roman" w:hAnsi="Times New Roman"/>
          <w:highlight w:val="none"/>
          <w:bdr w:val="single" w:color="D9D9E3" w:sz="2" w:space="0"/>
          <w:shd w:val="clear" w:color="auto" w:fill="F7F7F8"/>
          <w:lang w:eastAsia="zh-CN"/>
        </w:rPr>
        <w:t>Load</w:t>
      </w:r>
      <w:r>
        <w:rPr>
          <w:rStyle w:val="42"/>
          <w:rFonts w:ascii="Times New Roman" w:hAnsi="Times New Roman"/>
          <w:highlight w:val="none"/>
          <w:bdr w:val="single" w:color="D9D9E3" w:sz="2" w:space="0"/>
          <w:shd w:val="clear" w:color="auto" w:fill="F7F7F8"/>
          <w:lang w:eastAsia="zh-CN"/>
        </w:rPr>
        <w:t xml:space="preserve"> Images</w:t>
      </w:r>
      <w:r>
        <w:rPr>
          <w:rFonts w:hint="eastAsia" w:ascii="Times New Roman" w:hAnsi="Times New Roman"/>
          <w:highlight w:val="none"/>
          <w:lang w:eastAsia="zh-CN"/>
        </w:rPr>
        <w:t>、</w:t>
      </w:r>
      <w:r>
        <w:rPr>
          <w:rStyle w:val="42"/>
          <w:rFonts w:hint="eastAsia" w:ascii="Times New Roman" w:hAnsi="Times New Roman"/>
          <w:highlight w:val="none"/>
          <w:bdr w:val="single" w:color="D9D9E3" w:sz="2" w:space="0"/>
          <w:shd w:val="clear" w:color="auto" w:fill="F7F7F8"/>
          <w:lang w:eastAsia="zh-CN"/>
        </w:rPr>
        <w:t>S</w:t>
      </w:r>
      <w:r>
        <w:rPr>
          <w:rStyle w:val="42"/>
          <w:rFonts w:ascii="Times New Roman" w:hAnsi="Times New Roman"/>
          <w:highlight w:val="none"/>
          <w:bdr w:val="single" w:color="D9D9E3" w:sz="2" w:space="0"/>
          <w:shd w:val="clear" w:color="auto" w:fill="F7F7F8"/>
          <w:lang w:eastAsia="zh-CN"/>
        </w:rPr>
        <w:t>l</w:t>
      </w:r>
      <w:r>
        <w:rPr>
          <w:rStyle w:val="42"/>
          <w:rFonts w:hint="eastAsia" w:ascii="Times New Roman" w:hAnsi="Times New Roman"/>
          <w:highlight w:val="none"/>
          <w:bdr w:val="single" w:color="D9D9E3" w:sz="2" w:space="0"/>
          <w:shd w:val="clear" w:color="auto" w:fill="F7F7F8"/>
          <w:lang w:eastAsia="zh-CN"/>
        </w:rPr>
        <w:t>oad Robot Data</w:t>
      </w:r>
      <w:r>
        <w:rPr>
          <w:rFonts w:hint="eastAsia" w:ascii="Times New Roman" w:hAnsi="Times New Roman"/>
          <w:highlight w:val="none"/>
          <w:lang w:eastAsia="zh-CN"/>
        </w:rPr>
        <w:t>两种模式。</w:t>
      </w:r>
    </w:p>
    <w:p w14:paraId="4CA3EE6A">
      <w:pPr>
        <w:numPr>
          <w:ilvl w:val="0"/>
          <w:numId w:val="5"/>
        </w:numPr>
        <w:spacing w:before="120" w:beforeLines="50" w:after="120" w:afterLines="50" w:line="360" w:lineRule="auto"/>
        <w:rPr>
          <w:rFonts w:ascii="Times New Roman" w:hAnsi="Times New Roman"/>
          <w:highlight w:val="none"/>
          <w:lang w:eastAsia="zh-CN"/>
        </w:rPr>
      </w:pPr>
      <w:r>
        <w:rPr>
          <w:rStyle w:val="42"/>
          <w:rFonts w:ascii="Times New Roman" w:hAnsi="Times New Roman"/>
          <w:highlight w:val="none"/>
          <w:bdr w:val="single" w:color="D9D9E3" w:sz="2" w:space="0"/>
          <w:shd w:val="clear" w:color="auto" w:fill="F7F7F8"/>
          <w:lang w:eastAsia="zh-CN"/>
        </w:rPr>
        <w:t>Calibration</w:t>
      </w:r>
      <w:r>
        <w:rPr>
          <w:rFonts w:hint="eastAsia" w:ascii="Times New Roman" w:hAnsi="Times New Roman"/>
          <w:highlight w:val="none"/>
          <w:lang w:eastAsia="zh-CN"/>
        </w:rPr>
        <w:t>：标定模式设置，用于配置标定类型（眼在手上/眼在手外）、标定工具（球、标定块）和算法选择（迭代、回归），设置好标定配置后执行，弹出对话框显示标定进度和结果。</w:t>
      </w:r>
    </w:p>
    <w:p w14:paraId="4B3A8536">
      <w:pPr>
        <w:numPr>
          <w:ilvl w:val="0"/>
          <w:numId w:val="5"/>
        </w:numPr>
        <w:spacing w:before="120" w:beforeLines="50" w:after="120" w:afterLines="50" w:line="360" w:lineRule="auto"/>
        <w:rPr>
          <w:szCs w:val="36"/>
          <w:highlight w:val="none"/>
        </w:rPr>
      </w:pPr>
      <w:r>
        <w:rPr>
          <w:rStyle w:val="42"/>
          <w:rFonts w:hint="eastAsia" w:ascii="Times New Roman" w:hAnsi="Times New Roman"/>
          <w:highlight w:val="none"/>
          <w:bdr w:val="single" w:color="D9D9E3" w:sz="2" w:space="0"/>
          <w:shd w:val="clear" w:color="auto" w:fill="F7F7F8"/>
          <w:lang w:eastAsia="zh-CN"/>
        </w:rPr>
        <w:t>Solve Result</w:t>
      </w:r>
      <w:r>
        <w:rPr>
          <w:rFonts w:hint="eastAsia" w:ascii="Times New Roman" w:hAnsi="Times New Roman"/>
          <w:highlight w:val="none"/>
          <w:lang w:eastAsia="zh-CN"/>
        </w:rPr>
        <w:t>：输出标定结果，</w:t>
      </w:r>
      <w:r>
        <w:rPr>
          <w:rStyle w:val="42"/>
          <w:rFonts w:hint="eastAsia" w:ascii="Times New Roman" w:hAnsi="Times New Roman"/>
          <w:highlight w:val="none"/>
          <w:bdr w:val="single" w:color="D9D9E3" w:sz="2" w:space="0"/>
          <w:shd w:val="clear" w:color="auto" w:fill="F7F7F8"/>
          <w:lang w:eastAsia="zh-CN"/>
        </w:rPr>
        <w:t>Export</w:t>
      </w:r>
      <w:r>
        <w:rPr>
          <w:rFonts w:hint="eastAsia" w:ascii="Times New Roman" w:hAnsi="Times New Roman"/>
          <w:highlight w:val="none"/>
          <w:lang w:eastAsia="zh-CN"/>
        </w:rPr>
        <w:t>用于导出标定结果文件，</w:t>
      </w:r>
      <w:r>
        <w:rPr>
          <w:rStyle w:val="42"/>
          <w:rFonts w:hint="eastAsia" w:ascii="Times New Roman" w:hAnsi="Times New Roman"/>
          <w:highlight w:val="none"/>
          <w:bdr w:val="single" w:color="D9D9E3" w:sz="2" w:space="0"/>
          <w:shd w:val="clear" w:color="auto" w:fill="F7F7F8"/>
          <w:lang w:eastAsia="zh-CN"/>
        </w:rPr>
        <w:t>Check</w:t>
      </w:r>
      <w:r>
        <w:rPr>
          <w:rFonts w:hint="eastAsia" w:ascii="Times New Roman" w:hAnsi="Times New Roman"/>
          <w:highlight w:val="none"/>
          <w:lang w:eastAsia="zh-CN"/>
        </w:rPr>
        <w:t>可以将标定结果以可视化的形式显示在2D Viewer窗口中。</w:t>
      </w:r>
    </w:p>
    <w:bookmarkEnd w:id="8"/>
    <w:p w14:paraId="4281290A">
      <w:pPr>
        <w:pStyle w:val="4"/>
        <w:pBdr>
          <w:bottom w:val="single" w:color="auto" w:sz="12" w:space="1"/>
        </w:pBdr>
        <w:spacing w:beforeLines="50" w:after="120" w:afterLines="50"/>
        <w:ind w:left="0"/>
        <w:rPr>
          <w:rFonts w:ascii="Times New Roman" w:hAnsi="Times New Roman"/>
          <w:sz w:val="28"/>
          <w:szCs w:val="28"/>
          <w:highlight w:val="none"/>
        </w:rPr>
      </w:pPr>
      <w:bookmarkStart w:id="11" w:name="_Toc20063"/>
      <w:r>
        <w:rPr>
          <w:rFonts w:hint="eastAsia" w:ascii="Times New Roman" w:hAnsi="Times New Roman"/>
          <w:sz w:val="28"/>
          <w:szCs w:val="28"/>
          <w:highlight w:val="none"/>
          <w:lang w:val="en-US" w:eastAsia="zh-CN"/>
        </w:rPr>
        <w:t>2</w:t>
      </w:r>
      <w:r>
        <w:rPr>
          <w:rFonts w:hint="eastAsia" w:ascii="Times New Roman" w:hAnsi="Times New Roman"/>
          <w:sz w:val="28"/>
          <w:szCs w:val="28"/>
          <w:highlight w:val="none"/>
        </w:rPr>
        <w:t>.2   标定执行+指标评判</w:t>
      </w:r>
      <w:bookmarkEnd w:id="11"/>
    </w:p>
    <w:p w14:paraId="0532EA00">
      <w:pPr>
        <w:spacing w:before="240" w:beforeLines="100" w:line="360" w:lineRule="auto"/>
        <w:ind w:firstLine="480" w:firstLineChars="200"/>
        <w:rPr>
          <w:rFonts w:ascii="Times New Roman" w:hAnsi="Times New Roman"/>
          <w:highlight w:val="none"/>
          <w:lang w:eastAsia="zh-CN"/>
        </w:rPr>
      </w:pPr>
      <w:r>
        <w:rPr>
          <w:rFonts w:ascii="Times New Roman" w:hAnsi="Times New Roman"/>
          <w:highlight w:val="none"/>
          <w:lang w:eastAsia="zh-CN"/>
        </w:rPr>
        <w:t>考虑到两种</w:t>
      </w:r>
      <w:r>
        <w:rPr>
          <w:rFonts w:hint="eastAsia" w:ascii="Times New Roman" w:hAnsi="Times New Roman"/>
          <w:highlight w:val="none"/>
          <w:lang w:eastAsia="zh-CN"/>
        </w:rPr>
        <w:t>使用</w:t>
      </w:r>
      <w:r>
        <w:rPr>
          <w:rFonts w:ascii="Times New Roman" w:hAnsi="Times New Roman"/>
          <w:highlight w:val="none"/>
          <w:lang w:eastAsia="zh-CN"/>
        </w:rPr>
        <w:t>情况</w:t>
      </w:r>
      <w:r>
        <w:rPr>
          <w:rFonts w:hint="eastAsia" w:ascii="Times New Roman" w:hAnsi="Times New Roman"/>
          <w:highlight w:val="none"/>
          <w:lang w:eastAsia="zh-CN"/>
        </w:rPr>
        <w:t>：1）用户在新设备上采集标定数据进行标定；2）</w:t>
      </w:r>
      <w:r>
        <w:rPr>
          <w:rFonts w:ascii="Times New Roman" w:hAnsi="Times New Roman"/>
          <w:highlight w:val="none"/>
          <w:lang w:eastAsia="zh-CN"/>
        </w:rPr>
        <w:t>用户已经采集好了标定数据，需要在PC上导入重新标定</w:t>
      </w:r>
      <w:r>
        <w:rPr>
          <w:rFonts w:hint="eastAsia" w:ascii="Times New Roman" w:hAnsi="Times New Roman"/>
          <w:highlight w:val="none"/>
          <w:lang w:eastAsia="zh-CN"/>
        </w:rPr>
        <w:t>。本节将重点介绍第一种情况详细设置流程，包括数据采集规范。</w:t>
      </w:r>
    </w:p>
    <w:p w14:paraId="69EF188C">
      <w:pPr>
        <w:spacing w:before="240" w:beforeLines="100" w:line="360" w:lineRule="auto"/>
        <w:rPr>
          <w:rFonts w:ascii="Times New Roman" w:hAnsi="Times New Roman"/>
          <w:b/>
          <w:highlight w:val="none"/>
          <w:lang w:eastAsia="zh-CN"/>
        </w:rPr>
      </w:pPr>
      <w:r>
        <w:rPr>
          <w:rFonts w:hint="eastAsia" w:ascii="Times New Roman" w:hAnsi="Times New Roman"/>
          <w:b/>
          <w:highlight w:val="none"/>
          <w:lang w:eastAsia="zh-CN"/>
        </w:rPr>
        <w:t>标定执行流程：</w:t>
      </w:r>
    </w:p>
    <w:p w14:paraId="4125E927">
      <w:pPr>
        <w:spacing w:before="240" w:beforeLines="100" w:line="360" w:lineRule="auto"/>
        <w:rPr>
          <w:rFonts w:ascii="Times New Roman" w:hAnsi="Times New Roman"/>
          <w:b/>
          <w:highlight w:val="none"/>
          <w:lang w:eastAsia="zh-CN"/>
        </w:rPr>
      </w:pPr>
      <w:r>
        <w:rPr>
          <w:rFonts w:ascii="Times New Roman" w:hAnsi="Times New Roman"/>
          <w:b/>
          <w:highlight w:val="none"/>
          <w:lang w:eastAsia="zh-CN"/>
        </w:rPr>
        <w:t>STEP-</w:t>
      </w:r>
      <w:r>
        <w:rPr>
          <w:rFonts w:hint="eastAsia" w:ascii="Times New Roman" w:hAnsi="Times New Roman"/>
          <w:b/>
          <w:highlight w:val="none"/>
          <w:lang w:eastAsia="zh-CN"/>
        </w:rPr>
        <w:t>1</w:t>
      </w:r>
      <w:r>
        <w:rPr>
          <w:rFonts w:ascii="Times New Roman" w:hAnsi="Times New Roman"/>
          <w:b/>
          <w:highlight w:val="none"/>
          <w:lang w:eastAsia="zh-CN"/>
        </w:rPr>
        <w:t>：</w:t>
      </w:r>
      <w:r>
        <w:rPr>
          <w:rFonts w:hint="eastAsia" w:ascii="Times New Roman" w:hAnsi="Times New Roman"/>
          <w:b/>
          <w:highlight w:val="none"/>
          <w:lang w:eastAsia="zh-CN"/>
        </w:rPr>
        <w:t>线扫相机连接</w:t>
      </w:r>
    </w:p>
    <w:p w14:paraId="666E44F2">
      <w:pPr>
        <w:spacing w:before="240" w:beforeLines="100" w:line="360" w:lineRule="auto"/>
        <w:ind w:firstLine="480" w:firstLineChars="200"/>
        <w:rPr>
          <w:rFonts w:ascii="Times New Roman" w:hAnsi="Times New Roman"/>
          <w:highlight w:val="none"/>
          <w:lang w:eastAsia="zh-CN"/>
        </w:rPr>
      </w:pPr>
      <w:r>
        <w:rPr>
          <w:rFonts w:hint="eastAsia" w:ascii="Times New Roman" w:hAnsi="Times New Roman"/>
          <w:highlight w:val="none"/>
          <w:lang w:eastAsia="zh-CN"/>
        </w:rPr>
        <w:t>HandEyeSync软件支持激光线扫相机的连接和在线数据采集，点击菜单栏</w:t>
      </w:r>
      <w:r>
        <w:rPr>
          <w:rStyle w:val="42"/>
          <w:rFonts w:hint="eastAsia" w:ascii="Times New Roman" w:hAnsi="Times New Roman"/>
          <w:highlight w:val="none"/>
          <w:bdr w:val="single" w:color="D9D9E3" w:sz="2" w:space="0"/>
          <w:shd w:val="clear" w:color="auto" w:fill="F7F7F8"/>
          <w:lang w:eastAsia="zh-CN"/>
        </w:rPr>
        <w:t>Device</w:t>
      </w:r>
      <w:r>
        <w:rPr>
          <w:rFonts w:hint="eastAsia" w:ascii="Times New Roman" w:hAnsi="Times New Roman"/>
          <w:highlight w:val="none"/>
          <w:lang w:eastAsia="zh-CN"/>
        </w:rPr>
        <w:t>，弹出硬件状态对话框</w:t>
      </w:r>
      <w:r>
        <w:rPr>
          <w:rFonts w:ascii="Times New Roman" w:hAnsi="Times New Roman"/>
          <w:highlight w:val="none"/>
          <w:lang w:eastAsia="zh-CN"/>
        </w:rPr>
        <w:t xml:space="preserve"> </w:t>
      </w:r>
      <w:r>
        <w:rPr>
          <w:rFonts w:hint="eastAsia" w:ascii="Times New Roman" w:hAnsi="Times New Roman"/>
          <w:highlight w:val="none"/>
          <w:lang w:eastAsia="zh-CN"/>
        </w:rPr>
        <w:t>，如图</w:t>
      </w:r>
      <w:r>
        <w:rPr>
          <w:rFonts w:ascii="Times New Roman" w:hAnsi="Times New Roman"/>
          <w:highlight w:val="none"/>
          <w:lang w:eastAsia="zh-CN"/>
        </w:rPr>
        <w:t>3</w:t>
      </w:r>
      <w:r>
        <w:rPr>
          <w:rFonts w:hint="eastAsia" w:ascii="Times New Roman" w:hAnsi="Times New Roman"/>
          <w:highlight w:val="none"/>
          <w:lang w:eastAsia="zh-CN"/>
        </w:rPr>
        <w:t>.</w:t>
      </w:r>
      <w:r>
        <w:rPr>
          <w:rFonts w:ascii="Times New Roman" w:hAnsi="Times New Roman"/>
          <w:highlight w:val="none"/>
          <w:lang w:eastAsia="zh-CN"/>
        </w:rPr>
        <w:t>3</w:t>
      </w:r>
      <w:r>
        <w:rPr>
          <w:rFonts w:hint="eastAsia" w:ascii="Times New Roman" w:hAnsi="Times New Roman"/>
          <w:highlight w:val="none"/>
          <w:lang w:eastAsia="zh-CN"/>
        </w:rPr>
        <w:t>所示，选择</w:t>
      </w:r>
      <w:r>
        <w:rPr>
          <w:rStyle w:val="42"/>
          <w:rFonts w:hint="eastAsia" w:ascii="Times New Roman" w:hAnsi="Times New Roman"/>
          <w:highlight w:val="none"/>
          <w:bdr w:val="single" w:color="D9D9E3" w:sz="2" w:space="0"/>
          <w:shd w:val="clear" w:color="auto" w:fill="F7F7F8"/>
          <w:lang w:eastAsia="zh-CN"/>
        </w:rPr>
        <w:t>Sensor brand</w:t>
      </w:r>
      <w:r>
        <w:rPr>
          <w:rFonts w:hint="eastAsia" w:ascii="Times New Roman" w:hAnsi="Times New Roman"/>
          <w:highlight w:val="none"/>
          <w:lang w:eastAsia="zh-CN"/>
        </w:rPr>
        <w:t>为项目硬件品牌（SSZN），点击</w:t>
      </w:r>
      <w:r>
        <w:rPr>
          <w:rStyle w:val="42"/>
          <w:rFonts w:hint="eastAsia" w:ascii="Times New Roman" w:hAnsi="Times New Roman"/>
          <w:highlight w:val="none"/>
          <w:bdr w:val="single" w:color="D9D9E3" w:sz="2" w:space="0"/>
          <w:shd w:val="clear" w:color="auto" w:fill="F7F7F8"/>
          <w:lang w:eastAsia="zh-CN"/>
        </w:rPr>
        <w:t>Scan</w:t>
      </w:r>
      <w:r>
        <w:rPr>
          <w:rFonts w:hint="eastAsia" w:ascii="Times New Roman" w:hAnsi="Times New Roman"/>
          <w:highlight w:val="none"/>
          <w:lang w:eastAsia="zh-CN"/>
        </w:rPr>
        <w:t>扫描硬件后，对应连接的硬件出现在</w:t>
      </w:r>
      <w:r>
        <w:rPr>
          <w:rStyle w:val="42"/>
          <w:rFonts w:hint="eastAsia" w:ascii="Times New Roman" w:hAnsi="Times New Roman"/>
          <w:highlight w:val="none"/>
          <w:bdr w:val="single" w:color="D9D9E3" w:sz="2" w:space="0"/>
          <w:shd w:val="clear" w:color="auto" w:fill="F7F7F8"/>
          <w:lang w:eastAsia="zh-CN"/>
        </w:rPr>
        <w:t>Select Sensor</w:t>
      </w:r>
      <w:r>
        <w:rPr>
          <w:rFonts w:hint="eastAsia" w:ascii="Times New Roman" w:hAnsi="Times New Roman"/>
          <w:highlight w:val="none"/>
          <w:lang w:eastAsia="zh-CN"/>
        </w:rPr>
        <w:t>栏中，下拉菜单选择需要连接的相机，然后点击连接即可，连接成功后会在</w:t>
      </w:r>
      <w:r>
        <w:rPr>
          <w:rStyle w:val="42"/>
          <w:rFonts w:hint="eastAsia" w:ascii="Times New Roman" w:hAnsi="Times New Roman"/>
          <w:highlight w:val="none"/>
          <w:bdr w:val="single" w:color="D9D9E3" w:sz="2" w:space="0"/>
          <w:shd w:val="clear" w:color="auto" w:fill="F7F7F8"/>
          <w:lang w:eastAsia="zh-CN"/>
        </w:rPr>
        <w:t>Current Sensor</w:t>
      </w:r>
      <w:r>
        <w:rPr>
          <w:rFonts w:hint="eastAsia" w:ascii="Times New Roman" w:hAnsi="Times New Roman"/>
          <w:highlight w:val="none"/>
          <w:lang w:eastAsia="zh-CN"/>
        </w:rPr>
        <w:t>中显示已经连接的硬件状态。</w:t>
      </w:r>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1"/>
        <w:gridCol w:w="7783"/>
      </w:tblGrid>
      <w:tr w14:paraId="3E1CF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539" w:type="dxa"/>
            <w:shd w:val="clear" w:color="auto" w:fill="auto"/>
            <w:vAlign w:val="center"/>
          </w:tcPr>
          <w:p w14:paraId="2F57F891">
            <w:pPr>
              <w:spacing w:before="120" w:beforeLines="50" w:line="360" w:lineRule="auto"/>
              <w:rPr>
                <w:rFonts w:ascii="Times New Roman" w:hAnsi="Times New Roman"/>
                <w:color w:val="FF0000"/>
                <w:highlight w:val="none"/>
                <w:lang w:eastAsia="zh-CN"/>
              </w:rPr>
            </w:pPr>
            <w:r>
              <w:rPr>
                <w:rFonts w:ascii="Times New Roman" w:hAnsi="Times New Roman"/>
                <w:color w:val="FF0000"/>
                <w:highlight w:val="none"/>
                <w:lang w:eastAsia="zh-CN"/>
              </w:rPr>
              <w:drawing>
                <wp:inline distT="0" distB="0" distL="0" distR="0">
                  <wp:extent cx="847725" cy="752475"/>
                  <wp:effectExtent l="0" t="0" r="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847725" cy="752475"/>
                          </a:xfrm>
                          <a:prstGeom prst="rect">
                            <a:avLst/>
                          </a:prstGeom>
                          <a:noFill/>
                          <a:ln>
                            <a:noFill/>
                          </a:ln>
                        </pic:spPr>
                      </pic:pic>
                    </a:graphicData>
                  </a:graphic>
                </wp:inline>
              </w:drawing>
            </w:r>
          </w:p>
        </w:tc>
        <w:tc>
          <w:tcPr>
            <w:tcW w:w="7783" w:type="dxa"/>
            <w:shd w:val="clear" w:color="auto" w:fill="auto"/>
            <w:vAlign w:val="center"/>
          </w:tcPr>
          <w:p w14:paraId="5CE7A7CB">
            <w:pPr>
              <w:spacing w:before="120" w:beforeLines="50" w:line="312" w:lineRule="auto"/>
              <w:rPr>
                <w:rFonts w:ascii="Times New Roman" w:hAnsi="Times New Roman"/>
                <w:highlight w:val="none"/>
                <w:lang w:eastAsia="zh-CN"/>
              </w:rPr>
            </w:pPr>
            <w:r>
              <w:rPr>
                <w:rFonts w:hint="eastAsia" w:ascii="Times New Roman" w:hAnsi="Times New Roman"/>
                <w:highlight w:val="none"/>
                <w:lang w:eastAsia="zh-CN"/>
              </w:rPr>
              <w:t>注：SSZN（深视智能）相机不同其他相机，在连接SSZN相机进行标定时，控制器上需要将对应相机线缆插在Camera A口，并保持Camera B口空闲，并且相机需要将批处理关闭，工作模式为2.5D（标定完成后请还原相机设置，以确保生产时配置）</w:t>
            </w:r>
          </w:p>
        </w:tc>
      </w:tr>
    </w:tbl>
    <w:p w14:paraId="79406566">
      <w:pPr>
        <w:spacing w:before="240" w:beforeLines="100" w:line="360" w:lineRule="auto"/>
        <w:jc w:val="center"/>
        <w:rPr>
          <w:highlight w:val="none"/>
        </w:rPr>
      </w:pPr>
      <w:r>
        <w:rPr>
          <w:rFonts w:hint="eastAsia"/>
          <w:highlight w:val="none"/>
        </w:rPr>
        <w:object>
          <v:shape id="_x0000_i1027" o:spt="75" type="#_x0000_t75" style="height:252pt;width:466.2pt;" o:ole="t" filled="f" o:preferrelative="t" stroked="f" coordsize="21600,21600">
            <v:path/>
            <v:fill on="f" focussize="0,0"/>
            <v:stroke on="f" joinstyle="miter"/>
            <v:imagedata r:id="rId23" o:title=""/>
            <o:lock v:ext="edit" aspectratio="t"/>
            <w10:wrap type="none"/>
            <w10:anchorlock/>
          </v:shape>
          <o:OLEObject Type="Embed" ProgID="Visio.Drawing.15" ShapeID="_x0000_i1027" DrawAspect="Content" ObjectID="_1468075727" r:id="rId22">
            <o:LockedField>false</o:LockedField>
          </o:OLEObject>
        </w:object>
      </w:r>
    </w:p>
    <w:p w14:paraId="367EFD68">
      <w:pPr>
        <w:spacing w:before="120" w:beforeLines="50" w:after="120" w:afterLines="50" w:line="360" w:lineRule="auto"/>
        <w:jc w:val="center"/>
        <w:rPr>
          <w:rFonts w:ascii="Times New Roman" w:hAnsi="Times New Roman"/>
          <w:sz w:val="21"/>
          <w:szCs w:val="21"/>
          <w:highlight w:val="none"/>
          <w:lang w:eastAsia="zh-CN"/>
        </w:rPr>
      </w:pPr>
      <w:r>
        <w:rPr>
          <w:sz w:val="21"/>
          <w:szCs w:val="21"/>
          <w:highlight w:val="none"/>
        </w:rPr>
        <w:pict>
          <v:shape id="_x0000_s1106" o:spid="_x0000_s1106" o:spt="75" type="#_x0000_t75" style="position:absolute;left:0pt;margin-left:329.25pt;margin-top:31.25pt;height:21.3pt;width:92.05pt;mso-wrap-distance-left:9pt;mso-wrap-distance-right:9pt;z-index:251663360;mso-width-relative:page;mso-height-relative:page;" o:ole="t" filled="f" o:preferrelative="t" stroked="f" coordsize="21600,21600" wrapcoords="0 1543 0 19286 21424 19286 21424 1543 0 1543">
            <v:path/>
            <v:fill on="f" focussize="0,0"/>
            <v:stroke on="f" joinstyle="miter"/>
            <v:imagedata r:id="rId25" o:title=""/>
            <o:lock v:ext="edit" aspectratio="t"/>
            <w10:wrap type="tight"/>
          </v:shape>
          <o:OLEObject Type="Embed" ProgID="Visio.Drawing.15" ShapeID="_x0000_s1106" DrawAspect="Content" ObjectID="_1468075728" r:id="rId24">
            <o:LockedField>false</o:LockedField>
          </o:OLEObject>
        </w:pict>
      </w:r>
      <w:r>
        <w:rPr>
          <w:rFonts w:hint="eastAsia" w:ascii="Times New Roman" w:hAnsi="Times New Roman"/>
          <w:sz w:val="21"/>
          <w:szCs w:val="21"/>
          <w:highlight w:val="none"/>
          <w:lang w:eastAsia="zh-CN"/>
        </w:rPr>
        <w:t>图</w:t>
      </w:r>
      <w:r>
        <w:rPr>
          <w:rFonts w:ascii="Times New Roman" w:hAnsi="Times New Roman"/>
          <w:sz w:val="21"/>
          <w:szCs w:val="21"/>
          <w:highlight w:val="none"/>
          <w:lang w:eastAsia="zh-CN"/>
        </w:rPr>
        <w:t>3.3</w:t>
      </w:r>
      <w:r>
        <w:rPr>
          <w:rFonts w:hint="eastAsia" w:ascii="Times New Roman" w:hAnsi="Times New Roman"/>
          <w:sz w:val="21"/>
          <w:szCs w:val="21"/>
          <w:highlight w:val="none"/>
          <w:lang w:eastAsia="zh-CN"/>
        </w:rPr>
        <w:t xml:space="preserve"> 线扫相机连接图示</w:t>
      </w:r>
    </w:p>
    <w:p w14:paraId="40CC424B">
      <w:pPr>
        <w:spacing w:before="120" w:beforeLines="50" w:after="120" w:afterLines="50" w:line="360" w:lineRule="auto"/>
        <w:ind w:firstLine="480" w:firstLineChars="200"/>
        <w:rPr>
          <w:rFonts w:ascii="Times New Roman" w:hAnsi="Times New Roman"/>
          <w:szCs w:val="24"/>
          <w:highlight w:val="none"/>
          <w:lang w:eastAsia="zh-CN"/>
        </w:rPr>
      </w:pPr>
      <w:r>
        <w:rPr>
          <w:rFonts w:hint="eastAsia" w:ascii="Times New Roman" w:hAnsi="Times New Roman"/>
          <w:szCs w:val="24"/>
          <w:highlight w:val="none"/>
          <w:lang w:eastAsia="zh-CN"/>
        </w:rPr>
        <w:t>当完成相机连接后，数据可视化窗口左上角的相机控制按钮将会变为可点击状态，按钮从左到右作用依次为：相机连拍、相机单拍、从图形区下载数据、上传数据到图形区、刷新图形区、清空图形区。</w:t>
      </w:r>
    </w:p>
    <w:p w14:paraId="771803F8">
      <w:pPr>
        <w:spacing w:before="240" w:beforeLines="100" w:line="360" w:lineRule="auto"/>
        <w:rPr>
          <w:rFonts w:ascii="Times New Roman" w:hAnsi="Times New Roman"/>
          <w:b/>
          <w:highlight w:val="none"/>
          <w:lang w:eastAsia="zh-CN"/>
        </w:rPr>
      </w:pPr>
      <w:r>
        <w:rPr>
          <w:rFonts w:ascii="Times New Roman" w:hAnsi="Times New Roman"/>
          <w:b/>
          <w:highlight w:val="none"/>
          <w:lang w:eastAsia="zh-CN"/>
        </w:rPr>
        <w:t>STEP-</w:t>
      </w:r>
      <w:r>
        <w:rPr>
          <w:rFonts w:hint="eastAsia" w:ascii="Times New Roman" w:hAnsi="Times New Roman"/>
          <w:b/>
          <w:highlight w:val="none"/>
          <w:lang w:eastAsia="zh-CN"/>
        </w:rPr>
        <w:t>2</w:t>
      </w:r>
      <w:r>
        <w:rPr>
          <w:rFonts w:ascii="Times New Roman" w:hAnsi="Times New Roman"/>
          <w:b/>
          <w:highlight w:val="none"/>
          <w:lang w:eastAsia="zh-CN"/>
        </w:rPr>
        <w:t>：</w:t>
      </w:r>
      <w:r>
        <w:rPr>
          <w:rFonts w:hint="eastAsia" w:ascii="Times New Roman" w:hAnsi="Times New Roman"/>
          <w:b/>
          <w:highlight w:val="none"/>
          <w:lang w:eastAsia="zh-CN"/>
        </w:rPr>
        <w:t>采集标定数据</w:t>
      </w:r>
    </w:p>
    <w:p w14:paraId="6F5D414B">
      <w:pPr>
        <w:spacing w:before="120" w:beforeLines="50" w:line="360" w:lineRule="auto"/>
        <w:ind w:firstLine="480" w:firstLineChars="200"/>
        <w:rPr>
          <w:rFonts w:ascii="Times New Roman" w:hAnsi="Times New Roman"/>
          <w:szCs w:val="24"/>
          <w:highlight w:val="none"/>
          <w:lang w:eastAsia="zh-CN"/>
        </w:rPr>
      </w:pPr>
      <w:r>
        <w:rPr>
          <w:rFonts w:ascii="Times New Roman" w:hAnsi="Times New Roman"/>
          <w:szCs w:val="24"/>
          <w:highlight w:val="none"/>
          <w:lang w:eastAsia="zh-CN"/>
        </w:rPr>
        <w:t>标定数据主要包括两方面：线扫相机数据和机器人点位数据，软件支持</w:t>
      </w:r>
      <w:r>
        <w:rPr>
          <w:rFonts w:hint="eastAsia" w:ascii="Times New Roman" w:hAnsi="Times New Roman"/>
          <w:szCs w:val="24"/>
          <w:highlight w:val="none"/>
          <w:lang w:eastAsia="zh-CN"/>
        </w:rPr>
        <w:t>线扫相机数据</w:t>
      </w:r>
      <w:r>
        <w:rPr>
          <w:rFonts w:ascii="Times New Roman" w:hAnsi="Times New Roman"/>
          <w:szCs w:val="24"/>
          <w:highlight w:val="none"/>
          <w:lang w:eastAsia="zh-CN"/>
        </w:rPr>
        <w:t>在线数据采集，</w:t>
      </w:r>
      <w:r>
        <w:rPr>
          <w:rFonts w:hint="eastAsia" w:ascii="Times New Roman" w:hAnsi="Times New Roman"/>
          <w:szCs w:val="24"/>
          <w:highlight w:val="none"/>
          <w:lang w:eastAsia="zh-CN"/>
        </w:rPr>
        <w:t>机器人数据</w:t>
      </w:r>
      <w:r>
        <w:rPr>
          <w:rFonts w:ascii="Times New Roman" w:hAnsi="Times New Roman"/>
          <w:szCs w:val="24"/>
          <w:highlight w:val="none"/>
          <w:lang w:eastAsia="zh-CN"/>
        </w:rPr>
        <w:t>需要用户</w:t>
      </w:r>
      <w:commentRangeStart w:id="0"/>
      <w:r>
        <w:rPr>
          <w:rFonts w:ascii="Times New Roman" w:hAnsi="Times New Roman"/>
          <w:szCs w:val="24"/>
          <w:highlight w:val="none"/>
          <w:lang w:eastAsia="zh-CN"/>
        </w:rPr>
        <w:t>手动</w:t>
      </w:r>
      <w:r>
        <w:rPr>
          <w:rFonts w:hint="eastAsia" w:ascii="Times New Roman" w:hAnsi="Times New Roman"/>
          <w:szCs w:val="24"/>
          <w:highlight w:val="none"/>
          <w:lang w:eastAsia="zh-CN"/>
        </w:rPr>
        <w:t>导出tp标定程序为LS文件</w:t>
      </w:r>
      <w:r>
        <w:rPr>
          <w:rFonts w:ascii="Times New Roman" w:hAnsi="Times New Roman"/>
          <w:szCs w:val="24"/>
          <w:highlight w:val="none"/>
          <w:lang w:eastAsia="zh-CN"/>
        </w:rPr>
        <w:t>并将其保存</w:t>
      </w:r>
      <w:commentRangeEnd w:id="0"/>
      <w:r>
        <w:rPr>
          <w:rStyle w:val="46"/>
          <w:rFonts w:ascii="Times New Roman" w:hAnsi="Times New Roman"/>
          <w:highlight w:val="none"/>
          <w:lang w:val="zh-CN"/>
        </w:rPr>
        <w:commentReference w:id="0"/>
      </w:r>
      <w:r>
        <w:rPr>
          <w:rStyle w:val="46"/>
          <w:rFonts w:hint="eastAsia" w:ascii="Times New Roman" w:hAnsi="Times New Roman"/>
          <w:sz w:val="24"/>
          <w:szCs w:val="24"/>
          <w:highlight w:val="none"/>
          <w:lang w:val="zh-CN"/>
        </w:rPr>
        <w:t>（</w:t>
      </w:r>
      <w:r>
        <w:rPr>
          <w:rStyle w:val="46"/>
          <w:rFonts w:hint="eastAsia" w:ascii="Times New Roman" w:hAnsi="Times New Roman"/>
          <w:sz w:val="24"/>
          <w:szCs w:val="24"/>
          <w:highlight w:val="none"/>
          <w:lang w:val="en-US" w:eastAsia="zh-CN"/>
        </w:rPr>
        <w:t>将tp标定程序文件备份为ASCII格式，即可导出LS文件</w:t>
      </w:r>
      <w:r>
        <w:rPr>
          <w:rStyle w:val="46"/>
          <w:rFonts w:hint="eastAsia" w:ascii="Times New Roman" w:hAnsi="Times New Roman"/>
          <w:sz w:val="24"/>
          <w:szCs w:val="24"/>
          <w:highlight w:val="none"/>
          <w:lang w:val="zh-CN"/>
        </w:rPr>
        <w:t>）</w:t>
      </w:r>
      <w:r>
        <w:rPr>
          <w:rFonts w:ascii="Times New Roman" w:hAnsi="Times New Roman"/>
          <w:szCs w:val="24"/>
          <w:highlight w:val="none"/>
          <w:lang w:eastAsia="zh-CN"/>
        </w:rPr>
        <w:t>，对于数据采集需要遵循以下规范：</w:t>
      </w:r>
    </w:p>
    <w:p w14:paraId="679ED25B">
      <w:pPr>
        <w:numPr>
          <w:ilvl w:val="0"/>
          <w:numId w:val="6"/>
        </w:numPr>
        <w:spacing w:before="120" w:beforeLines="50" w:line="360" w:lineRule="auto"/>
        <w:ind w:left="480" w:hanging="480" w:hangingChars="200"/>
        <w:rPr>
          <w:rFonts w:ascii="Times New Roman" w:hAnsi="Times New Roman"/>
          <w:szCs w:val="24"/>
          <w:highlight w:val="none"/>
          <w:lang w:eastAsia="zh-CN"/>
        </w:rPr>
      </w:pPr>
      <w:r>
        <w:rPr>
          <w:rFonts w:ascii="Times New Roman" w:hAnsi="Times New Roman"/>
          <w:szCs w:val="24"/>
          <w:highlight w:val="none"/>
          <w:lang w:eastAsia="zh-CN"/>
        </w:rPr>
        <w:t>线扫相机标定数据量最少不低于12组，为了保证标定精度，建议采集15组</w:t>
      </w:r>
    </w:p>
    <w:p w14:paraId="52F8CD7E">
      <w:pPr>
        <w:numPr>
          <w:ilvl w:val="0"/>
          <w:numId w:val="6"/>
        </w:numPr>
        <w:spacing w:before="120" w:beforeLines="50" w:line="360" w:lineRule="auto"/>
        <w:ind w:left="480" w:hanging="480" w:hangingChars="200"/>
        <w:rPr>
          <w:rFonts w:ascii="Times New Roman" w:hAnsi="Times New Roman"/>
          <w:szCs w:val="24"/>
          <w:highlight w:val="none"/>
          <w:lang w:eastAsia="zh-CN"/>
        </w:rPr>
      </w:pPr>
      <w:r>
        <w:rPr>
          <w:rFonts w:ascii="Times New Roman" w:hAnsi="Times New Roman"/>
          <w:szCs w:val="24"/>
          <w:highlight w:val="none"/>
          <w:lang w:eastAsia="zh-CN"/>
        </w:rPr>
        <w:t>线扫相机数据采集需要保证扫描线始终落在球心一侧方向，</w:t>
      </w:r>
      <w:r>
        <w:rPr>
          <w:rFonts w:hint="eastAsia" w:ascii="Times New Roman" w:hAnsi="Times New Roman"/>
          <w:szCs w:val="24"/>
          <w:highlight w:val="none"/>
          <w:lang w:eastAsia="zh-CN"/>
        </w:rPr>
        <w:t>例如，当其设置为+Y时，采集数据</w:t>
      </w:r>
      <w:r>
        <w:rPr>
          <w:rFonts w:hint="eastAsia" w:ascii="Times New Roman" w:hAnsi="Times New Roman"/>
          <w:highlight w:val="none"/>
          <w:lang w:eastAsia="zh-CN"/>
        </w:rPr>
        <w:t>球心始终在相机坐标系下XOZ平面+Y方向，如图</w:t>
      </w:r>
      <w:r>
        <w:rPr>
          <w:rFonts w:ascii="Times New Roman" w:hAnsi="Times New Roman"/>
          <w:highlight w:val="none"/>
          <w:lang w:eastAsia="zh-CN"/>
        </w:rPr>
        <w:t>3.4</w:t>
      </w:r>
      <w:r>
        <w:rPr>
          <w:rFonts w:hint="eastAsia" w:ascii="Times New Roman" w:hAnsi="Times New Roman"/>
          <w:highlight w:val="none"/>
          <w:lang w:eastAsia="zh-CN"/>
        </w:rPr>
        <w:t>所示；</w:t>
      </w:r>
    </w:p>
    <w:p w14:paraId="2DF02BD9">
      <w:pPr>
        <w:numPr>
          <w:ilvl w:val="0"/>
          <w:numId w:val="6"/>
        </w:numPr>
        <w:spacing w:before="120" w:beforeLines="50" w:line="360" w:lineRule="auto"/>
        <w:ind w:left="480" w:hanging="480" w:hangingChars="200"/>
        <w:rPr>
          <w:rFonts w:ascii="Times New Roman" w:hAnsi="Times New Roman"/>
          <w:szCs w:val="24"/>
          <w:highlight w:val="none"/>
          <w:lang w:eastAsia="zh-CN"/>
        </w:rPr>
      </w:pPr>
      <w:r>
        <w:rPr>
          <w:rFonts w:hint="eastAsia" w:ascii="Times New Roman" w:hAnsi="Times New Roman"/>
          <w:szCs w:val="24"/>
          <w:highlight w:val="none"/>
          <w:lang w:eastAsia="zh-CN"/>
        </w:rPr>
        <w:t>鉴于不同相机视野局限性，每采集一组线扫数据需要保证能得到完整的圆弧轮廓。</w:t>
      </w:r>
    </w:p>
    <w:p w14:paraId="71CEEBD6">
      <w:pPr>
        <w:spacing w:before="120" w:beforeLines="50" w:line="360" w:lineRule="auto"/>
        <w:rPr>
          <w:rFonts w:ascii="Times New Roman" w:hAnsi="Times New Roman"/>
          <w:szCs w:val="24"/>
          <w:highlight w:val="none"/>
          <w:lang w:eastAsia="zh-CN"/>
        </w:rPr>
      </w:pPr>
      <w:r>
        <w:rPr>
          <w:rFonts w:hint="eastAsia" w:ascii="Times New Roman" w:hAnsi="Times New Roman"/>
          <w:szCs w:val="24"/>
          <w:highlight w:val="none"/>
          <w:lang w:eastAsia="zh-CN"/>
        </w:rPr>
        <w:t>数据采集流程为：</w:t>
      </w:r>
    </w:p>
    <w:p w14:paraId="2A3A5FF0">
      <w:pPr>
        <w:numPr>
          <w:ilvl w:val="0"/>
          <w:numId w:val="7"/>
        </w:numPr>
        <w:spacing w:before="120" w:beforeLines="50" w:line="360" w:lineRule="auto"/>
        <w:ind w:left="480" w:hanging="480" w:hangingChars="200"/>
        <w:rPr>
          <w:rFonts w:ascii="Times New Roman" w:hAnsi="Times New Roman"/>
          <w:szCs w:val="24"/>
          <w:highlight w:val="none"/>
          <w:lang w:eastAsia="zh-CN"/>
        </w:rPr>
      </w:pPr>
      <w:r>
        <w:rPr>
          <w:rFonts w:hint="eastAsia" w:ascii="Times New Roman" w:hAnsi="Times New Roman"/>
          <w:szCs w:val="24"/>
          <w:highlight w:val="none"/>
          <w:lang w:eastAsia="zh-CN"/>
        </w:rPr>
        <w:t>运行并检查示教程序（如需重新编写示教程序，请依据</w:t>
      </w:r>
      <w:r>
        <w:rPr>
          <w:rFonts w:hint="eastAsia" w:ascii="Times New Roman" w:hAnsi="Times New Roman"/>
          <w:sz w:val="24"/>
          <w:szCs w:val="24"/>
          <w:highlight w:val="none"/>
          <w:u w:val="single"/>
          <w:lang w:eastAsia="zh-CN"/>
        </w:rPr>
        <w:fldChar w:fldCharType="begin"/>
      </w:r>
      <w:r>
        <w:rPr>
          <w:rFonts w:hint="eastAsia" w:ascii="Times New Roman" w:hAnsi="Times New Roman"/>
          <w:sz w:val="24"/>
          <w:szCs w:val="24"/>
          <w:highlight w:val="none"/>
          <w:u w:val="single"/>
          <w:lang w:eastAsia="zh-CN"/>
        </w:rPr>
        <w:instrText xml:space="preserve"> REF _Ref27531 \h </w:instrText>
      </w:r>
      <w:r>
        <w:rPr>
          <w:rFonts w:hint="eastAsia" w:ascii="Times New Roman" w:hAnsi="Times New Roman"/>
          <w:sz w:val="24"/>
          <w:szCs w:val="24"/>
          <w:highlight w:val="none"/>
          <w:u w:val="single"/>
          <w:lang w:eastAsia="zh-CN"/>
        </w:rPr>
        <w:fldChar w:fldCharType="separate"/>
      </w:r>
      <w:r>
        <w:rPr>
          <w:rFonts w:ascii="Times New Roman" w:hAnsi="Times New Roman"/>
          <w:sz w:val="24"/>
          <w:szCs w:val="24"/>
          <w:highlight w:val="none"/>
          <w:u w:val="single"/>
        </w:rPr>
        <w:t>3.</w:t>
      </w:r>
      <w:r>
        <w:rPr>
          <w:rFonts w:hint="eastAsia" w:ascii="Times New Roman" w:hAnsi="Times New Roman"/>
          <w:sz w:val="24"/>
          <w:szCs w:val="24"/>
          <w:highlight w:val="none"/>
          <w:u w:val="single"/>
        </w:rPr>
        <w:t xml:space="preserve">3 </w:t>
      </w:r>
      <w:r>
        <w:rPr>
          <w:rFonts w:hint="eastAsia" w:ascii="Times New Roman" w:hAnsi="Times New Roman"/>
          <w:sz w:val="24"/>
          <w:szCs w:val="24"/>
          <w:highlight w:val="none"/>
          <w:u w:val="single"/>
          <w:lang w:val="en-US" w:eastAsia="zh-CN"/>
        </w:rPr>
        <w:t xml:space="preserve"> </w:t>
      </w:r>
      <w:commentRangeStart w:id="1"/>
      <w:commentRangeStart w:id="2"/>
      <w:r>
        <w:rPr>
          <w:rFonts w:hint="eastAsia" w:ascii="Times New Roman" w:hAnsi="Times New Roman"/>
          <w:sz w:val="24"/>
          <w:szCs w:val="24"/>
          <w:highlight w:val="none"/>
          <w:u w:val="single"/>
        </w:rPr>
        <w:t>标定程序示教案例</w:t>
      </w:r>
      <w:commentRangeEnd w:id="1"/>
      <w:r>
        <w:rPr>
          <w:rStyle w:val="46"/>
          <w:rFonts w:ascii="Times New Roman" w:hAnsi="Times New Roman"/>
          <w:b w:val="0"/>
          <w:sz w:val="24"/>
          <w:szCs w:val="24"/>
          <w:highlight w:val="none"/>
          <w:u w:val="single"/>
          <w:lang w:val="zh-CN" w:eastAsia="en-US"/>
        </w:rPr>
        <w:commentReference w:id="1"/>
      </w:r>
      <w:commentRangeEnd w:id="2"/>
      <w:r>
        <w:rPr>
          <w:sz w:val="24"/>
          <w:szCs w:val="24"/>
          <w:highlight w:val="none"/>
          <w:u w:val="single"/>
        </w:rPr>
        <w:commentReference w:id="2"/>
      </w:r>
      <w:r>
        <w:rPr>
          <w:rFonts w:hint="eastAsia" w:ascii="Times New Roman" w:hAnsi="Times New Roman"/>
          <w:sz w:val="24"/>
          <w:szCs w:val="24"/>
          <w:highlight w:val="none"/>
          <w:u w:val="single"/>
          <w:lang w:eastAsia="zh-CN"/>
        </w:rPr>
        <w:fldChar w:fldCharType="end"/>
      </w:r>
      <w:r>
        <w:rPr>
          <w:rStyle w:val="46"/>
          <w:rFonts w:ascii="Times New Roman" w:hAnsi="Times New Roman"/>
          <w:highlight w:val="none"/>
          <w:lang w:val="zh-CN"/>
        </w:rPr>
        <w:commentReference w:id="3"/>
      </w:r>
      <w:r>
        <w:rPr>
          <w:rFonts w:hint="eastAsia" w:ascii="Times New Roman" w:hAnsi="Times New Roman"/>
          <w:szCs w:val="24"/>
          <w:highlight w:val="none"/>
          <w:lang w:eastAsia="zh-CN"/>
        </w:rPr>
        <w:t>执行），确保每一个点位都确保扫描线落在球的预定侧，即球心在相机坐标系下+Y侧（或-</w:t>
      </w:r>
      <w:r>
        <w:rPr>
          <w:rFonts w:ascii="Times New Roman" w:hAnsi="Times New Roman"/>
          <w:szCs w:val="24"/>
          <w:highlight w:val="none"/>
          <w:lang w:eastAsia="zh-CN"/>
        </w:rPr>
        <w:t>Y</w:t>
      </w:r>
      <w:r>
        <w:rPr>
          <w:rFonts w:hint="eastAsia" w:ascii="Times New Roman" w:hAnsi="Times New Roman"/>
          <w:szCs w:val="24"/>
          <w:highlight w:val="none"/>
          <w:lang w:eastAsia="zh-CN"/>
        </w:rPr>
        <w:t>侧），并且在软件图形区窗口能够看到弧形轮廓。</w:t>
      </w:r>
    </w:p>
    <w:p w14:paraId="1C7F42F2">
      <w:pPr>
        <w:spacing w:before="120" w:beforeLines="50" w:line="360" w:lineRule="auto"/>
        <w:jc w:val="center"/>
        <w:rPr>
          <w:color w:val="FF0000"/>
          <w:highlight w:val="none"/>
          <w:lang w:eastAsia="zh-CN"/>
        </w:rPr>
      </w:pPr>
      <w:r>
        <w:rPr>
          <w:rFonts w:hint="eastAsia"/>
          <w:highlight w:val="none"/>
        </w:rPr>
        <w:object>
          <v:shape id="_x0000_i1028" o:spt="75" type="#_x0000_t75" style="height:184.8pt;width:289.8pt;" o:ole="t" filled="f" o:preferrelative="t" stroked="f" coordsize="21600,21600">
            <v:path/>
            <v:fill on="f" focussize="0,0"/>
            <v:stroke on="f" joinstyle="miter"/>
            <v:imagedata r:id="rId27" o:title=""/>
            <o:lock v:ext="edit" aspectratio="t"/>
            <w10:wrap type="none"/>
            <w10:anchorlock/>
          </v:shape>
          <o:OLEObject Type="Embed" ProgID="Visio.Drawing.15" ShapeID="_x0000_i1028" DrawAspect="Content" ObjectID="_1468075729" r:id="rId26">
            <o:LockedField>false</o:LockedField>
          </o:OLEObject>
        </w:object>
      </w:r>
      <w:r>
        <w:rPr>
          <w:rFonts w:hint="eastAsia"/>
          <w:highlight w:val="none"/>
          <w:lang w:eastAsia="zh-CN"/>
        </w:rPr>
        <w:t xml:space="preserve"> </w:t>
      </w:r>
      <w:r>
        <w:rPr>
          <w:highlight w:val="none"/>
        </w:rPr>
        <w:object>
          <v:shape id="_x0000_i1029" o:spt="75" type="#_x0000_t75" style="height:182.4pt;width:148.2pt;" o:ole="t" filled="f" o:preferrelative="t" stroked="f" coordsize="21600,21600">
            <v:path/>
            <v:fill on="f" focussize="0,0"/>
            <v:stroke on="f" joinstyle="miter"/>
            <v:imagedata r:id="rId29" o:title=""/>
            <o:lock v:ext="edit" aspectratio="t"/>
            <w10:wrap type="none"/>
            <w10:anchorlock/>
          </v:shape>
          <o:OLEObject Type="Embed" ProgID="Visio.Drawing.15" ShapeID="_x0000_i1029" DrawAspect="Content" ObjectID="_1468075730" r:id="rId28">
            <o:LockedField>false</o:LockedField>
          </o:OLEObject>
        </w:object>
      </w:r>
    </w:p>
    <w:p w14:paraId="5937FFB3">
      <w:pPr>
        <w:spacing w:before="120" w:beforeLines="50" w:after="120" w:afterLines="50" w:line="360" w:lineRule="auto"/>
        <w:jc w:val="center"/>
        <w:rPr>
          <w:rFonts w:ascii="Times New Roman" w:hAnsi="Times New Roman"/>
          <w:sz w:val="21"/>
          <w:szCs w:val="21"/>
          <w:highlight w:val="none"/>
          <w:lang w:eastAsia="zh-CN"/>
        </w:rPr>
      </w:pPr>
      <w:r>
        <w:rPr>
          <w:rFonts w:ascii="Times New Roman" w:hAnsi="Times New Roman"/>
          <w:kern w:val="2"/>
          <w:sz w:val="21"/>
          <w:szCs w:val="21"/>
          <w:highlight w:val="none"/>
          <w:lang w:eastAsia="zh-CN"/>
        </w:rPr>
        <w:t xml:space="preserve">图3.4 </w:t>
      </w:r>
      <w:r>
        <w:rPr>
          <w:rStyle w:val="42"/>
          <w:rFonts w:hint="eastAsia" w:ascii="Times New Roman" w:hAnsi="Times New Roman"/>
          <w:highlight w:val="none"/>
          <w:bdr w:val="single" w:color="D9D9E3" w:sz="2" w:space="0"/>
          <w:shd w:val="clear" w:color="auto" w:fill="F7F7F8"/>
          <w:lang w:eastAsia="zh-CN"/>
        </w:rPr>
        <w:t>Dataset</w:t>
      </w:r>
      <w:r>
        <w:rPr>
          <w:rFonts w:hint="eastAsia" w:ascii="Times New Roman" w:hAnsi="Times New Roman"/>
          <w:kern w:val="2"/>
          <w:sz w:val="21"/>
          <w:szCs w:val="21"/>
          <w:highlight w:val="none"/>
          <w:lang w:eastAsia="zh-CN"/>
        </w:rPr>
        <w:t>控件页按钮说明与球心在相机坐标系设置</w:t>
      </w:r>
    </w:p>
    <w:p w14:paraId="5459624C">
      <w:pPr>
        <w:numPr>
          <w:ilvl w:val="0"/>
          <w:numId w:val="7"/>
        </w:numPr>
        <w:spacing w:before="120" w:beforeLines="50" w:line="360" w:lineRule="auto"/>
        <w:ind w:left="480" w:hanging="480" w:hangingChars="200"/>
        <w:rPr>
          <w:rFonts w:ascii="Times New Roman" w:hAnsi="Times New Roman"/>
          <w:szCs w:val="24"/>
          <w:highlight w:val="none"/>
          <w:lang w:eastAsia="zh-CN"/>
        </w:rPr>
      </w:pPr>
      <w:commentRangeStart w:id="4"/>
      <w:commentRangeStart w:id="5"/>
      <w:r>
        <w:rPr>
          <w:rFonts w:hint="eastAsia" w:ascii="Times New Roman" w:hAnsi="Times New Roman"/>
          <w:szCs w:val="24"/>
          <w:highlight w:val="none"/>
          <w:lang w:eastAsia="zh-CN"/>
        </w:rPr>
        <w:t>在</w:t>
      </w:r>
      <w:r>
        <w:rPr>
          <w:rFonts w:hint="eastAsia" w:ascii="Times New Roman" w:hAnsi="Times New Roman"/>
          <w:szCs w:val="24"/>
          <w:highlight w:val="none"/>
          <w:lang w:val="en-US" w:eastAsia="zh-CN"/>
        </w:rPr>
        <w:t>STEP-1</w:t>
      </w:r>
      <w:r>
        <w:rPr>
          <w:rFonts w:hint="eastAsia" w:ascii="Times New Roman" w:hAnsi="Times New Roman"/>
          <w:szCs w:val="24"/>
          <w:highlight w:val="none"/>
          <w:lang w:eastAsia="zh-CN"/>
        </w:rPr>
        <w:t>连接相机后</w:t>
      </w:r>
      <w:commentRangeEnd w:id="4"/>
      <w:r>
        <w:rPr>
          <w:rStyle w:val="46"/>
          <w:rFonts w:ascii="Times New Roman" w:hAnsi="Times New Roman"/>
          <w:highlight w:val="none"/>
          <w:lang w:val="zh-CN"/>
        </w:rPr>
        <w:commentReference w:id="4"/>
      </w:r>
      <w:commentRangeEnd w:id="5"/>
      <w:r>
        <w:rPr>
          <w:highlight w:val="none"/>
        </w:rPr>
        <w:commentReference w:id="5"/>
      </w:r>
      <w:r>
        <w:rPr>
          <w:rFonts w:hint="eastAsia" w:ascii="Times New Roman" w:hAnsi="Times New Roman"/>
          <w:szCs w:val="24"/>
          <w:highlight w:val="none"/>
          <w:lang w:eastAsia="zh-CN"/>
        </w:rPr>
        <w:t>，点击</w:t>
      </w:r>
      <w:r>
        <w:rPr>
          <w:rStyle w:val="42"/>
          <w:rFonts w:hint="eastAsia" w:ascii="Times New Roman" w:hAnsi="Times New Roman"/>
          <w:highlight w:val="none"/>
          <w:bdr w:val="single" w:color="D9D9E3" w:sz="2" w:space="0"/>
          <w:shd w:val="clear" w:color="auto" w:fill="F7F7F8"/>
          <w:lang w:eastAsia="zh-CN"/>
        </w:rPr>
        <w:t>Online Collect</w:t>
      </w:r>
      <w:r>
        <w:rPr>
          <w:rFonts w:hint="eastAsia" w:ascii="Times New Roman" w:hAnsi="Times New Roman"/>
          <w:szCs w:val="24"/>
          <w:highlight w:val="none"/>
          <w:lang w:eastAsia="zh-CN"/>
        </w:rPr>
        <w:t>进行数据采集（第一次点击时需要选择采集数据保存文件夹路径），</w:t>
      </w:r>
      <w:commentRangeStart w:id="6"/>
      <w:commentRangeStart w:id="7"/>
      <w:r>
        <w:rPr>
          <w:rFonts w:hint="eastAsia" w:ascii="Times New Roman" w:hAnsi="Times New Roman"/>
          <w:szCs w:val="24"/>
          <w:highlight w:val="none"/>
          <w:lang w:eastAsia="zh-CN"/>
        </w:rPr>
        <w:t>此时按钮变黄，软件处于采集模式，</w:t>
      </w:r>
      <w:commentRangeEnd w:id="6"/>
      <w:r>
        <w:rPr>
          <w:rStyle w:val="46"/>
          <w:rFonts w:ascii="Times New Roman" w:hAnsi="Times New Roman"/>
          <w:highlight w:val="none"/>
          <w:lang w:val="zh-CN"/>
        </w:rPr>
        <w:commentReference w:id="6"/>
      </w:r>
      <w:commentRangeEnd w:id="7"/>
      <w:r>
        <w:rPr>
          <w:highlight w:val="none"/>
        </w:rPr>
        <w:commentReference w:id="7"/>
      </w:r>
      <w:r>
        <w:rPr>
          <w:rFonts w:hint="eastAsia" w:ascii="Times New Roman" w:hAnsi="Times New Roman"/>
          <w:szCs w:val="24"/>
          <w:highlight w:val="none"/>
          <w:lang w:eastAsia="zh-CN"/>
        </w:rPr>
        <w:t>设置</w:t>
      </w:r>
      <w:r>
        <w:rPr>
          <w:rStyle w:val="42"/>
          <w:rFonts w:hint="eastAsia" w:ascii="Times New Roman" w:hAnsi="Times New Roman"/>
          <w:highlight w:val="none"/>
          <w:bdr w:val="single" w:color="D9D9E3" w:sz="2" w:space="0"/>
          <w:shd w:val="clear" w:color="auto" w:fill="F7F7F8"/>
          <w:lang w:eastAsia="zh-CN"/>
        </w:rPr>
        <w:t>Model</w:t>
      </w:r>
      <w:r>
        <w:rPr>
          <w:rFonts w:hint="eastAsia" w:ascii="Times New Roman" w:hAnsi="Times New Roman"/>
          <w:szCs w:val="24"/>
          <w:highlight w:val="none"/>
          <w:lang w:eastAsia="zh-CN"/>
        </w:rPr>
        <w:t>为Sphere（根据具体标定物而定），</w:t>
      </w:r>
      <w:r>
        <w:rPr>
          <w:rStyle w:val="42"/>
          <w:rFonts w:hint="eastAsia" w:ascii="Times New Roman" w:hAnsi="Times New Roman"/>
          <w:highlight w:val="none"/>
          <w:bdr w:val="single" w:color="D9D9E3" w:sz="2" w:space="0"/>
          <w:shd w:val="clear" w:color="auto" w:fill="F7F7F8"/>
          <w:lang w:eastAsia="zh-CN"/>
        </w:rPr>
        <w:t>Index</w:t>
      </w:r>
      <w:r>
        <w:rPr>
          <w:rFonts w:hint="eastAsia" w:ascii="Times New Roman" w:hAnsi="Times New Roman"/>
          <w:szCs w:val="24"/>
          <w:highlight w:val="none"/>
          <w:lang w:eastAsia="zh-CN"/>
        </w:rPr>
        <w:t>为new，采集数据会保存至选定的文件夹；</w:t>
      </w:r>
    </w:p>
    <w:p w14:paraId="041CE983">
      <w:pPr>
        <w:numPr>
          <w:ilvl w:val="0"/>
          <w:numId w:val="7"/>
        </w:numPr>
        <w:spacing w:before="120" w:beforeLines="50" w:line="360" w:lineRule="auto"/>
        <w:ind w:left="480" w:hanging="480" w:hangingChars="200"/>
        <w:rPr>
          <w:rFonts w:ascii="Times New Roman" w:hAnsi="Times New Roman"/>
          <w:szCs w:val="24"/>
          <w:highlight w:val="none"/>
          <w:lang w:eastAsia="zh-CN"/>
        </w:rPr>
      </w:pPr>
      <w:r>
        <w:rPr>
          <w:rFonts w:hint="eastAsia" w:ascii="Times New Roman" w:hAnsi="Times New Roman"/>
          <w:szCs w:val="24"/>
          <w:highlight w:val="none"/>
          <w:lang w:eastAsia="zh-CN"/>
        </w:rPr>
        <w:t>点动运行示教程序到第一个拍照点位，点击</w:t>
      </w:r>
      <w:r>
        <w:rPr>
          <w:rStyle w:val="42"/>
          <w:rFonts w:hint="eastAsia" w:ascii="Times New Roman" w:hAnsi="Times New Roman"/>
          <w:highlight w:val="none"/>
          <w:bdr w:val="single" w:color="D9D9E3" w:sz="2" w:space="0"/>
          <w:shd w:val="clear" w:color="auto" w:fill="F7F7F8"/>
          <w:lang w:eastAsia="zh-CN"/>
        </w:rPr>
        <w:t>单帧采集触发</w:t>
      </w:r>
      <w:r>
        <w:rPr>
          <w:rFonts w:hint="eastAsia" w:ascii="Times New Roman" w:hAnsi="Times New Roman"/>
          <w:szCs w:val="24"/>
          <w:highlight w:val="none"/>
          <w:lang w:eastAsia="zh-CN"/>
        </w:rPr>
        <w:t>按钮；</w:t>
      </w:r>
    </w:p>
    <w:p w14:paraId="6436E948">
      <w:pPr>
        <w:numPr>
          <w:ilvl w:val="0"/>
          <w:numId w:val="7"/>
        </w:numPr>
        <w:spacing w:before="120" w:beforeLines="50" w:line="360" w:lineRule="auto"/>
        <w:ind w:left="480" w:hanging="480" w:hangingChars="200"/>
        <w:rPr>
          <w:rFonts w:ascii="Times New Roman" w:hAnsi="Times New Roman"/>
          <w:szCs w:val="24"/>
          <w:highlight w:val="none"/>
          <w:lang w:eastAsia="zh-CN"/>
        </w:rPr>
      </w:pPr>
      <w:commentRangeStart w:id="8"/>
      <w:commentRangeStart w:id="9"/>
      <w:r>
        <w:rPr>
          <w:rFonts w:hint="eastAsia" w:ascii="Times New Roman" w:hAnsi="Times New Roman"/>
          <w:szCs w:val="24"/>
          <w:highlight w:val="none"/>
          <w:lang w:eastAsia="zh-CN"/>
        </w:rPr>
        <w:t>运行到示教程序拍照点位2</w:t>
      </w:r>
      <w:r>
        <w:rPr>
          <w:rFonts w:ascii="Times New Roman" w:hAnsi="Times New Roman"/>
          <w:szCs w:val="24"/>
          <w:highlight w:val="none"/>
          <w:lang w:eastAsia="zh-CN"/>
        </w:rPr>
        <w:t>……</w:t>
      </w:r>
      <w:r>
        <w:rPr>
          <w:rFonts w:hint="eastAsia" w:ascii="Times New Roman" w:hAnsi="Times New Roman"/>
          <w:szCs w:val="24"/>
          <w:highlight w:val="none"/>
          <w:lang w:eastAsia="zh-CN"/>
        </w:rPr>
        <w:t>，重复3）中步骤，直至所有数据均采集完成；</w:t>
      </w:r>
      <w:commentRangeEnd w:id="8"/>
      <w:r>
        <w:rPr>
          <w:rStyle w:val="46"/>
          <w:rFonts w:ascii="Times New Roman" w:hAnsi="Times New Roman"/>
          <w:highlight w:val="none"/>
          <w:lang w:val="zh-CN"/>
        </w:rPr>
        <w:commentReference w:id="8"/>
      </w:r>
      <w:commentRangeEnd w:id="9"/>
      <w:r>
        <w:rPr>
          <w:highlight w:val="none"/>
        </w:rPr>
        <w:commentReference w:id="9"/>
      </w:r>
    </w:p>
    <w:p w14:paraId="29A04CD1">
      <w:pPr>
        <w:numPr>
          <w:ilvl w:val="0"/>
          <w:numId w:val="7"/>
        </w:numPr>
        <w:spacing w:before="120" w:beforeLines="50" w:line="360" w:lineRule="auto"/>
        <w:ind w:left="480" w:hanging="480" w:hangingChars="200"/>
        <w:rPr>
          <w:rFonts w:ascii="Times New Roman" w:hAnsi="Times New Roman"/>
          <w:szCs w:val="24"/>
          <w:highlight w:val="none"/>
          <w:lang w:eastAsia="zh-CN"/>
        </w:rPr>
      </w:pPr>
      <w:commentRangeStart w:id="10"/>
      <w:commentRangeStart w:id="11"/>
      <w:r>
        <w:rPr>
          <w:rFonts w:hint="eastAsia" w:ascii="Times New Roman" w:hAnsi="Times New Roman"/>
          <w:szCs w:val="24"/>
          <w:highlight w:val="none"/>
          <w:lang w:eastAsia="zh-CN"/>
        </w:rPr>
        <w:t>从机器人示教器中备份示教程序为LS文件，然后复制至数据采集保存的文件夹</w:t>
      </w:r>
      <w:commentRangeEnd w:id="10"/>
      <w:r>
        <w:rPr>
          <w:rStyle w:val="46"/>
          <w:rFonts w:ascii="Times New Roman" w:hAnsi="Times New Roman"/>
          <w:highlight w:val="none"/>
          <w:lang w:val="zh-CN"/>
        </w:rPr>
        <w:commentReference w:id="10"/>
      </w:r>
      <w:commentRangeEnd w:id="11"/>
      <w:r>
        <w:rPr>
          <w:highlight w:val="none"/>
        </w:rPr>
        <w:commentReference w:id="11"/>
      </w:r>
      <w:r>
        <w:rPr>
          <w:rFonts w:hint="eastAsia" w:ascii="Times New Roman" w:hAnsi="Times New Roman"/>
          <w:szCs w:val="24"/>
          <w:highlight w:val="none"/>
          <w:lang w:eastAsia="zh-CN"/>
        </w:rPr>
        <w:t>；</w:t>
      </w:r>
    </w:p>
    <w:p w14:paraId="05AFC9B8">
      <w:pPr>
        <w:numPr>
          <w:ilvl w:val="0"/>
          <w:numId w:val="7"/>
        </w:numPr>
        <w:spacing w:before="120" w:beforeLines="50" w:line="360" w:lineRule="auto"/>
        <w:ind w:left="480" w:hanging="480" w:hangingChars="200"/>
        <w:rPr>
          <w:rFonts w:ascii="Times New Roman" w:hAnsi="Times New Roman"/>
          <w:szCs w:val="24"/>
          <w:highlight w:val="none"/>
          <w:lang w:eastAsia="zh-CN"/>
        </w:rPr>
      </w:pPr>
      <w:r>
        <w:rPr>
          <w:rFonts w:hint="eastAsia" w:ascii="Times New Roman" w:hAnsi="Times New Roman"/>
          <w:szCs w:val="24"/>
          <w:highlight w:val="none"/>
          <w:lang w:eastAsia="zh-CN"/>
        </w:rPr>
        <w:t>点击</w:t>
      </w:r>
      <w:r>
        <w:rPr>
          <w:rStyle w:val="42"/>
          <w:rFonts w:hint="eastAsia" w:ascii="Times New Roman" w:hAnsi="Times New Roman"/>
          <w:highlight w:val="none"/>
          <w:bdr w:val="single" w:color="D9D9E3" w:sz="2" w:space="0"/>
          <w:shd w:val="clear" w:color="auto" w:fill="F7F7F8"/>
          <w:lang w:eastAsia="zh-CN"/>
        </w:rPr>
        <w:t>Load Images</w:t>
      </w:r>
      <w:r>
        <w:rPr>
          <w:rFonts w:hint="eastAsia" w:ascii="Times New Roman" w:hAnsi="Times New Roman"/>
          <w:szCs w:val="24"/>
          <w:highlight w:val="none"/>
          <w:lang w:eastAsia="zh-CN"/>
        </w:rPr>
        <w:t>和</w:t>
      </w:r>
      <w:r>
        <w:rPr>
          <w:rStyle w:val="42"/>
          <w:rFonts w:hint="eastAsia" w:ascii="Times New Roman" w:hAnsi="Times New Roman"/>
          <w:highlight w:val="none"/>
          <w:bdr w:val="single" w:color="D9D9E3" w:sz="2" w:space="0"/>
          <w:shd w:val="clear" w:color="auto" w:fill="F7F7F8"/>
          <w:lang w:eastAsia="zh-CN"/>
        </w:rPr>
        <w:t>Load Robot Data</w:t>
      </w:r>
      <w:r>
        <w:rPr>
          <w:rFonts w:hint="eastAsia" w:ascii="Times New Roman" w:hAnsi="Times New Roman"/>
          <w:szCs w:val="24"/>
          <w:highlight w:val="none"/>
          <w:lang w:eastAsia="zh-CN"/>
        </w:rPr>
        <w:t>，</w:t>
      </w:r>
      <w:r>
        <w:rPr>
          <w:rFonts w:hint="eastAsia" w:ascii="Times New Roman" w:hAnsi="Times New Roman"/>
          <w:szCs w:val="24"/>
          <w:highlight w:val="none"/>
          <w:lang w:eastAsia="zh-CN"/>
        </w:rPr>
        <w:t>加载数据文件夹和机器人数据文件至</w:t>
      </w:r>
      <w:r>
        <w:rPr>
          <w:rFonts w:hint="eastAsia" w:ascii="Times New Roman" w:hAnsi="Times New Roman"/>
          <w:szCs w:val="24"/>
          <w:highlight w:val="none"/>
          <w:lang w:eastAsia="zh-CN"/>
        </w:rPr>
        <w:t>软件（</w:t>
      </w:r>
      <w:r>
        <w:rPr>
          <w:rStyle w:val="42"/>
          <w:rFonts w:hint="eastAsia" w:ascii="Times New Roman" w:hAnsi="Times New Roman"/>
          <w:highlight w:val="none"/>
          <w:bdr w:val="single" w:color="D9D9E3" w:sz="2" w:space="0"/>
          <w:shd w:val="clear" w:color="auto" w:fill="F7F7F8"/>
          <w:lang w:eastAsia="zh-CN"/>
        </w:rPr>
        <w:t>Load Images</w:t>
      </w:r>
      <w:r>
        <w:rPr>
          <w:rFonts w:hint="eastAsia" w:ascii="Times New Roman" w:hAnsi="Times New Roman"/>
          <w:szCs w:val="24"/>
          <w:highlight w:val="none"/>
          <w:lang w:val="en-US" w:eastAsia="zh-CN"/>
        </w:rPr>
        <w:t>加载时，选中采集标定数据所在文件夹即可，</w:t>
      </w:r>
      <w:r>
        <w:rPr>
          <w:rStyle w:val="42"/>
          <w:rFonts w:hint="eastAsia" w:ascii="Times New Roman" w:hAnsi="Times New Roman"/>
          <w:highlight w:val="none"/>
          <w:bdr w:val="single" w:color="D9D9E3" w:sz="2" w:space="0"/>
          <w:shd w:val="clear" w:color="auto" w:fill="F7F7F8"/>
          <w:lang w:eastAsia="zh-CN"/>
        </w:rPr>
        <w:t>Load Robot Data</w:t>
      </w:r>
      <w:r>
        <w:rPr>
          <w:rFonts w:hint="eastAsia" w:ascii="Times New Roman" w:hAnsi="Times New Roman"/>
          <w:szCs w:val="24"/>
          <w:highlight w:val="none"/>
          <w:lang w:val="en-US" w:eastAsia="zh-CN"/>
        </w:rPr>
        <w:t>加载选中的是从机器人导出的LS文件</w:t>
      </w:r>
      <w:r>
        <w:rPr>
          <w:rFonts w:hint="eastAsia" w:ascii="Times New Roman" w:hAnsi="Times New Roman"/>
          <w:szCs w:val="24"/>
          <w:highlight w:val="none"/>
          <w:lang w:eastAsia="zh-CN"/>
        </w:rPr>
        <w:t>）。</w:t>
      </w:r>
    </w:p>
    <w:p w14:paraId="43DA3883">
      <w:pPr>
        <w:spacing w:before="240" w:beforeLines="100" w:line="360" w:lineRule="auto"/>
        <w:rPr>
          <w:rFonts w:hint="default" w:ascii="Times New Roman" w:hAnsi="Times New Roman"/>
          <w:b/>
          <w:highlight w:val="none"/>
          <w:lang w:val="en-US" w:eastAsia="zh-CN"/>
        </w:rPr>
      </w:pPr>
      <w:commentRangeStart w:id="12"/>
      <w:r>
        <w:rPr>
          <w:rFonts w:ascii="Times New Roman" w:hAnsi="Times New Roman"/>
          <w:b/>
          <w:highlight w:val="none"/>
          <w:lang w:eastAsia="zh-CN"/>
        </w:rPr>
        <w:t>STEP-</w:t>
      </w:r>
      <w:r>
        <w:rPr>
          <w:rFonts w:hint="eastAsia" w:ascii="Times New Roman" w:hAnsi="Times New Roman"/>
          <w:b/>
          <w:highlight w:val="none"/>
          <w:lang w:eastAsia="zh-CN"/>
        </w:rPr>
        <w:t>3</w:t>
      </w:r>
      <w:r>
        <w:rPr>
          <w:rFonts w:ascii="Times New Roman" w:hAnsi="Times New Roman"/>
          <w:b/>
          <w:highlight w:val="none"/>
          <w:lang w:eastAsia="zh-CN"/>
        </w:rPr>
        <w:t>：</w:t>
      </w:r>
      <w:r>
        <w:rPr>
          <w:rFonts w:hint="eastAsia" w:ascii="Times New Roman" w:hAnsi="Times New Roman"/>
          <w:b/>
          <w:highlight w:val="none"/>
          <w:lang w:eastAsia="zh-CN"/>
        </w:rPr>
        <w:t>标定</w:t>
      </w:r>
      <w:commentRangeEnd w:id="12"/>
      <w:r>
        <w:rPr>
          <w:rStyle w:val="46"/>
          <w:rFonts w:ascii="Times New Roman" w:hAnsi="Times New Roman"/>
          <w:highlight w:val="none"/>
          <w:lang w:val="zh-CN"/>
        </w:rPr>
        <w:commentReference w:id="12"/>
      </w:r>
      <w:r>
        <w:rPr>
          <w:rFonts w:hint="eastAsia" w:ascii="Times New Roman" w:hAnsi="Times New Roman"/>
          <w:b/>
          <w:highlight w:val="none"/>
          <w:lang w:val="en-US" w:eastAsia="zh-CN"/>
        </w:rPr>
        <w:t>模式设置</w:t>
      </w:r>
    </w:p>
    <w:p w14:paraId="25B6DAEC">
      <w:pPr>
        <w:spacing w:before="120" w:beforeLines="50" w:line="360" w:lineRule="auto"/>
        <w:jc w:val="center"/>
        <w:rPr>
          <w:highlight w:val="none"/>
        </w:rPr>
      </w:pPr>
      <w:r>
        <w:rPr>
          <w:highlight w:val="none"/>
        </w:rPr>
        <w:drawing>
          <wp:inline distT="0" distB="0" distL="0" distR="0">
            <wp:extent cx="4191000" cy="2762250"/>
            <wp:effectExtent l="0" t="0" r="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4191000" cy="2762250"/>
                    </a:xfrm>
                    <a:prstGeom prst="rect">
                      <a:avLst/>
                    </a:prstGeom>
                    <a:noFill/>
                    <a:ln>
                      <a:noFill/>
                    </a:ln>
                  </pic:spPr>
                </pic:pic>
              </a:graphicData>
            </a:graphic>
          </wp:inline>
        </w:drawing>
      </w:r>
    </w:p>
    <w:p w14:paraId="72F967B3">
      <w:pPr>
        <w:spacing w:before="120" w:beforeLines="50" w:line="360" w:lineRule="auto"/>
        <w:jc w:val="center"/>
        <w:rPr>
          <w:highlight w:val="none"/>
          <w:lang w:eastAsia="zh-CN"/>
        </w:rPr>
      </w:pPr>
      <w:r>
        <w:rPr>
          <w:rFonts w:ascii="Times New Roman" w:hAnsi="Times New Roman"/>
          <w:kern w:val="2"/>
          <w:sz w:val="21"/>
          <w:szCs w:val="21"/>
          <w:highlight w:val="none"/>
          <w:lang w:eastAsia="zh-CN"/>
        </w:rPr>
        <w:t>图 3.5</w:t>
      </w:r>
      <w:r>
        <w:rPr>
          <w:rFonts w:hint="eastAsia" w:ascii="Times New Roman" w:hAnsi="Times New Roman"/>
          <w:kern w:val="2"/>
          <w:sz w:val="21"/>
          <w:szCs w:val="21"/>
          <w:highlight w:val="none"/>
          <w:lang w:eastAsia="zh-CN"/>
        </w:rPr>
        <w:t xml:space="preserve"> 标定配置界面</w:t>
      </w:r>
    </w:p>
    <w:p w14:paraId="650C214E">
      <w:pPr>
        <w:spacing w:before="120" w:beforeLines="50" w:line="360" w:lineRule="auto"/>
        <w:ind w:firstLine="480" w:firstLineChars="200"/>
        <w:rPr>
          <w:szCs w:val="24"/>
          <w:highlight w:val="none"/>
          <w:lang w:eastAsia="zh-CN"/>
        </w:rPr>
      </w:pPr>
      <w:commentRangeStart w:id="13"/>
      <w:commentRangeStart w:id="14"/>
      <w:r>
        <w:rPr>
          <w:rFonts w:hint="eastAsia"/>
          <w:szCs w:val="24"/>
          <w:highlight w:val="none"/>
          <w:lang w:eastAsia="zh-CN"/>
        </w:rPr>
        <w:t>软件当前支持两种标定模型</w:t>
      </w:r>
      <w:commentRangeEnd w:id="13"/>
      <w:r>
        <w:rPr>
          <w:rStyle w:val="46"/>
          <w:rFonts w:ascii="Times New Roman" w:hAnsi="Times New Roman"/>
          <w:highlight w:val="none"/>
          <w:lang w:val="zh-CN"/>
        </w:rPr>
        <w:commentReference w:id="13"/>
      </w:r>
      <w:commentRangeEnd w:id="14"/>
      <w:r>
        <w:rPr>
          <w:highlight w:val="none"/>
        </w:rPr>
        <w:commentReference w:id="14"/>
      </w:r>
      <w:r>
        <w:rPr>
          <w:rFonts w:hint="eastAsia"/>
          <w:szCs w:val="24"/>
          <w:highlight w:val="none"/>
          <w:lang w:eastAsia="zh-CN"/>
        </w:rPr>
        <w:t>，金属直棱边和陶瓷球，</w:t>
      </w:r>
      <w:r>
        <w:rPr>
          <w:rFonts w:hint="eastAsia"/>
          <w:szCs w:val="24"/>
          <w:highlight w:val="none"/>
          <w:lang w:val="en-US" w:eastAsia="zh-CN"/>
        </w:rPr>
        <w:t>软件中标定模式设置需与实际标定物匹配</w:t>
      </w:r>
      <w:r>
        <w:rPr>
          <w:rFonts w:hint="eastAsia"/>
          <w:szCs w:val="24"/>
          <w:highlight w:val="none"/>
          <w:lang w:eastAsia="zh-CN"/>
        </w:rPr>
        <w:t>。在标定配置界面中，用户可将</w:t>
      </w:r>
      <w:r>
        <w:rPr>
          <w:rStyle w:val="42"/>
          <w:rFonts w:hint="eastAsia" w:ascii="Times New Roman" w:hAnsi="Times New Roman"/>
          <w:highlight w:val="none"/>
          <w:bdr w:val="single" w:color="D9D9E3" w:sz="2" w:space="0"/>
          <w:shd w:val="clear" w:color="auto" w:fill="F7F7F8"/>
          <w:lang w:eastAsia="zh-CN"/>
        </w:rPr>
        <w:t xml:space="preserve">Calibration </w:t>
      </w:r>
      <w:r>
        <w:rPr>
          <w:rStyle w:val="42"/>
          <w:rFonts w:ascii="Times New Roman" w:hAnsi="Times New Roman"/>
          <w:highlight w:val="none"/>
          <w:bdr w:val="single" w:color="D9D9E3" w:sz="2" w:space="0"/>
          <w:shd w:val="clear" w:color="auto" w:fill="F7F7F8"/>
          <w:lang w:eastAsia="zh-CN"/>
        </w:rPr>
        <w:t>Model</w:t>
      </w:r>
      <w:r>
        <w:rPr>
          <w:rFonts w:hint="eastAsia"/>
          <w:szCs w:val="24"/>
          <w:highlight w:val="none"/>
          <w:lang w:eastAsia="zh-CN"/>
        </w:rPr>
        <w:t>设置为</w:t>
      </w:r>
      <w:r>
        <w:rPr>
          <w:rFonts w:hint="eastAsia" w:ascii="Times New Roman" w:hAnsi="Times New Roman"/>
          <w:bCs/>
          <w:highlight w:val="none"/>
          <w:lang w:eastAsia="zh-CN"/>
        </w:rPr>
        <w:t>表示</w:t>
      </w:r>
      <w:r>
        <w:rPr>
          <w:rFonts w:hint="eastAsia"/>
          <w:szCs w:val="24"/>
          <w:highlight w:val="none"/>
          <w:lang w:eastAsia="zh-CN"/>
        </w:rPr>
        <w:t>指定为球标模型，</w:t>
      </w:r>
      <w:r>
        <w:rPr>
          <w:rStyle w:val="42"/>
          <w:rFonts w:hint="eastAsia" w:ascii="Times New Roman" w:hAnsi="Times New Roman"/>
          <w:highlight w:val="none"/>
          <w:bdr w:val="single" w:color="D9D9E3" w:sz="2" w:space="0"/>
          <w:shd w:val="clear" w:color="auto" w:fill="F7F7F8"/>
          <w:lang w:eastAsia="zh-CN"/>
        </w:rPr>
        <w:t xml:space="preserve">Feature </w:t>
      </w:r>
      <w:r>
        <w:rPr>
          <w:rStyle w:val="42"/>
          <w:rFonts w:ascii="Times New Roman" w:hAnsi="Times New Roman"/>
          <w:highlight w:val="none"/>
          <w:bdr w:val="single" w:color="D9D9E3" w:sz="2" w:space="0"/>
          <w:shd w:val="clear" w:color="auto" w:fill="F7F7F8"/>
          <w:lang w:eastAsia="zh-CN"/>
        </w:rPr>
        <w:t>Point</w:t>
      </w:r>
      <w:r>
        <w:rPr>
          <w:rStyle w:val="42"/>
          <w:rFonts w:hint="eastAsia" w:ascii="Times New Roman" w:hAnsi="Times New Roman"/>
          <w:highlight w:val="none"/>
          <w:bdr w:val="single" w:color="D9D9E3" w:sz="2" w:space="0"/>
          <w:shd w:val="clear" w:color="auto" w:fill="F7F7F8"/>
          <w:lang w:eastAsia="zh-CN"/>
        </w:rPr>
        <w:t xml:space="preserve"> </w:t>
      </w:r>
      <w:r>
        <w:rPr>
          <w:rStyle w:val="42"/>
          <w:rFonts w:ascii="Times New Roman" w:hAnsi="Times New Roman"/>
          <w:highlight w:val="none"/>
          <w:bdr w:val="single" w:color="D9D9E3" w:sz="2" w:space="0"/>
          <w:shd w:val="clear" w:color="auto" w:fill="F7F7F8"/>
          <w:lang w:eastAsia="zh-CN"/>
        </w:rPr>
        <w:t>Direction</w:t>
      </w:r>
      <w:r>
        <w:rPr>
          <w:rFonts w:hint="eastAsia"/>
          <w:szCs w:val="24"/>
          <w:highlight w:val="none"/>
          <w:lang w:eastAsia="zh-CN"/>
        </w:rPr>
        <w:t>表示示教程序中，球心在相机坐标系下的坐标方向（线扫激光截面</w:t>
      </w:r>
      <w:r>
        <w:rPr>
          <w:rFonts w:ascii="Times New Roman" w:hAnsi="Times New Roman"/>
          <w:szCs w:val="24"/>
          <w:highlight w:val="none"/>
          <w:lang w:eastAsia="zh-CN"/>
        </w:rPr>
        <w:t>+Y/-Y</w:t>
      </w:r>
      <w:r>
        <w:rPr>
          <w:rFonts w:hint="eastAsia"/>
          <w:szCs w:val="24"/>
          <w:highlight w:val="none"/>
          <w:lang w:eastAsia="zh-CN"/>
        </w:rPr>
        <w:t>方向），与</w:t>
      </w:r>
      <w:r>
        <w:rPr>
          <w:rFonts w:ascii="Times New Roman" w:hAnsi="Times New Roman"/>
          <w:b/>
          <w:highlight w:val="none"/>
          <w:lang w:eastAsia="zh-CN"/>
        </w:rPr>
        <w:t>STEP-</w:t>
      </w:r>
      <w:r>
        <w:rPr>
          <w:rFonts w:hint="eastAsia" w:ascii="Times New Roman" w:hAnsi="Times New Roman"/>
          <w:b/>
          <w:highlight w:val="none"/>
          <w:lang w:eastAsia="zh-CN"/>
        </w:rPr>
        <w:t>2</w:t>
      </w:r>
      <w:r>
        <w:rPr>
          <w:rFonts w:hint="eastAsia" w:ascii="Times New Roman" w:hAnsi="Times New Roman"/>
          <w:bCs/>
          <w:highlight w:val="none"/>
          <w:lang w:eastAsia="zh-CN"/>
        </w:rPr>
        <w:t>中的2）示教步骤对应，</w:t>
      </w:r>
      <w:r>
        <w:rPr>
          <w:rStyle w:val="42"/>
          <w:rFonts w:ascii="Times New Roman" w:hAnsi="Times New Roman"/>
          <w:bCs w:val="0"/>
          <w:highlight w:val="none"/>
          <w:bdr w:val="single" w:color="D9D9E3" w:sz="2" w:space="0"/>
          <w:shd w:val="clear" w:color="auto" w:fill="F7F7F8"/>
          <w:lang w:eastAsia="zh-CN"/>
        </w:rPr>
        <w:t>Sphere Radius</w:t>
      </w:r>
      <w:r>
        <w:rPr>
          <w:rFonts w:hint="eastAsia" w:ascii="Times New Roman" w:hAnsi="Times New Roman"/>
          <w:bCs/>
          <w:highlight w:val="none"/>
          <w:lang w:eastAsia="zh-CN"/>
        </w:rPr>
        <w:t>表示陶瓷标定球的半径，点击</w:t>
      </w:r>
      <w:r>
        <w:rPr>
          <w:rStyle w:val="42"/>
          <w:rFonts w:ascii="Times New Roman" w:hAnsi="Times New Roman"/>
          <w:highlight w:val="none"/>
          <w:bdr w:val="single" w:color="D9D9E3" w:sz="2" w:space="0"/>
          <w:shd w:val="clear" w:color="auto" w:fill="F7F7F8"/>
          <w:lang w:eastAsia="zh-CN"/>
        </w:rPr>
        <w:t>Confirm</w:t>
      </w:r>
      <w:r>
        <w:rPr>
          <w:rFonts w:hint="eastAsia" w:ascii="Times New Roman" w:hAnsi="Times New Roman"/>
          <w:bCs/>
          <w:highlight w:val="none"/>
          <w:lang w:eastAsia="zh-CN"/>
        </w:rPr>
        <w:t>完成设置。</w:t>
      </w:r>
    </w:p>
    <w:p w14:paraId="1D66A11A">
      <w:pPr>
        <w:spacing w:before="240" w:beforeLines="100" w:line="360" w:lineRule="auto"/>
        <w:rPr>
          <w:rFonts w:ascii="Times New Roman" w:hAnsi="Times New Roman"/>
          <w:b/>
          <w:highlight w:val="none"/>
          <w:lang w:eastAsia="zh-CN"/>
        </w:rPr>
      </w:pPr>
      <w:r>
        <w:rPr>
          <w:rFonts w:hint="eastAsia" w:ascii="Times New Roman" w:hAnsi="Times New Roman"/>
          <w:b/>
          <w:highlight w:val="none"/>
          <w:lang w:eastAsia="zh-CN"/>
        </w:rPr>
        <w:t>标定指标评判：</w:t>
      </w:r>
    </w:p>
    <w:p w14:paraId="053F2E47">
      <w:pPr>
        <w:spacing w:before="120" w:beforeLines="50" w:line="360" w:lineRule="auto"/>
        <w:ind w:firstLine="480" w:firstLineChars="200"/>
        <w:rPr>
          <w:rFonts w:ascii="Times New Roman" w:hAnsi="Times New Roman"/>
          <w:highlight w:val="none"/>
          <w:lang w:eastAsia="zh-CN"/>
        </w:rPr>
      </w:pPr>
      <w:r>
        <w:rPr>
          <w:rFonts w:ascii="Times New Roman" w:hAnsi="Times New Roman"/>
          <w:highlight w:val="none"/>
          <w:lang w:eastAsia="zh-CN"/>
        </w:rPr>
        <w:t>运行</w:t>
      </w:r>
      <w:r>
        <w:rPr>
          <w:rStyle w:val="42"/>
          <w:rFonts w:hint="eastAsia" w:ascii="Times New Roman" w:hAnsi="Times New Roman"/>
          <w:highlight w:val="none"/>
          <w:bdr w:val="single" w:color="D9D9E3" w:sz="2" w:space="0"/>
          <w:shd w:val="clear" w:color="auto" w:fill="F7F7F8"/>
          <w:lang w:eastAsia="zh-CN"/>
        </w:rPr>
        <w:t>Calibration</w:t>
      </w:r>
      <w:r>
        <w:rPr>
          <w:rFonts w:ascii="Times New Roman" w:hAnsi="Times New Roman"/>
          <w:highlight w:val="none"/>
          <w:lang w:eastAsia="zh-CN"/>
        </w:rPr>
        <w:t>执行完标定后</w:t>
      </w:r>
      <w:r>
        <w:rPr>
          <w:rFonts w:hint="eastAsia" w:ascii="Times New Roman" w:hAnsi="Times New Roman"/>
          <w:highlight w:val="none"/>
          <w:lang w:eastAsia="zh-CN"/>
        </w:rPr>
        <w:t>，会弹出标定结果对话窗口，标定进度达到1</w:t>
      </w:r>
      <w:r>
        <w:rPr>
          <w:rFonts w:ascii="Times New Roman" w:hAnsi="Times New Roman"/>
          <w:highlight w:val="none"/>
          <w:lang w:eastAsia="zh-CN"/>
        </w:rPr>
        <w:t>00%</w:t>
      </w:r>
      <w:r>
        <w:rPr>
          <w:rFonts w:hint="eastAsia" w:ascii="Times New Roman" w:hAnsi="Times New Roman"/>
          <w:highlight w:val="none"/>
          <w:lang w:eastAsia="zh-CN"/>
        </w:rPr>
        <w:t>时，标定结果会以字符形式显示，有4</w:t>
      </w:r>
      <w:r>
        <w:rPr>
          <w:rFonts w:ascii="Times New Roman" w:hAnsi="Times New Roman"/>
          <w:highlight w:val="none"/>
          <w:lang w:eastAsia="zh-CN"/>
        </w:rPr>
        <w:t>*4</w:t>
      </w:r>
      <w:r>
        <w:rPr>
          <w:rFonts w:hint="eastAsia" w:ascii="Times New Roman" w:hAnsi="Times New Roman"/>
          <w:highlight w:val="none"/>
          <w:lang w:eastAsia="zh-CN"/>
        </w:rPr>
        <w:t>矩阵和XYZWPR两种形式结果，如图5</w:t>
      </w:r>
      <w:r>
        <w:rPr>
          <w:rFonts w:ascii="Times New Roman" w:hAnsi="Times New Roman"/>
          <w:highlight w:val="none"/>
          <w:lang w:eastAsia="zh-CN"/>
        </w:rPr>
        <w:t>.</w:t>
      </w:r>
      <w:r>
        <w:rPr>
          <w:rFonts w:hint="eastAsia" w:ascii="Times New Roman" w:hAnsi="Times New Roman"/>
          <w:highlight w:val="none"/>
          <w:lang w:eastAsia="zh-CN"/>
        </w:rPr>
        <w:t>5所示，需要注意的是，标定误差Calibration</w:t>
      </w:r>
      <w:r>
        <w:rPr>
          <w:rFonts w:ascii="Times New Roman" w:hAnsi="Times New Roman"/>
          <w:highlight w:val="none"/>
          <w:lang w:eastAsia="zh-CN"/>
        </w:rPr>
        <w:t xml:space="preserve"> </w:t>
      </w:r>
      <w:r>
        <w:rPr>
          <w:rFonts w:hint="eastAsia" w:ascii="Times New Roman" w:hAnsi="Times New Roman"/>
          <w:highlight w:val="none"/>
          <w:lang w:eastAsia="zh-CN"/>
        </w:rPr>
        <w:t>error通常低于0.5</w:t>
      </w:r>
      <w:r>
        <w:rPr>
          <w:rFonts w:ascii="Times New Roman" w:hAnsi="Times New Roman"/>
          <w:highlight w:val="none"/>
          <w:lang w:eastAsia="zh-CN"/>
        </w:rPr>
        <w:t>mm</w:t>
      </w:r>
      <w:r>
        <w:rPr>
          <w:rFonts w:hint="eastAsia" w:ascii="Times New Roman" w:hAnsi="Times New Roman"/>
          <w:highlight w:val="none"/>
          <w:lang w:eastAsia="zh-CN"/>
        </w:rPr>
        <w:t>，具体误差大小视工况决定，在一些机器人定位精度低的工况下，误差可能存在略大情况，属正常现象，如果误差过大且超过1mm，请检查标定数据采集流程。</w:t>
      </w:r>
    </w:p>
    <w:p w14:paraId="63DF0660">
      <w:pPr>
        <w:spacing w:before="120" w:beforeLines="50" w:line="360" w:lineRule="auto"/>
        <w:jc w:val="center"/>
        <w:rPr>
          <w:highlight w:val="none"/>
        </w:rPr>
      </w:pPr>
      <w:r>
        <w:rPr>
          <w:rFonts w:hint="eastAsia"/>
          <w:highlight w:val="none"/>
        </w:rPr>
        <w:object>
          <v:shape id="_x0000_i1030" o:spt="75" type="#_x0000_t75" style="height:199.8pt;width:258pt;" o:ole="t" filled="f" o:preferrelative="t" stroked="f" coordsize="21600,21600">
            <v:path/>
            <v:fill on="f" focussize="0,0"/>
            <v:stroke on="f" joinstyle="miter"/>
            <v:imagedata r:id="rId32" o:title=""/>
            <o:lock v:ext="edit" aspectratio="t"/>
            <w10:wrap type="none"/>
            <w10:anchorlock/>
          </v:shape>
          <o:OLEObject Type="Embed" ProgID="Visio.Drawing.15" ShapeID="_x0000_i1030" DrawAspect="Content" ObjectID="_1468075731" r:id="rId31">
            <o:LockedField>false</o:LockedField>
          </o:OLEObject>
        </w:object>
      </w:r>
    </w:p>
    <w:p w14:paraId="7E046DA2">
      <w:pPr>
        <w:spacing w:before="120" w:beforeLines="50" w:after="120" w:afterLines="50" w:line="360" w:lineRule="auto"/>
        <w:jc w:val="center"/>
        <w:rPr>
          <w:rFonts w:ascii="Times New Roman" w:hAnsi="Times New Roman"/>
          <w:sz w:val="21"/>
          <w:szCs w:val="21"/>
          <w:highlight w:val="none"/>
          <w:lang w:eastAsia="zh-CN"/>
        </w:rPr>
      </w:pPr>
      <w:r>
        <w:rPr>
          <w:rFonts w:ascii="Times New Roman" w:hAnsi="Times New Roman"/>
          <w:kern w:val="2"/>
          <w:sz w:val="21"/>
          <w:szCs w:val="21"/>
          <w:highlight w:val="none"/>
          <w:lang w:eastAsia="zh-CN"/>
        </w:rPr>
        <w:t xml:space="preserve">图 3.6 </w:t>
      </w:r>
      <w:r>
        <w:rPr>
          <w:rFonts w:hint="eastAsia" w:ascii="Times New Roman" w:hAnsi="Times New Roman"/>
          <w:kern w:val="2"/>
          <w:sz w:val="21"/>
          <w:szCs w:val="21"/>
          <w:highlight w:val="none"/>
          <w:lang w:eastAsia="zh-CN"/>
        </w:rPr>
        <w:t>标定结果对话窗口</w:t>
      </w:r>
    </w:p>
    <w:p w14:paraId="0AEEDB1D">
      <w:pPr>
        <w:pStyle w:val="4"/>
        <w:pBdr>
          <w:bottom w:val="single" w:color="auto" w:sz="12" w:space="1"/>
        </w:pBdr>
        <w:spacing w:beforeLines="50" w:after="120" w:afterLines="50"/>
        <w:ind w:left="0"/>
        <w:rPr>
          <w:rFonts w:ascii="Times New Roman" w:hAnsi="Times New Roman"/>
          <w:sz w:val="28"/>
          <w:szCs w:val="28"/>
          <w:highlight w:val="none"/>
        </w:rPr>
      </w:pPr>
      <w:bookmarkStart w:id="12" w:name="_Toc201754122"/>
      <w:bookmarkStart w:id="13" w:name="_Ref27531"/>
      <w:bookmarkStart w:id="14" w:name="_Toc30916"/>
      <w:r>
        <w:rPr>
          <w:rFonts w:hint="eastAsia" w:ascii="Times New Roman" w:hAnsi="Times New Roman"/>
          <w:sz w:val="28"/>
          <w:szCs w:val="28"/>
          <w:highlight w:val="none"/>
          <w:lang w:val="en-US" w:eastAsia="zh-CN"/>
        </w:rPr>
        <w:t>2</w:t>
      </w:r>
      <w:r>
        <w:rPr>
          <w:rFonts w:ascii="Times New Roman" w:hAnsi="Times New Roman"/>
          <w:sz w:val="28"/>
          <w:szCs w:val="28"/>
          <w:highlight w:val="none"/>
        </w:rPr>
        <w:t>.</w:t>
      </w:r>
      <w:r>
        <w:rPr>
          <w:rFonts w:hint="eastAsia" w:ascii="Times New Roman" w:hAnsi="Times New Roman"/>
          <w:sz w:val="28"/>
          <w:szCs w:val="28"/>
          <w:highlight w:val="none"/>
        </w:rPr>
        <w:t xml:space="preserve">3  </w:t>
      </w:r>
      <w:r>
        <w:rPr>
          <w:rFonts w:ascii="Times New Roman" w:hAnsi="Times New Roman"/>
          <w:sz w:val="28"/>
          <w:szCs w:val="28"/>
          <w:highlight w:val="none"/>
        </w:rPr>
        <w:t xml:space="preserve"> </w:t>
      </w:r>
      <w:commentRangeStart w:id="15"/>
      <w:commentRangeStart w:id="16"/>
      <w:r>
        <w:rPr>
          <w:rFonts w:hint="eastAsia" w:ascii="Times New Roman" w:hAnsi="Times New Roman"/>
          <w:sz w:val="28"/>
          <w:szCs w:val="28"/>
          <w:highlight w:val="none"/>
        </w:rPr>
        <w:t>标定程序示教</w:t>
      </w:r>
      <w:bookmarkEnd w:id="12"/>
      <w:r>
        <w:rPr>
          <w:rFonts w:hint="eastAsia" w:ascii="Times New Roman" w:hAnsi="Times New Roman"/>
          <w:sz w:val="28"/>
          <w:szCs w:val="28"/>
          <w:highlight w:val="none"/>
        </w:rPr>
        <w:t>案例</w:t>
      </w:r>
      <w:commentRangeEnd w:id="15"/>
      <w:r>
        <w:rPr>
          <w:rStyle w:val="46"/>
          <w:rFonts w:ascii="Times New Roman" w:hAnsi="Times New Roman"/>
          <w:b w:val="0"/>
          <w:highlight w:val="none"/>
          <w:lang w:val="zh-CN" w:eastAsia="en-US"/>
        </w:rPr>
        <w:commentReference w:id="15"/>
      </w:r>
      <w:commentRangeEnd w:id="16"/>
      <w:r>
        <w:rPr>
          <w:highlight w:val="none"/>
        </w:rPr>
        <w:commentReference w:id="16"/>
      </w:r>
      <w:bookmarkEnd w:id="13"/>
      <w:bookmarkEnd w:id="14"/>
    </w:p>
    <w:p w14:paraId="35905B95">
      <w:pPr>
        <w:numPr>
          <w:ilvl w:val="0"/>
          <w:numId w:val="0"/>
        </w:numPr>
        <w:spacing w:before="120" w:beforeLines="50" w:line="360" w:lineRule="auto"/>
        <w:ind w:left="0" w:leftChars="0" w:firstLine="0" w:firstLineChars="0"/>
        <w:rPr>
          <w:rFonts w:hint="default" w:ascii="Times New Roman" w:hAnsi="Times New Roman"/>
          <w:szCs w:val="24"/>
          <w:highlight w:val="none"/>
          <w:lang w:val="en-US" w:eastAsia="zh-CN"/>
        </w:rPr>
      </w:pPr>
      <w:r>
        <w:rPr>
          <w:rFonts w:hint="eastAsia" w:ascii="Times New Roman" w:hAnsi="Times New Roman"/>
          <w:szCs w:val="24"/>
          <w:highlight w:val="none"/>
          <w:lang w:val="en-US" w:eastAsia="zh-CN"/>
        </w:rPr>
        <w:t>在首次部署时，手眼标定TP程序已经完成示教，后续标定无需再重新示教程序，部分意外情况会导致程序点位失效，如标定球位置发生改变、相机位置偏移导致标定程序点位无法满足</w:t>
      </w:r>
      <w:r>
        <w:rPr>
          <w:rStyle w:val="42"/>
          <w:rFonts w:hint="eastAsia" w:ascii="Times New Roman" w:hAnsi="Times New Roman"/>
          <w:b/>
          <w:bCs/>
          <w:highlight w:val="none"/>
          <w:bdr w:val="single" w:color="D9D9E3" w:sz="2" w:space="0"/>
          <w:shd w:val="clear" w:color="auto" w:fill="F7F7F8"/>
          <w:lang w:eastAsia="zh-CN"/>
        </w:rPr>
        <w:t>扫描线落在球的预定侧</w:t>
      </w:r>
      <w:r>
        <w:rPr>
          <w:rFonts w:hint="eastAsia" w:ascii="Times New Roman" w:hAnsi="Times New Roman"/>
          <w:szCs w:val="24"/>
          <w:highlight w:val="none"/>
          <w:lang w:val="en-US" w:eastAsia="zh-CN"/>
        </w:rPr>
        <w:t>，需重新示教，为确保标定程序的一致性，请遵循如下规范实施：</w:t>
      </w:r>
    </w:p>
    <w:p w14:paraId="0858935F">
      <w:pPr>
        <w:numPr>
          <w:ilvl w:val="0"/>
          <w:numId w:val="8"/>
        </w:numPr>
        <w:spacing w:before="120" w:beforeLines="50" w:line="360" w:lineRule="auto"/>
        <w:ind w:left="480" w:leftChars="0" w:hanging="480" w:hangingChars="200"/>
        <w:rPr>
          <w:rFonts w:ascii="Times New Roman" w:hAnsi="Times New Roman"/>
          <w:szCs w:val="24"/>
          <w:highlight w:val="none"/>
          <w:lang w:eastAsia="zh-CN"/>
        </w:rPr>
      </w:pPr>
      <w:r>
        <w:rPr>
          <w:rFonts w:hint="eastAsia" w:ascii="Times New Roman" w:hAnsi="Times New Roman"/>
          <w:szCs w:val="24"/>
          <w:highlight w:val="none"/>
          <w:lang w:eastAsia="zh-CN"/>
        </w:rPr>
        <w:t>第1组数据，控制机器人将扫描线平面落在距离球中心处5</w:t>
      </w:r>
      <w:r>
        <w:rPr>
          <w:rFonts w:ascii="Times New Roman" w:hAnsi="Times New Roman"/>
          <w:szCs w:val="24"/>
          <w:highlight w:val="none"/>
          <w:lang w:eastAsia="zh-CN"/>
        </w:rPr>
        <w:t>-10</w:t>
      </w:r>
      <w:r>
        <w:rPr>
          <w:rFonts w:hint="eastAsia" w:ascii="Times New Roman" w:hAnsi="Times New Roman"/>
          <w:szCs w:val="24"/>
          <w:highlight w:val="none"/>
          <w:lang w:eastAsia="zh-CN"/>
        </w:rPr>
        <w:t>mm左右的距离</w:t>
      </w:r>
    </w:p>
    <w:p w14:paraId="491A60F4">
      <w:pPr>
        <w:numPr>
          <w:ilvl w:val="0"/>
          <w:numId w:val="8"/>
        </w:numPr>
        <w:spacing w:before="120" w:beforeLines="50" w:line="360" w:lineRule="auto"/>
        <w:ind w:left="480" w:leftChars="0" w:hanging="480" w:hangingChars="200"/>
        <w:rPr>
          <w:rFonts w:ascii="Times New Roman" w:hAnsi="Times New Roman"/>
          <w:szCs w:val="24"/>
          <w:highlight w:val="none"/>
          <w:lang w:eastAsia="zh-CN"/>
        </w:rPr>
      </w:pPr>
      <w:r>
        <w:rPr>
          <w:rFonts w:hint="eastAsia" w:ascii="Times New Roman" w:hAnsi="Times New Roman"/>
          <w:szCs w:val="24"/>
          <w:highlight w:val="none"/>
          <w:lang w:eastAsia="zh-CN"/>
        </w:rPr>
        <w:t>第2组和3组数据，机器人在第1组数据基础上向着垂直于扫描线平面（相机的+Y/</w:t>
      </w:r>
      <w:r>
        <w:rPr>
          <w:rFonts w:ascii="Times New Roman" w:hAnsi="Times New Roman"/>
          <w:szCs w:val="24"/>
          <w:highlight w:val="none"/>
          <w:lang w:eastAsia="zh-CN"/>
        </w:rPr>
        <w:t>-Y</w:t>
      </w:r>
      <w:r>
        <w:rPr>
          <w:rFonts w:hint="eastAsia" w:ascii="Times New Roman" w:hAnsi="Times New Roman"/>
          <w:szCs w:val="24"/>
          <w:highlight w:val="none"/>
          <w:lang w:eastAsia="zh-CN"/>
        </w:rPr>
        <w:t>方向）一侧分别移动</w:t>
      </w:r>
      <w:r>
        <w:rPr>
          <w:rFonts w:ascii="Times New Roman" w:hAnsi="Times New Roman"/>
          <w:szCs w:val="24"/>
          <w:highlight w:val="none"/>
          <w:lang w:eastAsia="zh-CN"/>
        </w:rPr>
        <w:t>10</w:t>
      </w:r>
      <w:r>
        <w:rPr>
          <w:rFonts w:hint="eastAsia" w:ascii="Times New Roman" w:hAnsi="Times New Roman"/>
          <w:szCs w:val="24"/>
          <w:highlight w:val="none"/>
          <w:lang w:eastAsia="zh-CN"/>
        </w:rPr>
        <w:t>mm、</w:t>
      </w:r>
      <w:r>
        <w:rPr>
          <w:rFonts w:ascii="Times New Roman" w:hAnsi="Times New Roman"/>
          <w:szCs w:val="24"/>
          <w:highlight w:val="none"/>
          <w:lang w:eastAsia="zh-CN"/>
        </w:rPr>
        <w:t>20</w:t>
      </w:r>
      <w:r>
        <w:rPr>
          <w:rFonts w:hint="eastAsia" w:ascii="Times New Roman" w:hAnsi="Times New Roman"/>
          <w:szCs w:val="24"/>
          <w:highlight w:val="none"/>
          <w:lang w:eastAsia="zh-CN"/>
        </w:rPr>
        <w:t>mm左右的距离；</w:t>
      </w:r>
    </w:p>
    <w:p w14:paraId="14064862">
      <w:pPr>
        <w:numPr>
          <w:ilvl w:val="0"/>
          <w:numId w:val="8"/>
        </w:numPr>
        <w:spacing w:before="120" w:beforeLines="50" w:line="360" w:lineRule="auto"/>
        <w:ind w:left="480" w:leftChars="0" w:hanging="480" w:hangingChars="200"/>
        <w:rPr>
          <w:rFonts w:ascii="Times New Roman" w:hAnsi="Times New Roman"/>
          <w:szCs w:val="24"/>
          <w:highlight w:val="none"/>
          <w:lang w:eastAsia="zh-CN"/>
        </w:rPr>
      </w:pPr>
      <w:r>
        <w:rPr>
          <w:rFonts w:hint="eastAsia" w:ascii="Times New Roman" w:hAnsi="Times New Roman"/>
          <w:szCs w:val="24"/>
          <w:highlight w:val="none"/>
          <w:lang w:eastAsia="zh-CN"/>
        </w:rPr>
        <w:t>第</w:t>
      </w:r>
      <w:r>
        <w:rPr>
          <w:rFonts w:ascii="Times New Roman" w:hAnsi="Times New Roman"/>
          <w:szCs w:val="24"/>
          <w:highlight w:val="none"/>
          <w:lang w:eastAsia="zh-CN"/>
        </w:rPr>
        <w:t>4</w:t>
      </w:r>
      <w:r>
        <w:rPr>
          <w:rFonts w:hint="eastAsia" w:ascii="Times New Roman" w:hAnsi="Times New Roman"/>
          <w:szCs w:val="24"/>
          <w:highlight w:val="none"/>
          <w:lang w:eastAsia="zh-CN"/>
        </w:rPr>
        <w:t>、</w:t>
      </w:r>
      <w:r>
        <w:rPr>
          <w:rFonts w:ascii="Times New Roman" w:hAnsi="Times New Roman"/>
          <w:szCs w:val="24"/>
          <w:highlight w:val="none"/>
          <w:lang w:eastAsia="zh-CN"/>
        </w:rPr>
        <w:t>5</w:t>
      </w:r>
      <w:r>
        <w:rPr>
          <w:rFonts w:hint="eastAsia" w:ascii="Times New Roman" w:hAnsi="Times New Roman"/>
          <w:szCs w:val="24"/>
          <w:highlight w:val="none"/>
          <w:lang w:eastAsia="zh-CN"/>
        </w:rPr>
        <w:t>和6组数据，机器人在第1组数据基础上沿着相机X轴和Z轴方向分别移动±4</w:t>
      </w:r>
      <w:r>
        <w:rPr>
          <w:rFonts w:ascii="Times New Roman" w:hAnsi="Times New Roman"/>
          <w:szCs w:val="24"/>
          <w:highlight w:val="none"/>
          <w:lang w:eastAsia="zh-CN"/>
        </w:rPr>
        <w:t>0</w:t>
      </w:r>
      <w:r>
        <w:rPr>
          <w:rFonts w:hint="eastAsia" w:ascii="Times New Roman" w:hAnsi="Times New Roman"/>
          <w:szCs w:val="24"/>
          <w:highlight w:val="none"/>
          <w:lang w:eastAsia="zh-CN"/>
        </w:rPr>
        <w:t>mm（X轴）、</w:t>
      </w:r>
      <w:r>
        <w:rPr>
          <w:rFonts w:ascii="Times New Roman" w:hAnsi="Times New Roman"/>
          <w:szCs w:val="24"/>
          <w:highlight w:val="none"/>
          <w:lang w:eastAsia="zh-CN"/>
        </w:rPr>
        <w:t>15</w:t>
      </w:r>
      <w:r>
        <w:rPr>
          <w:rFonts w:hint="eastAsia" w:ascii="Times New Roman" w:hAnsi="Times New Roman"/>
          <w:szCs w:val="24"/>
          <w:highlight w:val="none"/>
          <w:lang w:eastAsia="zh-CN"/>
        </w:rPr>
        <w:t>mm左右距离（Z轴）距离；</w:t>
      </w:r>
    </w:p>
    <w:p w14:paraId="5013A5FA">
      <w:pPr>
        <w:numPr>
          <w:ilvl w:val="0"/>
          <w:numId w:val="8"/>
        </w:numPr>
        <w:spacing w:before="120" w:beforeLines="50" w:line="360" w:lineRule="auto"/>
        <w:ind w:left="480" w:leftChars="0" w:hanging="480" w:hangingChars="200"/>
        <w:rPr>
          <w:rFonts w:ascii="Times New Roman" w:hAnsi="Times New Roman"/>
          <w:szCs w:val="24"/>
          <w:highlight w:val="none"/>
          <w:lang w:eastAsia="zh-CN"/>
        </w:rPr>
      </w:pPr>
      <w:r>
        <w:rPr>
          <w:rFonts w:hint="eastAsia" w:ascii="Times New Roman" w:hAnsi="Times New Roman"/>
          <w:szCs w:val="24"/>
          <w:highlight w:val="none"/>
          <w:lang w:eastAsia="zh-CN"/>
        </w:rPr>
        <w:t>回到第1组数据位置，机器人沿着相机X轴的正方向分别转动1</w:t>
      </w:r>
      <w:r>
        <w:rPr>
          <w:rFonts w:ascii="Times New Roman" w:hAnsi="Times New Roman"/>
          <w:szCs w:val="24"/>
          <w:highlight w:val="none"/>
          <w:lang w:eastAsia="zh-CN"/>
        </w:rPr>
        <w:t>0</w:t>
      </w:r>
      <w:r>
        <w:rPr>
          <w:rFonts w:hint="eastAsia" w:ascii="Times New Roman" w:hAnsi="Times New Roman"/>
          <w:szCs w:val="24"/>
          <w:highlight w:val="none"/>
          <w:lang w:eastAsia="zh-CN"/>
        </w:rPr>
        <w:t>°、2</w:t>
      </w:r>
      <w:r>
        <w:rPr>
          <w:rFonts w:ascii="Times New Roman" w:hAnsi="Times New Roman"/>
          <w:szCs w:val="24"/>
          <w:highlight w:val="none"/>
          <w:lang w:eastAsia="zh-CN"/>
        </w:rPr>
        <w:t>0</w:t>
      </w:r>
      <w:r>
        <w:rPr>
          <w:rFonts w:hint="eastAsia" w:ascii="Times New Roman" w:hAnsi="Times New Roman"/>
          <w:szCs w:val="24"/>
          <w:highlight w:val="none"/>
          <w:lang w:eastAsia="zh-CN"/>
        </w:rPr>
        <w:t>°和4</w:t>
      </w:r>
      <w:r>
        <w:rPr>
          <w:rFonts w:ascii="Times New Roman" w:hAnsi="Times New Roman"/>
          <w:szCs w:val="24"/>
          <w:highlight w:val="none"/>
          <w:lang w:eastAsia="zh-CN"/>
        </w:rPr>
        <w:t>0</w:t>
      </w:r>
      <w:r>
        <w:rPr>
          <w:rFonts w:hint="eastAsia" w:ascii="Times New Roman" w:hAnsi="Times New Roman"/>
          <w:szCs w:val="24"/>
          <w:highlight w:val="none"/>
          <w:lang w:eastAsia="zh-CN"/>
        </w:rPr>
        <w:t>°角度，并适当调整线扫相机位置，使扫描线落在球心预定侧，并在相机管理窗口能看见清晰圆弧轮廓，此时点位分别记为</w:t>
      </w:r>
      <w:r>
        <w:rPr>
          <w:rFonts w:ascii="Times New Roman" w:hAnsi="Times New Roman"/>
          <w:szCs w:val="24"/>
          <w:highlight w:val="none"/>
          <w:lang w:eastAsia="zh-CN"/>
        </w:rPr>
        <w:t>7</w:t>
      </w:r>
      <w:r>
        <w:rPr>
          <w:rFonts w:hint="eastAsia" w:ascii="Times New Roman" w:hAnsi="Times New Roman"/>
          <w:szCs w:val="24"/>
          <w:highlight w:val="none"/>
          <w:lang w:eastAsia="zh-CN"/>
        </w:rPr>
        <w:t>、</w:t>
      </w:r>
      <w:r>
        <w:rPr>
          <w:rFonts w:ascii="Times New Roman" w:hAnsi="Times New Roman"/>
          <w:szCs w:val="24"/>
          <w:highlight w:val="none"/>
          <w:lang w:eastAsia="zh-CN"/>
        </w:rPr>
        <w:t>8</w:t>
      </w:r>
      <w:r>
        <w:rPr>
          <w:rFonts w:hint="eastAsia" w:ascii="Times New Roman" w:hAnsi="Times New Roman"/>
          <w:szCs w:val="24"/>
          <w:highlight w:val="none"/>
          <w:lang w:eastAsia="zh-CN"/>
        </w:rPr>
        <w:t>、</w:t>
      </w:r>
      <w:r>
        <w:rPr>
          <w:rFonts w:ascii="Times New Roman" w:hAnsi="Times New Roman"/>
          <w:szCs w:val="24"/>
          <w:highlight w:val="none"/>
          <w:lang w:eastAsia="zh-CN"/>
        </w:rPr>
        <w:t>9</w:t>
      </w:r>
      <w:r>
        <w:rPr>
          <w:rFonts w:hint="eastAsia" w:ascii="Times New Roman" w:hAnsi="Times New Roman"/>
          <w:szCs w:val="24"/>
          <w:highlight w:val="none"/>
          <w:lang w:eastAsia="zh-CN"/>
        </w:rPr>
        <w:t>组数据；</w:t>
      </w:r>
    </w:p>
    <w:p w14:paraId="1CD34183">
      <w:pPr>
        <w:numPr>
          <w:ilvl w:val="0"/>
          <w:numId w:val="8"/>
        </w:numPr>
        <w:spacing w:before="120" w:beforeLines="50" w:line="360" w:lineRule="auto"/>
        <w:ind w:left="480" w:leftChars="0" w:hanging="480" w:hangingChars="200"/>
        <w:rPr>
          <w:rFonts w:ascii="Times New Roman" w:hAnsi="Times New Roman"/>
          <w:szCs w:val="24"/>
          <w:highlight w:val="none"/>
          <w:lang w:eastAsia="zh-CN"/>
        </w:rPr>
      </w:pPr>
      <w:r>
        <w:rPr>
          <w:rFonts w:hint="eastAsia" w:ascii="Times New Roman" w:hAnsi="Times New Roman"/>
          <w:szCs w:val="24"/>
          <w:highlight w:val="none"/>
          <w:lang w:eastAsia="zh-CN"/>
        </w:rPr>
        <w:t>回到第1组数据位置，机器人沿相机Y轴重复第四步步骤，采集</w:t>
      </w:r>
      <w:r>
        <w:rPr>
          <w:rFonts w:ascii="Times New Roman" w:hAnsi="Times New Roman"/>
          <w:szCs w:val="24"/>
          <w:highlight w:val="none"/>
          <w:lang w:eastAsia="zh-CN"/>
        </w:rPr>
        <w:t>10</w:t>
      </w:r>
      <w:r>
        <w:rPr>
          <w:rFonts w:hint="eastAsia" w:ascii="Times New Roman" w:hAnsi="Times New Roman"/>
          <w:szCs w:val="24"/>
          <w:highlight w:val="none"/>
          <w:lang w:eastAsia="zh-CN"/>
        </w:rPr>
        <w:t>、</w:t>
      </w:r>
      <w:r>
        <w:rPr>
          <w:rFonts w:ascii="Times New Roman" w:hAnsi="Times New Roman"/>
          <w:szCs w:val="24"/>
          <w:highlight w:val="none"/>
          <w:lang w:eastAsia="zh-CN"/>
        </w:rPr>
        <w:t>11</w:t>
      </w:r>
      <w:r>
        <w:rPr>
          <w:rFonts w:hint="eastAsia" w:ascii="Times New Roman" w:hAnsi="Times New Roman"/>
          <w:szCs w:val="24"/>
          <w:highlight w:val="none"/>
          <w:lang w:eastAsia="zh-CN"/>
        </w:rPr>
        <w:t>、</w:t>
      </w:r>
      <w:r>
        <w:rPr>
          <w:rFonts w:ascii="Times New Roman" w:hAnsi="Times New Roman"/>
          <w:szCs w:val="24"/>
          <w:highlight w:val="none"/>
          <w:lang w:eastAsia="zh-CN"/>
        </w:rPr>
        <w:t>12</w:t>
      </w:r>
      <w:r>
        <w:rPr>
          <w:rFonts w:hint="eastAsia" w:ascii="Times New Roman" w:hAnsi="Times New Roman"/>
          <w:szCs w:val="24"/>
          <w:highlight w:val="none"/>
          <w:lang w:eastAsia="zh-CN"/>
        </w:rPr>
        <w:t>组数据；</w:t>
      </w:r>
    </w:p>
    <w:p w14:paraId="6F850253">
      <w:pPr>
        <w:numPr>
          <w:ilvl w:val="0"/>
          <w:numId w:val="8"/>
        </w:numPr>
        <w:spacing w:before="120" w:beforeLines="50" w:line="360" w:lineRule="auto"/>
        <w:ind w:left="480" w:leftChars="0" w:hanging="480" w:hangingChars="200"/>
        <w:rPr>
          <w:rFonts w:ascii="Times New Roman" w:hAnsi="Times New Roman"/>
          <w:szCs w:val="24"/>
          <w:lang w:eastAsia="zh-CN"/>
        </w:rPr>
      </w:pPr>
      <w:r>
        <w:rPr>
          <w:rFonts w:hint="eastAsia" w:ascii="Times New Roman" w:hAnsi="Times New Roman"/>
          <w:szCs w:val="24"/>
          <w:highlight w:val="none"/>
          <w:lang w:eastAsia="zh-CN"/>
        </w:rPr>
        <w:t>回到第1组数据位置，机器人沿相机Z轴</w:t>
      </w:r>
      <w:r>
        <w:rPr>
          <w:rFonts w:hint="eastAsia" w:ascii="Times New Roman" w:hAnsi="Times New Roman"/>
          <w:szCs w:val="24"/>
          <w:lang w:eastAsia="zh-CN"/>
        </w:rPr>
        <w:t>重复第四步步骤，采集</w:t>
      </w:r>
      <w:r>
        <w:rPr>
          <w:rFonts w:ascii="Times New Roman" w:hAnsi="Times New Roman"/>
          <w:szCs w:val="24"/>
          <w:lang w:eastAsia="zh-CN"/>
        </w:rPr>
        <w:t>13</w:t>
      </w:r>
      <w:r>
        <w:rPr>
          <w:rFonts w:hint="eastAsia" w:ascii="Times New Roman" w:hAnsi="Times New Roman"/>
          <w:szCs w:val="24"/>
          <w:lang w:eastAsia="zh-CN"/>
        </w:rPr>
        <w:t>、</w:t>
      </w:r>
      <w:r>
        <w:rPr>
          <w:rFonts w:ascii="Times New Roman" w:hAnsi="Times New Roman"/>
          <w:szCs w:val="24"/>
          <w:lang w:eastAsia="zh-CN"/>
        </w:rPr>
        <w:t>14</w:t>
      </w:r>
      <w:r>
        <w:rPr>
          <w:rFonts w:hint="eastAsia" w:ascii="Times New Roman" w:hAnsi="Times New Roman"/>
          <w:szCs w:val="24"/>
          <w:lang w:eastAsia="zh-CN"/>
        </w:rPr>
        <w:t>、</w:t>
      </w:r>
      <w:r>
        <w:rPr>
          <w:rFonts w:ascii="Times New Roman" w:hAnsi="Times New Roman"/>
          <w:szCs w:val="24"/>
          <w:lang w:eastAsia="zh-CN"/>
        </w:rPr>
        <w:t>15</w:t>
      </w:r>
      <w:r>
        <w:rPr>
          <w:rFonts w:hint="eastAsia" w:ascii="Times New Roman" w:hAnsi="Times New Roman"/>
          <w:szCs w:val="24"/>
          <w:lang w:eastAsia="zh-CN"/>
        </w:rPr>
        <w:t>组数据；</w:t>
      </w:r>
    </w:p>
    <w:p w14:paraId="5CB70BC8">
      <w:pPr>
        <w:pStyle w:val="4"/>
        <w:pBdr>
          <w:bottom w:val="single" w:color="auto" w:sz="12" w:space="1"/>
        </w:pBdr>
        <w:spacing w:beforeLines="50" w:after="120" w:afterLines="50"/>
        <w:ind w:left="0"/>
        <w:rPr>
          <w:rFonts w:ascii="Times New Roman" w:hAnsi="Times New Roman"/>
          <w:sz w:val="28"/>
          <w:szCs w:val="28"/>
        </w:rPr>
      </w:pPr>
      <w:bookmarkStart w:id="15" w:name="_Toc201754123"/>
      <w:bookmarkStart w:id="16" w:name="_Toc8279"/>
      <w:r>
        <w:rPr>
          <w:rFonts w:hint="eastAsia" w:ascii="Times New Roman" w:hAnsi="Times New Roman"/>
          <w:sz w:val="28"/>
          <w:szCs w:val="28"/>
          <w:lang w:val="en-US" w:eastAsia="zh-CN"/>
        </w:rPr>
        <w:t>2</w:t>
      </w:r>
      <w:r>
        <w:rPr>
          <w:rFonts w:ascii="Times New Roman" w:hAnsi="Times New Roman"/>
          <w:sz w:val="28"/>
          <w:szCs w:val="28"/>
        </w:rPr>
        <w:t>.</w:t>
      </w:r>
      <w:r>
        <w:rPr>
          <w:rFonts w:hint="eastAsia" w:ascii="Times New Roman" w:hAnsi="Times New Roman"/>
          <w:sz w:val="28"/>
          <w:szCs w:val="28"/>
        </w:rPr>
        <w:t xml:space="preserve">4  </w:t>
      </w:r>
      <w:r>
        <w:rPr>
          <w:rFonts w:ascii="Times New Roman" w:hAnsi="Times New Roman"/>
          <w:sz w:val="28"/>
          <w:szCs w:val="28"/>
        </w:rPr>
        <w:t xml:space="preserve"> </w:t>
      </w:r>
      <w:r>
        <w:rPr>
          <w:rFonts w:hint="eastAsia" w:ascii="Times New Roman" w:hAnsi="Times New Roman"/>
          <w:sz w:val="28"/>
          <w:szCs w:val="28"/>
        </w:rPr>
        <w:t>注意事项</w:t>
      </w:r>
      <w:bookmarkEnd w:id="15"/>
      <w:bookmarkEnd w:id="16"/>
    </w:p>
    <w:p w14:paraId="754BEB91">
      <w:pPr>
        <w:numPr>
          <w:ilvl w:val="0"/>
          <w:numId w:val="9"/>
        </w:numPr>
        <w:spacing w:before="120" w:beforeLines="50" w:line="360" w:lineRule="auto"/>
        <w:rPr>
          <w:szCs w:val="36"/>
          <w:lang w:eastAsia="zh-CN"/>
        </w:rPr>
      </w:pPr>
      <w:r>
        <w:rPr>
          <w:rFonts w:hint="eastAsia"/>
          <w:szCs w:val="36"/>
          <w:lang w:eastAsia="zh-CN"/>
        </w:rPr>
        <w:t xml:space="preserve"> 标定球请安装在固定位置，且不影响工位生产；</w:t>
      </w:r>
    </w:p>
    <w:p w14:paraId="7C9919CD">
      <w:pPr>
        <w:numPr>
          <w:ilvl w:val="0"/>
          <w:numId w:val="9"/>
        </w:numPr>
        <w:spacing w:before="120" w:beforeLines="50" w:line="360" w:lineRule="auto"/>
        <w:rPr>
          <w:szCs w:val="36"/>
          <w:lang w:eastAsia="zh-CN"/>
        </w:rPr>
      </w:pPr>
      <w:r>
        <w:rPr>
          <w:rFonts w:hint="eastAsia"/>
          <w:szCs w:val="36"/>
          <w:lang w:eastAsia="zh-CN"/>
        </w:rPr>
        <w:t xml:space="preserve"> 如有需要相机安装处请设计防护支架，防止相机碰撞后损坏</w:t>
      </w:r>
    </w:p>
    <w:p w14:paraId="233320AE">
      <w:pPr>
        <w:numPr>
          <w:ilvl w:val="0"/>
          <w:numId w:val="9"/>
        </w:numPr>
        <w:spacing w:before="120" w:beforeLines="50" w:line="360" w:lineRule="auto"/>
        <w:rPr>
          <w:szCs w:val="36"/>
          <w:lang w:eastAsia="zh-CN"/>
        </w:rPr>
      </w:pPr>
      <w:r>
        <w:rPr>
          <w:rFonts w:hint="eastAsia"/>
          <w:szCs w:val="36"/>
          <w:lang w:val="en-US" w:eastAsia="zh-CN"/>
        </w:rPr>
        <w:t>标定时，需要将待标定的相机插在控制器A口，以避免两个相机采集数据干扰</w:t>
      </w:r>
    </w:p>
    <w:p w14:paraId="5CC2B495">
      <w:pPr>
        <w:numPr>
          <w:ilvl w:val="0"/>
          <w:numId w:val="9"/>
        </w:numPr>
        <w:spacing w:before="120" w:beforeLines="50" w:line="360" w:lineRule="auto"/>
        <w:rPr>
          <w:szCs w:val="36"/>
        </w:rPr>
      </w:pPr>
      <w:r>
        <w:rPr>
          <w:rFonts w:hint="eastAsia"/>
          <w:szCs w:val="36"/>
          <w:lang w:eastAsia="zh-CN"/>
        </w:rPr>
        <w:t xml:space="preserve"> 标定</w:t>
      </w:r>
      <w:commentRangeStart w:id="17"/>
      <w:r>
        <w:rPr>
          <w:rFonts w:hint="eastAsia"/>
          <w:szCs w:val="36"/>
          <w:lang w:eastAsia="zh-CN"/>
        </w:rPr>
        <w:t>重新插拔相机</w:t>
      </w:r>
      <w:commentRangeEnd w:id="17"/>
      <w:r>
        <w:rPr>
          <w:rStyle w:val="46"/>
          <w:rFonts w:ascii="Times New Roman" w:hAnsi="Times New Roman"/>
          <w:lang w:val="zh-CN"/>
        </w:rPr>
        <w:commentReference w:id="17"/>
      </w:r>
      <w:r>
        <w:rPr>
          <w:rFonts w:hint="eastAsia"/>
          <w:szCs w:val="36"/>
          <w:lang w:val="en-US" w:eastAsia="zh-CN"/>
        </w:rPr>
        <w:t>时</w:t>
      </w:r>
      <w:r>
        <w:rPr>
          <w:rFonts w:hint="eastAsia"/>
          <w:szCs w:val="36"/>
          <w:lang w:eastAsia="zh-CN"/>
        </w:rPr>
        <w:t>，请确保相机的配置已经保存下来，并在标定完后恢复</w:t>
      </w:r>
    </w:p>
    <w:sectPr>
      <w:pgSz w:w="11907" w:h="16840"/>
      <w:pgMar w:top="1560" w:right="1134" w:bottom="1258" w:left="1440" w:header="964" w:footer="561" w:gutter="0"/>
      <w:cols w:space="720" w:num="1"/>
      <w:docGrid w:linePitch="326"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年丰" w:date="2025-08-04T08:59:00Z" w:initials="年丰">
    <w:p w14:paraId="7093F106">
      <w:pPr>
        <w:pStyle w:val="19"/>
      </w:pPr>
      <w:r>
        <w:rPr>
          <w:rFonts w:hint="eastAsia"/>
          <w:lang w:eastAsia="zh-CN"/>
        </w:rPr>
        <w:t>步骤是什么</w:t>
      </w:r>
    </w:p>
  </w:comment>
  <w:comment w:id="1" w:author="年丰" w:date="2025-07-02T09:09:00Z" w:initials="年丰">
    <w:p w14:paraId="1445C436">
      <w:pPr>
        <w:pStyle w:val="19"/>
      </w:pPr>
      <w:r>
        <w:rPr>
          <w:rFonts w:hint="eastAsia"/>
          <w:lang w:eastAsia="zh-CN"/>
        </w:rPr>
        <w:t>这个是不是要放到数据采集里面</w:t>
      </w:r>
    </w:p>
  </w:comment>
  <w:comment w:id="2" w:author="萤惑" w:date="2025-08-05T08:55:59Z" w:initials="">
    <w:p w14:paraId="746EEBC7">
      <w:pPr>
        <w:pStyle w:val="19"/>
        <w:rPr>
          <w:rFonts w:hint="default" w:eastAsia="宋体"/>
          <w:lang w:val="en-US" w:eastAsia="zh-CN"/>
        </w:rPr>
      </w:pPr>
      <w:r>
        <w:rPr>
          <w:rFonts w:hint="eastAsia"/>
          <w:lang w:val="en-US" w:eastAsia="zh-CN"/>
        </w:rPr>
        <w:t>示教只有在原标定位失效时才需要，实际项目现场在配置时候已经完成了示教，所以给客户并不需要再重新示教，因此放在了补充说明中</w:t>
      </w:r>
    </w:p>
  </w:comment>
  <w:comment w:id="3" w:author="年丰" w:date="2025-08-04T08:59:00Z" w:initials="年丰">
    <w:p w14:paraId="487D986C">
      <w:pPr>
        <w:pStyle w:val="19"/>
        <w:rPr>
          <w:rFonts w:hint="eastAsia"/>
          <w:lang w:eastAsia="zh-CN"/>
        </w:rPr>
      </w:pPr>
      <w:r>
        <w:rPr>
          <w:rFonts w:hint="eastAsia"/>
          <w:lang w:eastAsia="zh-CN"/>
        </w:rPr>
        <w:t>这个5</w:t>
      </w:r>
      <w:r>
        <w:rPr>
          <w:lang w:eastAsia="zh-CN"/>
        </w:rPr>
        <w:t>.3</w:t>
      </w:r>
      <w:r>
        <w:rPr>
          <w:rFonts w:hint="eastAsia"/>
          <w:lang w:eastAsia="zh-CN"/>
        </w:rPr>
        <w:t>指的哪个</w:t>
      </w:r>
    </w:p>
  </w:comment>
  <w:comment w:id="4" w:author="年丰" w:date="2025-07-02T09:04:00Z" w:initials="年丰">
    <w:p w14:paraId="38333CB8">
      <w:pPr>
        <w:pStyle w:val="19"/>
      </w:pPr>
      <w:r>
        <w:rPr>
          <w:rFonts w:hint="eastAsia"/>
          <w:lang w:eastAsia="zh-CN"/>
        </w:rPr>
        <w:t>为啥这里又有连接相机后，相机不是一直是连接的状态吗？</w:t>
      </w:r>
    </w:p>
  </w:comment>
  <w:comment w:id="5" w:author="萤惑" w:date="2025-08-05T09:05:13Z" w:initials="">
    <w:p w14:paraId="0642CCC8">
      <w:pPr>
        <w:pStyle w:val="19"/>
        <w:rPr>
          <w:rFonts w:hint="default" w:eastAsia="宋体"/>
          <w:lang w:val="en-US" w:eastAsia="zh-CN"/>
        </w:rPr>
      </w:pPr>
      <w:r>
        <w:rPr>
          <w:rFonts w:hint="eastAsia"/>
          <w:lang w:val="en-US" w:eastAsia="zh-CN"/>
        </w:rPr>
        <w:t>指标定软件连接相机，STEP-1</w:t>
      </w:r>
    </w:p>
  </w:comment>
  <w:comment w:id="6" w:author="年丰" w:date="2025-07-02T09:05:00Z" w:initials="年丰">
    <w:p w14:paraId="085F6382">
      <w:pPr>
        <w:pStyle w:val="19"/>
      </w:pPr>
      <w:r>
        <w:rPr>
          <w:rFonts w:hint="eastAsia"/>
          <w:lang w:eastAsia="zh-CN"/>
        </w:rPr>
        <w:t>是否有图片</w:t>
      </w:r>
    </w:p>
  </w:comment>
  <w:comment w:id="7" w:author="萤惑" w:date="2025-08-05T09:06:29Z" w:initials="">
    <w:p w14:paraId="5262F07A">
      <w:pPr>
        <w:pStyle w:val="19"/>
        <w:rPr>
          <w:rFonts w:hint="default" w:eastAsia="宋体"/>
          <w:lang w:val="en-US" w:eastAsia="zh-CN"/>
        </w:rPr>
      </w:pPr>
      <w:r>
        <w:rPr>
          <w:rFonts w:hint="eastAsia"/>
          <w:lang w:val="en-US" w:eastAsia="zh-CN"/>
        </w:rPr>
        <w:t>收集图片时候没有细致到具体控件按钮上</w:t>
      </w:r>
    </w:p>
  </w:comment>
  <w:comment w:id="8" w:author="年丰" w:date="2025-07-02T09:05:00Z" w:initials="年丰">
    <w:p w14:paraId="53486C65">
      <w:pPr>
        <w:pStyle w:val="19"/>
      </w:pPr>
      <w:r>
        <w:rPr>
          <w:rFonts w:hint="eastAsia"/>
          <w:lang w:eastAsia="zh-CN"/>
        </w:rPr>
        <w:t>这些点有要求吗，例如法向需要有交叉，还是说只要像第1条说的就在球心的一侧即可</w:t>
      </w:r>
    </w:p>
  </w:comment>
  <w:comment w:id="9" w:author="萤惑" w:date="2025-08-05T09:09:03Z" w:initials="">
    <w:p w14:paraId="7C0AC82F">
      <w:pPr>
        <w:pStyle w:val="19"/>
        <w:rPr>
          <w:rFonts w:hint="default" w:eastAsia="宋体"/>
          <w:lang w:val="en-US" w:eastAsia="zh-CN"/>
        </w:rPr>
      </w:pPr>
      <w:r>
        <w:rPr>
          <w:rFonts w:hint="eastAsia"/>
          <w:lang w:val="en-US" w:eastAsia="zh-CN"/>
        </w:rPr>
        <w:t>此处默认标定示教基于第一次部署时的，无需再考虑程序示教，只需注意球心需始终在一侧</w:t>
      </w:r>
    </w:p>
  </w:comment>
  <w:comment w:id="10" w:author="年丰" w:date="2025-07-02T09:07:00Z" w:initials="年丰">
    <w:p w14:paraId="32745765">
      <w:pPr>
        <w:pStyle w:val="19"/>
        <w:rPr>
          <w:lang w:eastAsia="zh-CN"/>
        </w:rPr>
      </w:pPr>
      <w:r>
        <w:rPr>
          <w:rFonts w:hint="eastAsia"/>
          <w:lang w:eastAsia="zh-CN"/>
        </w:rPr>
        <w:t>这个L</w:t>
      </w:r>
      <w:r>
        <w:rPr>
          <w:lang w:eastAsia="zh-CN"/>
        </w:rPr>
        <w:t>S</w:t>
      </w:r>
      <w:r>
        <w:rPr>
          <w:rFonts w:hint="eastAsia"/>
          <w:lang w:eastAsia="zh-CN"/>
        </w:rPr>
        <w:t>怎么来的，你这个保存的文件夹名字是哪个，自己创建的还是默认的</w:t>
      </w:r>
    </w:p>
  </w:comment>
  <w:comment w:id="11" w:author="萤惑" w:date="2025-08-05T09:22:03Z" w:initials="">
    <w:p w14:paraId="6400F1F6">
      <w:pPr>
        <w:pStyle w:val="19"/>
        <w:rPr>
          <w:rFonts w:hint="default" w:eastAsia="宋体"/>
          <w:lang w:val="en-US" w:eastAsia="zh-CN"/>
        </w:rPr>
      </w:pPr>
      <w:r>
        <w:rPr>
          <w:rFonts w:hint="eastAsia"/>
          <w:lang w:val="en-US" w:eastAsia="zh-CN"/>
        </w:rPr>
        <w:t>文件名称无所谓，只需要在加载时选中对应的数据文件就可以了</w:t>
      </w:r>
    </w:p>
  </w:comment>
  <w:comment w:id="12" w:author="年丰" w:date="2025-07-02T09:07:00Z" w:initials="年丰">
    <w:p w14:paraId="29B5252E">
      <w:pPr>
        <w:pStyle w:val="19"/>
      </w:pPr>
      <w:r>
        <w:rPr>
          <w:rFonts w:hint="eastAsia"/>
          <w:lang w:eastAsia="zh-CN"/>
        </w:rPr>
        <w:t>结果计算？配置不应该是在最前面</w:t>
      </w:r>
    </w:p>
  </w:comment>
  <w:comment w:id="13" w:author="年丰" w:date="2025-07-02T09:08:00Z" w:initials="年丰">
    <w:p w14:paraId="1F206C09">
      <w:pPr>
        <w:pStyle w:val="19"/>
      </w:pPr>
      <w:r>
        <w:rPr>
          <w:rFonts w:hint="eastAsia"/>
          <w:lang w:eastAsia="zh-CN"/>
        </w:rPr>
        <w:t>前面只说了标定球的示教，这里就不要提金属直棱边的事情</w:t>
      </w:r>
    </w:p>
  </w:comment>
  <w:comment w:id="14" w:author="萤惑" w:date="2025-08-05T09:21:09Z" w:initials="">
    <w:p w14:paraId="3A140A34">
      <w:pPr>
        <w:pStyle w:val="19"/>
        <w:rPr>
          <w:rFonts w:hint="default" w:eastAsia="宋体"/>
          <w:lang w:val="en-US" w:eastAsia="zh-CN"/>
        </w:rPr>
      </w:pPr>
      <w:r>
        <w:rPr>
          <w:rFonts w:hint="eastAsia"/>
          <w:lang w:val="en-US" w:eastAsia="zh-CN"/>
        </w:rPr>
        <w:t>已更新</w:t>
      </w:r>
    </w:p>
  </w:comment>
  <w:comment w:id="15" w:author="年丰" w:date="2025-07-02T09:09:00Z" w:initials="年丰">
    <w:p w14:paraId="362B2A2E">
      <w:pPr>
        <w:pStyle w:val="19"/>
      </w:pPr>
      <w:r>
        <w:rPr>
          <w:rFonts w:hint="eastAsia"/>
          <w:lang w:eastAsia="zh-CN"/>
        </w:rPr>
        <w:t>这个是不是要放到数据采集里面</w:t>
      </w:r>
    </w:p>
  </w:comment>
  <w:comment w:id="16" w:author="萤惑" w:date="2025-08-05T08:55:59Z" w:initials="">
    <w:p w14:paraId="5BD8389B">
      <w:pPr>
        <w:pStyle w:val="19"/>
        <w:rPr>
          <w:rFonts w:hint="default" w:eastAsia="宋体"/>
          <w:lang w:val="en-US" w:eastAsia="zh-CN"/>
        </w:rPr>
      </w:pPr>
      <w:r>
        <w:rPr>
          <w:rFonts w:hint="eastAsia"/>
          <w:lang w:val="en-US" w:eastAsia="zh-CN"/>
        </w:rPr>
        <w:t>示教只有在原标定位失效时才需要，实际项目现场在配置时候已经完成了示教，所以给客户并不需要再重新示教，因此放在了补充说明中</w:t>
      </w:r>
    </w:p>
  </w:comment>
  <w:comment w:id="17" w:author="年丰" w:date="2025-07-02T09:10:00Z" w:initials="年丰">
    <w:p w14:paraId="3EE5EA97">
      <w:pPr>
        <w:pStyle w:val="19"/>
      </w:pPr>
      <w:r>
        <w:rPr>
          <w:rFonts w:hint="eastAsia"/>
          <w:lang w:eastAsia="zh-CN"/>
        </w:rPr>
        <w:t>为啥会重新插拔，什么样的场景需要重新插拔</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093F106" w15:done="0"/>
  <w15:commentEx w15:paraId="1445C436" w15:done="0"/>
  <w15:commentEx w15:paraId="746EEBC7" w15:done="0" w15:paraIdParent="1445C436"/>
  <w15:commentEx w15:paraId="487D986C" w15:done="1"/>
  <w15:commentEx w15:paraId="38333CB8" w15:done="0"/>
  <w15:commentEx w15:paraId="0642CCC8" w15:done="0" w15:paraIdParent="38333CB8"/>
  <w15:commentEx w15:paraId="085F6382" w15:done="0"/>
  <w15:commentEx w15:paraId="5262F07A" w15:done="0" w15:paraIdParent="085F6382"/>
  <w15:commentEx w15:paraId="53486C65" w15:done="0"/>
  <w15:commentEx w15:paraId="7C0AC82F" w15:done="0" w15:paraIdParent="53486C65"/>
  <w15:commentEx w15:paraId="32745765" w15:done="0"/>
  <w15:commentEx w15:paraId="6400F1F6" w15:done="0" w15:paraIdParent="32745765"/>
  <w15:commentEx w15:paraId="29B5252E" w15:done="1"/>
  <w15:commentEx w15:paraId="1F206C09" w15:done="1"/>
  <w15:commentEx w15:paraId="3A140A34" w15:done="1" w15:paraIdParent="1F206C09"/>
  <w15:commentEx w15:paraId="362B2A2E" w15:done="0"/>
  <w15:commentEx w15:paraId="5BD8389B" w15:done="0" w15:paraIdParent="362B2A2E"/>
  <w15:commentEx w15:paraId="3EE5EA97"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New York">
    <w:altName w:val="DejaVu Math TeX Gyre"/>
    <w:panose1 w:val="02040503060506020304"/>
    <w:charset w:val="00"/>
    <w:family w:val="roman"/>
    <w:pitch w:val="default"/>
    <w:sig w:usb0="00000000" w:usb1="00000000" w:usb2="00000000" w:usb3="00000000" w:csb0="00000001" w:csb1="00000000"/>
  </w:font>
  <w:font w:name="DejaVu Math TeX Gyre">
    <w:panose1 w:val="02000503000000000000"/>
    <w:charset w:val="00"/>
    <w:family w:val="auto"/>
    <w:pitch w:val="default"/>
    <w:sig w:usb0="A10000EF" w:usb1="4201F9EE" w:usb2="02000000" w:usb3="00000000" w:csb0="60000193" w:csb1="0DD40000"/>
  </w:font>
  <w:font w:name="Tahoma">
    <w:panose1 w:val="020B0604030504040204"/>
    <w:charset w:val="00"/>
    <w:family w:val="swiss"/>
    <w:pitch w:val="default"/>
    <w:sig w:usb0="E1002EFF" w:usb1="C000605B" w:usb2="00000029" w:usb3="00000000" w:csb0="200101FF" w:csb1="20280000"/>
  </w:font>
  <w:font w:name="New Century Schlbk">
    <w:altName w:val="Segoe Print"/>
    <w:panose1 w:val="00000000000000000000"/>
    <w:charset w:val="4D"/>
    <w:family w:val="auto"/>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Helvetica">
    <w:altName w:val="Arial"/>
    <w:panose1 w:val="020B0604020202020204"/>
    <w:charset w:val="00"/>
    <w:family w:val="auto"/>
    <w:pitch w:val="default"/>
    <w:sig w:usb0="00000000" w:usb1="00000000" w:usb2="00000000" w:usb3="00000000" w:csb0="00040001" w:csb1="00000000"/>
  </w:font>
  <w:font w:name="Cambria">
    <w:panose1 w:val="02040503050406030204"/>
    <w:charset w:val="00"/>
    <w:family w:val="roman"/>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 w:name="华文楷体">
    <w:altName w:val="宋体"/>
    <w:panose1 w:val="02010600040101010101"/>
    <w:charset w:val="86"/>
    <w:family w:val="auto"/>
    <w:pitch w:val="default"/>
    <w:sig w:usb0="00000000" w:usb1="00000000" w:usb2="00000010" w:usb3="00000000" w:csb0="0004009F" w:csb1="00000000"/>
  </w:font>
  <w:font w:name="Segoe UI">
    <w:panose1 w:val="020B0502040204020203"/>
    <w:charset w:val="00"/>
    <w:family w:val="swiss"/>
    <w:pitch w:val="default"/>
    <w:sig w:usb0="E4002EFF" w:usb1="C000E47F" w:usb2="00000009" w:usb3="00000000" w:csb0="200001F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20662D">
    <w:pPr>
      <w:pStyle w:val="29"/>
      <w:spacing w:before="120"/>
      <w:ind w:firstLine="482"/>
      <w:jc w:val="center"/>
    </w:pPr>
    <w:r>
      <w:fldChar w:fldCharType="begin"/>
    </w:r>
    <w:r>
      <w:instrText xml:space="preserve">PAGE   \* MERGEFORMAT</w:instrText>
    </w:r>
    <w:r>
      <w:fldChar w:fldCharType="separate"/>
    </w:r>
    <w:r>
      <w:t>20</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2992D3">
    <w:pPr>
      <w:pStyle w:val="29"/>
      <w:spacing w:before="12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C2DD71">
    <w:pPr>
      <w:pStyle w:val="29"/>
      <w:spacing w:before="12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291559">
    <w:pPr>
      <w:pStyle w:val="30"/>
      <w:pBdr>
        <w:between w:val="single" w:color="auto" w:sz="12" w:space="1"/>
      </w:pBdr>
      <w:spacing w:before="120"/>
      <w:ind w:firstLine="480"/>
      <w:rPr>
        <w:b/>
      </w:rPr>
    </w:pPr>
    <w:r>
      <w:drawing>
        <wp:anchor distT="0" distB="0" distL="114300" distR="114300" simplePos="0" relativeHeight="251659264" behindDoc="0" locked="0" layoutInCell="1" allowOverlap="1">
          <wp:simplePos x="0" y="0"/>
          <wp:positionH relativeFrom="column">
            <wp:posOffset>28575</wp:posOffset>
          </wp:positionH>
          <wp:positionV relativeFrom="paragraph">
            <wp:posOffset>-202565</wp:posOffset>
          </wp:positionV>
          <wp:extent cx="1457325" cy="409575"/>
          <wp:effectExtent l="0" t="0" r="0" b="0"/>
          <wp:wrapNone/>
          <wp:docPr id="1025" name="图片 14"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 name="图片 14"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457325" cy="409575"/>
                  </a:xfrm>
                  <a:prstGeom prst="rect">
                    <a:avLst/>
                  </a:prstGeom>
                  <a:noFill/>
                </pic:spPr>
              </pic:pic>
            </a:graphicData>
          </a:graphic>
        </wp:anchor>
      </w:drawing>
    </w:r>
    <w:r>
      <mc:AlternateContent>
        <mc:Choice Requires="wps">
          <w:drawing>
            <wp:anchor distT="0" distB="0" distL="114300" distR="114300" simplePos="0" relativeHeight="251660288" behindDoc="0" locked="0" layoutInCell="1" allowOverlap="1">
              <wp:simplePos x="0" y="0"/>
              <wp:positionH relativeFrom="column">
                <wp:posOffset>1543050</wp:posOffset>
              </wp:positionH>
              <wp:positionV relativeFrom="paragraph">
                <wp:posOffset>-202565</wp:posOffset>
              </wp:positionV>
              <wp:extent cx="3648075" cy="457200"/>
              <wp:effectExtent l="0" t="0" r="0" b="0"/>
              <wp:wrapSquare wrapText="bothSides"/>
              <wp:docPr id="6" name="Text Box 19" descr="上海发那科机器人有限公司   电话：+86-21-50327700&#10;上海市宝山区富联路1500号   传真：+86-21-50327711&#10;&#10;"/>
              <wp:cNvGraphicFramePr/>
              <a:graphic xmlns:a="http://schemas.openxmlformats.org/drawingml/2006/main">
                <a:graphicData uri="http://schemas.microsoft.com/office/word/2010/wordprocessingShape">
                  <wps:wsp>
                    <wps:cNvSpPr txBox="1">
                      <a:spLocks noChangeArrowheads="1"/>
                    </wps:cNvSpPr>
                    <wps:spPr bwMode="auto">
                      <a:xfrm>
                        <a:off x="0" y="0"/>
                        <a:ext cx="3648075" cy="457200"/>
                      </a:xfrm>
                      <a:prstGeom prst="rect">
                        <a:avLst/>
                      </a:prstGeom>
                      <a:solidFill>
                        <a:srgbClr val="FFFFFF"/>
                      </a:solidFill>
                      <a:ln>
                        <a:noFill/>
                      </a:ln>
                    </wps:spPr>
                    <wps:txbx>
                      <w:txbxContent>
                        <w:p w14:paraId="2DE0B5CB">
                          <w:pPr>
                            <w:rPr>
                              <w:rFonts w:ascii="华文楷体" w:hAnsi="华文楷体" w:eastAsia="华文楷体"/>
                              <w:sz w:val="21"/>
                              <w:szCs w:val="21"/>
                              <w:lang w:eastAsia="zh-CN"/>
                            </w:rPr>
                          </w:pPr>
                          <w:r>
                            <w:rPr>
                              <w:rFonts w:hint="eastAsia" w:ascii="华文楷体" w:hAnsi="华文楷体" w:eastAsia="华文楷体"/>
                              <w:sz w:val="21"/>
                              <w:szCs w:val="21"/>
                              <w:lang w:eastAsia="zh-CN"/>
                            </w:rPr>
                            <w:t>上海发那科机器人有限公司        电话：</w:t>
                          </w:r>
                          <w:r>
                            <w:rPr>
                              <w:rFonts w:eastAsia="华文楷体" w:cs="Arial"/>
                              <w:sz w:val="21"/>
                              <w:szCs w:val="21"/>
                              <w:lang w:eastAsia="zh-CN"/>
                            </w:rPr>
                            <w:t>+86-21-50327700</w:t>
                          </w:r>
                        </w:p>
                        <w:p w14:paraId="20AAEC5D">
                          <w:pPr>
                            <w:rPr>
                              <w:rFonts w:ascii="华文楷体" w:hAnsi="华文楷体" w:eastAsia="华文楷体"/>
                              <w:sz w:val="21"/>
                              <w:szCs w:val="21"/>
                              <w:lang w:eastAsia="zh-CN"/>
                            </w:rPr>
                          </w:pPr>
                          <w:r>
                            <w:rPr>
                              <w:rFonts w:ascii="华文楷体" w:hAnsi="华文楷体" w:eastAsia="华文楷体"/>
                              <w:sz w:val="21"/>
                              <w:szCs w:val="21"/>
                              <w:lang w:eastAsia="zh-CN"/>
                            </w:rPr>
                            <w:t xml:space="preserve">上海市宝山区富联三路 369 号 </w:t>
                          </w:r>
                          <w:r>
                            <w:rPr>
                              <w:rFonts w:hint="eastAsia" w:ascii="华文楷体" w:hAnsi="华文楷体" w:eastAsia="华文楷体"/>
                              <w:sz w:val="21"/>
                              <w:szCs w:val="21"/>
                              <w:lang w:eastAsia="zh-CN"/>
                            </w:rPr>
                            <w:t xml:space="preserve">     传真：</w:t>
                          </w:r>
                          <w:r>
                            <w:rPr>
                              <w:rFonts w:eastAsia="华文楷体" w:cs="Arial"/>
                              <w:sz w:val="21"/>
                              <w:szCs w:val="21"/>
                              <w:lang w:eastAsia="zh-CN"/>
                            </w:rPr>
                            <w:t>+86-21-50327711</w:t>
                          </w:r>
                        </w:p>
                        <w:p w14:paraId="583A676D">
                          <w:pPr>
                            <w:ind w:firstLine="420"/>
                            <w:rPr>
                              <w:rFonts w:ascii="华文楷体" w:hAnsi="华文楷体" w:eastAsia="华文楷体"/>
                              <w:sz w:val="21"/>
                              <w:szCs w:val="21"/>
                              <w:lang w:eastAsia="zh-CN"/>
                            </w:rPr>
                          </w:pPr>
                        </w:p>
                      </w:txbxContent>
                    </wps:txbx>
                    <wps:bodyPr rot="0" vert="horz" wrap="square" lIns="91440" tIns="45720" rIns="91440" bIns="45720" anchor="t" anchorCtr="0" upright="1">
                      <a:noAutofit/>
                    </wps:bodyPr>
                  </wps:wsp>
                </a:graphicData>
              </a:graphic>
            </wp:anchor>
          </w:drawing>
        </mc:Choice>
        <mc:Fallback>
          <w:pict>
            <v:shape id="Text Box 19" o:spid="_x0000_s1026" o:spt="202" alt="上海发那科机器人有限公司   电话：+86-21-50327700&#10;上海市宝山区富联路1500号   传真：+86-21-50327711&#10;&#10;" type="#_x0000_t202" style="position:absolute;left:0pt;margin-left:121.5pt;margin-top:-15.95pt;height:36pt;width:287.25pt;mso-wrap-distance-bottom:0pt;mso-wrap-distance-left:9pt;mso-wrap-distance-right:9pt;mso-wrap-distance-top:0pt;z-index:251660288;mso-width-relative:page;mso-height-relative:page;" fillcolor="#FFFFFF" filled="t" stroked="f" coordsize="21600,21600" o:gfxdata="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">
              <v:fill on="t" focussize="0,0"/>
              <v:stroke on="f"/>
              <v:imagedata o:title=""/>
              <o:lock v:ext="edit" aspectratio="f"/>
              <v:textbox>
                <w:txbxContent>
                  <w:p w14:paraId="2DE0B5CB">
                    <w:pPr>
                      <w:rPr>
                        <w:rFonts w:ascii="华文楷体" w:hAnsi="华文楷体" w:eastAsia="华文楷体"/>
                        <w:sz w:val="21"/>
                        <w:szCs w:val="21"/>
                        <w:lang w:eastAsia="zh-CN"/>
                      </w:rPr>
                    </w:pPr>
                    <w:r>
                      <w:rPr>
                        <w:rFonts w:hint="eastAsia" w:ascii="华文楷体" w:hAnsi="华文楷体" w:eastAsia="华文楷体"/>
                        <w:sz w:val="21"/>
                        <w:szCs w:val="21"/>
                        <w:lang w:eastAsia="zh-CN"/>
                      </w:rPr>
                      <w:t>上海发那科机器人有限公司        电话：</w:t>
                    </w:r>
                    <w:r>
                      <w:rPr>
                        <w:rFonts w:eastAsia="华文楷体" w:cs="Arial"/>
                        <w:sz w:val="21"/>
                        <w:szCs w:val="21"/>
                        <w:lang w:eastAsia="zh-CN"/>
                      </w:rPr>
                      <w:t>+86-21-50327700</w:t>
                    </w:r>
                  </w:p>
                  <w:p w14:paraId="20AAEC5D">
                    <w:pPr>
                      <w:rPr>
                        <w:rFonts w:ascii="华文楷体" w:hAnsi="华文楷体" w:eastAsia="华文楷体"/>
                        <w:sz w:val="21"/>
                        <w:szCs w:val="21"/>
                        <w:lang w:eastAsia="zh-CN"/>
                      </w:rPr>
                    </w:pPr>
                    <w:r>
                      <w:rPr>
                        <w:rFonts w:ascii="华文楷体" w:hAnsi="华文楷体" w:eastAsia="华文楷体"/>
                        <w:sz w:val="21"/>
                        <w:szCs w:val="21"/>
                        <w:lang w:eastAsia="zh-CN"/>
                      </w:rPr>
                      <w:t xml:space="preserve">上海市宝山区富联三路 369 号 </w:t>
                    </w:r>
                    <w:r>
                      <w:rPr>
                        <w:rFonts w:hint="eastAsia" w:ascii="华文楷体" w:hAnsi="华文楷体" w:eastAsia="华文楷体"/>
                        <w:sz w:val="21"/>
                        <w:szCs w:val="21"/>
                        <w:lang w:eastAsia="zh-CN"/>
                      </w:rPr>
                      <w:t xml:space="preserve">     传真：</w:t>
                    </w:r>
                    <w:r>
                      <w:rPr>
                        <w:rFonts w:eastAsia="华文楷体" w:cs="Arial"/>
                        <w:sz w:val="21"/>
                        <w:szCs w:val="21"/>
                        <w:lang w:eastAsia="zh-CN"/>
                      </w:rPr>
                      <w:t>+86-21-50327711</w:t>
                    </w:r>
                  </w:p>
                  <w:p w14:paraId="583A676D">
                    <w:pPr>
                      <w:ind w:firstLine="420"/>
                      <w:rPr>
                        <w:rFonts w:ascii="华文楷体" w:hAnsi="华文楷体" w:eastAsia="华文楷体"/>
                        <w:sz w:val="21"/>
                        <w:szCs w:val="21"/>
                        <w:lang w:eastAsia="zh-CN"/>
                      </w:rPr>
                    </w:pPr>
                  </w:p>
                </w:txbxContent>
              </v:textbox>
              <w10:wrap type="square"/>
            </v:shape>
          </w:pict>
        </mc:Fallback>
      </mc:AlternateContent>
    </w:r>
    <w:r>
      <w:drawing>
        <wp:anchor distT="0" distB="0" distL="114300" distR="114300" simplePos="0" relativeHeight="251661312" behindDoc="0" locked="0" layoutInCell="1" allowOverlap="1">
          <wp:simplePos x="0" y="0"/>
          <wp:positionH relativeFrom="column">
            <wp:posOffset>5481955</wp:posOffset>
          </wp:positionH>
          <wp:positionV relativeFrom="paragraph">
            <wp:posOffset>-297815</wp:posOffset>
          </wp:positionV>
          <wp:extent cx="539750" cy="539750"/>
          <wp:effectExtent l="0" t="0" r="0" b="0"/>
          <wp:wrapSquare wrapText="bothSides"/>
          <wp:docPr id="1027" name="图片 17" descr="徽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图片 17" descr="徽章"/>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539750" cy="539750"/>
                  </a:xfrm>
                  <a:prstGeom prst="rect">
                    <a:avLst/>
                  </a:prstGeom>
                  <a:noFill/>
                </pic:spPr>
              </pic:pic>
            </a:graphicData>
          </a:graphic>
        </wp:anchor>
      </w:drawing>
    </w:r>
    <w:r>
      <mc:AlternateContent>
        <mc:Choice Requires="wps">
          <w:drawing>
            <wp:anchor distT="0" distB="0" distL="114300" distR="114300" simplePos="0" relativeHeight="251662336" behindDoc="0" locked="0" layoutInCell="1" allowOverlap="1">
              <wp:simplePos x="0" y="0"/>
              <wp:positionH relativeFrom="column">
                <wp:posOffset>9525</wp:posOffset>
              </wp:positionH>
              <wp:positionV relativeFrom="paragraph">
                <wp:posOffset>266700</wp:posOffset>
              </wp:positionV>
              <wp:extent cx="6172200" cy="6985"/>
              <wp:effectExtent l="0" t="0" r="0" b="12065"/>
              <wp:wrapNone/>
              <wp:docPr id="2" name="Line 21"/>
              <wp:cNvGraphicFramePr/>
              <a:graphic xmlns:a="http://schemas.openxmlformats.org/drawingml/2006/main">
                <a:graphicData uri="http://schemas.microsoft.com/office/word/2010/wordprocessingShape">
                  <wps:wsp>
                    <wps:cNvCnPr>
                      <a:cxnSpLocks noChangeShapeType="1"/>
                    </wps:cNvCnPr>
                    <wps:spPr bwMode="auto">
                      <a:xfrm flipV="1">
                        <a:off x="0" y="0"/>
                        <a:ext cx="6172200" cy="6985"/>
                      </a:xfrm>
                      <a:prstGeom prst="line">
                        <a:avLst/>
                      </a:prstGeom>
                      <a:noFill/>
                      <a:ln w="19050">
                        <a:solidFill>
                          <a:srgbClr val="FFFF00"/>
                        </a:solidFill>
                        <a:round/>
                      </a:ln>
                    </wps:spPr>
                    <wps:bodyPr/>
                  </wps:wsp>
                </a:graphicData>
              </a:graphic>
            </wp:anchor>
          </w:drawing>
        </mc:Choice>
        <mc:Fallback>
          <w:pict>
            <v:line id="Line 21" o:spid="_x0000_s1026" o:spt="20" style="position:absolute;left:0pt;flip:y;margin-left:0.75pt;margin-top:21pt;height:0.55pt;width:486pt;z-index:251662336;mso-width-relative:page;mso-height-relative:page;" filled="f" stroked="t" coordsize="21600,21600" o:gfxdata="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Mhk8k7SAAAABwEAAA8AAAAAAAAAAQAgAAAAIgAA&#10;AGRycy9kb3ducmV2LnhtbFBLAQIUABQAAAAIAIdO4kDP7eIw1QEAAK4DAAAOAAAAAAAAAAEAIAAA&#10;ACEBAABkcnMvZTJvRG9jLnhtbFBLBQYAAAAABgAGAFkBAABoBQAAAAA=&#10;">
              <v:fill on="f" focussize="0,0"/>
              <v:stroke weight="1.5pt" color="#FFFF00" joinstyle="round"/>
              <v:imagedata o:title=""/>
              <o:lock v:ext="edit" aspectratio="f"/>
            </v:lin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10C55F">
    <w:pPr>
      <w:pStyle w:val="30"/>
      <w:spacing w:before="1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222CC9">
    <w:pPr>
      <w:pStyle w:val="30"/>
      <w:spacing w:before="1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C15E81"/>
    <w:multiLevelType w:val="multilevel"/>
    <w:tmpl w:val="02C15E8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C9550E8"/>
    <w:multiLevelType w:val="multilevel"/>
    <w:tmpl w:val="0C9550E8"/>
    <w:lvl w:ilvl="0" w:tentative="0">
      <w:start w:val="1"/>
      <w:numFmt w:val="bullet"/>
      <w:pStyle w:val="75"/>
      <w:lvlText w:val=""/>
      <w:lvlJc w:val="left"/>
      <w:pPr>
        <w:tabs>
          <w:tab w:val="left" w:pos="720"/>
        </w:tabs>
        <w:ind w:left="720"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2">
    <w:nsid w:val="1C0A6938"/>
    <w:multiLevelType w:val="multilevel"/>
    <w:tmpl w:val="1C0A6938"/>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35BC2847"/>
    <w:multiLevelType w:val="multilevel"/>
    <w:tmpl w:val="35BC2847"/>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62E36E25"/>
    <w:multiLevelType w:val="multilevel"/>
    <w:tmpl w:val="62E36E25"/>
    <w:lvl w:ilvl="0" w:tentative="0">
      <w:start w:val="1"/>
      <w:numFmt w:val="decimal"/>
      <w:lvlText w:val="%1）"/>
      <w:lvlJc w:val="left"/>
      <w:pPr>
        <w:ind w:left="368" w:hanging="368"/>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65FE15C6"/>
    <w:multiLevelType w:val="singleLevel"/>
    <w:tmpl w:val="65FE15C6"/>
    <w:lvl w:ilvl="0" w:tentative="0">
      <w:start w:val="1"/>
      <w:numFmt w:val="bullet"/>
      <w:pStyle w:val="73"/>
      <w:lvlText w:val=""/>
      <w:lvlJc w:val="left"/>
      <w:pPr>
        <w:tabs>
          <w:tab w:val="left" w:pos="360"/>
        </w:tabs>
        <w:ind w:left="360" w:hanging="360"/>
      </w:pPr>
      <w:rPr>
        <w:rFonts w:hint="default" w:ascii="Wingdings" w:hAnsi="Wingdings"/>
      </w:rPr>
    </w:lvl>
  </w:abstractNum>
  <w:abstractNum w:abstractNumId="6">
    <w:nsid w:val="67E9327C"/>
    <w:multiLevelType w:val="multilevel"/>
    <w:tmpl w:val="67E9327C"/>
    <w:lvl w:ilvl="0" w:tentative="0">
      <w:start w:val="1"/>
      <w:numFmt w:val="decimal"/>
      <w:lvlText w:val="%1）"/>
      <w:lvlJc w:val="left"/>
      <w:pPr>
        <w:tabs>
          <w:tab w:val="left" w:pos="-420"/>
        </w:tabs>
        <w:ind w:left="-60" w:hanging="360"/>
      </w:pPr>
      <w:rPr>
        <w:rFonts w:hint="default"/>
      </w:rPr>
    </w:lvl>
    <w:lvl w:ilvl="1" w:tentative="0">
      <w:start w:val="1"/>
      <w:numFmt w:val="lowerLetter"/>
      <w:lvlText w:val="%2)"/>
      <w:lvlJc w:val="left"/>
      <w:pPr>
        <w:tabs>
          <w:tab w:val="left" w:pos="-420"/>
        </w:tabs>
        <w:ind w:left="420" w:hanging="420"/>
      </w:pPr>
    </w:lvl>
    <w:lvl w:ilvl="2" w:tentative="0">
      <w:start w:val="1"/>
      <w:numFmt w:val="lowerRoman"/>
      <w:lvlText w:val="%3."/>
      <w:lvlJc w:val="right"/>
      <w:pPr>
        <w:tabs>
          <w:tab w:val="left" w:pos="-420"/>
        </w:tabs>
        <w:ind w:left="840" w:hanging="420"/>
      </w:pPr>
    </w:lvl>
    <w:lvl w:ilvl="3" w:tentative="0">
      <w:start w:val="1"/>
      <w:numFmt w:val="decimal"/>
      <w:lvlText w:val="%4."/>
      <w:lvlJc w:val="left"/>
      <w:pPr>
        <w:tabs>
          <w:tab w:val="left" w:pos="-420"/>
        </w:tabs>
        <w:ind w:left="1260" w:hanging="420"/>
      </w:pPr>
    </w:lvl>
    <w:lvl w:ilvl="4" w:tentative="0">
      <w:start w:val="1"/>
      <w:numFmt w:val="lowerLetter"/>
      <w:lvlText w:val="%5)"/>
      <w:lvlJc w:val="left"/>
      <w:pPr>
        <w:tabs>
          <w:tab w:val="left" w:pos="-420"/>
        </w:tabs>
        <w:ind w:left="1680" w:hanging="420"/>
      </w:pPr>
    </w:lvl>
    <w:lvl w:ilvl="5" w:tentative="0">
      <w:start w:val="1"/>
      <w:numFmt w:val="lowerRoman"/>
      <w:lvlText w:val="%6."/>
      <w:lvlJc w:val="right"/>
      <w:pPr>
        <w:tabs>
          <w:tab w:val="left" w:pos="-420"/>
        </w:tabs>
        <w:ind w:left="2100" w:hanging="420"/>
      </w:pPr>
    </w:lvl>
    <w:lvl w:ilvl="6" w:tentative="0">
      <w:start w:val="1"/>
      <w:numFmt w:val="decimal"/>
      <w:lvlText w:val="%7."/>
      <w:lvlJc w:val="left"/>
      <w:pPr>
        <w:tabs>
          <w:tab w:val="left" w:pos="-420"/>
        </w:tabs>
        <w:ind w:left="2520" w:hanging="420"/>
      </w:pPr>
    </w:lvl>
    <w:lvl w:ilvl="7" w:tentative="0">
      <w:start w:val="1"/>
      <w:numFmt w:val="lowerLetter"/>
      <w:lvlText w:val="%8)"/>
      <w:lvlJc w:val="left"/>
      <w:pPr>
        <w:tabs>
          <w:tab w:val="left" w:pos="-420"/>
        </w:tabs>
        <w:ind w:left="2940" w:hanging="420"/>
      </w:pPr>
    </w:lvl>
    <w:lvl w:ilvl="8" w:tentative="0">
      <w:start w:val="1"/>
      <w:numFmt w:val="lowerRoman"/>
      <w:lvlText w:val="%9."/>
      <w:lvlJc w:val="right"/>
      <w:pPr>
        <w:tabs>
          <w:tab w:val="left" w:pos="-420"/>
        </w:tabs>
        <w:ind w:left="3360" w:hanging="420"/>
      </w:pPr>
    </w:lvl>
  </w:abstractNum>
  <w:abstractNum w:abstractNumId="7">
    <w:nsid w:val="6A4A5C72"/>
    <w:multiLevelType w:val="multilevel"/>
    <w:tmpl w:val="6A4A5C72"/>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8">
    <w:nsid w:val="71C73FCC"/>
    <w:multiLevelType w:val="multilevel"/>
    <w:tmpl w:val="71C73FCC"/>
    <w:lvl w:ilvl="0" w:tentative="0">
      <w:start w:val="1"/>
      <w:numFmt w:val="bullet"/>
      <w:pStyle w:val="76"/>
      <w:lvlText w:val="-"/>
      <w:lvlJc w:val="left"/>
      <w:pPr>
        <w:tabs>
          <w:tab w:val="left" w:pos="1068"/>
        </w:tabs>
        <w:ind w:left="1068" w:hanging="360"/>
      </w:pPr>
      <w:rPr>
        <w:rFonts w:hint="default" w:ascii="Helvetica" w:hAnsi="Helvetica"/>
      </w:rPr>
    </w:lvl>
    <w:lvl w:ilvl="1" w:tentative="0">
      <w:start w:val="1"/>
      <w:numFmt w:val="decimal"/>
      <w:lvlText w:val="%2."/>
      <w:lvlJc w:val="left"/>
      <w:pPr>
        <w:tabs>
          <w:tab w:val="left" w:pos="2076"/>
        </w:tabs>
        <w:ind w:left="2076" w:hanging="360"/>
      </w:pPr>
      <w:rPr>
        <w:rFonts w:hint="default"/>
      </w:rPr>
    </w:lvl>
    <w:lvl w:ilvl="2" w:tentative="0">
      <w:start w:val="1"/>
      <w:numFmt w:val="bullet"/>
      <w:lvlText w:val=""/>
      <w:lvlJc w:val="left"/>
      <w:pPr>
        <w:tabs>
          <w:tab w:val="left" w:pos="2796"/>
        </w:tabs>
        <w:ind w:left="2796" w:hanging="360"/>
      </w:pPr>
      <w:rPr>
        <w:rFonts w:hint="default" w:ascii="Wingdings" w:hAnsi="Wingdings"/>
      </w:rPr>
    </w:lvl>
    <w:lvl w:ilvl="3" w:tentative="0">
      <w:start w:val="1"/>
      <w:numFmt w:val="bullet"/>
      <w:lvlText w:val=""/>
      <w:lvlJc w:val="left"/>
      <w:pPr>
        <w:tabs>
          <w:tab w:val="left" w:pos="3516"/>
        </w:tabs>
        <w:ind w:left="3516" w:hanging="360"/>
      </w:pPr>
      <w:rPr>
        <w:rFonts w:hint="default" w:ascii="Symbol" w:hAnsi="Symbol"/>
      </w:rPr>
    </w:lvl>
    <w:lvl w:ilvl="4" w:tentative="0">
      <w:start w:val="1"/>
      <w:numFmt w:val="bullet"/>
      <w:lvlText w:val="o"/>
      <w:lvlJc w:val="left"/>
      <w:pPr>
        <w:tabs>
          <w:tab w:val="left" w:pos="4236"/>
        </w:tabs>
        <w:ind w:left="4236" w:hanging="360"/>
      </w:pPr>
      <w:rPr>
        <w:rFonts w:hint="default" w:ascii="Courier New" w:hAnsi="Courier New"/>
      </w:rPr>
    </w:lvl>
    <w:lvl w:ilvl="5" w:tentative="0">
      <w:start w:val="1"/>
      <w:numFmt w:val="bullet"/>
      <w:lvlText w:val=""/>
      <w:lvlJc w:val="left"/>
      <w:pPr>
        <w:tabs>
          <w:tab w:val="left" w:pos="4956"/>
        </w:tabs>
        <w:ind w:left="4956" w:hanging="360"/>
      </w:pPr>
      <w:rPr>
        <w:rFonts w:hint="default" w:ascii="Wingdings" w:hAnsi="Wingdings"/>
      </w:rPr>
    </w:lvl>
    <w:lvl w:ilvl="6" w:tentative="0">
      <w:start w:val="1"/>
      <w:numFmt w:val="bullet"/>
      <w:lvlText w:val=""/>
      <w:lvlJc w:val="left"/>
      <w:pPr>
        <w:tabs>
          <w:tab w:val="left" w:pos="5676"/>
        </w:tabs>
        <w:ind w:left="5676" w:hanging="360"/>
      </w:pPr>
      <w:rPr>
        <w:rFonts w:hint="default" w:ascii="Symbol" w:hAnsi="Symbol"/>
      </w:rPr>
    </w:lvl>
    <w:lvl w:ilvl="7" w:tentative="0">
      <w:start w:val="1"/>
      <w:numFmt w:val="bullet"/>
      <w:lvlText w:val="o"/>
      <w:lvlJc w:val="left"/>
      <w:pPr>
        <w:tabs>
          <w:tab w:val="left" w:pos="6396"/>
        </w:tabs>
        <w:ind w:left="6396" w:hanging="360"/>
      </w:pPr>
      <w:rPr>
        <w:rFonts w:hint="default" w:ascii="Courier New" w:hAnsi="Courier New"/>
      </w:rPr>
    </w:lvl>
    <w:lvl w:ilvl="8" w:tentative="0">
      <w:start w:val="1"/>
      <w:numFmt w:val="bullet"/>
      <w:lvlText w:val=""/>
      <w:lvlJc w:val="left"/>
      <w:pPr>
        <w:tabs>
          <w:tab w:val="left" w:pos="7116"/>
        </w:tabs>
        <w:ind w:left="7116" w:hanging="360"/>
      </w:pPr>
      <w:rPr>
        <w:rFonts w:hint="default" w:ascii="Wingdings" w:hAnsi="Wingdings"/>
      </w:rPr>
    </w:lvl>
  </w:abstractNum>
  <w:num w:numId="1">
    <w:abstractNumId w:val="5"/>
  </w:num>
  <w:num w:numId="2">
    <w:abstractNumId w:val="1"/>
  </w:num>
  <w:num w:numId="3">
    <w:abstractNumId w:val="8"/>
  </w:num>
  <w:num w:numId="4">
    <w:abstractNumId w:val="0"/>
  </w:num>
  <w:num w:numId="5">
    <w:abstractNumId w:val="4"/>
  </w:num>
  <w:num w:numId="6">
    <w:abstractNumId w:val="3"/>
  </w:num>
  <w:num w:numId="7">
    <w:abstractNumId w:val="2"/>
  </w:num>
  <w:num w:numId="8">
    <w:abstractNumId w:val="6"/>
  </w:num>
  <w:num w:numId="9">
    <w:abstractNumId w:val="7"/>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年丰">
    <w15:presenceInfo w15:providerId="Windows Live" w15:userId="ac4930b4ae32200e"/>
  </w15:person>
  <w15:person w15:author="萤惑">
    <w15:presenceInfo w15:providerId="WPS Office" w15:userId="222905479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embedSystemFonts/>
  <w:bordersDoNotSurroundHeader w:val="0"/>
  <w:bordersDoNotSurroundFooter w:val="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revisionView w:markup="0"/>
  <w:documentProtection w:enforcement="0"/>
  <w:defaultTabStop w:val="120"/>
  <w:hyphenationZone w:val="0"/>
  <w:doNotHyphenateCaps/>
  <w:drawingGridHorizontalSpacing w:val="120"/>
  <w:displayHorizontalDrawingGridEvery w:val="1"/>
  <w:displayVerticalDrawingGridEvery w:val="1"/>
  <w:doNotShadeFormData w:val="1"/>
  <w:noPunctuationKerning w:val="1"/>
  <w:characterSpacingControl w:val="doNotCompress"/>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GU1OTAyNzJhYmQ2MjA5NmUxZTdhMDYxNzk4N2I3YzcifQ=="/>
  </w:docVars>
  <w:rsids>
    <w:rsidRoot w:val="00D31997"/>
    <w:rsid w:val="000002FF"/>
    <w:rsid w:val="00000A69"/>
    <w:rsid w:val="00000E28"/>
    <w:rsid w:val="00001033"/>
    <w:rsid w:val="00001F32"/>
    <w:rsid w:val="00002A41"/>
    <w:rsid w:val="00004365"/>
    <w:rsid w:val="00005B59"/>
    <w:rsid w:val="0000609E"/>
    <w:rsid w:val="00006806"/>
    <w:rsid w:val="00006D0E"/>
    <w:rsid w:val="00006E22"/>
    <w:rsid w:val="000100BB"/>
    <w:rsid w:val="00010557"/>
    <w:rsid w:val="0001076A"/>
    <w:rsid w:val="00010E8F"/>
    <w:rsid w:val="00010FCC"/>
    <w:rsid w:val="000120C7"/>
    <w:rsid w:val="00012120"/>
    <w:rsid w:val="00012413"/>
    <w:rsid w:val="00012499"/>
    <w:rsid w:val="000129C0"/>
    <w:rsid w:val="00012BF2"/>
    <w:rsid w:val="00013631"/>
    <w:rsid w:val="0001368E"/>
    <w:rsid w:val="000141FA"/>
    <w:rsid w:val="00014403"/>
    <w:rsid w:val="000144B3"/>
    <w:rsid w:val="00014FFC"/>
    <w:rsid w:val="000152EE"/>
    <w:rsid w:val="00015776"/>
    <w:rsid w:val="0001687D"/>
    <w:rsid w:val="0001691A"/>
    <w:rsid w:val="0001697B"/>
    <w:rsid w:val="00017333"/>
    <w:rsid w:val="00017CE4"/>
    <w:rsid w:val="000200E1"/>
    <w:rsid w:val="00020371"/>
    <w:rsid w:val="00020B71"/>
    <w:rsid w:val="00020E91"/>
    <w:rsid w:val="00021341"/>
    <w:rsid w:val="00021AC0"/>
    <w:rsid w:val="000222B0"/>
    <w:rsid w:val="000223F3"/>
    <w:rsid w:val="00022F7D"/>
    <w:rsid w:val="000230AE"/>
    <w:rsid w:val="000233E3"/>
    <w:rsid w:val="00023697"/>
    <w:rsid w:val="00023BEB"/>
    <w:rsid w:val="00024582"/>
    <w:rsid w:val="000245FF"/>
    <w:rsid w:val="00024C8A"/>
    <w:rsid w:val="00024D70"/>
    <w:rsid w:val="00025562"/>
    <w:rsid w:val="00025E01"/>
    <w:rsid w:val="000263F5"/>
    <w:rsid w:val="000265D4"/>
    <w:rsid w:val="0002669C"/>
    <w:rsid w:val="00026861"/>
    <w:rsid w:val="00026F8D"/>
    <w:rsid w:val="00027155"/>
    <w:rsid w:val="00027606"/>
    <w:rsid w:val="00027AFA"/>
    <w:rsid w:val="00027C9A"/>
    <w:rsid w:val="00027CE4"/>
    <w:rsid w:val="00030489"/>
    <w:rsid w:val="00030C04"/>
    <w:rsid w:val="0003167B"/>
    <w:rsid w:val="0003168C"/>
    <w:rsid w:val="000321A9"/>
    <w:rsid w:val="0003238C"/>
    <w:rsid w:val="00032B2B"/>
    <w:rsid w:val="00032BA9"/>
    <w:rsid w:val="00032CA7"/>
    <w:rsid w:val="00032E2B"/>
    <w:rsid w:val="000339E7"/>
    <w:rsid w:val="00035C8C"/>
    <w:rsid w:val="00035C9C"/>
    <w:rsid w:val="00035CD2"/>
    <w:rsid w:val="0003659E"/>
    <w:rsid w:val="00036D7B"/>
    <w:rsid w:val="00037759"/>
    <w:rsid w:val="00037A26"/>
    <w:rsid w:val="00037EB8"/>
    <w:rsid w:val="00040380"/>
    <w:rsid w:val="0004087F"/>
    <w:rsid w:val="00041744"/>
    <w:rsid w:val="0004186B"/>
    <w:rsid w:val="000423E0"/>
    <w:rsid w:val="000424FE"/>
    <w:rsid w:val="00042B37"/>
    <w:rsid w:val="00043310"/>
    <w:rsid w:val="00043856"/>
    <w:rsid w:val="00044934"/>
    <w:rsid w:val="00045020"/>
    <w:rsid w:val="000456F0"/>
    <w:rsid w:val="0004595A"/>
    <w:rsid w:val="00045C49"/>
    <w:rsid w:val="000463AC"/>
    <w:rsid w:val="00046E2D"/>
    <w:rsid w:val="00047AB3"/>
    <w:rsid w:val="000502F0"/>
    <w:rsid w:val="000504C5"/>
    <w:rsid w:val="000519F2"/>
    <w:rsid w:val="000522C2"/>
    <w:rsid w:val="000525B7"/>
    <w:rsid w:val="00053608"/>
    <w:rsid w:val="00053828"/>
    <w:rsid w:val="00053991"/>
    <w:rsid w:val="00054E08"/>
    <w:rsid w:val="000554C2"/>
    <w:rsid w:val="0005589B"/>
    <w:rsid w:val="000560BC"/>
    <w:rsid w:val="00056AA9"/>
    <w:rsid w:val="00056D80"/>
    <w:rsid w:val="00057AD3"/>
    <w:rsid w:val="00057CDD"/>
    <w:rsid w:val="0006092D"/>
    <w:rsid w:val="00061209"/>
    <w:rsid w:val="0006120C"/>
    <w:rsid w:val="000612C1"/>
    <w:rsid w:val="00061368"/>
    <w:rsid w:val="000613C7"/>
    <w:rsid w:val="000617FC"/>
    <w:rsid w:val="00061E0C"/>
    <w:rsid w:val="00061FC7"/>
    <w:rsid w:val="00062FBE"/>
    <w:rsid w:val="00062FD6"/>
    <w:rsid w:val="00063029"/>
    <w:rsid w:val="00063F50"/>
    <w:rsid w:val="00064669"/>
    <w:rsid w:val="00064C97"/>
    <w:rsid w:val="00064DDC"/>
    <w:rsid w:val="00064F8A"/>
    <w:rsid w:val="0006518E"/>
    <w:rsid w:val="000657EE"/>
    <w:rsid w:val="00065851"/>
    <w:rsid w:val="000658A6"/>
    <w:rsid w:val="0006683B"/>
    <w:rsid w:val="00066933"/>
    <w:rsid w:val="00066B8B"/>
    <w:rsid w:val="00067232"/>
    <w:rsid w:val="00067AB6"/>
    <w:rsid w:val="00067B21"/>
    <w:rsid w:val="00067EBE"/>
    <w:rsid w:val="00070477"/>
    <w:rsid w:val="0007053D"/>
    <w:rsid w:val="0007068D"/>
    <w:rsid w:val="000706CD"/>
    <w:rsid w:val="00071ABC"/>
    <w:rsid w:val="00071B8E"/>
    <w:rsid w:val="0007229C"/>
    <w:rsid w:val="00072345"/>
    <w:rsid w:val="00072652"/>
    <w:rsid w:val="00072C7B"/>
    <w:rsid w:val="00072F0B"/>
    <w:rsid w:val="000732AD"/>
    <w:rsid w:val="0007394E"/>
    <w:rsid w:val="00073BDE"/>
    <w:rsid w:val="000752E7"/>
    <w:rsid w:val="00075C59"/>
    <w:rsid w:val="0007737F"/>
    <w:rsid w:val="00077748"/>
    <w:rsid w:val="00077A57"/>
    <w:rsid w:val="00077C06"/>
    <w:rsid w:val="00080091"/>
    <w:rsid w:val="00080187"/>
    <w:rsid w:val="00080357"/>
    <w:rsid w:val="00080E66"/>
    <w:rsid w:val="00081236"/>
    <w:rsid w:val="00081E0F"/>
    <w:rsid w:val="00081E61"/>
    <w:rsid w:val="00081FE3"/>
    <w:rsid w:val="00082433"/>
    <w:rsid w:val="00082A9B"/>
    <w:rsid w:val="00082F75"/>
    <w:rsid w:val="00083213"/>
    <w:rsid w:val="00083A6B"/>
    <w:rsid w:val="00083ADA"/>
    <w:rsid w:val="00083BDD"/>
    <w:rsid w:val="00083C20"/>
    <w:rsid w:val="00083F61"/>
    <w:rsid w:val="00084321"/>
    <w:rsid w:val="00084436"/>
    <w:rsid w:val="000854F5"/>
    <w:rsid w:val="00085566"/>
    <w:rsid w:val="0008558E"/>
    <w:rsid w:val="000857A0"/>
    <w:rsid w:val="000857D9"/>
    <w:rsid w:val="00085E15"/>
    <w:rsid w:val="0008616E"/>
    <w:rsid w:val="000866DD"/>
    <w:rsid w:val="000867A2"/>
    <w:rsid w:val="000869E2"/>
    <w:rsid w:val="00090736"/>
    <w:rsid w:val="00092056"/>
    <w:rsid w:val="000923F3"/>
    <w:rsid w:val="00092F29"/>
    <w:rsid w:val="000935B1"/>
    <w:rsid w:val="00093A0D"/>
    <w:rsid w:val="000940CE"/>
    <w:rsid w:val="00094258"/>
    <w:rsid w:val="000944CF"/>
    <w:rsid w:val="000944F8"/>
    <w:rsid w:val="000945C3"/>
    <w:rsid w:val="0009464B"/>
    <w:rsid w:val="00094BC2"/>
    <w:rsid w:val="00094D89"/>
    <w:rsid w:val="00094FFC"/>
    <w:rsid w:val="000960F2"/>
    <w:rsid w:val="00096678"/>
    <w:rsid w:val="0009680A"/>
    <w:rsid w:val="00096F35"/>
    <w:rsid w:val="00096FA9"/>
    <w:rsid w:val="00097B40"/>
    <w:rsid w:val="00097DE4"/>
    <w:rsid w:val="000A1FA4"/>
    <w:rsid w:val="000A225D"/>
    <w:rsid w:val="000A2337"/>
    <w:rsid w:val="000A23F0"/>
    <w:rsid w:val="000A25C7"/>
    <w:rsid w:val="000A26BA"/>
    <w:rsid w:val="000A27DD"/>
    <w:rsid w:val="000A2CE3"/>
    <w:rsid w:val="000A327C"/>
    <w:rsid w:val="000A3B8F"/>
    <w:rsid w:val="000A3DF5"/>
    <w:rsid w:val="000A3E1F"/>
    <w:rsid w:val="000A423D"/>
    <w:rsid w:val="000A47F5"/>
    <w:rsid w:val="000A4982"/>
    <w:rsid w:val="000A4C09"/>
    <w:rsid w:val="000A55FA"/>
    <w:rsid w:val="000A5DFD"/>
    <w:rsid w:val="000A6606"/>
    <w:rsid w:val="000A68A4"/>
    <w:rsid w:val="000A6931"/>
    <w:rsid w:val="000A6B20"/>
    <w:rsid w:val="000A6F7D"/>
    <w:rsid w:val="000A71EB"/>
    <w:rsid w:val="000A73EE"/>
    <w:rsid w:val="000A769C"/>
    <w:rsid w:val="000A78BF"/>
    <w:rsid w:val="000A7B7C"/>
    <w:rsid w:val="000B04A8"/>
    <w:rsid w:val="000B0655"/>
    <w:rsid w:val="000B12BC"/>
    <w:rsid w:val="000B12D8"/>
    <w:rsid w:val="000B2DA1"/>
    <w:rsid w:val="000B39CB"/>
    <w:rsid w:val="000B4257"/>
    <w:rsid w:val="000B46AD"/>
    <w:rsid w:val="000B46D4"/>
    <w:rsid w:val="000B4BB4"/>
    <w:rsid w:val="000B550B"/>
    <w:rsid w:val="000B5651"/>
    <w:rsid w:val="000B5DC7"/>
    <w:rsid w:val="000B60AE"/>
    <w:rsid w:val="000B6376"/>
    <w:rsid w:val="000B6D66"/>
    <w:rsid w:val="000B7305"/>
    <w:rsid w:val="000B74D4"/>
    <w:rsid w:val="000B78D5"/>
    <w:rsid w:val="000B7986"/>
    <w:rsid w:val="000B7BF6"/>
    <w:rsid w:val="000C01F6"/>
    <w:rsid w:val="000C0364"/>
    <w:rsid w:val="000C04D0"/>
    <w:rsid w:val="000C06B6"/>
    <w:rsid w:val="000C07A7"/>
    <w:rsid w:val="000C0AE0"/>
    <w:rsid w:val="000C0FEE"/>
    <w:rsid w:val="000C1122"/>
    <w:rsid w:val="000C1406"/>
    <w:rsid w:val="000C15DB"/>
    <w:rsid w:val="000C16BB"/>
    <w:rsid w:val="000C1CB7"/>
    <w:rsid w:val="000C1F8E"/>
    <w:rsid w:val="000C2671"/>
    <w:rsid w:val="000C2C4C"/>
    <w:rsid w:val="000C2E37"/>
    <w:rsid w:val="000C315A"/>
    <w:rsid w:val="000C3191"/>
    <w:rsid w:val="000C3207"/>
    <w:rsid w:val="000C33A6"/>
    <w:rsid w:val="000C4774"/>
    <w:rsid w:val="000C47B3"/>
    <w:rsid w:val="000C4A3E"/>
    <w:rsid w:val="000C5054"/>
    <w:rsid w:val="000C56FD"/>
    <w:rsid w:val="000C5AD3"/>
    <w:rsid w:val="000C6C36"/>
    <w:rsid w:val="000C74C4"/>
    <w:rsid w:val="000C7C32"/>
    <w:rsid w:val="000C7CAB"/>
    <w:rsid w:val="000C7DA8"/>
    <w:rsid w:val="000C7FE3"/>
    <w:rsid w:val="000D0336"/>
    <w:rsid w:val="000D07B8"/>
    <w:rsid w:val="000D1316"/>
    <w:rsid w:val="000D1582"/>
    <w:rsid w:val="000D29A1"/>
    <w:rsid w:val="000D2A31"/>
    <w:rsid w:val="000D3610"/>
    <w:rsid w:val="000D3E2D"/>
    <w:rsid w:val="000D4B7D"/>
    <w:rsid w:val="000D5C9C"/>
    <w:rsid w:val="000D6144"/>
    <w:rsid w:val="000D6B9D"/>
    <w:rsid w:val="000D6BD6"/>
    <w:rsid w:val="000D7197"/>
    <w:rsid w:val="000D73AB"/>
    <w:rsid w:val="000D775A"/>
    <w:rsid w:val="000D79EB"/>
    <w:rsid w:val="000E0DF8"/>
    <w:rsid w:val="000E0EAC"/>
    <w:rsid w:val="000E107A"/>
    <w:rsid w:val="000E121A"/>
    <w:rsid w:val="000E20D0"/>
    <w:rsid w:val="000E2314"/>
    <w:rsid w:val="000E2E75"/>
    <w:rsid w:val="000E2EB4"/>
    <w:rsid w:val="000E3037"/>
    <w:rsid w:val="000E31BA"/>
    <w:rsid w:val="000E3EA1"/>
    <w:rsid w:val="000E494D"/>
    <w:rsid w:val="000E63A3"/>
    <w:rsid w:val="000E651F"/>
    <w:rsid w:val="000E6980"/>
    <w:rsid w:val="000E6F6E"/>
    <w:rsid w:val="000E71AD"/>
    <w:rsid w:val="000E7311"/>
    <w:rsid w:val="000E7643"/>
    <w:rsid w:val="000E7CFE"/>
    <w:rsid w:val="000F053C"/>
    <w:rsid w:val="000F0746"/>
    <w:rsid w:val="000F0BC4"/>
    <w:rsid w:val="000F0BC5"/>
    <w:rsid w:val="000F0CD4"/>
    <w:rsid w:val="000F11CC"/>
    <w:rsid w:val="000F1A8E"/>
    <w:rsid w:val="000F1AC4"/>
    <w:rsid w:val="000F1CC3"/>
    <w:rsid w:val="000F1CF5"/>
    <w:rsid w:val="000F1CF6"/>
    <w:rsid w:val="000F1EEC"/>
    <w:rsid w:val="000F2619"/>
    <w:rsid w:val="000F2DE3"/>
    <w:rsid w:val="000F3213"/>
    <w:rsid w:val="000F447E"/>
    <w:rsid w:val="000F4635"/>
    <w:rsid w:val="000F51AD"/>
    <w:rsid w:val="000F522A"/>
    <w:rsid w:val="000F5271"/>
    <w:rsid w:val="000F59C7"/>
    <w:rsid w:val="000F6957"/>
    <w:rsid w:val="000F6E7A"/>
    <w:rsid w:val="000F6EB3"/>
    <w:rsid w:val="000F707F"/>
    <w:rsid w:val="000F7473"/>
    <w:rsid w:val="000F772B"/>
    <w:rsid w:val="000F7B63"/>
    <w:rsid w:val="000F7C43"/>
    <w:rsid w:val="0010039D"/>
    <w:rsid w:val="0010066C"/>
    <w:rsid w:val="001007D1"/>
    <w:rsid w:val="0010116F"/>
    <w:rsid w:val="00101427"/>
    <w:rsid w:val="00101B55"/>
    <w:rsid w:val="00101EE5"/>
    <w:rsid w:val="00101EEC"/>
    <w:rsid w:val="0010256C"/>
    <w:rsid w:val="00102B02"/>
    <w:rsid w:val="00102B12"/>
    <w:rsid w:val="00102D30"/>
    <w:rsid w:val="00103A97"/>
    <w:rsid w:val="0010499F"/>
    <w:rsid w:val="00104E29"/>
    <w:rsid w:val="001055C8"/>
    <w:rsid w:val="00105614"/>
    <w:rsid w:val="001059BE"/>
    <w:rsid w:val="00106783"/>
    <w:rsid w:val="00106808"/>
    <w:rsid w:val="00106963"/>
    <w:rsid w:val="00106991"/>
    <w:rsid w:val="00106F6D"/>
    <w:rsid w:val="00110495"/>
    <w:rsid w:val="00110D1F"/>
    <w:rsid w:val="00110E72"/>
    <w:rsid w:val="001111C2"/>
    <w:rsid w:val="001111DC"/>
    <w:rsid w:val="001113A3"/>
    <w:rsid w:val="00111733"/>
    <w:rsid w:val="00111963"/>
    <w:rsid w:val="00111C8F"/>
    <w:rsid w:val="00111D53"/>
    <w:rsid w:val="00111FF7"/>
    <w:rsid w:val="00112BE8"/>
    <w:rsid w:val="001137F8"/>
    <w:rsid w:val="00113DE6"/>
    <w:rsid w:val="00114284"/>
    <w:rsid w:val="0011496B"/>
    <w:rsid w:val="00114AA9"/>
    <w:rsid w:val="00115248"/>
    <w:rsid w:val="00115539"/>
    <w:rsid w:val="00115779"/>
    <w:rsid w:val="00116B4C"/>
    <w:rsid w:val="00117250"/>
    <w:rsid w:val="00117A6D"/>
    <w:rsid w:val="00117F1A"/>
    <w:rsid w:val="00120AB8"/>
    <w:rsid w:val="00120CE0"/>
    <w:rsid w:val="00121111"/>
    <w:rsid w:val="00121223"/>
    <w:rsid w:val="00121D97"/>
    <w:rsid w:val="00121F56"/>
    <w:rsid w:val="0012214C"/>
    <w:rsid w:val="00122677"/>
    <w:rsid w:val="001229D4"/>
    <w:rsid w:val="001229DE"/>
    <w:rsid w:val="00124411"/>
    <w:rsid w:val="0012477E"/>
    <w:rsid w:val="00124CFA"/>
    <w:rsid w:val="00124DBB"/>
    <w:rsid w:val="00125098"/>
    <w:rsid w:val="0012536B"/>
    <w:rsid w:val="00125B42"/>
    <w:rsid w:val="00125BC7"/>
    <w:rsid w:val="001262DC"/>
    <w:rsid w:val="00126354"/>
    <w:rsid w:val="00126C35"/>
    <w:rsid w:val="00126DE1"/>
    <w:rsid w:val="00127F66"/>
    <w:rsid w:val="00127F7F"/>
    <w:rsid w:val="0013078B"/>
    <w:rsid w:val="00130830"/>
    <w:rsid w:val="00130EF5"/>
    <w:rsid w:val="00130F52"/>
    <w:rsid w:val="00130F86"/>
    <w:rsid w:val="00131905"/>
    <w:rsid w:val="00132704"/>
    <w:rsid w:val="00132714"/>
    <w:rsid w:val="00132834"/>
    <w:rsid w:val="0013355B"/>
    <w:rsid w:val="00133644"/>
    <w:rsid w:val="001341B1"/>
    <w:rsid w:val="001343A4"/>
    <w:rsid w:val="0013453F"/>
    <w:rsid w:val="0013455C"/>
    <w:rsid w:val="00134898"/>
    <w:rsid w:val="00134D6D"/>
    <w:rsid w:val="001356C1"/>
    <w:rsid w:val="0013579F"/>
    <w:rsid w:val="00136510"/>
    <w:rsid w:val="001365A4"/>
    <w:rsid w:val="00136B3E"/>
    <w:rsid w:val="0013748A"/>
    <w:rsid w:val="00137663"/>
    <w:rsid w:val="001376AD"/>
    <w:rsid w:val="001378A4"/>
    <w:rsid w:val="00137A3C"/>
    <w:rsid w:val="00137A5D"/>
    <w:rsid w:val="00140AA5"/>
    <w:rsid w:val="00141371"/>
    <w:rsid w:val="00141E13"/>
    <w:rsid w:val="00143307"/>
    <w:rsid w:val="00143476"/>
    <w:rsid w:val="00143C84"/>
    <w:rsid w:val="00143CCB"/>
    <w:rsid w:val="0014418E"/>
    <w:rsid w:val="00144317"/>
    <w:rsid w:val="00144677"/>
    <w:rsid w:val="001447A2"/>
    <w:rsid w:val="001448A1"/>
    <w:rsid w:val="00145071"/>
    <w:rsid w:val="001450A6"/>
    <w:rsid w:val="001453E8"/>
    <w:rsid w:val="001456E3"/>
    <w:rsid w:val="00145B18"/>
    <w:rsid w:val="00145C0B"/>
    <w:rsid w:val="00145EE1"/>
    <w:rsid w:val="00146021"/>
    <w:rsid w:val="00146172"/>
    <w:rsid w:val="0014635C"/>
    <w:rsid w:val="00146F4F"/>
    <w:rsid w:val="00146FA4"/>
    <w:rsid w:val="00147B24"/>
    <w:rsid w:val="00150030"/>
    <w:rsid w:val="0015008D"/>
    <w:rsid w:val="00150AF2"/>
    <w:rsid w:val="00151240"/>
    <w:rsid w:val="00151C24"/>
    <w:rsid w:val="00151C4D"/>
    <w:rsid w:val="001520B1"/>
    <w:rsid w:val="00152349"/>
    <w:rsid w:val="00152CF5"/>
    <w:rsid w:val="001532A4"/>
    <w:rsid w:val="001537C8"/>
    <w:rsid w:val="001537F9"/>
    <w:rsid w:val="00153AA1"/>
    <w:rsid w:val="00153B96"/>
    <w:rsid w:val="001540F2"/>
    <w:rsid w:val="00154B4B"/>
    <w:rsid w:val="00155304"/>
    <w:rsid w:val="001554D1"/>
    <w:rsid w:val="001555B9"/>
    <w:rsid w:val="0015585B"/>
    <w:rsid w:val="00155A37"/>
    <w:rsid w:val="00157259"/>
    <w:rsid w:val="00157E0B"/>
    <w:rsid w:val="00157EA2"/>
    <w:rsid w:val="00160B2A"/>
    <w:rsid w:val="00160E07"/>
    <w:rsid w:val="00161737"/>
    <w:rsid w:val="0016283E"/>
    <w:rsid w:val="00162C66"/>
    <w:rsid w:val="00164234"/>
    <w:rsid w:val="00164A6B"/>
    <w:rsid w:val="00164D72"/>
    <w:rsid w:val="00165235"/>
    <w:rsid w:val="0016529B"/>
    <w:rsid w:val="00165669"/>
    <w:rsid w:val="00165905"/>
    <w:rsid w:val="001661A7"/>
    <w:rsid w:val="0016664A"/>
    <w:rsid w:val="00167720"/>
    <w:rsid w:val="00167A5E"/>
    <w:rsid w:val="00167D9F"/>
    <w:rsid w:val="0017048A"/>
    <w:rsid w:val="001708FC"/>
    <w:rsid w:val="001715F6"/>
    <w:rsid w:val="00171E62"/>
    <w:rsid w:val="001723D7"/>
    <w:rsid w:val="001727EE"/>
    <w:rsid w:val="00172CC8"/>
    <w:rsid w:val="00173712"/>
    <w:rsid w:val="0017455D"/>
    <w:rsid w:val="001749F5"/>
    <w:rsid w:val="001755C5"/>
    <w:rsid w:val="00175810"/>
    <w:rsid w:val="00175B9F"/>
    <w:rsid w:val="00176992"/>
    <w:rsid w:val="00176B4C"/>
    <w:rsid w:val="0017727A"/>
    <w:rsid w:val="00177787"/>
    <w:rsid w:val="00177E1A"/>
    <w:rsid w:val="00177F4B"/>
    <w:rsid w:val="001802AB"/>
    <w:rsid w:val="00180714"/>
    <w:rsid w:val="00180C50"/>
    <w:rsid w:val="0018133A"/>
    <w:rsid w:val="00181405"/>
    <w:rsid w:val="00181AE5"/>
    <w:rsid w:val="00182617"/>
    <w:rsid w:val="00182731"/>
    <w:rsid w:val="00182CE5"/>
    <w:rsid w:val="00183098"/>
    <w:rsid w:val="0018353A"/>
    <w:rsid w:val="00183899"/>
    <w:rsid w:val="00183B21"/>
    <w:rsid w:val="00183E7A"/>
    <w:rsid w:val="0018495E"/>
    <w:rsid w:val="00184B22"/>
    <w:rsid w:val="00184D8A"/>
    <w:rsid w:val="001857CD"/>
    <w:rsid w:val="00185C44"/>
    <w:rsid w:val="00185D73"/>
    <w:rsid w:val="00185F7E"/>
    <w:rsid w:val="00186007"/>
    <w:rsid w:val="001861CC"/>
    <w:rsid w:val="001862C8"/>
    <w:rsid w:val="001865CA"/>
    <w:rsid w:val="00186613"/>
    <w:rsid w:val="001871C8"/>
    <w:rsid w:val="00187248"/>
    <w:rsid w:val="0018763A"/>
    <w:rsid w:val="00187923"/>
    <w:rsid w:val="00187AEC"/>
    <w:rsid w:val="00187E1F"/>
    <w:rsid w:val="0019085B"/>
    <w:rsid w:val="0019143D"/>
    <w:rsid w:val="00191717"/>
    <w:rsid w:val="00191720"/>
    <w:rsid w:val="001917CE"/>
    <w:rsid w:val="00192014"/>
    <w:rsid w:val="00192727"/>
    <w:rsid w:val="00192F84"/>
    <w:rsid w:val="0019383D"/>
    <w:rsid w:val="00193F3A"/>
    <w:rsid w:val="00193FEA"/>
    <w:rsid w:val="0019413E"/>
    <w:rsid w:val="0019536B"/>
    <w:rsid w:val="00195785"/>
    <w:rsid w:val="00195E36"/>
    <w:rsid w:val="00196482"/>
    <w:rsid w:val="001968CD"/>
    <w:rsid w:val="00196D38"/>
    <w:rsid w:val="00196FD2"/>
    <w:rsid w:val="0019709E"/>
    <w:rsid w:val="001973BC"/>
    <w:rsid w:val="001979FB"/>
    <w:rsid w:val="001A0A62"/>
    <w:rsid w:val="001A0A82"/>
    <w:rsid w:val="001A0B86"/>
    <w:rsid w:val="001A0BB0"/>
    <w:rsid w:val="001A24F4"/>
    <w:rsid w:val="001A2CF0"/>
    <w:rsid w:val="001A2D89"/>
    <w:rsid w:val="001A3048"/>
    <w:rsid w:val="001A39E0"/>
    <w:rsid w:val="001A44DD"/>
    <w:rsid w:val="001A4777"/>
    <w:rsid w:val="001A4BD0"/>
    <w:rsid w:val="001A550C"/>
    <w:rsid w:val="001A5A4C"/>
    <w:rsid w:val="001A5AA5"/>
    <w:rsid w:val="001A702F"/>
    <w:rsid w:val="001A7299"/>
    <w:rsid w:val="001A7AC7"/>
    <w:rsid w:val="001B0121"/>
    <w:rsid w:val="001B1661"/>
    <w:rsid w:val="001B1905"/>
    <w:rsid w:val="001B1F1F"/>
    <w:rsid w:val="001B20C1"/>
    <w:rsid w:val="001B2183"/>
    <w:rsid w:val="001B3370"/>
    <w:rsid w:val="001B38B0"/>
    <w:rsid w:val="001B3A35"/>
    <w:rsid w:val="001B3FF9"/>
    <w:rsid w:val="001B47E2"/>
    <w:rsid w:val="001B4970"/>
    <w:rsid w:val="001B53F1"/>
    <w:rsid w:val="001B5D18"/>
    <w:rsid w:val="001B5D93"/>
    <w:rsid w:val="001B60D2"/>
    <w:rsid w:val="001B6867"/>
    <w:rsid w:val="001B6E4A"/>
    <w:rsid w:val="001B7265"/>
    <w:rsid w:val="001B7483"/>
    <w:rsid w:val="001C0328"/>
    <w:rsid w:val="001C048C"/>
    <w:rsid w:val="001C06B1"/>
    <w:rsid w:val="001C0AD4"/>
    <w:rsid w:val="001C0E7F"/>
    <w:rsid w:val="001C16C6"/>
    <w:rsid w:val="001C1E92"/>
    <w:rsid w:val="001C1EEF"/>
    <w:rsid w:val="001C27A9"/>
    <w:rsid w:val="001C29B5"/>
    <w:rsid w:val="001C3440"/>
    <w:rsid w:val="001C363A"/>
    <w:rsid w:val="001C3754"/>
    <w:rsid w:val="001C3DA7"/>
    <w:rsid w:val="001C3DD4"/>
    <w:rsid w:val="001C3F7F"/>
    <w:rsid w:val="001C3FD9"/>
    <w:rsid w:val="001C42DB"/>
    <w:rsid w:val="001C4F8A"/>
    <w:rsid w:val="001C515E"/>
    <w:rsid w:val="001C59C0"/>
    <w:rsid w:val="001C5C31"/>
    <w:rsid w:val="001C665B"/>
    <w:rsid w:val="001D0984"/>
    <w:rsid w:val="001D0A9D"/>
    <w:rsid w:val="001D16EA"/>
    <w:rsid w:val="001D18DF"/>
    <w:rsid w:val="001D2125"/>
    <w:rsid w:val="001D2212"/>
    <w:rsid w:val="001D2282"/>
    <w:rsid w:val="001D2F92"/>
    <w:rsid w:val="001D31B1"/>
    <w:rsid w:val="001D32AE"/>
    <w:rsid w:val="001D3373"/>
    <w:rsid w:val="001D3B41"/>
    <w:rsid w:val="001D3BF2"/>
    <w:rsid w:val="001D3F20"/>
    <w:rsid w:val="001D445B"/>
    <w:rsid w:val="001D472F"/>
    <w:rsid w:val="001D48D7"/>
    <w:rsid w:val="001D4ACF"/>
    <w:rsid w:val="001D510E"/>
    <w:rsid w:val="001D579C"/>
    <w:rsid w:val="001D6046"/>
    <w:rsid w:val="001D6436"/>
    <w:rsid w:val="001D6503"/>
    <w:rsid w:val="001D6B1F"/>
    <w:rsid w:val="001D6CC5"/>
    <w:rsid w:val="001D6E57"/>
    <w:rsid w:val="001D7B22"/>
    <w:rsid w:val="001D7E91"/>
    <w:rsid w:val="001D7FEE"/>
    <w:rsid w:val="001E00BE"/>
    <w:rsid w:val="001E0654"/>
    <w:rsid w:val="001E08F4"/>
    <w:rsid w:val="001E0BDB"/>
    <w:rsid w:val="001E0CFB"/>
    <w:rsid w:val="001E0D20"/>
    <w:rsid w:val="001E1176"/>
    <w:rsid w:val="001E16D4"/>
    <w:rsid w:val="001E1ECE"/>
    <w:rsid w:val="001E1F2B"/>
    <w:rsid w:val="001E2178"/>
    <w:rsid w:val="001E2222"/>
    <w:rsid w:val="001E2864"/>
    <w:rsid w:val="001E2D12"/>
    <w:rsid w:val="001E2EDA"/>
    <w:rsid w:val="001E3037"/>
    <w:rsid w:val="001E3158"/>
    <w:rsid w:val="001E4246"/>
    <w:rsid w:val="001E42EB"/>
    <w:rsid w:val="001E48F1"/>
    <w:rsid w:val="001E5217"/>
    <w:rsid w:val="001E527D"/>
    <w:rsid w:val="001E55B1"/>
    <w:rsid w:val="001E5752"/>
    <w:rsid w:val="001E5D77"/>
    <w:rsid w:val="001E63C7"/>
    <w:rsid w:val="001E657D"/>
    <w:rsid w:val="001E6B25"/>
    <w:rsid w:val="001E6C70"/>
    <w:rsid w:val="001E6DB4"/>
    <w:rsid w:val="001E707B"/>
    <w:rsid w:val="001F0027"/>
    <w:rsid w:val="001F05B5"/>
    <w:rsid w:val="001F09D0"/>
    <w:rsid w:val="001F0A35"/>
    <w:rsid w:val="001F0B0E"/>
    <w:rsid w:val="001F0B21"/>
    <w:rsid w:val="001F17B2"/>
    <w:rsid w:val="001F189F"/>
    <w:rsid w:val="001F1C92"/>
    <w:rsid w:val="001F2E8C"/>
    <w:rsid w:val="001F2F33"/>
    <w:rsid w:val="001F3748"/>
    <w:rsid w:val="001F44F7"/>
    <w:rsid w:val="001F55F6"/>
    <w:rsid w:val="001F5940"/>
    <w:rsid w:val="001F59C9"/>
    <w:rsid w:val="001F5BD2"/>
    <w:rsid w:val="001F5CC8"/>
    <w:rsid w:val="001F5FD3"/>
    <w:rsid w:val="001F6356"/>
    <w:rsid w:val="001F644C"/>
    <w:rsid w:val="001F6535"/>
    <w:rsid w:val="001F710C"/>
    <w:rsid w:val="001F71A4"/>
    <w:rsid w:val="001F722E"/>
    <w:rsid w:val="001F758B"/>
    <w:rsid w:val="001F7988"/>
    <w:rsid w:val="001F7A24"/>
    <w:rsid w:val="001F7DBA"/>
    <w:rsid w:val="00200090"/>
    <w:rsid w:val="0020062B"/>
    <w:rsid w:val="00200E86"/>
    <w:rsid w:val="00201971"/>
    <w:rsid w:val="00201D90"/>
    <w:rsid w:val="00201F07"/>
    <w:rsid w:val="00201F2B"/>
    <w:rsid w:val="002028C9"/>
    <w:rsid w:val="00202E71"/>
    <w:rsid w:val="00202FAB"/>
    <w:rsid w:val="0020312B"/>
    <w:rsid w:val="002032CE"/>
    <w:rsid w:val="002037BE"/>
    <w:rsid w:val="00203F14"/>
    <w:rsid w:val="00204955"/>
    <w:rsid w:val="00204DB4"/>
    <w:rsid w:val="00204ED4"/>
    <w:rsid w:val="002057B0"/>
    <w:rsid w:val="00205B7B"/>
    <w:rsid w:val="00205D67"/>
    <w:rsid w:val="00205F0A"/>
    <w:rsid w:val="002066FF"/>
    <w:rsid w:val="00206821"/>
    <w:rsid w:val="00207B61"/>
    <w:rsid w:val="00207C32"/>
    <w:rsid w:val="002109B0"/>
    <w:rsid w:val="00210A1B"/>
    <w:rsid w:val="00210CD7"/>
    <w:rsid w:val="00211073"/>
    <w:rsid w:val="00211790"/>
    <w:rsid w:val="002117D0"/>
    <w:rsid w:val="00211800"/>
    <w:rsid w:val="00211A67"/>
    <w:rsid w:val="00211D44"/>
    <w:rsid w:val="00211D58"/>
    <w:rsid w:val="00211E15"/>
    <w:rsid w:val="002122F4"/>
    <w:rsid w:val="002123F5"/>
    <w:rsid w:val="002124F2"/>
    <w:rsid w:val="002125A7"/>
    <w:rsid w:val="002130CF"/>
    <w:rsid w:val="00213DB2"/>
    <w:rsid w:val="00214473"/>
    <w:rsid w:val="00214D03"/>
    <w:rsid w:val="00215372"/>
    <w:rsid w:val="00215559"/>
    <w:rsid w:val="00215B87"/>
    <w:rsid w:val="00215F15"/>
    <w:rsid w:val="00216323"/>
    <w:rsid w:val="002169D7"/>
    <w:rsid w:val="002170A0"/>
    <w:rsid w:val="00220909"/>
    <w:rsid w:val="00220A2C"/>
    <w:rsid w:val="00220B2B"/>
    <w:rsid w:val="00220B6E"/>
    <w:rsid w:val="002211D6"/>
    <w:rsid w:val="0022139E"/>
    <w:rsid w:val="00221438"/>
    <w:rsid w:val="0022179D"/>
    <w:rsid w:val="00221F3D"/>
    <w:rsid w:val="00221FEF"/>
    <w:rsid w:val="00222583"/>
    <w:rsid w:val="00223198"/>
    <w:rsid w:val="002231C3"/>
    <w:rsid w:val="0022371A"/>
    <w:rsid w:val="002238DA"/>
    <w:rsid w:val="002239DB"/>
    <w:rsid w:val="002240CE"/>
    <w:rsid w:val="00224171"/>
    <w:rsid w:val="002242C7"/>
    <w:rsid w:val="0022437E"/>
    <w:rsid w:val="00224A6D"/>
    <w:rsid w:val="00224F7E"/>
    <w:rsid w:val="00225255"/>
    <w:rsid w:val="00225311"/>
    <w:rsid w:val="00225D60"/>
    <w:rsid w:val="002264AD"/>
    <w:rsid w:val="0022670C"/>
    <w:rsid w:val="00226741"/>
    <w:rsid w:val="002269DF"/>
    <w:rsid w:val="00226FBA"/>
    <w:rsid w:val="00226FE8"/>
    <w:rsid w:val="002304C9"/>
    <w:rsid w:val="002306C7"/>
    <w:rsid w:val="00231481"/>
    <w:rsid w:val="00231EF4"/>
    <w:rsid w:val="00232316"/>
    <w:rsid w:val="0023238C"/>
    <w:rsid w:val="002329CE"/>
    <w:rsid w:val="00232FD4"/>
    <w:rsid w:val="00233562"/>
    <w:rsid w:val="00234850"/>
    <w:rsid w:val="00235400"/>
    <w:rsid w:val="00235411"/>
    <w:rsid w:val="0023550C"/>
    <w:rsid w:val="00235A16"/>
    <w:rsid w:val="00235E14"/>
    <w:rsid w:val="00236034"/>
    <w:rsid w:val="002360DE"/>
    <w:rsid w:val="002361B9"/>
    <w:rsid w:val="002363C8"/>
    <w:rsid w:val="00236A38"/>
    <w:rsid w:val="00237035"/>
    <w:rsid w:val="00237D7C"/>
    <w:rsid w:val="00237F98"/>
    <w:rsid w:val="002402F1"/>
    <w:rsid w:val="002417EE"/>
    <w:rsid w:val="002423E7"/>
    <w:rsid w:val="002429E9"/>
    <w:rsid w:val="00242ACC"/>
    <w:rsid w:val="00242F49"/>
    <w:rsid w:val="00243131"/>
    <w:rsid w:val="00243706"/>
    <w:rsid w:val="00243868"/>
    <w:rsid w:val="00243BF7"/>
    <w:rsid w:val="00244051"/>
    <w:rsid w:val="0024471E"/>
    <w:rsid w:val="00244BF5"/>
    <w:rsid w:val="002455EA"/>
    <w:rsid w:val="00245B7F"/>
    <w:rsid w:val="00245D45"/>
    <w:rsid w:val="00246A62"/>
    <w:rsid w:val="00246AC7"/>
    <w:rsid w:val="00246B8E"/>
    <w:rsid w:val="00246BBF"/>
    <w:rsid w:val="00246D73"/>
    <w:rsid w:val="002470D9"/>
    <w:rsid w:val="0024730B"/>
    <w:rsid w:val="0024733B"/>
    <w:rsid w:val="00247989"/>
    <w:rsid w:val="00247A64"/>
    <w:rsid w:val="00247BE7"/>
    <w:rsid w:val="00250732"/>
    <w:rsid w:val="00252AA3"/>
    <w:rsid w:val="002530B5"/>
    <w:rsid w:val="00253121"/>
    <w:rsid w:val="002533E0"/>
    <w:rsid w:val="0025344A"/>
    <w:rsid w:val="00254C90"/>
    <w:rsid w:val="00254F1A"/>
    <w:rsid w:val="0025624C"/>
    <w:rsid w:val="0025628B"/>
    <w:rsid w:val="00256616"/>
    <w:rsid w:val="00257AA0"/>
    <w:rsid w:val="00257B97"/>
    <w:rsid w:val="00257C8F"/>
    <w:rsid w:val="00260057"/>
    <w:rsid w:val="0026011F"/>
    <w:rsid w:val="00260135"/>
    <w:rsid w:val="002605D6"/>
    <w:rsid w:val="00260AF5"/>
    <w:rsid w:val="00260D5A"/>
    <w:rsid w:val="0026100C"/>
    <w:rsid w:val="0026111F"/>
    <w:rsid w:val="0026168B"/>
    <w:rsid w:val="0026183F"/>
    <w:rsid w:val="00261975"/>
    <w:rsid w:val="00261C60"/>
    <w:rsid w:val="00262113"/>
    <w:rsid w:val="00262787"/>
    <w:rsid w:val="002629B2"/>
    <w:rsid w:val="00262C81"/>
    <w:rsid w:val="00263043"/>
    <w:rsid w:val="0026344A"/>
    <w:rsid w:val="0026377A"/>
    <w:rsid w:val="0026382B"/>
    <w:rsid w:val="00264121"/>
    <w:rsid w:val="002642BE"/>
    <w:rsid w:val="00264671"/>
    <w:rsid w:val="0026468E"/>
    <w:rsid w:val="00265C10"/>
    <w:rsid w:val="00266CB3"/>
    <w:rsid w:val="00267500"/>
    <w:rsid w:val="00267729"/>
    <w:rsid w:val="002677FC"/>
    <w:rsid w:val="00270007"/>
    <w:rsid w:val="0027021A"/>
    <w:rsid w:val="00270945"/>
    <w:rsid w:val="00271BED"/>
    <w:rsid w:val="002724CF"/>
    <w:rsid w:val="00272795"/>
    <w:rsid w:val="00272804"/>
    <w:rsid w:val="00272C33"/>
    <w:rsid w:val="00272D22"/>
    <w:rsid w:val="00274884"/>
    <w:rsid w:val="00274EFC"/>
    <w:rsid w:val="0027530F"/>
    <w:rsid w:val="00275382"/>
    <w:rsid w:val="00275538"/>
    <w:rsid w:val="002756DA"/>
    <w:rsid w:val="0027655F"/>
    <w:rsid w:val="0027671D"/>
    <w:rsid w:val="00277277"/>
    <w:rsid w:val="0027776E"/>
    <w:rsid w:val="00277838"/>
    <w:rsid w:val="00277A0C"/>
    <w:rsid w:val="00277AB1"/>
    <w:rsid w:val="00277C3C"/>
    <w:rsid w:val="00277DE2"/>
    <w:rsid w:val="002801AC"/>
    <w:rsid w:val="00280549"/>
    <w:rsid w:val="002807A4"/>
    <w:rsid w:val="00282DE8"/>
    <w:rsid w:val="00283995"/>
    <w:rsid w:val="00283A38"/>
    <w:rsid w:val="0028592B"/>
    <w:rsid w:val="00285EAE"/>
    <w:rsid w:val="002860C7"/>
    <w:rsid w:val="0028627E"/>
    <w:rsid w:val="00286344"/>
    <w:rsid w:val="00286BCD"/>
    <w:rsid w:val="0028717D"/>
    <w:rsid w:val="0028782C"/>
    <w:rsid w:val="00287907"/>
    <w:rsid w:val="002901F3"/>
    <w:rsid w:val="00290341"/>
    <w:rsid w:val="002908CE"/>
    <w:rsid w:val="00290C4B"/>
    <w:rsid w:val="00290E65"/>
    <w:rsid w:val="00291514"/>
    <w:rsid w:val="002917F6"/>
    <w:rsid w:val="00291818"/>
    <w:rsid w:val="002919D5"/>
    <w:rsid w:val="00291A15"/>
    <w:rsid w:val="00291B66"/>
    <w:rsid w:val="00291E8C"/>
    <w:rsid w:val="00292099"/>
    <w:rsid w:val="00292D34"/>
    <w:rsid w:val="00292E7A"/>
    <w:rsid w:val="00293325"/>
    <w:rsid w:val="00293354"/>
    <w:rsid w:val="00293517"/>
    <w:rsid w:val="00293A8A"/>
    <w:rsid w:val="00293E49"/>
    <w:rsid w:val="00294CD4"/>
    <w:rsid w:val="00294D9F"/>
    <w:rsid w:val="00295955"/>
    <w:rsid w:val="00295DDA"/>
    <w:rsid w:val="002962F3"/>
    <w:rsid w:val="00296C0A"/>
    <w:rsid w:val="00296D81"/>
    <w:rsid w:val="00296DFA"/>
    <w:rsid w:val="00296FFB"/>
    <w:rsid w:val="00297164"/>
    <w:rsid w:val="0029755C"/>
    <w:rsid w:val="00297965"/>
    <w:rsid w:val="00297C0D"/>
    <w:rsid w:val="00297C5B"/>
    <w:rsid w:val="002A0761"/>
    <w:rsid w:val="002A0AF3"/>
    <w:rsid w:val="002A0D5A"/>
    <w:rsid w:val="002A1367"/>
    <w:rsid w:val="002A13E3"/>
    <w:rsid w:val="002A15B4"/>
    <w:rsid w:val="002A1909"/>
    <w:rsid w:val="002A1C0F"/>
    <w:rsid w:val="002A263D"/>
    <w:rsid w:val="002A2C74"/>
    <w:rsid w:val="002A3670"/>
    <w:rsid w:val="002A40B7"/>
    <w:rsid w:val="002A4157"/>
    <w:rsid w:val="002A4262"/>
    <w:rsid w:val="002A4427"/>
    <w:rsid w:val="002A5033"/>
    <w:rsid w:val="002A5275"/>
    <w:rsid w:val="002A54E1"/>
    <w:rsid w:val="002A56DB"/>
    <w:rsid w:val="002A61E1"/>
    <w:rsid w:val="002A63A8"/>
    <w:rsid w:val="002A68DA"/>
    <w:rsid w:val="002A6FB0"/>
    <w:rsid w:val="002A78A3"/>
    <w:rsid w:val="002A7DF1"/>
    <w:rsid w:val="002A7EB5"/>
    <w:rsid w:val="002B04B7"/>
    <w:rsid w:val="002B0580"/>
    <w:rsid w:val="002B09FE"/>
    <w:rsid w:val="002B0CCC"/>
    <w:rsid w:val="002B1ACD"/>
    <w:rsid w:val="002B1AF8"/>
    <w:rsid w:val="002B1C2D"/>
    <w:rsid w:val="002B20C7"/>
    <w:rsid w:val="002B20EE"/>
    <w:rsid w:val="002B25BF"/>
    <w:rsid w:val="002B2C54"/>
    <w:rsid w:val="002B36D1"/>
    <w:rsid w:val="002B3DD5"/>
    <w:rsid w:val="002B4CA5"/>
    <w:rsid w:val="002B536B"/>
    <w:rsid w:val="002B53A7"/>
    <w:rsid w:val="002B5B07"/>
    <w:rsid w:val="002B5D27"/>
    <w:rsid w:val="002B6E29"/>
    <w:rsid w:val="002B7205"/>
    <w:rsid w:val="002B750D"/>
    <w:rsid w:val="002B7A84"/>
    <w:rsid w:val="002C0026"/>
    <w:rsid w:val="002C00DD"/>
    <w:rsid w:val="002C025C"/>
    <w:rsid w:val="002C030D"/>
    <w:rsid w:val="002C140C"/>
    <w:rsid w:val="002C18B1"/>
    <w:rsid w:val="002C18EB"/>
    <w:rsid w:val="002C1AC9"/>
    <w:rsid w:val="002C1CF3"/>
    <w:rsid w:val="002C1EC7"/>
    <w:rsid w:val="002C20CC"/>
    <w:rsid w:val="002C2CB5"/>
    <w:rsid w:val="002C30F6"/>
    <w:rsid w:val="002C3106"/>
    <w:rsid w:val="002C3388"/>
    <w:rsid w:val="002C3494"/>
    <w:rsid w:val="002C37C2"/>
    <w:rsid w:val="002C3AF8"/>
    <w:rsid w:val="002C3E7A"/>
    <w:rsid w:val="002C4207"/>
    <w:rsid w:val="002C4278"/>
    <w:rsid w:val="002C42B6"/>
    <w:rsid w:val="002C4BE8"/>
    <w:rsid w:val="002C54DF"/>
    <w:rsid w:val="002C5662"/>
    <w:rsid w:val="002C5913"/>
    <w:rsid w:val="002C5C77"/>
    <w:rsid w:val="002C5CCD"/>
    <w:rsid w:val="002C5F72"/>
    <w:rsid w:val="002C6CAD"/>
    <w:rsid w:val="002C6E2B"/>
    <w:rsid w:val="002C7001"/>
    <w:rsid w:val="002C7DB0"/>
    <w:rsid w:val="002C7DE3"/>
    <w:rsid w:val="002D0327"/>
    <w:rsid w:val="002D0512"/>
    <w:rsid w:val="002D0BE2"/>
    <w:rsid w:val="002D1E30"/>
    <w:rsid w:val="002D24E5"/>
    <w:rsid w:val="002D2F9B"/>
    <w:rsid w:val="002D32D5"/>
    <w:rsid w:val="002D3BE6"/>
    <w:rsid w:val="002D3FD7"/>
    <w:rsid w:val="002D4216"/>
    <w:rsid w:val="002D453D"/>
    <w:rsid w:val="002D4776"/>
    <w:rsid w:val="002D51C2"/>
    <w:rsid w:val="002D593E"/>
    <w:rsid w:val="002D5C42"/>
    <w:rsid w:val="002D5DE7"/>
    <w:rsid w:val="002D5EC2"/>
    <w:rsid w:val="002D5F7B"/>
    <w:rsid w:val="002D6671"/>
    <w:rsid w:val="002D7893"/>
    <w:rsid w:val="002D7CEF"/>
    <w:rsid w:val="002E06AE"/>
    <w:rsid w:val="002E16D9"/>
    <w:rsid w:val="002E1701"/>
    <w:rsid w:val="002E25AD"/>
    <w:rsid w:val="002E27CF"/>
    <w:rsid w:val="002E2803"/>
    <w:rsid w:val="002E2F88"/>
    <w:rsid w:val="002E3292"/>
    <w:rsid w:val="002E3342"/>
    <w:rsid w:val="002E3764"/>
    <w:rsid w:val="002E3A89"/>
    <w:rsid w:val="002E3E6E"/>
    <w:rsid w:val="002E49DB"/>
    <w:rsid w:val="002E49F8"/>
    <w:rsid w:val="002E4A0A"/>
    <w:rsid w:val="002E4E95"/>
    <w:rsid w:val="002E512B"/>
    <w:rsid w:val="002E5786"/>
    <w:rsid w:val="002E587F"/>
    <w:rsid w:val="002E58AB"/>
    <w:rsid w:val="002E6D51"/>
    <w:rsid w:val="002E6E6D"/>
    <w:rsid w:val="002E6F57"/>
    <w:rsid w:val="002E6F79"/>
    <w:rsid w:val="002E718D"/>
    <w:rsid w:val="002E7266"/>
    <w:rsid w:val="002F0AFC"/>
    <w:rsid w:val="002F0D62"/>
    <w:rsid w:val="002F11DA"/>
    <w:rsid w:val="002F141D"/>
    <w:rsid w:val="002F1782"/>
    <w:rsid w:val="002F1B38"/>
    <w:rsid w:val="002F2818"/>
    <w:rsid w:val="002F2C89"/>
    <w:rsid w:val="002F2DE6"/>
    <w:rsid w:val="002F3007"/>
    <w:rsid w:val="002F3272"/>
    <w:rsid w:val="002F3870"/>
    <w:rsid w:val="002F3C97"/>
    <w:rsid w:val="002F3F22"/>
    <w:rsid w:val="002F436C"/>
    <w:rsid w:val="002F4C7B"/>
    <w:rsid w:val="002F4C88"/>
    <w:rsid w:val="002F4E60"/>
    <w:rsid w:val="002F5B67"/>
    <w:rsid w:val="002F5DF2"/>
    <w:rsid w:val="002F5F31"/>
    <w:rsid w:val="002F68FB"/>
    <w:rsid w:val="002F6D04"/>
    <w:rsid w:val="002F70C5"/>
    <w:rsid w:val="002F7297"/>
    <w:rsid w:val="002F7C04"/>
    <w:rsid w:val="0030085C"/>
    <w:rsid w:val="00300946"/>
    <w:rsid w:val="003009CE"/>
    <w:rsid w:val="00300B5C"/>
    <w:rsid w:val="00301144"/>
    <w:rsid w:val="003015D5"/>
    <w:rsid w:val="00301622"/>
    <w:rsid w:val="00302760"/>
    <w:rsid w:val="0030288F"/>
    <w:rsid w:val="0030341B"/>
    <w:rsid w:val="003034B5"/>
    <w:rsid w:val="00303C17"/>
    <w:rsid w:val="00303D28"/>
    <w:rsid w:val="00303D4C"/>
    <w:rsid w:val="00303F8C"/>
    <w:rsid w:val="0030411A"/>
    <w:rsid w:val="00304393"/>
    <w:rsid w:val="00304BA6"/>
    <w:rsid w:val="00304EBB"/>
    <w:rsid w:val="00305488"/>
    <w:rsid w:val="00305834"/>
    <w:rsid w:val="003058C8"/>
    <w:rsid w:val="00305D2A"/>
    <w:rsid w:val="0030638C"/>
    <w:rsid w:val="0030661E"/>
    <w:rsid w:val="003069EB"/>
    <w:rsid w:val="0030779F"/>
    <w:rsid w:val="003077F7"/>
    <w:rsid w:val="0031021A"/>
    <w:rsid w:val="00310346"/>
    <w:rsid w:val="00310D05"/>
    <w:rsid w:val="003117E2"/>
    <w:rsid w:val="0031217C"/>
    <w:rsid w:val="003121FD"/>
    <w:rsid w:val="003128A0"/>
    <w:rsid w:val="00312F83"/>
    <w:rsid w:val="003139D2"/>
    <w:rsid w:val="00313A24"/>
    <w:rsid w:val="003140E1"/>
    <w:rsid w:val="00314190"/>
    <w:rsid w:val="00314625"/>
    <w:rsid w:val="00314CEB"/>
    <w:rsid w:val="00314EB4"/>
    <w:rsid w:val="0031530A"/>
    <w:rsid w:val="00315689"/>
    <w:rsid w:val="00315D5E"/>
    <w:rsid w:val="00315DAA"/>
    <w:rsid w:val="003160FB"/>
    <w:rsid w:val="003161A7"/>
    <w:rsid w:val="00316397"/>
    <w:rsid w:val="00316608"/>
    <w:rsid w:val="0031671A"/>
    <w:rsid w:val="0031688B"/>
    <w:rsid w:val="00316EF4"/>
    <w:rsid w:val="003172CB"/>
    <w:rsid w:val="003174B4"/>
    <w:rsid w:val="00317620"/>
    <w:rsid w:val="00317B3D"/>
    <w:rsid w:val="00317B97"/>
    <w:rsid w:val="00317D10"/>
    <w:rsid w:val="0032044D"/>
    <w:rsid w:val="003213B7"/>
    <w:rsid w:val="00321B1C"/>
    <w:rsid w:val="00321E58"/>
    <w:rsid w:val="00322163"/>
    <w:rsid w:val="00322FAC"/>
    <w:rsid w:val="00322FAF"/>
    <w:rsid w:val="0032437B"/>
    <w:rsid w:val="003246AA"/>
    <w:rsid w:val="00324748"/>
    <w:rsid w:val="003248FD"/>
    <w:rsid w:val="00324ED7"/>
    <w:rsid w:val="00325135"/>
    <w:rsid w:val="00325982"/>
    <w:rsid w:val="00325D50"/>
    <w:rsid w:val="003268FC"/>
    <w:rsid w:val="00326CD3"/>
    <w:rsid w:val="00326FBD"/>
    <w:rsid w:val="00327BF8"/>
    <w:rsid w:val="00330377"/>
    <w:rsid w:val="00330598"/>
    <w:rsid w:val="00330744"/>
    <w:rsid w:val="00330AB9"/>
    <w:rsid w:val="00330BB4"/>
    <w:rsid w:val="00330DF7"/>
    <w:rsid w:val="00331330"/>
    <w:rsid w:val="0033136D"/>
    <w:rsid w:val="00331953"/>
    <w:rsid w:val="00331B41"/>
    <w:rsid w:val="00331CB6"/>
    <w:rsid w:val="00331E3D"/>
    <w:rsid w:val="00332834"/>
    <w:rsid w:val="00332E8B"/>
    <w:rsid w:val="00333B29"/>
    <w:rsid w:val="00334082"/>
    <w:rsid w:val="003341B7"/>
    <w:rsid w:val="003341EC"/>
    <w:rsid w:val="003345CF"/>
    <w:rsid w:val="00334BEC"/>
    <w:rsid w:val="00334E7C"/>
    <w:rsid w:val="00335571"/>
    <w:rsid w:val="00335A21"/>
    <w:rsid w:val="00335A97"/>
    <w:rsid w:val="00337296"/>
    <w:rsid w:val="00340418"/>
    <w:rsid w:val="0034082F"/>
    <w:rsid w:val="00340B0A"/>
    <w:rsid w:val="00340D94"/>
    <w:rsid w:val="00340FD8"/>
    <w:rsid w:val="00341755"/>
    <w:rsid w:val="00341A27"/>
    <w:rsid w:val="00341FAC"/>
    <w:rsid w:val="0034232F"/>
    <w:rsid w:val="003426B2"/>
    <w:rsid w:val="00342A5C"/>
    <w:rsid w:val="00343005"/>
    <w:rsid w:val="00343018"/>
    <w:rsid w:val="00343090"/>
    <w:rsid w:val="00343801"/>
    <w:rsid w:val="00343876"/>
    <w:rsid w:val="0034389A"/>
    <w:rsid w:val="0034397D"/>
    <w:rsid w:val="003439BB"/>
    <w:rsid w:val="00343AEF"/>
    <w:rsid w:val="00344191"/>
    <w:rsid w:val="0034443F"/>
    <w:rsid w:val="003449ED"/>
    <w:rsid w:val="00344D5F"/>
    <w:rsid w:val="00345284"/>
    <w:rsid w:val="00345352"/>
    <w:rsid w:val="0034542D"/>
    <w:rsid w:val="00345DB8"/>
    <w:rsid w:val="003464A9"/>
    <w:rsid w:val="003469A5"/>
    <w:rsid w:val="00346DA6"/>
    <w:rsid w:val="00346EB2"/>
    <w:rsid w:val="00347582"/>
    <w:rsid w:val="003475A5"/>
    <w:rsid w:val="003477DD"/>
    <w:rsid w:val="0034781C"/>
    <w:rsid w:val="00347E89"/>
    <w:rsid w:val="003500E7"/>
    <w:rsid w:val="003505AD"/>
    <w:rsid w:val="00350E8A"/>
    <w:rsid w:val="00351A69"/>
    <w:rsid w:val="00351ABE"/>
    <w:rsid w:val="0035222B"/>
    <w:rsid w:val="003522CA"/>
    <w:rsid w:val="00352718"/>
    <w:rsid w:val="00353C39"/>
    <w:rsid w:val="00354081"/>
    <w:rsid w:val="00354210"/>
    <w:rsid w:val="003545D0"/>
    <w:rsid w:val="0035632E"/>
    <w:rsid w:val="003609D6"/>
    <w:rsid w:val="003609E7"/>
    <w:rsid w:val="00360B84"/>
    <w:rsid w:val="00360BFD"/>
    <w:rsid w:val="00360D7F"/>
    <w:rsid w:val="00361035"/>
    <w:rsid w:val="00361558"/>
    <w:rsid w:val="003617AB"/>
    <w:rsid w:val="00361919"/>
    <w:rsid w:val="00361AF6"/>
    <w:rsid w:val="003623CD"/>
    <w:rsid w:val="0036288C"/>
    <w:rsid w:val="0036297C"/>
    <w:rsid w:val="00362D07"/>
    <w:rsid w:val="00362F9E"/>
    <w:rsid w:val="003630D4"/>
    <w:rsid w:val="00363AAA"/>
    <w:rsid w:val="00363C84"/>
    <w:rsid w:val="003642C3"/>
    <w:rsid w:val="0036433C"/>
    <w:rsid w:val="003643E5"/>
    <w:rsid w:val="00364655"/>
    <w:rsid w:val="0036489F"/>
    <w:rsid w:val="00364F20"/>
    <w:rsid w:val="0036508E"/>
    <w:rsid w:val="00365166"/>
    <w:rsid w:val="003651F0"/>
    <w:rsid w:val="003660B2"/>
    <w:rsid w:val="003662B6"/>
    <w:rsid w:val="0036649B"/>
    <w:rsid w:val="00366B20"/>
    <w:rsid w:val="00367118"/>
    <w:rsid w:val="0036770F"/>
    <w:rsid w:val="00367BE8"/>
    <w:rsid w:val="00367FF6"/>
    <w:rsid w:val="00370338"/>
    <w:rsid w:val="003711A0"/>
    <w:rsid w:val="00371BDC"/>
    <w:rsid w:val="0037257C"/>
    <w:rsid w:val="00372A38"/>
    <w:rsid w:val="003734BF"/>
    <w:rsid w:val="0037370C"/>
    <w:rsid w:val="0037509D"/>
    <w:rsid w:val="003758DD"/>
    <w:rsid w:val="003759D4"/>
    <w:rsid w:val="00375D48"/>
    <w:rsid w:val="00376357"/>
    <w:rsid w:val="00376DEC"/>
    <w:rsid w:val="00377057"/>
    <w:rsid w:val="0037734E"/>
    <w:rsid w:val="003773C2"/>
    <w:rsid w:val="0037767E"/>
    <w:rsid w:val="003779CF"/>
    <w:rsid w:val="00377B87"/>
    <w:rsid w:val="00377CB2"/>
    <w:rsid w:val="00377F0C"/>
    <w:rsid w:val="00380149"/>
    <w:rsid w:val="00380F99"/>
    <w:rsid w:val="0038159C"/>
    <w:rsid w:val="0038177D"/>
    <w:rsid w:val="003819DE"/>
    <w:rsid w:val="00381AE7"/>
    <w:rsid w:val="00381E35"/>
    <w:rsid w:val="00381E3B"/>
    <w:rsid w:val="00382373"/>
    <w:rsid w:val="003823AC"/>
    <w:rsid w:val="00382B9A"/>
    <w:rsid w:val="00383F9A"/>
    <w:rsid w:val="00384B01"/>
    <w:rsid w:val="00385705"/>
    <w:rsid w:val="00385B85"/>
    <w:rsid w:val="00386971"/>
    <w:rsid w:val="00386B35"/>
    <w:rsid w:val="00386C5E"/>
    <w:rsid w:val="003874BB"/>
    <w:rsid w:val="0038770A"/>
    <w:rsid w:val="0038798E"/>
    <w:rsid w:val="00387C7F"/>
    <w:rsid w:val="00390542"/>
    <w:rsid w:val="0039081B"/>
    <w:rsid w:val="003909D7"/>
    <w:rsid w:val="00390E57"/>
    <w:rsid w:val="00391642"/>
    <w:rsid w:val="003917E1"/>
    <w:rsid w:val="00391ED5"/>
    <w:rsid w:val="003921BC"/>
    <w:rsid w:val="0039269F"/>
    <w:rsid w:val="003926CF"/>
    <w:rsid w:val="00392B88"/>
    <w:rsid w:val="00392BA8"/>
    <w:rsid w:val="00392FA5"/>
    <w:rsid w:val="00393421"/>
    <w:rsid w:val="0039393D"/>
    <w:rsid w:val="00393FB8"/>
    <w:rsid w:val="003949BB"/>
    <w:rsid w:val="00394F84"/>
    <w:rsid w:val="00395488"/>
    <w:rsid w:val="0039556D"/>
    <w:rsid w:val="00395C25"/>
    <w:rsid w:val="00395C74"/>
    <w:rsid w:val="003963A8"/>
    <w:rsid w:val="0039750B"/>
    <w:rsid w:val="00397DBE"/>
    <w:rsid w:val="00397F36"/>
    <w:rsid w:val="003A0953"/>
    <w:rsid w:val="003A1A78"/>
    <w:rsid w:val="003A1E4C"/>
    <w:rsid w:val="003A1FC5"/>
    <w:rsid w:val="003A2A3B"/>
    <w:rsid w:val="003A301A"/>
    <w:rsid w:val="003A319B"/>
    <w:rsid w:val="003A3423"/>
    <w:rsid w:val="003A3907"/>
    <w:rsid w:val="003A3CEC"/>
    <w:rsid w:val="003A3FB3"/>
    <w:rsid w:val="003A4006"/>
    <w:rsid w:val="003A437D"/>
    <w:rsid w:val="003A45C6"/>
    <w:rsid w:val="003A4AC7"/>
    <w:rsid w:val="003A5699"/>
    <w:rsid w:val="003A56B6"/>
    <w:rsid w:val="003A5917"/>
    <w:rsid w:val="003A5948"/>
    <w:rsid w:val="003A5BC3"/>
    <w:rsid w:val="003A6002"/>
    <w:rsid w:val="003A67E9"/>
    <w:rsid w:val="003A6E05"/>
    <w:rsid w:val="003A6F36"/>
    <w:rsid w:val="003A7A73"/>
    <w:rsid w:val="003B0B69"/>
    <w:rsid w:val="003B0CDB"/>
    <w:rsid w:val="003B15DA"/>
    <w:rsid w:val="003B1CF8"/>
    <w:rsid w:val="003B2275"/>
    <w:rsid w:val="003B238D"/>
    <w:rsid w:val="003B23FA"/>
    <w:rsid w:val="003B2A8C"/>
    <w:rsid w:val="003B319C"/>
    <w:rsid w:val="003B401D"/>
    <w:rsid w:val="003B4D17"/>
    <w:rsid w:val="003B5CAC"/>
    <w:rsid w:val="003B62C0"/>
    <w:rsid w:val="003B6504"/>
    <w:rsid w:val="003B6D38"/>
    <w:rsid w:val="003B6EA9"/>
    <w:rsid w:val="003B6EB4"/>
    <w:rsid w:val="003B6FB8"/>
    <w:rsid w:val="003B73D4"/>
    <w:rsid w:val="003B7401"/>
    <w:rsid w:val="003B7601"/>
    <w:rsid w:val="003B7A68"/>
    <w:rsid w:val="003C098F"/>
    <w:rsid w:val="003C0DBC"/>
    <w:rsid w:val="003C0F0C"/>
    <w:rsid w:val="003C10D3"/>
    <w:rsid w:val="003C1563"/>
    <w:rsid w:val="003C196E"/>
    <w:rsid w:val="003C1DF6"/>
    <w:rsid w:val="003C20D4"/>
    <w:rsid w:val="003C21B3"/>
    <w:rsid w:val="003C2B0D"/>
    <w:rsid w:val="003C2BD8"/>
    <w:rsid w:val="003C2C83"/>
    <w:rsid w:val="003C2CDE"/>
    <w:rsid w:val="003C3384"/>
    <w:rsid w:val="003C45B8"/>
    <w:rsid w:val="003C484C"/>
    <w:rsid w:val="003C49A5"/>
    <w:rsid w:val="003C4C8E"/>
    <w:rsid w:val="003C580D"/>
    <w:rsid w:val="003C6261"/>
    <w:rsid w:val="003C6BC8"/>
    <w:rsid w:val="003C6C73"/>
    <w:rsid w:val="003C6CE6"/>
    <w:rsid w:val="003C7714"/>
    <w:rsid w:val="003C7C1E"/>
    <w:rsid w:val="003C7E10"/>
    <w:rsid w:val="003D0561"/>
    <w:rsid w:val="003D1D97"/>
    <w:rsid w:val="003D1F8B"/>
    <w:rsid w:val="003D30D8"/>
    <w:rsid w:val="003D32F7"/>
    <w:rsid w:val="003D4538"/>
    <w:rsid w:val="003D455A"/>
    <w:rsid w:val="003D5039"/>
    <w:rsid w:val="003D507F"/>
    <w:rsid w:val="003D59D0"/>
    <w:rsid w:val="003D5DEF"/>
    <w:rsid w:val="003D6498"/>
    <w:rsid w:val="003D6817"/>
    <w:rsid w:val="003D6ADF"/>
    <w:rsid w:val="003D6F5A"/>
    <w:rsid w:val="003D6F6C"/>
    <w:rsid w:val="003D73AB"/>
    <w:rsid w:val="003D7565"/>
    <w:rsid w:val="003D76C9"/>
    <w:rsid w:val="003D76CE"/>
    <w:rsid w:val="003D7874"/>
    <w:rsid w:val="003E003B"/>
    <w:rsid w:val="003E0574"/>
    <w:rsid w:val="003E1476"/>
    <w:rsid w:val="003E19CF"/>
    <w:rsid w:val="003E1C86"/>
    <w:rsid w:val="003E1EEF"/>
    <w:rsid w:val="003E1F77"/>
    <w:rsid w:val="003E2395"/>
    <w:rsid w:val="003E31F7"/>
    <w:rsid w:val="003E3628"/>
    <w:rsid w:val="003E3934"/>
    <w:rsid w:val="003E3AAA"/>
    <w:rsid w:val="003E45BF"/>
    <w:rsid w:val="003E48BF"/>
    <w:rsid w:val="003E5079"/>
    <w:rsid w:val="003E51D1"/>
    <w:rsid w:val="003E6109"/>
    <w:rsid w:val="003E6B0B"/>
    <w:rsid w:val="003E6D65"/>
    <w:rsid w:val="003E7EEF"/>
    <w:rsid w:val="003F02BB"/>
    <w:rsid w:val="003F0E82"/>
    <w:rsid w:val="003F1202"/>
    <w:rsid w:val="003F128F"/>
    <w:rsid w:val="003F1576"/>
    <w:rsid w:val="003F1665"/>
    <w:rsid w:val="003F1C68"/>
    <w:rsid w:val="003F295D"/>
    <w:rsid w:val="003F29CE"/>
    <w:rsid w:val="003F2B1C"/>
    <w:rsid w:val="003F30B3"/>
    <w:rsid w:val="003F3175"/>
    <w:rsid w:val="003F45C8"/>
    <w:rsid w:val="003F46E1"/>
    <w:rsid w:val="003F4A23"/>
    <w:rsid w:val="003F542F"/>
    <w:rsid w:val="003F55DE"/>
    <w:rsid w:val="003F63E1"/>
    <w:rsid w:val="003F64BF"/>
    <w:rsid w:val="003F64C6"/>
    <w:rsid w:val="003F69B0"/>
    <w:rsid w:val="003F6A72"/>
    <w:rsid w:val="003F6D4B"/>
    <w:rsid w:val="003F7137"/>
    <w:rsid w:val="003F7454"/>
    <w:rsid w:val="003F7734"/>
    <w:rsid w:val="003F780C"/>
    <w:rsid w:val="003F7B6C"/>
    <w:rsid w:val="003F7CAE"/>
    <w:rsid w:val="00400012"/>
    <w:rsid w:val="004000B8"/>
    <w:rsid w:val="0040047C"/>
    <w:rsid w:val="0040064D"/>
    <w:rsid w:val="00400724"/>
    <w:rsid w:val="00400C18"/>
    <w:rsid w:val="0040153A"/>
    <w:rsid w:val="00401809"/>
    <w:rsid w:val="004021B2"/>
    <w:rsid w:val="004027AD"/>
    <w:rsid w:val="00402C02"/>
    <w:rsid w:val="00402F77"/>
    <w:rsid w:val="004040E4"/>
    <w:rsid w:val="00404208"/>
    <w:rsid w:val="00405087"/>
    <w:rsid w:val="00405236"/>
    <w:rsid w:val="00405B77"/>
    <w:rsid w:val="004075BF"/>
    <w:rsid w:val="00407854"/>
    <w:rsid w:val="00407C47"/>
    <w:rsid w:val="00407CE2"/>
    <w:rsid w:val="00410208"/>
    <w:rsid w:val="004102EA"/>
    <w:rsid w:val="00410D3C"/>
    <w:rsid w:val="00410DF0"/>
    <w:rsid w:val="00410E05"/>
    <w:rsid w:val="004114D8"/>
    <w:rsid w:val="00411709"/>
    <w:rsid w:val="00411C1C"/>
    <w:rsid w:val="004124DF"/>
    <w:rsid w:val="00412AD8"/>
    <w:rsid w:val="00412F01"/>
    <w:rsid w:val="00413022"/>
    <w:rsid w:val="00413106"/>
    <w:rsid w:val="0041321C"/>
    <w:rsid w:val="004135F6"/>
    <w:rsid w:val="00413BC1"/>
    <w:rsid w:val="00414217"/>
    <w:rsid w:val="00414A81"/>
    <w:rsid w:val="00414C20"/>
    <w:rsid w:val="004158B2"/>
    <w:rsid w:val="004168AF"/>
    <w:rsid w:val="00416C38"/>
    <w:rsid w:val="00416DEB"/>
    <w:rsid w:val="00416E49"/>
    <w:rsid w:val="004177A3"/>
    <w:rsid w:val="00417B8E"/>
    <w:rsid w:val="0042078E"/>
    <w:rsid w:val="00420FA5"/>
    <w:rsid w:val="00421BA0"/>
    <w:rsid w:val="00421C3D"/>
    <w:rsid w:val="00421F9F"/>
    <w:rsid w:val="00422AAC"/>
    <w:rsid w:val="00422EF4"/>
    <w:rsid w:val="004237B4"/>
    <w:rsid w:val="0042391E"/>
    <w:rsid w:val="0042392F"/>
    <w:rsid w:val="00423AA9"/>
    <w:rsid w:val="00424277"/>
    <w:rsid w:val="00424A95"/>
    <w:rsid w:val="00424C86"/>
    <w:rsid w:val="00424E1D"/>
    <w:rsid w:val="004259DA"/>
    <w:rsid w:val="004265C3"/>
    <w:rsid w:val="00426C9F"/>
    <w:rsid w:val="004270ED"/>
    <w:rsid w:val="00427D2E"/>
    <w:rsid w:val="0043017B"/>
    <w:rsid w:val="00430EBD"/>
    <w:rsid w:val="00431080"/>
    <w:rsid w:val="004315EC"/>
    <w:rsid w:val="00432FE6"/>
    <w:rsid w:val="0043370F"/>
    <w:rsid w:val="004337FB"/>
    <w:rsid w:val="00433AE6"/>
    <w:rsid w:val="00433C78"/>
    <w:rsid w:val="00434173"/>
    <w:rsid w:val="0043446C"/>
    <w:rsid w:val="00434AEF"/>
    <w:rsid w:val="004359D3"/>
    <w:rsid w:val="0043614D"/>
    <w:rsid w:val="004366A7"/>
    <w:rsid w:val="00436923"/>
    <w:rsid w:val="004369BD"/>
    <w:rsid w:val="00437948"/>
    <w:rsid w:val="00437D02"/>
    <w:rsid w:val="00440172"/>
    <w:rsid w:val="0044026E"/>
    <w:rsid w:val="004409C4"/>
    <w:rsid w:val="004414C1"/>
    <w:rsid w:val="004417E8"/>
    <w:rsid w:val="00441988"/>
    <w:rsid w:val="004420AA"/>
    <w:rsid w:val="00442311"/>
    <w:rsid w:val="00442820"/>
    <w:rsid w:val="00442961"/>
    <w:rsid w:val="0044388C"/>
    <w:rsid w:val="00444100"/>
    <w:rsid w:val="0044420F"/>
    <w:rsid w:val="0044462B"/>
    <w:rsid w:val="00445195"/>
    <w:rsid w:val="00445578"/>
    <w:rsid w:val="00445A9E"/>
    <w:rsid w:val="0044625E"/>
    <w:rsid w:val="004464B5"/>
    <w:rsid w:val="004464FB"/>
    <w:rsid w:val="00446E2A"/>
    <w:rsid w:val="00446FFD"/>
    <w:rsid w:val="004470F9"/>
    <w:rsid w:val="00447C6D"/>
    <w:rsid w:val="00447D01"/>
    <w:rsid w:val="00447E34"/>
    <w:rsid w:val="004503BE"/>
    <w:rsid w:val="00450F3D"/>
    <w:rsid w:val="00451116"/>
    <w:rsid w:val="00451720"/>
    <w:rsid w:val="00451A44"/>
    <w:rsid w:val="00452003"/>
    <w:rsid w:val="0045234A"/>
    <w:rsid w:val="00452A2F"/>
    <w:rsid w:val="0045397E"/>
    <w:rsid w:val="00455292"/>
    <w:rsid w:val="004559E2"/>
    <w:rsid w:val="00456AA6"/>
    <w:rsid w:val="00456D94"/>
    <w:rsid w:val="004570AD"/>
    <w:rsid w:val="00457200"/>
    <w:rsid w:val="00457509"/>
    <w:rsid w:val="0045774F"/>
    <w:rsid w:val="004578C5"/>
    <w:rsid w:val="0045790B"/>
    <w:rsid w:val="00457AC0"/>
    <w:rsid w:val="004600EE"/>
    <w:rsid w:val="004603BA"/>
    <w:rsid w:val="0046050E"/>
    <w:rsid w:val="00460A92"/>
    <w:rsid w:val="00460F58"/>
    <w:rsid w:val="00460FDA"/>
    <w:rsid w:val="0046120E"/>
    <w:rsid w:val="004612B5"/>
    <w:rsid w:val="004616C0"/>
    <w:rsid w:val="0046265D"/>
    <w:rsid w:val="004627DF"/>
    <w:rsid w:val="0046295C"/>
    <w:rsid w:val="00462B7C"/>
    <w:rsid w:val="00463469"/>
    <w:rsid w:val="00463BC6"/>
    <w:rsid w:val="00463E5F"/>
    <w:rsid w:val="00463F6B"/>
    <w:rsid w:val="00464742"/>
    <w:rsid w:val="004648F3"/>
    <w:rsid w:val="00464CC5"/>
    <w:rsid w:val="00464D03"/>
    <w:rsid w:val="00464F76"/>
    <w:rsid w:val="0046504B"/>
    <w:rsid w:val="00465487"/>
    <w:rsid w:val="00465C80"/>
    <w:rsid w:val="0046637A"/>
    <w:rsid w:val="00467724"/>
    <w:rsid w:val="00467992"/>
    <w:rsid w:val="00467A1B"/>
    <w:rsid w:val="00467BCE"/>
    <w:rsid w:val="004709D1"/>
    <w:rsid w:val="00471937"/>
    <w:rsid w:val="00471E66"/>
    <w:rsid w:val="004720BA"/>
    <w:rsid w:val="0047259A"/>
    <w:rsid w:val="0047319F"/>
    <w:rsid w:val="004738C7"/>
    <w:rsid w:val="0047394F"/>
    <w:rsid w:val="00473A3C"/>
    <w:rsid w:val="00474CE9"/>
    <w:rsid w:val="00475522"/>
    <w:rsid w:val="00475FF9"/>
    <w:rsid w:val="00476475"/>
    <w:rsid w:val="0047730C"/>
    <w:rsid w:val="00477DB2"/>
    <w:rsid w:val="00477F0E"/>
    <w:rsid w:val="0048010E"/>
    <w:rsid w:val="00480379"/>
    <w:rsid w:val="00480382"/>
    <w:rsid w:val="00480770"/>
    <w:rsid w:val="00480BF2"/>
    <w:rsid w:val="004812CC"/>
    <w:rsid w:val="00481E73"/>
    <w:rsid w:val="0048282E"/>
    <w:rsid w:val="00482A54"/>
    <w:rsid w:val="00482CDF"/>
    <w:rsid w:val="00482ED5"/>
    <w:rsid w:val="00483518"/>
    <w:rsid w:val="0048357F"/>
    <w:rsid w:val="004837A4"/>
    <w:rsid w:val="00483F38"/>
    <w:rsid w:val="004841A7"/>
    <w:rsid w:val="004841ED"/>
    <w:rsid w:val="00484427"/>
    <w:rsid w:val="0048447F"/>
    <w:rsid w:val="004844BE"/>
    <w:rsid w:val="004847FF"/>
    <w:rsid w:val="00484B48"/>
    <w:rsid w:val="00485B15"/>
    <w:rsid w:val="00485DDC"/>
    <w:rsid w:val="00486239"/>
    <w:rsid w:val="00486513"/>
    <w:rsid w:val="00486678"/>
    <w:rsid w:val="0048731E"/>
    <w:rsid w:val="0048775C"/>
    <w:rsid w:val="00487CEC"/>
    <w:rsid w:val="00487DB4"/>
    <w:rsid w:val="00490917"/>
    <w:rsid w:val="00490926"/>
    <w:rsid w:val="00490A65"/>
    <w:rsid w:val="00490D3D"/>
    <w:rsid w:val="00490E7D"/>
    <w:rsid w:val="00491014"/>
    <w:rsid w:val="0049102E"/>
    <w:rsid w:val="004919E6"/>
    <w:rsid w:val="004924B0"/>
    <w:rsid w:val="00492FB5"/>
    <w:rsid w:val="00493E8A"/>
    <w:rsid w:val="00494A70"/>
    <w:rsid w:val="004951CB"/>
    <w:rsid w:val="00495269"/>
    <w:rsid w:val="00495351"/>
    <w:rsid w:val="004953CA"/>
    <w:rsid w:val="00495B49"/>
    <w:rsid w:val="0049607E"/>
    <w:rsid w:val="0049621B"/>
    <w:rsid w:val="0049699E"/>
    <w:rsid w:val="004969B8"/>
    <w:rsid w:val="00497085"/>
    <w:rsid w:val="004970CF"/>
    <w:rsid w:val="00497166"/>
    <w:rsid w:val="004973E7"/>
    <w:rsid w:val="00497DBE"/>
    <w:rsid w:val="004A0373"/>
    <w:rsid w:val="004A048F"/>
    <w:rsid w:val="004A0B99"/>
    <w:rsid w:val="004A13EB"/>
    <w:rsid w:val="004A1F90"/>
    <w:rsid w:val="004A26C9"/>
    <w:rsid w:val="004A28CA"/>
    <w:rsid w:val="004A2A69"/>
    <w:rsid w:val="004A2A6D"/>
    <w:rsid w:val="004A2AB2"/>
    <w:rsid w:val="004A2DDA"/>
    <w:rsid w:val="004A31B0"/>
    <w:rsid w:val="004A4277"/>
    <w:rsid w:val="004A43B0"/>
    <w:rsid w:val="004A44BC"/>
    <w:rsid w:val="004A5075"/>
    <w:rsid w:val="004A5CC1"/>
    <w:rsid w:val="004A6448"/>
    <w:rsid w:val="004A6E7D"/>
    <w:rsid w:val="004A728B"/>
    <w:rsid w:val="004A75C4"/>
    <w:rsid w:val="004A7DD1"/>
    <w:rsid w:val="004B0240"/>
    <w:rsid w:val="004B0492"/>
    <w:rsid w:val="004B0E24"/>
    <w:rsid w:val="004B1518"/>
    <w:rsid w:val="004B153F"/>
    <w:rsid w:val="004B221A"/>
    <w:rsid w:val="004B24AD"/>
    <w:rsid w:val="004B251D"/>
    <w:rsid w:val="004B31A7"/>
    <w:rsid w:val="004B328E"/>
    <w:rsid w:val="004B346E"/>
    <w:rsid w:val="004B51D2"/>
    <w:rsid w:val="004B6410"/>
    <w:rsid w:val="004B6663"/>
    <w:rsid w:val="004B6B38"/>
    <w:rsid w:val="004B7829"/>
    <w:rsid w:val="004B79D8"/>
    <w:rsid w:val="004B7BCA"/>
    <w:rsid w:val="004C07D9"/>
    <w:rsid w:val="004C0E0A"/>
    <w:rsid w:val="004C1123"/>
    <w:rsid w:val="004C134A"/>
    <w:rsid w:val="004C1822"/>
    <w:rsid w:val="004C2794"/>
    <w:rsid w:val="004C2A99"/>
    <w:rsid w:val="004C30EA"/>
    <w:rsid w:val="004C33B5"/>
    <w:rsid w:val="004C38ED"/>
    <w:rsid w:val="004C3BFB"/>
    <w:rsid w:val="004C40EB"/>
    <w:rsid w:val="004C44D5"/>
    <w:rsid w:val="004C4656"/>
    <w:rsid w:val="004C4A19"/>
    <w:rsid w:val="004C4AEE"/>
    <w:rsid w:val="004C4C9C"/>
    <w:rsid w:val="004C4E28"/>
    <w:rsid w:val="004C4F5D"/>
    <w:rsid w:val="004C516A"/>
    <w:rsid w:val="004C547B"/>
    <w:rsid w:val="004C5590"/>
    <w:rsid w:val="004C5AA7"/>
    <w:rsid w:val="004C5B3C"/>
    <w:rsid w:val="004C5E91"/>
    <w:rsid w:val="004C6220"/>
    <w:rsid w:val="004C63BE"/>
    <w:rsid w:val="004C6565"/>
    <w:rsid w:val="004C66D0"/>
    <w:rsid w:val="004C67FC"/>
    <w:rsid w:val="004C6FBE"/>
    <w:rsid w:val="004C708E"/>
    <w:rsid w:val="004C73D8"/>
    <w:rsid w:val="004D004B"/>
    <w:rsid w:val="004D0A2A"/>
    <w:rsid w:val="004D10CD"/>
    <w:rsid w:val="004D14DB"/>
    <w:rsid w:val="004D158D"/>
    <w:rsid w:val="004D1D9E"/>
    <w:rsid w:val="004D2589"/>
    <w:rsid w:val="004D25E5"/>
    <w:rsid w:val="004D37DF"/>
    <w:rsid w:val="004D3858"/>
    <w:rsid w:val="004D3A04"/>
    <w:rsid w:val="004D3B8C"/>
    <w:rsid w:val="004D41F3"/>
    <w:rsid w:val="004D45FA"/>
    <w:rsid w:val="004D46FC"/>
    <w:rsid w:val="004D5E5B"/>
    <w:rsid w:val="004D5E7B"/>
    <w:rsid w:val="004D5EA4"/>
    <w:rsid w:val="004D6901"/>
    <w:rsid w:val="004D6BFF"/>
    <w:rsid w:val="004D6C37"/>
    <w:rsid w:val="004E04D6"/>
    <w:rsid w:val="004E089C"/>
    <w:rsid w:val="004E0CE0"/>
    <w:rsid w:val="004E2D54"/>
    <w:rsid w:val="004E342B"/>
    <w:rsid w:val="004E38A3"/>
    <w:rsid w:val="004E4F2C"/>
    <w:rsid w:val="004E51D4"/>
    <w:rsid w:val="004E5217"/>
    <w:rsid w:val="004E52DB"/>
    <w:rsid w:val="004E52EE"/>
    <w:rsid w:val="004E620D"/>
    <w:rsid w:val="004E65AC"/>
    <w:rsid w:val="004E667D"/>
    <w:rsid w:val="004E7436"/>
    <w:rsid w:val="004E7EA2"/>
    <w:rsid w:val="004F02D6"/>
    <w:rsid w:val="004F0CCB"/>
    <w:rsid w:val="004F1723"/>
    <w:rsid w:val="004F177D"/>
    <w:rsid w:val="004F18F5"/>
    <w:rsid w:val="004F1ADD"/>
    <w:rsid w:val="004F1B81"/>
    <w:rsid w:val="004F24AF"/>
    <w:rsid w:val="004F2885"/>
    <w:rsid w:val="004F2A06"/>
    <w:rsid w:val="004F2F3F"/>
    <w:rsid w:val="004F32A4"/>
    <w:rsid w:val="004F39F2"/>
    <w:rsid w:val="004F3C86"/>
    <w:rsid w:val="004F47F6"/>
    <w:rsid w:val="004F4CA5"/>
    <w:rsid w:val="004F4F5F"/>
    <w:rsid w:val="004F50A7"/>
    <w:rsid w:val="004F50AA"/>
    <w:rsid w:val="004F5A94"/>
    <w:rsid w:val="004F5ABA"/>
    <w:rsid w:val="004F6842"/>
    <w:rsid w:val="004F6E15"/>
    <w:rsid w:val="004F6E6F"/>
    <w:rsid w:val="004F743C"/>
    <w:rsid w:val="004F76C7"/>
    <w:rsid w:val="0050045A"/>
    <w:rsid w:val="00500B0D"/>
    <w:rsid w:val="00500B2B"/>
    <w:rsid w:val="00500B69"/>
    <w:rsid w:val="00500DD8"/>
    <w:rsid w:val="00500F48"/>
    <w:rsid w:val="00500FEB"/>
    <w:rsid w:val="005010EC"/>
    <w:rsid w:val="005013B6"/>
    <w:rsid w:val="00501527"/>
    <w:rsid w:val="005017B7"/>
    <w:rsid w:val="005017C7"/>
    <w:rsid w:val="005019F4"/>
    <w:rsid w:val="00501A14"/>
    <w:rsid w:val="0050235A"/>
    <w:rsid w:val="00502C28"/>
    <w:rsid w:val="005036AE"/>
    <w:rsid w:val="005036C2"/>
    <w:rsid w:val="00503830"/>
    <w:rsid w:val="00503A73"/>
    <w:rsid w:val="00504421"/>
    <w:rsid w:val="005047CF"/>
    <w:rsid w:val="0050491C"/>
    <w:rsid w:val="005049F5"/>
    <w:rsid w:val="00504BAE"/>
    <w:rsid w:val="0050515A"/>
    <w:rsid w:val="0050534C"/>
    <w:rsid w:val="00505688"/>
    <w:rsid w:val="00505D01"/>
    <w:rsid w:val="0050673B"/>
    <w:rsid w:val="0050738C"/>
    <w:rsid w:val="005079B5"/>
    <w:rsid w:val="00507FAB"/>
    <w:rsid w:val="005101EB"/>
    <w:rsid w:val="0051021F"/>
    <w:rsid w:val="005102CF"/>
    <w:rsid w:val="005103C7"/>
    <w:rsid w:val="00510473"/>
    <w:rsid w:val="005105C8"/>
    <w:rsid w:val="005105FB"/>
    <w:rsid w:val="00510D81"/>
    <w:rsid w:val="00511021"/>
    <w:rsid w:val="00511204"/>
    <w:rsid w:val="00512E62"/>
    <w:rsid w:val="005130BD"/>
    <w:rsid w:val="00513171"/>
    <w:rsid w:val="005133F9"/>
    <w:rsid w:val="00513504"/>
    <w:rsid w:val="00513CA5"/>
    <w:rsid w:val="00513D5B"/>
    <w:rsid w:val="00513FF8"/>
    <w:rsid w:val="00514D01"/>
    <w:rsid w:val="005150C6"/>
    <w:rsid w:val="00515FFF"/>
    <w:rsid w:val="005169AC"/>
    <w:rsid w:val="00516BB3"/>
    <w:rsid w:val="005175D2"/>
    <w:rsid w:val="005179B6"/>
    <w:rsid w:val="00517AF8"/>
    <w:rsid w:val="00517DE8"/>
    <w:rsid w:val="00520EC5"/>
    <w:rsid w:val="0052103B"/>
    <w:rsid w:val="005222F6"/>
    <w:rsid w:val="0052245C"/>
    <w:rsid w:val="005224EF"/>
    <w:rsid w:val="00522C1C"/>
    <w:rsid w:val="00522DF1"/>
    <w:rsid w:val="00523098"/>
    <w:rsid w:val="005233EA"/>
    <w:rsid w:val="0052342F"/>
    <w:rsid w:val="005236E1"/>
    <w:rsid w:val="00524420"/>
    <w:rsid w:val="00524818"/>
    <w:rsid w:val="00524890"/>
    <w:rsid w:val="00524F51"/>
    <w:rsid w:val="005250AF"/>
    <w:rsid w:val="00525139"/>
    <w:rsid w:val="0052521F"/>
    <w:rsid w:val="005253D1"/>
    <w:rsid w:val="00525526"/>
    <w:rsid w:val="00525AED"/>
    <w:rsid w:val="00525DD6"/>
    <w:rsid w:val="00525F1D"/>
    <w:rsid w:val="0052609B"/>
    <w:rsid w:val="005261A0"/>
    <w:rsid w:val="005261F9"/>
    <w:rsid w:val="005269B3"/>
    <w:rsid w:val="00526E1E"/>
    <w:rsid w:val="005273B6"/>
    <w:rsid w:val="0053060A"/>
    <w:rsid w:val="005311BC"/>
    <w:rsid w:val="00531265"/>
    <w:rsid w:val="00531865"/>
    <w:rsid w:val="00532683"/>
    <w:rsid w:val="005328DA"/>
    <w:rsid w:val="00532B65"/>
    <w:rsid w:val="00532E10"/>
    <w:rsid w:val="005333B0"/>
    <w:rsid w:val="005335A6"/>
    <w:rsid w:val="00533CA5"/>
    <w:rsid w:val="00533EA4"/>
    <w:rsid w:val="005341EF"/>
    <w:rsid w:val="00534292"/>
    <w:rsid w:val="00534427"/>
    <w:rsid w:val="00534D59"/>
    <w:rsid w:val="00535394"/>
    <w:rsid w:val="00535497"/>
    <w:rsid w:val="00535D00"/>
    <w:rsid w:val="005363FD"/>
    <w:rsid w:val="005365E7"/>
    <w:rsid w:val="00537297"/>
    <w:rsid w:val="0053751E"/>
    <w:rsid w:val="0053761F"/>
    <w:rsid w:val="00537651"/>
    <w:rsid w:val="0054199C"/>
    <w:rsid w:val="00541C11"/>
    <w:rsid w:val="00542C0C"/>
    <w:rsid w:val="00542F47"/>
    <w:rsid w:val="00543227"/>
    <w:rsid w:val="0054332D"/>
    <w:rsid w:val="00543614"/>
    <w:rsid w:val="0054367D"/>
    <w:rsid w:val="005438E5"/>
    <w:rsid w:val="00543BBB"/>
    <w:rsid w:val="00544236"/>
    <w:rsid w:val="00544FE6"/>
    <w:rsid w:val="00545B3E"/>
    <w:rsid w:val="00545B8E"/>
    <w:rsid w:val="00546C7B"/>
    <w:rsid w:val="00546DC7"/>
    <w:rsid w:val="005474F9"/>
    <w:rsid w:val="005502D8"/>
    <w:rsid w:val="00550492"/>
    <w:rsid w:val="00550FBA"/>
    <w:rsid w:val="005511D8"/>
    <w:rsid w:val="005518F0"/>
    <w:rsid w:val="00551C50"/>
    <w:rsid w:val="00552322"/>
    <w:rsid w:val="005528CE"/>
    <w:rsid w:val="00552948"/>
    <w:rsid w:val="00552DAE"/>
    <w:rsid w:val="00552E76"/>
    <w:rsid w:val="00552FF2"/>
    <w:rsid w:val="005533B0"/>
    <w:rsid w:val="00553B2B"/>
    <w:rsid w:val="005544A4"/>
    <w:rsid w:val="0055479A"/>
    <w:rsid w:val="005554C3"/>
    <w:rsid w:val="00555ADB"/>
    <w:rsid w:val="00555EC4"/>
    <w:rsid w:val="005575B8"/>
    <w:rsid w:val="005603F9"/>
    <w:rsid w:val="0056074B"/>
    <w:rsid w:val="00560999"/>
    <w:rsid w:val="00561710"/>
    <w:rsid w:val="0056252C"/>
    <w:rsid w:val="005626B7"/>
    <w:rsid w:val="00562A6A"/>
    <w:rsid w:val="00562B16"/>
    <w:rsid w:val="00562BD7"/>
    <w:rsid w:val="005632A8"/>
    <w:rsid w:val="0056366D"/>
    <w:rsid w:val="00563969"/>
    <w:rsid w:val="0056412E"/>
    <w:rsid w:val="00564E11"/>
    <w:rsid w:val="0056525D"/>
    <w:rsid w:val="0056557F"/>
    <w:rsid w:val="00565BA4"/>
    <w:rsid w:val="005666C6"/>
    <w:rsid w:val="00567014"/>
    <w:rsid w:val="005676AA"/>
    <w:rsid w:val="005676E4"/>
    <w:rsid w:val="00570966"/>
    <w:rsid w:val="005711F4"/>
    <w:rsid w:val="005714C7"/>
    <w:rsid w:val="00571933"/>
    <w:rsid w:val="00571EAD"/>
    <w:rsid w:val="00572280"/>
    <w:rsid w:val="005726CE"/>
    <w:rsid w:val="00572789"/>
    <w:rsid w:val="00572EC2"/>
    <w:rsid w:val="00573025"/>
    <w:rsid w:val="00573052"/>
    <w:rsid w:val="0057313C"/>
    <w:rsid w:val="00573477"/>
    <w:rsid w:val="00573478"/>
    <w:rsid w:val="00573987"/>
    <w:rsid w:val="005739DF"/>
    <w:rsid w:val="0057446A"/>
    <w:rsid w:val="005745D7"/>
    <w:rsid w:val="00574980"/>
    <w:rsid w:val="00574E10"/>
    <w:rsid w:val="00575011"/>
    <w:rsid w:val="00575636"/>
    <w:rsid w:val="00575DDC"/>
    <w:rsid w:val="00576993"/>
    <w:rsid w:val="00576E1C"/>
    <w:rsid w:val="00577135"/>
    <w:rsid w:val="00577DC2"/>
    <w:rsid w:val="00582702"/>
    <w:rsid w:val="00582BE8"/>
    <w:rsid w:val="00582E69"/>
    <w:rsid w:val="0058301A"/>
    <w:rsid w:val="00583055"/>
    <w:rsid w:val="0058334B"/>
    <w:rsid w:val="0058335D"/>
    <w:rsid w:val="005837A2"/>
    <w:rsid w:val="00583FCE"/>
    <w:rsid w:val="00584056"/>
    <w:rsid w:val="005847B3"/>
    <w:rsid w:val="0058485F"/>
    <w:rsid w:val="00584DEB"/>
    <w:rsid w:val="005852F0"/>
    <w:rsid w:val="0058569F"/>
    <w:rsid w:val="005862EF"/>
    <w:rsid w:val="005866E1"/>
    <w:rsid w:val="005869B5"/>
    <w:rsid w:val="00586AB5"/>
    <w:rsid w:val="00586BB6"/>
    <w:rsid w:val="0058739E"/>
    <w:rsid w:val="005875F5"/>
    <w:rsid w:val="0059023C"/>
    <w:rsid w:val="00590A3F"/>
    <w:rsid w:val="00590D33"/>
    <w:rsid w:val="00591FDF"/>
    <w:rsid w:val="0059283B"/>
    <w:rsid w:val="00592866"/>
    <w:rsid w:val="005936ED"/>
    <w:rsid w:val="0059398D"/>
    <w:rsid w:val="00593AB9"/>
    <w:rsid w:val="00593C48"/>
    <w:rsid w:val="00593D87"/>
    <w:rsid w:val="00593E11"/>
    <w:rsid w:val="005941FE"/>
    <w:rsid w:val="0059442C"/>
    <w:rsid w:val="00594666"/>
    <w:rsid w:val="005948F4"/>
    <w:rsid w:val="00595362"/>
    <w:rsid w:val="00595655"/>
    <w:rsid w:val="00595B04"/>
    <w:rsid w:val="00595BDD"/>
    <w:rsid w:val="00595E2C"/>
    <w:rsid w:val="00595EE4"/>
    <w:rsid w:val="005961C9"/>
    <w:rsid w:val="00596572"/>
    <w:rsid w:val="00597983"/>
    <w:rsid w:val="00597B87"/>
    <w:rsid w:val="005A0214"/>
    <w:rsid w:val="005A022D"/>
    <w:rsid w:val="005A03B7"/>
    <w:rsid w:val="005A0427"/>
    <w:rsid w:val="005A0BD9"/>
    <w:rsid w:val="005A0D25"/>
    <w:rsid w:val="005A1CA0"/>
    <w:rsid w:val="005A1CE8"/>
    <w:rsid w:val="005A227B"/>
    <w:rsid w:val="005A2A7C"/>
    <w:rsid w:val="005A2EF5"/>
    <w:rsid w:val="005A4D6B"/>
    <w:rsid w:val="005A5154"/>
    <w:rsid w:val="005A524C"/>
    <w:rsid w:val="005A5868"/>
    <w:rsid w:val="005A5C16"/>
    <w:rsid w:val="005A669A"/>
    <w:rsid w:val="005A6A25"/>
    <w:rsid w:val="005A7440"/>
    <w:rsid w:val="005A75D9"/>
    <w:rsid w:val="005A794E"/>
    <w:rsid w:val="005B00A6"/>
    <w:rsid w:val="005B01FE"/>
    <w:rsid w:val="005B0412"/>
    <w:rsid w:val="005B1E1F"/>
    <w:rsid w:val="005B2326"/>
    <w:rsid w:val="005B25AF"/>
    <w:rsid w:val="005B3196"/>
    <w:rsid w:val="005B389E"/>
    <w:rsid w:val="005B3A19"/>
    <w:rsid w:val="005B3B30"/>
    <w:rsid w:val="005B3B5C"/>
    <w:rsid w:val="005B3F02"/>
    <w:rsid w:val="005B3F0C"/>
    <w:rsid w:val="005B3F0E"/>
    <w:rsid w:val="005B424F"/>
    <w:rsid w:val="005B453A"/>
    <w:rsid w:val="005B463C"/>
    <w:rsid w:val="005B5434"/>
    <w:rsid w:val="005B5643"/>
    <w:rsid w:val="005B5D07"/>
    <w:rsid w:val="005B5E35"/>
    <w:rsid w:val="005B60CE"/>
    <w:rsid w:val="005B60E2"/>
    <w:rsid w:val="005B64B8"/>
    <w:rsid w:val="005B65BE"/>
    <w:rsid w:val="005B7382"/>
    <w:rsid w:val="005B752E"/>
    <w:rsid w:val="005C024F"/>
    <w:rsid w:val="005C0666"/>
    <w:rsid w:val="005C07C5"/>
    <w:rsid w:val="005C12B6"/>
    <w:rsid w:val="005C174F"/>
    <w:rsid w:val="005C18A3"/>
    <w:rsid w:val="005C2625"/>
    <w:rsid w:val="005C267D"/>
    <w:rsid w:val="005C2AF2"/>
    <w:rsid w:val="005C3319"/>
    <w:rsid w:val="005C3741"/>
    <w:rsid w:val="005C384E"/>
    <w:rsid w:val="005C3BEB"/>
    <w:rsid w:val="005C3D3F"/>
    <w:rsid w:val="005C4EEE"/>
    <w:rsid w:val="005C4F73"/>
    <w:rsid w:val="005C4F7C"/>
    <w:rsid w:val="005C50C7"/>
    <w:rsid w:val="005C566B"/>
    <w:rsid w:val="005C5720"/>
    <w:rsid w:val="005C5D3A"/>
    <w:rsid w:val="005C5F6E"/>
    <w:rsid w:val="005C63B8"/>
    <w:rsid w:val="005C6454"/>
    <w:rsid w:val="005C65A4"/>
    <w:rsid w:val="005C6622"/>
    <w:rsid w:val="005C7505"/>
    <w:rsid w:val="005C7A49"/>
    <w:rsid w:val="005D106B"/>
    <w:rsid w:val="005D22D9"/>
    <w:rsid w:val="005D248A"/>
    <w:rsid w:val="005D2B49"/>
    <w:rsid w:val="005D2B6D"/>
    <w:rsid w:val="005D2C06"/>
    <w:rsid w:val="005D3567"/>
    <w:rsid w:val="005D3629"/>
    <w:rsid w:val="005D415F"/>
    <w:rsid w:val="005D467D"/>
    <w:rsid w:val="005D5261"/>
    <w:rsid w:val="005D52FA"/>
    <w:rsid w:val="005D539B"/>
    <w:rsid w:val="005D5411"/>
    <w:rsid w:val="005D54C5"/>
    <w:rsid w:val="005D7529"/>
    <w:rsid w:val="005D7D4E"/>
    <w:rsid w:val="005D7E3A"/>
    <w:rsid w:val="005E018C"/>
    <w:rsid w:val="005E0822"/>
    <w:rsid w:val="005E0A76"/>
    <w:rsid w:val="005E0FA5"/>
    <w:rsid w:val="005E130E"/>
    <w:rsid w:val="005E1403"/>
    <w:rsid w:val="005E1517"/>
    <w:rsid w:val="005E204E"/>
    <w:rsid w:val="005E22CC"/>
    <w:rsid w:val="005E2FB6"/>
    <w:rsid w:val="005E3593"/>
    <w:rsid w:val="005E3D41"/>
    <w:rsid w:val="005E4D88"/>
    <w:rsid w:val="005E4E91"/>
    <w:rsid w:val="005E51C1"/>
    <w:rsid w:val="005E561A"/>
    <w:rsid w:val="005E6214"/>
    <w:rsid w:val="005E6308"/>
    <w:rsid w:val="005E634E"/>
    <w:rsid w:val="005E6587"/>
    <w:rsid w:val="005E681F"/>
    <w:rsid w:val="005E7001"/>
    <w:rsid w:val="005E7EBE"/>
    <w:rsid w:val="005F0317"/>
    <w:rsid w:val="005F035F"/>
    <w:rsid w:val="005F03F0"/>
    <w:rsid w:val="005F0CA5"/>
    <w:rsid w:val="005F0D87"/>
    <w:rsid w:val="005F110C"/>
    <w:rsid w:val="005F18BA"/>
    <w:rsid w:val="005F2444"/>
    <w:rsid w:val="005F2A21"/>
    <w:rsid w:val="005F3E6B"/>
    <w:rsid w:val="005F4C73"/>
    <w:rsid w:val="005F511D"/>
    <w:rsid w:val="005F514C"/>
    <w:rsid w:val="005F6CA0"/>
    <w:rsid w:val="005F6D48"/>
    <w:rsid w:val="005F73F7"/>
    <w:rsid w:val="005F7597"/>
    <w:rsid w:val="005F791C"/>
    <w:rsid w:val="00600653"/>
    <w:rsid w:val="00600A87"/>
    <w:rsid w:val="00600DBC"/>
    <w:rsid w:val="0060151A"/>
    <w:rsid w:val="00601644"/>
    <w:rsid w:val="00602153"/>
    <w:rsid w:val="0060217F"/>
    <w:rsid w:val="0060227B"/>
    <w:rsid w:val="00602667"/>
    <w:rsid w:val="00602CFD"/>
    <w:rsid w:val="00604268"/>
    <w:rsid w:val="00604577"/>
    <w:rsid w:val="00604933"/>
    <w:rsid w:val="00604B70"/>
    <w:rsid w:val="00604BF9"/>
    <w:rsid w:val="00604C85"/>
    <w:rsid w:val="00605580"/>
    <w:rsid w:val="006058D0"/>
    <w:rsid w:val="00605ECC"/>
    <w:rsid w:val="0060635B"/>
    <w:rsid w:val="00606803"/>
    <w:rsid w:val="00606AB2"/>
    <w:rsid w:val="00606B70"/>
    <w:rsid w:val="00606B89"/>
    <w:rsid w:val="0060724D"/>
    <w:rsid w:val="006101F3"/>
    <w:rsid w:val="00610287"/>
    <w:rsid w:val="00610BEB"/>
    <w:rsid w:val="00610FDD"/>
    <w:rsid w:val="00611134"/>
    <w:rsid w:val="006114AD"/>
    <w:rsid w:val="006115A0"/>
    <w:rsid w:val="006119B4"/>
    <w:rsid w:val="00611B39"/>
    <w:rsid w:val="00611C85"/>
    <w:rsid w:val="00612392"/>
    <w:rsid w:val="006128F9"/>
    <w:rsid w:val="00612C17"/>
    <w:rsid w:val="00612CD7"/>
    <w:rsid w:val="00613196"/>
    <w:rsid w:val="006133CD"/>
    <w:rsid w:val="006136E1"/>
    <w:rsid w:val="006137CC"/>
    <w:rsid w:val="00613C83"/>
    <w:rsid w:val="00614070"/>
    <w:rsid w:val="00614141"/>
    <w:rsid w:val="00614AD1"/>
    <w:rsid w:val="00614B3A"/>
    <w:rsid w:val="00614EC0"/>
    <w:rsid w:val="00615DD3"/>
    <w:rsid w:val="0061622E"/>
    <w:rsid w:val="00617144"/>
    <w:rsid w:val="0061714B"/>
    <w:rsid w:val="006174D6"/>
    <w:rsid w:val="006177B7"/>
    <w:rsid w:val="0061780D"/>
    <w:rsid w:val="0061795D"/>
    <w:rsid w:val="006208F5"/>
    <w:rsid w:val="00620C31"/>
    <w:rsid w:val="00620C4A"/>
    <w:rsid w:val="00621F75"/>
    <w:rsid w:val="00621FE6"/>
    <w:rsid w:val="0062204B"/>
    <w:rsid w:val="006223BE"/>
    <w:rsid w:val="00622F84"/>
    <w:rsid w:val="0062359F"/>
    <w:rsid w:val="00623713"/>
    <w:rsid w:val="00623954"/>
    <w:rsid w:val="00623F4A"/>
    <w:rsid w:val="00624F87"/>
    <w:rsid w:val="006252D7"/>
    <w:rsid w:val="0062535D"/>
    <w:rsid w:val="00625763"/>
    <w:rsid w:val="00626769"/>
    <w:rsid w:val="00626B89"/>
    <w:rsid w:val="00627CE7"/>
    <w:rsid w:val="00630423"/>
    <w:rsid w:val="0063063E"/>
    <w:rsid w:val="006306CA"/>
    <w:rsid w:val="006309A6"/>
    <w:rsid w:val="00631242"/>
    <w:rsid w:val="00631262"/>
    <w:rsid w:val="00631EA8"/>
    <w:rsid w:val="00632519"/>
    <w:rsid w:val="0063255D"/>
    <w:rsid w:val="00632614"/>
    <w:rsid w:val="00632AD0"/>
    <w:rsid w:val="00633985"/>
    <w:rsid w:val="00633B70"/>
    <w:rsid w:val="00633D4D"/>
    <w:rsid w:val="0063403E"/>
    <w:rsid w:val="00634558"/>
    <w:rsid w:val="006353FC"/>
    <w:rsid w:val="00635684"/>
    <w:rsid w:val="00635B7F"/>
    <w:rsid w:val="006363CB"/>
    <w:rsid w:val="00636771"/>
    <w:rsid w:val="00636E1C"/>
    <w:rsid w:val="00636F5D"/>
    <w:rsid w:val="00637035"/>
    <w:rsid w:val="006375ED"/>
    <w:rsid w:val="00637DA9"/>
    <w:rsid w:val="00637DEE"/>
    <w:rsid w:val="00637FA3"/>
    <w:rsid w:val="0064059D"/>
    <w:rsid w:val="0064203C"/>
    <w:rsid w:val="0064261A"/>
    <w:rsid w:val="00642AB9"/>
    <w:rsid w:val="00642CDB"/>
    <w:rsid w:val="006433FB"/>
    <w:rsid w:val="00643852"/>
    <w:rsid w:val="00643C95"/>
    <w:rsid w:val="006444A5"/>
    <w:rsid w:val="00645238"/>
    <w:rsid w:val="006458D0"/>
    <w:rsid w:val="00645C96"/>
    <w:rsid w:val="00646790"/>
    <w:rsid w:val="00646FA2"/>
    <w:rsid w:val="0064708D"/>
    <w:rsid w:val="006474F7"/>
    <w:rsid w:val="00647664"/>
    <w:rsid w:val="00647FF9"/>
    <w:rsid w:val="006502BB"/>
    <w:rsid w:val="00650816"/>
    <w:rsid w:val="00650ACF"/>
    <w:rsid w:val="00651690"/>
    <w:rsid w:val="006517C4"/>
    <w:rsid w:val="00651C70"/>
    <w:rsid w:val="00651DE3"/>
    <w:rsid w:val="006527CC"/>
    <w:rsid w:val="0065282F"/>
    <w:rsid w:val="00652AA9"/>
    <w:rsid w:val="00652B0E"/>
    <w:rsid w:val="0065300D"/>
    <w:rsid w:val="006531E4"/>
    <w:rsid w:val="006531EB"/>
    <w:rsid w:val="006535F8"/>
    <w:rsid w:val="00653917"/>
    <w:rsid w:val="00653EF2"/>
    <w:rsid w:val="006541B1"/>
    <w:rsid w:val="006542AB"/>
    <w:rsid w:val="00654589"/>
    <w:rsid w:val="006545BE"/>
    <w:rsid w:val="00654712"/>
    <w:rsid w:val="00654800"/>
    <w:rsid w:val="00654963"/>
    <w:rsid w:val="00654AF9"/>
    <w:rsid w:val="00655C50"/>
    <w:rsid w:val="00656485"/>
    <w:rsid w:val="006564CE"/>
    <w:rsid w:val="00656D1F"/>
    <w:rsid w:val="006607B8"/>
    <w:rsid w:val="00660CD0"/>
    <w:rsid w:val="00660D1C"/>
    <w:rsid w:val="00660E5C"/>
    <w:rsid w:val="0066132E"/>
    <w:rsid w:val="006615D1"/>
    <w:rsid w:val="00661995"/>
    <w:rsid w:val="00662709"/>
    <w:rsid w:val="00662DC8"/>
    <w:rsid w:val="00663156"/>
    <w:rsid w:val="00663187"/>
    <w:rsid w:val="00663403"/>
    <w:rsid w:val="00663870"/>
    <w:rsid w:val="00664B99"/>
    <w:rsid w:val="00665851"/>
    <w:rsid w:val="00665932"/>
    <w:rsid w:val="00665B98"/>
    <w:rsid w:val="0066634E"/>
    <w:rsid w:val="006663A1"/>
    <w:rsid w:val="0066659B"/>
    <w:rsid w:val="006674BA"/>
    <w:rsid w:val="0066758A"/>
    <w:rsid w:val="00667959"/>
    <w:rsid w:val="00667D62"/>
    <w:rsid w:val="00667E8E"/>
    <w:rsid w:val="0067062A"/>
    <w:rsid w:val="0067260F"/>
    <w:rsid w:val="00673DE3"/>
    <w:rsid w:val="00675148"/>
    <w:rsid w:val="00675213"/>
    <w:rsid w:val="00675214"/>
    <w:rsid w:val="00675316"/>
    <w:rsid w:val="006755A1"/>
    <w:rsid w:val="0067567B"/>
    <w:rsid w:val="006756DC"/>
    <w:rsid w:val="00675DEA"/>
    <w:rsid w:val="00675DFF"/>
    <w:rsid w:val="006766A6"/>
    <w:rsid w:val="00676A89"/>
    <w:rsid w:val="00676B99"/>
    <w:rsid w:val="00676D24"/>
    <w:rsid w:val="00676F53"/>
    <w:rsid w:val="00677A77"/>
    <w:rsid w:val="00677F95"/>
    <w:rsid w:val="006805AF"/>
    <w:rsid w:val="00680849"/>
    <w:rsid w:val="006818DD"/>
    <w:rsid w:val="006820DB"/>
    <w:rsid w:val="00682246"/>
    <w:rsid w:val="00682307"/>
    <w:rsid w:val="006844A3"/>
    <w:rsid w:val="00684E9E"/>
    <w:rsid w:val="00684F23"/>
    <w:rsid w:val="0068584A"/>
    <w:rsid w:val="00685E09"/>
    <w:rsid w:val="0068628E"/>
    <w:rsid w:val="00686F4D"/>
    <w:rsid w:val="00686FA2"/>
    <w:rsid w:val="0068718F"/>
    <w:rsid w:val="006875E5"/>
    <w:rsid w:val="00687851"/>
    <w:rsid w:val="00687991"/>
    <w:rsid w:val="00687BD1"/>
    <w:rsid w:val="00687C5F"/>
    <w:rsid w:val="0069045F"/>
    <w:rsid w:val="006906D3"/>
    <w:rsid w:val="00690872"/>
    <w:rsid w:val="00691BB8"/>
    <w:rsid w:val="00691C03"/>
    <w:rsid w:val="00691C09"/>
    <w:rsid w:val="00691E0E"/>
    <w:rsid w:val="00691EFE"/>
    <w:rsid w:val="0069202A"/>
    <w:rsid w:val="00692322"/>
    <w:rsid w:val="006929AD"/>
    <w:rsid w:val="00692B25"/>
    <w:rsid w:val="0069333F"/>
    <w:rsid w:val="0069341E"/>
    <w:rsid w:val="006935BA"/>
    <w:rsid w:val="00693765"/>
    <w:rsid w:val="00694FEA"/>
    <w:rsid w:val="00695356"/>
    <w:rsid w:val="00695C18"/>
    <w:rsid w:val="00695E07"/>
    <w:rsid w:val="006969EE"/>
    <w:rsid w:val="0069718F"/>
    <w:rsid w:val="00697321"/>
    <w:rsid w:val="00697ABB"/>
    <w:rsid w:val="006A000A"/>
    <w:rsid w:val="006A0243"/>
    <w:rsid w:val="006A0C6E"/>
    <w:rsid w:val="006A1F45"/>
    <w:rsid w:val="006A2C1F"/>
    <w:rsid w:val="006A390E"/>
    <w:rsid w:val="006A3B14"/>
    <w:rsid w:val="006A3BA4"/>
    <w:rsid w:val="006A3C9C"/>
    <w:rsid w:val="006A3CF0"/>
    <w:rsid w:val="006A3F15"/>
    <w:rsid w:val="006A42C9"/>
    <w:rsid w:val="006A4535"/>
    <w:rsid w:val="006A5307"/>
    <w:rsid w:val="006A5914"/>
    <w:rsid w:val="006A5A69"/>
    <w:rsid w:val="006A5B96"/>
    <w:rsid w:val="006A6355"/>
    <w:rsid w:val="006A643A"/>
    <w:rsid w:val="006A6A23"/>
    <w:rsid w:val="006A6E13"/>
    <w:rsid w:val="006A7470"/>
    <w:rsid w:val="006A7F3F"/>
    <w:rsid w:val="006B06EA"/>
    <w:rsid w:val="006B185B"/>
    <w:rsid w:val="006B1A63"/>
    <w:rsid w:val="006B1B27"/>
    <w:rsid w:val="006B205B"/>
    <w:rsid w:val="006B20CA"/>
    <w:rsid w:val="006B27C6"/>
    <w:rsid w:val="006B2C05"/>
    <w:rsid w:val="006B3074"/>
    <w:rsid w:val="006B3B4E"/>
    <w:rsid w:val="006B3DBE"/>
    <w:rsid w:val="006B4663"/>
    <w:rsid w:val="006B4A79"/>
    <w:rsid w:val="006B4CD1"/>
    <w:rsid w:val="006B551D"/>
    <w:rsid w:val="006B578D"/>
    <w:rsid w:val="006B5A0D"/>
    <w:rsid w:val="006B6237"/>
    <w:rsid w:val="006C0AEE"/>
    <w:rsid w:val="006C0AFC"/>
    <w:rsid w:val="006C0EA5"/>
    <w:rsid w:val="006C1D5E"/>
    <w:rsid w:val="006C2106"/>
    <w:rsid w:val="006C214D"/>
    <w:rsid w:val="006C23EF"/>
    <w:rsid w:val="006C2C58"/>
    <w:rsid w:val="006C33BC"/>
    <w:rsid w:val="006C3D51"/>
    <w:rsid w:val="006C3DFB"/>
    <w:rsid w:val="006C447D"/>
    <w:rsid w:val="006C44F2"/>
    <w:rsid w:val="006C47AE"/>
    <w:rsid w:val="006C4B99"/>
    <w:rsid w:val="006C4BBB"/>
    <w:rsid w:val="006C4C16"/>
    <w:rsid w:val="006C4F4B"/>
    <w:rsid w:val="006C521C"/>
    <w:rsid w:val="006C588C"/>
    <w:rsid w:val="006C59BC"/>
    <w:rsid w:val="006C613A"/>
    <w:rsid w:val="006C72EE"/>
    <w:rsid w:val="006C7D49"/>
    <w:rsid w:val="006D0014"/>
    <w:rsid w:val="006D01D9"/>
    <w:rsid w:val="006D0516"/>
    <w:rsid w:val="006D06A6"/>
    <w:rsid w:val="006D1280"/>
    <w:rsid w:val="006D1981"/>
    <w:rsid w:val="006D1A6C"/>
    <w:rsid w:val="006D1AFB"/>
    <w:rsid w:val="006D28FE"/>
    <w:rsid w:val="006D323A"/>
    <w:rsid w:val="006D3C2F"/>
    <w:rsid w:val="006D4212"/>
    <w:rsid w:val="006D4C06"/>
    <w:rsid w:val="006D4CFB"/>
    <w:rsid w:val="006D5926"/>
    <w:rsid w:val="006D5B99"/>
    <w:rsid w:val="006D6628"/>
    <w:rsid w:val="006D7016"/>
    <w:rsid w:val="006D72E0"/>
    <w:rsid w:val="006D7352"/>
    <w:rsid w:val="006D74AE"/>
    <w:rsid w:val="006D7C0D"/>
    <w:rsid w:val="006D7E65"/>
    <w:rsid w:val="006D7E9F"/>
    <w:rsid w:val="006E0E0B"/>
    <w:rsid w:val="006E0E44"/>
    <w:rsid w:val="006E1D58"/>
    <w:rsid w:val="006E24DD"/>
    <w:rsid w:val="006E290B"/>
    <w:rsid w:val="006E2926"/>
    <w:rsid w:val="006E3237"/>
    <w:rsid w:val="006E3538"/>
    <w:rsid w:val="006E3684"/>
    <w:rsid w:val="006E4C75"/>
    <w:rsid w:val="006E4DA2"/>
    <w:rsid w:val="006E4DDD"/>
    <w:rsid w:val="006E5579"/>
    <w:rsid w:val="006E5AE3"/>
    <w:rsid w:val="006E5C29"/>
    <w:rsid w:val="006E5ECB"/>
    <w:rsid w:val="006E606B"/>
    <w:rsid w:val="006E60FB"/>
    <w:rsid w:val="006E6167"/>
    <w:rsid w:val="006E67BB"/>
    <w:rsid w:val="006E68B0"/>
    <w:rsid w:val="006E6B85"/>
    <w:rsid w:val="006E6CB1"/>
    <w:rsid w:val="006E7670"/>
    <w:rsid w:val="006E7A3A"/>
    <w:rsid w:val="006E7CB6"/>
    <w:rsid w:val="006F0F11"/>
    <w:rsid w:val="006F1153"/>
    <w:rsid w:val="006F1848"/>
    <w:rsid w:val="006F1B79"/>
    <w:rsid w:val="006F1CBD"/>
    <w:rsid w:val="006F2428"/>
    <w:rsid w:val="006F24B1"/>
    <w:rsid w:val="006F2B9D"/>
    <w:rsid w:val="006F3743"/>
    <w:rsid w:val="006F38A5"/>
    <w:rsid w:val="006F3B90"/>
    <w:rsid w:val="006F410F"/>
    <w:rsid w:val="006F4230"/>
    <w:rsid w:val="006F45C8"/>
    <w:rsid w:val="006F4D7C"/>
    <w:rsid w:val="006F5321"/>
    <w:rsid w:val="006F557C"/>
    <w:rsid w:val="006F5C98"/>
    <w:rsid w:val="006F5DE7"/>
    <w:rsid w:val="006F6299"/>
    <w:rsid w:val="006F630E"/>
    <w:rsid w:val="006F6472"/>
    <w:rsid w:val="006F6D27"/>
    <w:rsid w:val="006F7559"/>
    <w:rsid w:val="006F7903"/>
    <w:rsid w:val="0070039D"/>
    <w:rsid w:val="00700444"/>
    <w:rsid w:val="00700A10"/>
    <w:rsid w:val="00700A68"/>
    <w:rsid w:val="007011B9"/>
    <w:rsid w:val="00701382"/>
    <w:rsid w:val="00701533"/>
    <w:rsid w:val="00701827"/>
    <w:rsid w:val="00701D72"/>
    <w:rsid w:val="00702B3E"/>
    <w:rsid w:val="007037B9"/>
    <w:rsid w:val="00703A6B"/>
    <w:rsid w:val="007045B3"/>
    <w:rsid w:val="00704C38"/>
    <w:rsid w:val="00705736"/>
    <w:rsid w:val="00705B03"/>
    <w:rsid w:val="00706CA7"/>
    <w:rsid w:val="00706EC3"/>
    <w:rsid w:val="0070773E"/>
    <w:rsid w:val="007079BF"/>
    <w:rsid w:val="00707E2D"/>
    <w:rsid w:val="007109AD"/>
    <w:rsid w:val="00710CF2"/>
    <w:rsid w:val="00711026"/>
    <w:rsid w:val="00711F9A"/>
    <w:rsid w:val="007129CC"/>
    <w:rsid w:val="00712B80"/>
    <w:rsid w:val="007139CA"/>
    <w:rsid w:val="00713D01"/>
    <w:rsid w:val="007148AA"/>
    <w:rsid w:val="00714CD4"/>
    <w:rsid w:val="00715105"/>
    <w:rsid w:val="007152A0"/>
    <w:rsid w:val="00715936"/>
    <w:rsid w:val="00715DAD"/>
    <w:rsid w:val="007162E7"/>
    <w:rsid w:val="00716F4A"/>
    <w:rsid w:val="00717089"/>
    <w:rsid w:val="00717633"/>
    <w:rsid w:val="00717F72"/>
    <w:rsid w:val="007204DA"/>
    <w:rsid w:val="0072072C"/>
    <w:rsid w:val="00720786"/>
    <w:rsid w:val="0072084B"/>
    <w:rsid w:val="00720AEB"/>
    <w:rsid w:val="00721549"/>
    <w:rsid w:val="007216BE"/>
    <w:rsid w:val="0072179D"/>
    <w:rsid w:val="00721AB9"/>
    <w:rsid w:val="00722079"/>
    <w:rsid w:val="00722ED6"/>
    <w:rsid w:val="00723200"/>
    <w:rsid w:val="00723A77"/>
    <w:rsid w:val="00723B0A"/>
    <w:rsid w:val="00724129"/>
    <w:rsid w:val="007248DD"/>
    <w:rsid w:val="00724975"/>
    <w:rsid w:val="007249C4"/>
    <w:rsid w:val="00724D38"/>
    <w:rsid w:val="00725519"/>
    <w:rsid w:val="007255D5"/>
    <w:rsid w:val="00725A3F"/>
    <w:rsid w:val="007263EB"/>
    <w:rsid w:val="00726DC2"/>
    <w:rsid w:val="00726E9A"/>
    <w:rsid w:val="00727051"/>
    <w:rsid w:val="007270A6"/>
    <w:rsid w:val="007275CA"/>
    <w:rsid w:val="00730998"/>
    <w:rsid w:val="00730AAC"/>
    <w:rsid w:val="00730AC1"/>
    <w:rsid w:val="00730B02"/>
    <w:rsid w:val="007310A4"/>
    <w:rsid w:val="007318A5"/>
    <w:rsid w:val="00731AF2"/>
    <w:rsid w:val="00731B4C"/>
    <w:rsid w:val="00731C18"/>
    <w:rsid w:val="00731CBC"/>
    <w:rsid w:val="00732150"/>
    <w:rsid w:val="0073322D"/>
    <w:rsid w:val="0073378A"/>
    <w:rsid w:val="00733871"/>
    <w:rsid w:val="00733BFF"/>
    <w:rsid w:val="00733C1E"/>
    <w:rsid w:val="007342EE"/>
    <w:rsid w:val="00734661"/>
    <w:rsid w:val="0073487F"/>
    <w:rsid w:val="00734CA9"/>
    <w:rsid w:val="00735761"/>
    <w:rsid w:val="00735ADF"/>
    <w:rsid w:val="00736811"/>
    <w:rsid w:val="007368D2"/>
    <w:rsid w:val="007369BB"/>
    <w:rsid w:val="00736A41"/>
    <w:rsid w:val="00736B47"/>
    <w:rsid w:val="00736BE3"/>
    <w:rsid w:val="007370C4"/>
    <w:rsid w:val="00737284"/>
    <w:rsid w:val="007374CA"/>
    <w:rsid w:val="007400E0"/>
    <w:rsid w:val="0074015F"/>
    <w:rsid w:val="0074100E"/>
    <w:rsid w:val="007413AA"/>
    <w:rsid w:val="00741D6B"/>
    <w:rsid w:val="00742BBB"/>
    <w:rsid w:val="00742C26"/>
    <w:rsid w:val="00742E57"/>
    <w:rsid w:val="00742ED4"/>
    <w:rsid w:val="00743280"/>
    <w:rsid w:val="00744744"/>
    <w:rsid w:val="007450A4"/>
    <w:rsid w:val="00745187"/>
    <w:rsid w:val="007455F3"/>
    <w:rsid w:val="00745856"/>
    <w:rsid w:val="00745B82"/>
    <w:rsid w:val="00745B83"/>
    <w:rsid w:val="00745D47"/>
    <w:rsid w:val="00746794"/>
    <w:rsid w:val="0074680E"/>
    <w:rsid w:val="007471A3"/>
    <w:rsid w:val="00750339"/>
    <w:rsid w:val="00750A46"/>
    <w:rsid w:val="00751BC5"/>
    <w:rsid w:val="00751FF6"/>
    <w:rsid w:val="0075232E"/>
    <w:rsid w:val="00752F5F"/>
    <w:rsid w:val="00753187"/>
    <w:rsid w:val="00753BD3"/>
    <w:rsid w:val="00753F74"/>
    <w:rsid w:val="00754EE5"/>
    <w:rsid w:val="00754F01"/>
    <w:rsid w:val="007552B3"/>
    <w:rsid w:val="00755357"/>
    <w:rsid w:val="007558C8"/>
    <w:rsid w:val="00755A97"/>
    <w:rsid w:val="00756E88"/>
    <w:rsid w:val="007570D6"/>
    <w:rsid w:val="0075762D"/>
    <w:rsid w:val="00757B07"/>
    <w:rsid w:val="00757F2B"/>
    <w:rsid w:val="0076012B"/>
    <w:rsid w:val="00760190"/>
    <w:rsid w:val="007603F4"/>
    <w:rsid w:val="00760BEB"/>
    <w:rsid w:val="00761C8B"/>
    <w:rsid w:val="00762132"/>
    <w:rsid w:val="00762BB6"/>
    <w:rsid w:val="00762D59"/>
    <w:rsid w:val="00762D9B"/>
    <w:rsid w:val="007636B6"/>
    <w:rsid w:val="00763A32"/>
    <w:rsid w:val="00764053"/>
    <w:rsid w:val="00764171"/>
    <w:rsid w:val="00764329"/>
    <w:rsid w:val="007646DA"/>
    <w:rsid w:val="00764D7C"/>
    <w:rsid w:val="00765672"/>
    <w:rsid w:val="007656B0"/>
    <w:rsid w:val="007664A4"/>
    <w:rsid w:val="00766D2E"/>
    <w:rsid w:val="00766DEB"/>
    <w:rsid w:val="00767279"/>
    <w:rsid w:val="00767E63"/>
    <w:rsid w:val="00770286"/>
    <w:rsid w:val="00770700"/>
    <w:rsid w:val="007707AA"/>
    <w:rsid w:val="00770918"/>
    <w:rsid w:val="00770DDE"/>
    <w:rsid w:val="007712E8"/>
    <w:rsid w:val="007715EB"/>
    <w:rsid w:val="00771A96"/>
    <w:rsid w:val="00771B51"/>
    <w:rsid w:val="00771F4F"/>
    <w:rsid w:val="007722E4"/>
    <w:rsid w:val="0077282E"/>
    <w:rsid w:val="00773053"/>
    <w:rsid w:val="00773BA9"/>
    <w:rsid w:val="00773C87"/>
    <w:rsid w:val="00775125"/>
    <w:rsid w:val="00775904"/>
    <w:rsid w:val="00775BA6"/>
    <w:rsid w:val="00775E37"/>
    <w:rsid w:val="00775E73"/>
    <w:rsid w:val="0077614A"/>
    <w:rsid w:val="00776311"/>
    <w:rsid w:val="007766E4"/>
    <w:rsid w:val="00776708"/>
    <w:rsid w:val="00776F72"/>
    <w:rsid w:val="00777211"/>
    <w:rsid w:val="0077779A"/>
    <w:rsid w:val="007779E1"/>
    <w:rsid w:val="00777CF8"/>
    <w:rsid w:val="007800F0"/>
    <w:rsid w:val="007801F5"/>
    <w:rsid w:val="007805BE"/>
    <w:rsid w:val="0078069C"/>
    <w:rsid w:val="00780B9E"/>
    <w:rsid w:val="00780C38"/>
    <w:rsid w:val="00782B4C"/>
    <w:rsid w:val="00782D9C"/>
    <w:rsid w:val="00782DF7"/>
    <w:rsid w:val="00784186"/>
    <w:rsid w:val="007845F9"/>
    <w:rsid w:val="00784724"/>
    <w:rsid w:val="0078490C"/>
    <w:rsid w:val="00784ABA"/>
    <w:rsid w:val="00784F7A"/>
    <w:rsid w:val="00785558"/>
    <w:rsid w:val="007858DD"/>
    <w:rsid w:val="00787FCE"/>
    <w:rsid w:val="00790726"/>
    <w:rsid w:val="00790891"/>
    <w:rsid w:val="00790ACF"/>
    <w:rsid w:val="00790C0B"/>
    <w:rsid w:val="00790E22"/>
    <w:rsid w:val="00791130"/>
    <w:rsid w:val="00791ADC"/>
    <w:rsid w:val="00791CDD"/>
    <w:rsid w:val="00792016"/>
    <w:rsid w:val="007929C3"/>
    <w:rsid w:val="00793160"/>
    <w:rsid w:val="00793E50"/>
    <w:rsid w:val="00794A2D"/>
    <w:rsid w:val="00794AD6"/>
    <w:rsid w:val="00794EFE"/>
    <w:rsid w:val="007956C3"/>
    <w:rsid w:val="0079589A"/>
    <w:rsid w:val="0079656C"/>
    <w:rsid w:val="00797955"/>
    <w:rsid w:val="007A0248"/>
    <w:rsid w:val="007A05E0"/>
    <w:rsid w:val="007A1221"/>
    <w:rsid w:val="007A123D"/>
    <w:rsid w:val="007A1420"/>
    <w:rsid w:val="007A185F"/>
    <w:rsid w:val="007A1F5B"/>
    <w:rsid w:val="007A2521"/>
    <w:rsid w:val="007A26FC"/>
    <w:rsid w:val="007A2DD5"/>
    <w:rsid w:val="007A2E5A"/>
    <w:rsid w:val="007A3F4F"/>
    <w:rsid w:val="007A4A99"/>
    <w:rsid w:val="007A4F57"/>
    <w:rsid w:val="007A505B"/>
    <w:rsid w:val="007A5071"/>
    <w:rsid w:val="007A50DF"/>
    <w:rsid w:val="007A5484"/>
    <w:rsid w:val="007A54A7"/>
    <w:rsid w:val="007A570A"/>
    <w:rsid w:val="007A5AF1"/>
    <w:rsid w:val="007A5FE8"/>
    <w:rsid w:val="007A60AD"/>
    <w:rsid w:val="007A67DE"/>
    <w:rsid w:val="007A7711"/>
    <w:rsid w:val="007A7B1E"/>
    <w:rsid w:val="007A7D66"/>
    <w:rsid w:val="007B02AE"/>
    <w:rsid w:val="007B03EF"/>
    <w:rsid w:val="007B0AC9"/>
    <w:rsid w:val="007B0DD0"/>
    <w:rsid w:val="007B0FB5"/>
    <w:rsid w:val="007B107A"/>
    <w:rsid w:val="007B14B7"/>
    <w:rsid w:val="007B16AE"/>
    <w:rsid w:val="007B1B0D"/>
    <w:rsid w:val="007B234E"/>
    <w:rsid w:val="007B237F"/>
    <w:rsid w:val="007B23E5"/>
    <w:rsid w:val="007B2434"/>
    <w:rsid w:val="007B2AF1"/>
    <w:rsid w:val="007B2CEE"/>
    <w:rsid w:val="007B3287"/>
    <w:rsid w:val="007B3480"/>
    <w:rsid w:val="007B39C3"/>
    <w:rsid w:val="007B3A19"/>
    <w:rsid w:val="007B3AEF"/>
    <w:rsid w:val="007B4348"/>
    <w:rsid w:val="007B491A"/>
    <w:rsid w:val="007B4982"/>
    <w:rsid w:val="007B4BE9"/>
    <w:rsid w:val="007B513C"/>
    <w:rsid w:val="007B53BE"/>
    <w:rsid w:val="007B57A4"/>
    <w:rsid w:val="007B5C8F"/>
    <w:rsid w:val="007B6595"/>
    <w:rsid w:val="007B6599"/>
    <w:rsid w:val="007B6837"/>
    <w:rsid w:val="007B6959"/>
    <w:rsid w:val="007B6AB9"/>
    <w:rsid w:val="007B6B00"/>
    <w:rsid w:val="007B6FF8"/>
    <w:rsid w:val="007B7805"/>
    <w:rsid w:val="007B7CEC"/>
    <w:rsid w:val="007C0B6B"/>
    <w:rsid w:val="007C14B2"/>
    <w:rsid w:val="007C178D"/>
    <w:rsid w:val="007C18F1"/>
    <w:rsid w:val="007C1AB9"/>
    <w:rsid w:val="007C1F3F"/>
    <w:rsid w:val="007C358B"/>
    <w:rsid w:val="007C3E30"/>
    <w:rsid w:val="007C4B55"/>
    <w:rsid w:val="007C4BDC"/>
    <w:rsid w:val="007C4DA5"/>
    <w:rsid w:val="007C4E17"/>
    <w:rsid w:val="007C5030"/>
    <w:rsid w:val="007C5308"/>
    <w:rsid w:val="007C553F"/>
    <w:rsid w:val="007C5F29"/>
    <w:rsid w:val="007C62E4"/>
    <w:rsid w:val="007C654D"/>
    <w:rsid w:val="007C6564"/>
    <w:rsid w:val="007C687A"/>
    <w:rsid w:val="007C693B"/>
    <w:rsid w:val="007C705E"/>
    <w:rsid w:val="007C735D"/>
    <w:rsid w:val="007C74E8"/>
    <w:rsid w:val="007D06CA"/>
    <w:rsid w:val="007D0820"/>
    <w:rsid w:val="007D1278"/>
    <w:rsid w:val="007D15AD"/>
    <w:rsid w:val="007D1B12"/>
    <w:rsid w:val="007D1F22"/>
    <w:rsid w:val="007D21DB"/>
    <w:rsid w:val="007D2489"/>
    <w:rsid w:val="007D282F"/>
    <w:rsid w:val="007D2BA5"/>
    <w:rsid w:val="007D3131"/>
    <w:rsid w:val="007D3A4E"/>
    <w:rsid w:val="007D3DC3"/>
    <w:rsid w:val="007D3E19"/>
    <w:rsid w:val="007D4640"/>
    <w:rsid w:val="007D4E7A"/>
    <w:rsid w:val="007D5711"/>
    <w:rsid w:val="007D6379"/>
    <w:rsid w:val="007D6561"/>
    <w:rsid w:val="007D72A5"/>
    <w:rsid w:val="007D7828"/>
    <w:rsid w:val="007D7F83"/>
    <w:rsid w:val="007E0089"/>
    <w:rsid w:val="007E0C35"/>
    <w:rsid w:val="007E0D07"/>
    <w:rsid w:val="007E2299"/>
    <w:rsid w:val="007E2424"/>
    <w:rsid w:val="007E25FC"/>
    <w:rsid w:val="007E2B3C"/>
    <w:rsid w:val="007E2D4E"/>
    <w:rsid w:val="007E32D1"/>
    <w:rsid w:val="007E35E3"/>
    <w:rsid w:val="007E39CD"/>
    <w:rsid w:val="007E4EE3"/>
    <w:rsid w:val="007E53AE"/>
    <w:rsid w:val="007E5570"/>
    <w:rsid w:val="007E5C76"/>
    <w:rsid w:val="007E5D36"/>
    <w:rsid w:val="007E5F70"/>
    <w:rsid w:val="007E660C"/>
    <w:rsid w:val="007E6679"/>
    <w:rsid w:val="007E680A"/>
    <w:rsid w:val="007E6987"/>
    <w:rsid w:val="007E726A"/>
    <w:rsid w:val="007E7692"/>
    <w:rsid w:val="007E7AC6"/>
    <w:rsid w:val="007F0948"/>
    <w:rsid w:val="007F0D30"/>
    <w:rsid w:val="007F0F21"/>
    <w:rsid w:val="007F0FE4"/>
    <w:rsid w:val="007F10CC"/>
    <w:rsid w:val="007F13FD"/>
    <w:rsid w:val="007F1489"/>
    <w:rsid w:val="007F17FE"/>
    <w:rsid w:val="007F1F67"/>
    <w:rsid w:val="007F2A60"/>
    <w:rsid w:val="007F2DA0"/>
    <w:rsid w:val="007F3297"/>
    <w:rsid w:val="007F4220"/>
    <w:rsid w:val="007F425C"/>
    <w:rsid w:val="007F43D1"/>
    <w:rsid w:val="007F46F2"/>
    <w:rsid w:val="007F4C23"/>
    <w:rsid w:val="007F51E2"/>
    <w:rsid w:val="007F565D"/>
    <w:rsid w:val="007F5E32"/>
    <w:rsid w:val="007F5F83"/>
    <w:rsid w:val="007F6019"/>
    <w:rsid w:val="007F6340"/>
    <w:rsid w:val="007F63D0"/>
    <w:rsid w:val="007F6898"/>
    <w:rsid w:val="007F6D26"/>
    <w:rsid w:val="007F6FC7"/>
    <w:rsid w:val="007F762C"/>
    <w:rsid w:val="007F76E7"/>
    <w:rsid w:val="00800588"/>
    <w:rsid w:val="00800618"/>
    <w:rsid w:val="00800BFA"/>
    <w:rsid w:val="00800CF0"/>
    <w:rsid w:val="0080114E"/>
    <w:rsid w:val="008029B4"/>
    <w:rsid w:val="00802C98"/>
    <w:rsid w:val="00802F83"/>
    <w:rsid w:val="00802FE3"/>
    <w:rsid w:val="008035A3"/>
    <w:rsid w:val="008041BA"/>
    <w:rsid w:val="00804649"/>
    <w:rsid w:val="00804B26"/>
    <w:rsid w:val="00804BA4"/>
    <w:rsid w:val="0080556D"/>
    <w:rsid w:val="0080556F"/>
    <w:rsid w:val="0080590E"/>
    <w:rsid w:val="0080636E"/>
    <w:rsid w:val="008067F6"/>
    <w:rsid w:val="00806895"/>
    <w:rsid w:val="008069A4"/>
    <w:rsid w:val="00806BDD"/>
    <w:rsid w:val="00807355"/>
    <w:rsid w:val="008073EF"/>
    <w:rsid w:val="008076AE"/>
    <w:rsid w:val="00807A0B"/>
    <w:rsid w:val="00807C06"/>
    <w:rsid w:val="00807F39"/>
    <w:rsid w:val="008108EE"/>
    <w:rsid w:val="00810983"/>
    <w:rsid w:val="008109D3"/>
    <w:rsid w:val="00811278"/>
    <w:rsid w:val="008115A1"/>
    <w:rsid w:val="00811F05"/>
    <w:rsid w:val="00812241"/>
    <w:rsid w:val="00812698"/>
    <w:rsid w:val="008126D5"/>
    <w:rsid w:val="0081289D"/>
    <w:rsid w:val="00813019"/>
    <w:rsid w:val="00813239"/>
    <w:rsid w:val="0081344E"/>
    <w:rsid w:val="00813D49"/>
    <w:rsid w:val="00813E8F"/>
    <w:rsid w:val="00814058"/>
    <w:rsid w:val="008142EF"/>
    <w:rsid w:val="008146D2"/>
    <w:rsid w:val="0081506F"/>
    <w:rsid w:val="00815851"/>
    <w:rsid w:val="00815CB0"/>
    <w:rsid w:val="00815D7B"/>
    <w:rsid w:val="00815DDC"/>
    <w:rsid w:val="00816130"/>
    <w:rsid w:val="00816DE0"/>
    <w:rsid w:val="00817003"/>
    <w:rsid w:val="008173EC"/>
    <w:rsid w:val="008177C9"/>
    <w:rsid w:val="008201DF"/>
    <w:rsid w:val="00820B75"/>
    <w:rsid w:val="00820B82"/>
    <w:rsid w:val="008212AA"/>
    <w:rsid w:val="00821877"/>
    <w:rsid w:val="008230FC"/>
    <w:rsid w:val="00823B2D"/>
    <w:rsid w:val="00823E35"/>
    <w:rsid w:val="008243D1"/>
    <w:rsid w:val="00824BA0"/>
    <w:rsid w:val="00824D6D"/>
    <w:rsid w:val="00824E73"/>
    <w:rsid w:val="00825772"/>
    <w:rsid w:val="0082597E"/>
    <w:rsid w:val="00825E7D"/>
    <w:rsid w:val="00826217"/>
    <w:rsid w:val="0082622D"/>
    <w:rsid w:val="00826754"/>
    <w:rsid w:val="00826E79"/>
    <w:rsid w:val="008275AA"/>
    <w:rsid w:val="008275D3"/>
    <w:rsid w:val="0082781B"/>
    <w:rsid w:val="00830047"/>
    <w:rsid w:val="008308AA"/>
    <w:rsid w:val="0083133D"/>
    <w:rsid w:val="00831A5E"/>
    <w:rsid w:val="00831CFD"/>
    <w:rsid w:val="00832052"/>
    <w:rsid w:val="008323B8"/>
    <w:rsid w:val="008329CB"/>
    <w:rsid w:val="00833883"/>
    <w:rsid w:val="008338AD"/>
    <w:rsid w:val="00833C55"/>
    <w:rsid w:val="008341C1"/>
    <w:rsid w:val="0083526A"/>
    <w:rsid w:val="00835296"/>
    <w:rsid w:val="0083530F"/>
    <w:rsid w:val="008354EF"/>
    <w:rsid w:val="00835E55"/>
    <w:rsid w:val="00835F76"/>
    <w:rsid w:val="00835F9E"/>
    <w:rsid w:val="00836391"/>
    <w:rsid w:val="00836567"/>
    <w:rsid w:val="00836AC6"/>
    <w:rsid w:val="00836AD9"/>
    <w:rsid w:val="00836D4A"/>
    <w:rsid w:val="00836F1A"/>
    <w:rsid w:val="0083786B"/>
    <w:rsid w:val="00837B1F"/>
    <w:rsid w:val="00840A9B"/>
    <w:rsid w:val="00840B80"/>
    <w:rsid w:val="00840DBB"/>
    <w:rsid w:val="00841550"/>
    <w:rsid w:val="008417AD"/>
    <w:rsid w:val="008420CF"/>
    <w:rsid w:val="00842735"/>
    <w:rsid w:val="008427AA"/>
    <w:rsid w:val="00842889"/>
    <w:rsid w:val="0084356C"/>
    <w:rsid w:val="0084360D"/>
    <w:rsid w:val="008436D6"/>
    <w:rsid w:val="00843776"/>
    <w:rsid w:val="008449BF"/>
    <w:rsid w:val="00844BCE"/>
    <w:rsid w:val="00844D84"/>
    <w:rsid w:val="008453B7"/>
    <w:rsid w:val="008458E8"/>
    <w:rsid w:val="00845E8A"/>
    <w:rsid w:val="008460CE"/>
    <w:rsid w:val="00846334"/>
    <w:rsid w:val="00846C5F"/>
    <w:rsid w:val="00846F42"/>
    <w:rsid w:val="00847BF9"/>
    <w:rsid w:val="00847DE6"/>
    <w:rsid w:val="00847E82"/>
    <w:rsid w:val="00847FD8"/>
    <w:rsid w:val="00850133"/>
    <w:rsid w:val="00850A44"/>
    <w:rsid w:val="00850CC0"/>
    <w:rsid w:val="008510CD"/>
    <w:rsid w:val="00851249"/>
    <w:rsid w:val="00851A64"/>
    <w:rsid w:val="008522FE"/>
    <w:rsid w:val="00852CED"/>
    <w:rsid w:val="0085316D"/>
    <w:rsid w:val="00854077"/>
    <w:rsid w:val="00855587"/>
    <w:rsid w:val="008556FD"/>
    <w:rsid w:val="0085577F"/>
    <w:rsid w:val="008562D2"/>
    <w:rsid w:val="0085692B"/>
    <w:rsid w:val="0085746C"/>
    <w:rsid w:val="008576D8"/>
    <w:rsid w:val="008577AD"/>
    <w:rsid w:val="0086121B"/>
    <w:rsid w:val="0086132F"/>
    <w:rsid w:val="00861539"/>
    <w:rsid w:val="0086181B"/>
    <w:rsid w:val="00861B5D"/>
    <w:rsid w:val="00861C0C"/>
    <w:rsid w:val="00861DAC"/>
    <w:rsid w:val="00862553"/>
    <w:rsid w:val="00862A98"/>
    <w:rsid w:val="00862D12"/>
    <w:rsid w:val="00862EB4"/>
    <w:rsid w:val="008631FD"/>
    <w:rsid w:val="0086368C"/>
    <w:rsid w:val="00863869"/>
    <w:rsid w:val="00863F95"/>
    <w:rsid w:val="00863FD0"/>
    <w:rsid w:val="0086466C"/>
    <w:rsid w:val="008659BA"/>
    <w:rsid w:val="00865EA6"/>
    <w:rsid w:val="00865EC7"/>
    <w:rsid w:val="00865FC4"/>
    <w:rsid w:val="008663DB"/>
    <w:rsid w:val="008667DF"/>
    <w:rsid w:val="00867352"/>
    <w:rsid w:val="00867983"/>
    <w:rsid w:val="00867BEA"/>
    <w:rsid w:val="00867FB7"/>
    <w:rsid w:val="008708A1"/>
    <w:rsid w:val="008719FE"/>
    <w:rsid w:val="00871BD7"/>
    <w:rsid w:val="00871D5A"/>
    <w:rsid w:val="008721CD"/>
    <w:rsid w:val="008725DC"/>
    <w:rsid w:val="00872A7B"/>
    <w:rsid w:val="00873258"/>
    <w:rsid w:val="00873403"/>
    <w:rsid w:val="00873D25"/>
    <w:rsid w:val="008743E0"/>
    <w:rsid w:val="00874566"/>
    <w:rsid w:val="0087474D"/>
    <w:rsid w:val="00874753"/>
    <w:rsid w:val="008754E0"/>
    <w:rsid w:val="00875BCF"/>
    <w:rsid w:val="00876302"/>
    <w:rsid w:val="008763CA"/>
    <w:rsid w:val="008763D4"/>
    <w:rsid w:val="00876889"/>
    <w:rsid w:val="00876DDB"/>
    <w:rsid w:val="00876DFB"/>
    <w:rsid w:val="00877838"/>
    <w:rsid w:val="00880A73"/>
    <w:rsid w:val="0088133D"/>
    <w:rsid w:val="00881447"/>
    <w:rsid w:val="00881C04"/>
    <w:rsid w:val="008820C9"/>
    <w:rsid w:val="00882936"/>
    <w:rsid w:val="008831AA"/>
    <w:rsid w:val="0088334A"/>
    <w:rsid w:val="0088335A"/>
    <w:rsid w:val="00883543"/>
    <w:rsid w:val="00883DFC"/>
    <w:rsid w:val="008846CC"/>
    <w:rsid w:val="0088474C"/>
    <w:rsid w:val="008848BD"/>
    <w:rsid w:val="008848CE"/>
    <w:rsid w:val="00884E3F"/>
    <w:rsid w:val="00885190"/>
    <w:rsid w:val="00885861"/>
    <w:rsid w:val="00885920"/>
    <w:rsid w:val="00885B9B"/>
    <w:rsid w:val="00885D8C"/>
    <w:rsid w:val="0088605F"/>
    <w:rsid w:val="008865A4"/>
    <w:rsid w:val="008865F5"/>
    <w:rsid w:val="0088664F"/>
    <w:rsid w:val="00886AE0"/>
    <w:rsid w:val="00886C48"/>
    <w:rsid w:val="008874B7"/>
    <w:rsid w:val="008879D7"/>
    <w:rsid w:val="00887DD3"/>
    <w:rsid w:val="00890494"/>
    <w:rsid w:val="0089077E"/>
    <w:rsid w:val="00890D59"/>
    <w:rsid w:val="00890FC9"/>
    <w:rsid w:val="008911A1"/>
    <w:rsid w:val="008916D9"/>
    <w:rsid w:val="008917C0"/>
    <w:rsid w:val="008917E5"/>
    <w:rsid w:val="00892132"/>
    <w:rsid w:val="0089265D"/>
    <w:rsid w:val="00892895"/>
    <w:rsid w:val="00892ACF"/>
    <w:rsid w:val="00892D44"/>
    <w:rsid w:val="00893469"/>
    <w:rsid w:val="008940BA"/>
    <w:rsid w:val="00894115"/>
    <w:rsid w:val="008943BF"/>
    <w:rsid w:val="008943E3"/>
    <w:rsid w:val="00895385"/>
    <w:rsid w:val="008954C1"/>
    <w:rsid w:val="0089553C"/>
    <w:rsid w:val="008958D1"/>
    <w:rsid w:val="00895E7C"/>
    <w:rsid w:val="008962F2"/>
    <w:rsid w:val="00896E77"/>
    <w:rsid w:val="00897A17"/>
    <w:rsid w:val="00897F06"/>
    <w:rsid w:val="008A0AFE"/>
    <w:rsid w:val="008A14A7"/>
    <w:rsid w:val="008A1BE9"/>
    <w:rsid w:val="008A1F38"/>
    <w:rsid w:val="008A202E"/>
    <w:rsid w:val="008A2291"/>
    <w:rsid w:val="008A2540"/>
    <w:rsid w:val="008A344A"/>
    <w:rsid w:val="008A3927"/>
    <w:rsid w:val="008A3A96"/>
    <w:rsid w:val="008A4276"/>
    <w:rsid w:val="008A450D"/>
    <w:rsid w:val="008A49E6"/>
    <w:rsid w:val="008A4D6F"/>
    <w:rsid w:val="008A4E08"/>
    <w:rsid w:val="008A4FFB"/>
    <w:rsid w:val="008A55C8"/>
    <w:rsid w:val="008A56B4"/>
    <w:rsid w:val="008A5CD3"/>
    <w:rsid w:val="008A6411"/>
    <w:rsid w:val="008A6B48"/>
    <w:rsid w:val="008A6DDC"/>
    <w:rsid w:val="008A6F39"/>
    <w:rsid w:val="008A732B"/>
    <w:rsid w:val="008A737F"/>
    <w:rsid w:val="008A7799"/>
    <w:rsid w:val="008A7E2E"/>
    <w:rsid w:val="008B0F73"/>
    <w:rsid w:val="008B1E56"/>
    <w:rsid w:val="008B26E7"/>
    <w:rsid w:val="008B3598"/>
    <w:rsid w:val="008B39B4"/>
    <w:rsid w:val="008B3CA6"/>
    <w:rsid w:val="008B3CBA"/>
    <w:rsid w:val="008B437C"/>
    <w:rsid w:val="008B461F"/>
    <w:rsid w:val="008B490B"/>
    <w:rsid w:val="008B4FFB"/>
    <w:rsid w:val="008B51E5"/>
    <w:rsid w:val="008B6561"/>
    <w:rsid w:val="008B68DF"/>
    <w:rsid w:val="008B7090"/>
    <w:rsid w:val="008B7A48"/>
    <w:rsid w:val="008B7BFA"/>
    <w:rsid w:val="008B7C31"/>
    <w:rsid w:val="008B7D13"/>
    <w:rsid w:val="008B7D17"/>
    <w:rsid w:val="008B7D4A"/>
    <w:rsid w:val="008C01C0"/>
    <w:rsid w:val="008C10E6"/>
    <w:rsid w:val="008C129D"/>
    <w:rsid w:val="008C1C51"/>
    <w:rsid w:val="008C1F7E"/>
    <w:rsid w:val="008C3907"/>
    <w:rsid w:val="008C3BC1"/>
    <w:rsid w:val="008C43A8"/>
    <w:rsid w:val="008C43D8"/>
    <w:rsid w:val="008C48B2"/>
    <w:rsid w:val="008C4972"/>
    <w:rsid w:val="008C5407"/>
    <w:rsid w:val="008C5B41"/>
    <w:rsid w:val="008C5C68"/>
    <w:rsid w:val="008C6690"/>
    <w:rsid w:val="008C6F85"/>
    <w:rsid w:val="008C73BE"/>
    <w:rsid w:val="008C7411"/>
    <w:rsid w:val="008C754A"/>
    <w:rsid w:val="008D0912"/>
    <w:rsid w:val="008D0ACD"/>
    <w:rsid w:val="008D0D09"/>
    <w:rsid w:val="008D1086"/>
    <w:rsid w:val="008D1598"/>
    <w:rsid w:val="008D1CE4"/>
    <w:rsid w:val="008D22EB"/>
    <w:rsid w:val="008D2B36"/>
    <w:rsid w:val="008D2EDB"/>
    <w:rsid w:val="008D3023"/>
    <w:rsid w:val="008D3969"/>
    <w:rsid w:val="008D3C0B"/>
    <w:rsid w:val="008D4585"/>
    <w:rsid w:val="008D45EA"/>
    <w:rsid w:val="008D4634"/>
    <w:rsid w:val="008D4653"/>
    <w:rsid w:val="008D46CA"/>
    <w:rsid w:val="008D4B02"/>
    <w:rsid w:val="008D4DD5"/>
    <w:rsid w:val="008D5009"/>
    <w:rsid w:val="008D5490"/>
    <w:rsid w:val="008D561F"/>
    <w:rsid w:val="008D5AB2"/>
    <w:rsid w:val="008D616C"/>
    <w:rsid w:val="008D617C"/>
    <w:rsid w:val="008D6264"/>
    <w:rsid w:val="008D627F"/>
    <w:rsid w:val="008D62B2"/>
    <w:rsid w:val="008D6921"/>
    <w:rsid w:val="008D6C0A"/>
    <w:rsid w:val="008D6E6E"/>
    <w:rsid w:val="008D6EEC"/>
    <w:rsid w:val="008D7244"/>
    <w:rsid w:val="008D750D"/>
    <w:rsid w:val="008D773D"/>
    <w:rsid w:val="008E0400"/>
    <w:rsid w:val="008E080C"/>
    <w:rsid w:val="008E0BD0"/>
    <w:rsid w:val="008E0CB9"/>
    <w:rsid w:val="008E13DF"/>
    <w:rsid w:val="008E13EE"/>
    <w:rsid w:val="008E171F"/>
    <w:rsid w:val="008E1B62"/>
    <w:rsid w:val="008E2161"/>
    <w:rsid w:val="008E22FB"/>
    <w:rsid w:val="008E26EC"/>
    <w:rsid w:val="008E2AA3"/>
    <w:rsid w:val="008E2F34"/>
    <w:rsid w:val="008E3550"/>
    <w:rsid w:val="008E3A61"/>
    <w:rsid w:val="008E4389"/>
    <w:rsid w:val="008E4AE8"/>
    <w:rsid w:val="008E4CA0"/>
    <w:rsid w:val="008E5953"/>
    <w:rsid w:val="008F061B"/>
    <w:rsid w:val="008F0683"/>
    <w:rsid w:val="008F0DB0"/>
    <w:rsid w:val="008F0E53"/>
    <w:rsid w:val="008F0E93"/>
    <w:rsid w:val="008F16ED"/>
    <w:rsid w:val="008F248A"/>
    <w:rsid w:val="008F2ACE"/>
    <w:rsid w:val="008F397B"/>
    <w:rsid w:val="008F4654"/>
    <w:rsid w:val="008F4780"/>
    <w:rsid w:val="008F4AB5"/>
    <w:rsid w:val="008F4B8C"/>
    <w:rsid w:val="008F51DD"/>
    <w:rsid w:val="008F55B9"/>
    <w:rsid w:val="008F5D53"/>
    <w:rsid w:val="008F6FED"/>
    <w:rsid w:val="008F738C"/>
    <w:rsid w:val="008F73B9"/>
    <w:rsid w:val="008F76F7"/>
    <w:rsid w:val="008F79AF"/>
    <w:rsid w:val="008F7DC6"/>
    <w:rsid w:val="00901713"/>
    <w:rsid w:val="00901961"/>
    <w:rsid w:val="00901AB0"/>
    <w:rsid w:val="00901ACF"/>
    <w:rsid w:val="00902BD0"/>
    <w:rsid w:val="00902D12"/>
    <w:rsid w:val="009036DC"/>
    <w:rsid w:val="00903A73"/>
    <w:rsid w:val="00904976"/>
    <w:rsid w:val="00904CBD"/>
    <w:rsid w:val="00904F32"/>
    <w:rsid w:val="009054F1"/>
    <w:rsid w:val="00906433"/>
    <w:rsid w:val="009066E9"/>
    <w:rsid w:val="00906A17"/>
    <w:rsid w:val="00906B45"/>
    <w:rsid w:val="00907741"/>
    <w:rsid w:val="00907A37"/>
    <w:rsid w:val="00910A8A"/>
    <w:rsid w:val="00910B3B"/>
    <w:rsid w:val="009112D6"/>
    <w:rsid w:val="00911F25"/>
    <w:rsid w:val="00912854"/>
    <w:rsid w:val="00913098"/>
    <w:rsid w:val="00913C45"/>
    <w:rsid w:val="00913FD1"/>
    <w:rsid w:val="0091405F"/>
    <w:rsid w:val="009144E2"/>
    <w:rsid w:val="00914585"/>
    <w:rsid w:val="00914606"/>
    <w:rsid w:val="00914679"/>
    <w:rsid w:val="009150E6"/>
    <w:rsid w:val="00915332"/>
    <w:rsid w:val="00915563"/>
    <w:rsid w:val="009158D8"/>
    <w:rsid w:val="00915BB1"/>
    <w:rsid w:val="00915E40"/>
    <w:rsid w:val="00915F79"/>
    <w:rsid w:val="00916023"/>
    <w:rsid w:val="00916343"/>
    <w:rsid w:val="009165F6"/>
    <w:rsid w:val="00916918"/>
    <w:rsid w:val="00916A8E"/>
    <w:rsid w:val="00916ACD"/>
    <w:rsid w:val="009179AB"/>
    <w:rsid w:val="00917C73"/>
    <w:rsid w:val="00917CE4"/>
    <w:rsid w:val="00917E48"/>
    <w:rsid w:val="00920286"/>
    <w:rsid w:val="0092052C"/>
    <w:rsid w:val="009206B9"/>
    <w:rsid w:val="0092080C"/>
    <w:rsid w:val="009208A9"/>
    <w:rsid w:val="00921047"/>
    <w:rsid w:val="009210E2"/>
    <w:rsid w:val="009213F3"/>
    <w:rsid w:val="0092140F"/>
    <w:rsid w:val="00921B10"/>
    <w:rsid w:val="00921C26"/>
    <w:rsid w:val="00922510"/>
    <w:rsid w:val="00922898"/>
    <w:rsid w:val="009229A1"/>
    <w:rsid w:val="00922B8F"/>
    <w:rsid w:val="00922B96"/>
    <w:rsid w:val="00922C94"/>
    <w:rsid w:val="00922D63"/>
    <w:rsid w:val="00923242"/>
    <w:rsid w:val="009232A3"/>
    <w:rsid w:val="009235A6"/>
    <w:rsid w:val="009236E2"/>
    <w:rsid w:val="009238CF"/>
    <w:rsid w:val="00923A17"/>
    <w:rsid w:val="00923A18"/>
    <w:rsid w:val="00923E4E"/>
    <w:rsid w:val="0092462D"/>
    <w:rsid w:val="00924BE4"/>
    <w:rsid w:val="0092537A"/>
    <w:rsid w:val="00925C7B"/>
    <w:rsid w:val="009274E5"/>
    <w:rsid w:val="009309E3"/>
    <w:rsid w:val="009319D1"/>
    <w:rsid w:val="00931C0D"/>
    <w:rsid w:val="00931C2C"/>
    <w:rsid w:val="0093215F"/>
    <w:rsid w:val="009328F6"/>
    <w:rsid w:val="00932FC8"/>
    <w:rsid w:val="009337CF"/>
    <w:rsid w:val="00934671"/>
    <w:rsid w:val="0093475C"/>
    <w:rsid w:val="00934A81"/>
    <w:rsid w:val="00934DC8"/>
    <w:rsid w:val="00934E1F"/>
    <w:rsid w:val="00935B99"/>
    <w:rsid w:val="00935CD8"/>
    <w:rsid w:val="0093603D"/>
    <w:rsid w:val="009362A8"/>
    <w:rsid w:val="00936F8E"/>
    <w:rsid w:val="0093757F"/>
    <w:rsid w:val="0093772B"/>
    <w:rsid w:val="009377FB"/>
    <w:rsid w:val="00937F60"/>
    <w:rsid w:val="00940143"/>
    <w:rsid w:val="00940573"/>
    <w:rsid w:val="009408CA"/>
    <w:rsid w:val="009409F6"/>
    <w:rsid w:val="00940D21"/>
    <w:rsid w:val="009412CA"/>
    <w:rsid w:val="009414BD"/>
    <w:rsid w:val="0094162B"/>
    <w:rsid w:val="009418B0"/>
    <w:rsid w:val="00941A91"/>
    <w:rsid w:val="00941EF3"/>
    <w:rsid w:val="00942338"/>
    <w:rsid w:val="0094283E"/>
    <w:rsid w:val="009433C0"/>
    <w:rsid w:val="009436AC"/>
    <w:rsid w:val="00943AAA"/>
    <w:rsid w:val="00943DC6"/>
    <w:rsid w:val="00944034"/>
    <w:rsid w:val="00944221"/>
    <w:rsid w:val="00945695"/>
    <w:rsid w:val="0094585B"/>
    <w:rsid w:val="0094648E"/>
    <w:rsid w:val="0094662B"/>
    <w:rsid w:val="0094665B"/>
    <w:rsid w:val="0094685B"/>
    <w:rsid w:val="00947086"/>
    <w:rsid w:val="009470F0"/>
    <w:rsid w:val="00950685"/>
    <w:rsid w:val="00950773"/>
    <w:rsid w:val="00950B9B"/>
    <w:rsid w:val="00951170"/>
    <w:rsid w:val="009511D8"/>
    <w:rsid w:val="00951939"/>
    <w:rsid w:val="0095230E"/>
    <w:rsid w:val="00952427"/>
    <w:rsid w:val="009540B4"/>
    <w:rsid w:val="009546FE"/>
    <w:rsid w:val="00954A60"/>
    <w:rsid w:val="00954B6F"/>
    <w:rsid w:val="009562F4"/>
    <w:rsid w:val="009566EC"/>
    <w:rsid w:val="00956BD3"/>
    <w:rsid w:val="00957056"/>
    <w:rsid w:val="0095749D"/>
    <w:rsid w:val="00960290"/>
    <w:rsid w:val="0096044E"/>
    <w:rsid w:val="0096073C"/>
    <w:rsid w:val="009610B0"/>
    <w:rsid w:val="00961620"/>
    <w:rsid w:val="00961695"/>
    <w:rsid w:val="00961756"/>
    <w:rsid w:val="0096287E"/>
    <w:rsid w:val="00962A30"/>
    <w:rsid w:val="00962C99"/>
    <w:rsid w:val="00963000"/>
    <w:rsid w:val="00963E23"/>
    <w:rsid w:val="009644C1"/>
    <w:rsid w:val="00964BB7"/>
    <w:rsid w:val="00965184"/>
    <w:rsid w:val="009651C9"/>
    <w:rsid w:val="00965387"/>
    <w:rsid w:val="009654E3"/>
    <w:rsid w:val="00965B27"/>
    <w:rsid w:val="00965E9B"/>
    <w:rsid w:val="0096635D"/>
    <w:rsid w:val="00966791"/>
    <w:rsid w:val="00966AF4"/>
    <w:rsid w:val="00967A76"/>
    <w:rsid w:val="00967F44"/>
    <w:rsid w:val="009703BC"/>
    <w:rsid w:val="00971217"/>
    <w:rsid w:val="009712DA"/>
    <w:rsid w:val="00971334"/>
    <w:rsid w:val="00971388"/>
    <w:rsid w:val="00971456"/>
    <w:rsid w:val="00972474"/>
    <w:rsid w:val="009724A2"/>
    <w:rsid w:val="009733FD"/>
    <w:rsid w:val="00973488"/>
    <w:rsid w:val="0097367E"/>
    <w:rsid w:val="00973C2E"/>
    <w:rsid w:val="00973C90"/>
    <w:rsid w:val="00973DA5"/>
    <w:rsid w:val="0097423D"/>
    <w:rsid w:val="00974704"/>
    <w:rsid w:val="009748C7"/>
    <w:rsid w:val="00974BAE"/>
    <w:rsid w:val="00974F77"/>
    <w:rsid w:val="009750CA"/>
    <w:rsid w:val="0097536D"/>
    <w:rsid w:val="00975BBA"/>
    <w:rsid w:val="00976D3C"/>
    <w:rsid w:val="009770B0"/>
    <w:rsid w:val="00977337"/>
    <w:rsid w:val="00977344"/>
    <w:rsid w:val="00977B73"/>
    <w:rsid w:val="00977FBA"/>
    <w:rsid w:val="00980E3A"/>
    <w:rsid w:val="00981946"/>
    <w:rsid w:val="00982B51"/>
    <w:rsid w:val="00982C17"/>
    <w:rsid w:val="00982F5E"/>
    <w:rsid w:val="009830C0"/>
    <w:rsid w:val="009833B3"/>
    <w:rsid w:val="0098374D"/>
    <w:rsid w:val="009838CB"/>
    <w:rsid w:val="009842EC"/>
    <w:rsid w:val="00984407"/>
    <w:rsid w:val="0098447C"/>
    <w:rsid w:val="009847C3"/>
    <w:rsid w:val="00984BAF"/>
    <w:rsid w:val="00984F1E"/>
    <w:rsid w:val="00984F2D"/>
    <w:rsid w:val="00984F95"/>
    <w:rsid w:val="0098592A"/>
    <w:rsid w:val="00985A7D"/>
    <w:rsid w:val="009866DA"/>
    <w:rsid w:val="00986858"/>
    <w:rsid w:val="00986862"/>
    <w:rsid w:val="00986985"/>
    <w:rsid w:val="00986D59"/>
    <w:rsid w:val="00987D66"/>
    <w:rsid w:val="00987F72"/>
    <w:rsid w:val="00990029"/>
    <w:rsid w:val="009902F0"/>
    <w:rsid w:val="00990382"/>
    <w:rsid w:val="009908EC"/>
    <w:rsid w:val="00990AEC"/>
    <w:rsid w:val="00991241"/>
    <w:rsid w:val="00992004"/>
    <w:rsid w:val="00992F11"/>
    <w:rsid w:val="00993FAA"/>
    <w:rsid w:val="00994570"/>
    <w:rsid w:val="00994B9B"/>
    <w:rsid w:val="00994EFD"/>
    <w:rsid w:val="00995042"/>
    <w:rsid w:val="00995E65"/>
    <w:rsid w:val="00996A22"/>
    <w:rsid w:val="00996DC2"/>
    <w:rsid w:val="0099702C"/>
    <w:rsid w:val="00997621"/>
    <w:rsid w:val="00997C83"/>
    <w:rsid w:val="009A005E"/>
    <w:rsid w:val="009A08E9"/>
    <w:rsid w:val="009A0979"/>
    <w:rsid w:val="009A0C78"/>
    <w:rsid w:val="009A1668"/>
    <w:rsid w:val="009A167F"/>
    <w:rsid w:val="009A1959"/>
    <w:rsid w:val="009A1E2D"/>
    <w:rsid w:val="009A3025"/>
    <w:rsid w:val="009A381F"/>
    <w:rsid w:val="009A41AB"/>
    <w:rsid w:val="009A4B72"/>
    <w:rsid w:val="009A5257"/>
    <w:rsid w:val="009A5F61"/>
    <w:rsid w:val="009A6420"/>
    <w:rsid w:val="009A6512"/>
    <w:rsid w:val="009A6620"/>
    <w:rsid w:val="009A6AD3"/>
    <w:rsid w:val="009A7291"/>
    <w:rsid w:val="009A7B7C"/>
    <w:rsid w:val="009A7F2B"/>
    <w:rsid w:val="009A7FDA"/>
    <w:rsid w:val="009B00BB"/>
    <w:rsid w:val="009B00CE"/>
    <w:rsid w:val="009B096A"/>
    <w:rsid w:val="009B0FBF"/>
    <w:rsid w:val="009B1435"/>
    <w:rsid w:val="009B1D0D"/>
    <w:rsid w:val="009B2398"/>
    <w:rsid w:val="009B2759"/>
    <w:rsid w:val="009B2A08"/>
    <w:rsid w:val="009B2BBC"/>
    <w:rsid w:val="009B2E9B"/>
    <w:rsid w:val="009B2F9F"/>
    <w:rsid w:val="009B2FBE"/>
    <w:rsid w:val="009B34F3"/>
    <w:rsid w:val="009B3664"/>
    <w:rsid w:val="009B39FF"/>
    <w:rsid w:val="009B3CA4"/>
    <w:rsid w:val="009B3EC6"/>
    <w:rsid w:val="009B3F00"/>
    <w:rsid w:val="009B3F76"/>
    <w:rsid w:val="009B515D"/>
    <w:rsid w:val="009B5A8B"/>
    <w:rsid w:val="009B6083"/>
    <w:rsid w:val="009B616E"/>
    <w:rsid w:val="009B61E6"/>
    <w:rsid w:val="009B647F"/>
    <w:rsid w:val="009B65CC"/>
    <w:rsid w:val="009B6833"/>
    <w:rsid w:val="009B6E67"/>
    <w:rsid w:val="009C0519"/>
    <w:rsid w:val="009C0B86"/>
    <w:rsid w:val="009C0DAB"/>
    <w:rsid w:val="009C1170"/>
    <w:rsid w:val="009C16DE"/>
    <w:rsid w:val="009C27A3"/>
    <w:rsid w:val="009C2CED"/>
    <w:rsid w:val="009C2E4B"/>
    <w:rsid w:val="009C3925"/>
    <w:rsid w:val="009C3CEA"/>
    <w:rsid w:val="009C44EE"/>
    <w:rsid w:val="009C457C"/>
    <w:rsid w:val="009C486E"/>
    <w:rsid w:val="009C4958"/>
    <w:rsid w:val="009C52D1"/>
    <w:rsid w:val="009C5713"/>
    <w:rsid w:val="009C5A45"/>
    <w:rsid w:val="009C5D53"/>
    <w:rsid w:val="009C5DE7"/>
    <w:rsid w:val="009C5EF7"/>
    <w:rsid w:val="009C604A"/>
    <w:rsid w:val="009C76C7"/>
    <w:rsid w:val="009D02BE"/>
    <w:rsid w:val="009D0C25"/>
    <w:rsid w:val="009D1681"/>
    <w:rsid w:val="009D18EA"/>
    <w:rsid w:val="009D1A1B"/>
    <w:rsid w:val="009D1A58"/>
    <w:rsid w:val="009D1D35"/>
    <w:rsid w:val="009D1E27"/>
    <w:rsid w:val="009D20B0"/>
    <w:rsid w:val="009D2130"/>
    <w:rsid w:val="009D2196"/>
    <w:rsid w:val="009D2661"/>
    <w:rsid w:val="009D280D"/>
    <w:rsid w:val="009D2A0F"/>
    <w:rsid w:val="009D2CB6"/>
    <w:rsid w:val="009D2DDB"/>
    <w:rsid w:val="009D30B8"/>
    <w:rsid w:val="009D3145"/>
    <w:rsid w:val="009D3C20"/>
    <w:rsid w:val="009D3CA3"/>
    <w:rsid w:val="009D4D32"/>
    <w:rsid w:val="009D500F"/>
    <w:rsid w:val="009D5142"/>
    <w:rsid w:val="009D5565"/>
    <w:rsid w:val="009D57DC"/>
    <w:rsid w:val="009D588B"/>
    <w:rsid w:val="009D58A6"/>
    <w:rsid w:val="009D5AA7"/>
    <w:rsid w:val="009D689A"/>
    <w:rsid w:val="009D775E"/>
    <w:rsid w:val="009D7802"/>
    <w:rsid w:val="009D7CAE"/>
    <w:rsid w:val="009E09E9"/>
    <w:rsid w:val="009E0CDF"/>
    <w:rsid w:val="009E0FC3"/>
    <w:rsid w:val="009E1056"/>
    <w:rsid w:val="009E11A8"/>
    <w:rsid w:val="009E11B6"/>
    <w:rsid w:val="009E163F"/>
    <w:rsid w:val="009E1698"/>
    <w:rsid w:val="009E1F73"/>
    <w:rsid w:val="009E3D55"/>
    <w:rsid w:val="009E4085"/>
    <w:rsid w:val="009E4673"/>
    <w:rsid w:val="009E49AD"/>
    <w:rsid w:val="009E4B00"/>
    <w:rsid w:val="009E4C41"/>
    <w:rsid w:val="009E4F24"/>
    <w:rsid w:val="009E5432"/>
    <w:rsid w:val="009E56E2"/>
    <w:rsid w:val="009E6E66"/>
    <w:rsid w:val="009E6ED3"/>
    <w:rsid w:val="009F05F7"/>
    <w:rsid w:val="009F09B7"/>
    <w:rsid w:val="009F0FB1"/>
    <w:rsid w:val="009F3498"/>
    <w:rsid w:val="009F3C85"/>
    <w:rsid w:val="009F41DE"/>
    <w:rsid w:val="009F5A19"/>
    <w:rsid w:val="009F5A3F"/>
    <w:rsid w:val="009F5AC2"/>
    <w:rsid w:val="009F5BB8"/>
    <w:rsid w:val="009F6475"/>
    <w:rsid w:val="009F6905"/>
    <w:rsid w:val="009F72A5"/>
    <w:rsid w:val="009F7782"/>
    <w:rsid w:val="009F7913"/>
    <w:rsid w:val="00A00086"/>
    <w:rsid w:val="00A0050D"/>
    <w:rsid w:val="00A00586"/>
    <w:rsid w:val="00A00D8D"/>
    <w:rsid w:val="00A00DE8"/>
    <w:rsid w:val="00A00F21"/>
    <w:rsid w:val="00A0174F"/>
    <w:rsid w:val="00A01B29"/>
    <w:rsid w:val="00A01CE7"/>
    <w:rsid w:val="00A02A25"/>
    <w:rsid w:val="00A02F8A"/>
    <w:rsid w:val="00A03469"/>
    <w:rsid w:val="00A03BEF"/>
    <w:rsid w:val="00A04799"/>
    <w:rsid w:val="00A04ABB"/>
    <w:rsid w:val="00A04B05"/>
    <w:rsid w:val="00A05051"/>
    <w:rsid w:val="00A0526F"/>
    <w:rsid w:val="00A05766"/>
    <w:rsid w:val="00A06053"/>
    <w:rsid w:val="00A0681C"/>
    <w:rsid w:val="00A06FEF"/>
    <w:rsid w:val="00A07ADF"/>
    <w:rsid w:val="00A100E2"/>
    <w:rsid w:val="00A10767"/>
    <w:rsid w:val="00A107B4"/>
    <w:rsid w:val="00A10C63"/>
    <w:rsid w:val="00A10CE4"/>
    <w:rsid w:val="00A10D39"/>
    <w:rsid w:val="00A11150"/>
    <w:rsid w:val="00A119B4"/>
    <w:rsid w:val="00A11AF0"/>
    <w:rsid w:val="00A12259"/>
    <w:rsid w:val="00A12B83"/>
    <w:rsid w:val="00A12F11"/>
    <w:rsid w:val="00A13B07"/>
    <w:rsid w:val="00A13B8F"/>
    <w:rsid w:val="00A1435D"/>
    <w:rsid w:val="00A14BC4"/>
    <w:rsid w:val="00A15278"/>
    <w:rsid w:val="00A1605C"/>
    <w:rsid w:val="00A1644C"/>
    <w:rsid w:val="00A2010F"/>
    <w:rsid w:val="00A20193"/>
    <w:rsid w:val="00A201C1"/>
    <w:rsid w:val="00A203EB"/>
    <w:rsid w:val="00A20836"/>
    <w:rsid w:val="00A20A47"/>
    <w:rsid w:val="00A20BCD"/>
    <w:rsid w:val="00A21684"/>
    <w:rsid w:val="00A21768"/>
    <w:rsid w:val="00A219CC"/>
    <w:rsid w:val="00A22706"/>
    <w:rsid w:val="00A23650"/>
    <w:rsid w:val="00A23E4A"/>
    <w:rsid w:val="00A23E55"/>
    <w:rsid w:val="00A24188"/>
    <w:rsid w:val="00A244D1"/>
    <w:rsid w:val="00A24925"/>
    <w:rsid w:val="00A24CDF"/>
    <w:rsid w:val="00A25195"/>
    <w:rsid w:val="00A26217"/>
    <w:rsid w:val="00A2696C"/>
    <w:rsid w:val="00A26CAD"/>
    <w:rsid w:val="00A271C2"/>
    <w:rsid w:val="00A27794"/>
    <w:rsid w:val="00A27A17"/>
    <w:rsid w:val="00A27DFF"/>
    <w:rsid w:val="00A27F8A"/>
    <w:rsid w:val="00A30448"/>
    <w:rsid w:val="00A305FB"/>
    <w:rsid w:val="00A306C0"/>
    <w:rsid w:val="00A31104"/>
    <w:rsid w:val="00A31400"/>
    <w:rsid w:val="00A3253F"/>
    <w:rsid w:val="00A326EE"/>
    <w:rsid w:val="00A32DDF"/>
    <w:rsid w:val="00A32E9B"/>
    <w:rsid w:val="00A330B7"/>
    <w:rsid w:val="00A33464"/>
    <w:rsid w:val="00A33E14"/>
    <w:rsid w:val="00A342B5"/>
    <w:rsid w:val="00A34A28"/>
    <w:rsid w:val="00A34AA5"/>
    <w:rsid w:val="00A34D9F"/>
    <w:rsid w:val="00A34F80"/>
    <w:rsid w:val="00A35B99"/>
    <w:rsid w:val="00A363A4"/>
    <w:rsid w:val="00A36731"/>
    <w:rsid w:val="00A36C6B"/>
    <w:rsid w:val="00A36CDC"/>
    <w:rsid w:val="00A36DB8"/>
    <w:rsid w:val="00A373D2"/>
    <w:rsid w:val="00A37934"/>
    <w:rsid w:val="00A40C88"/>
    <w:rsid w:val="00A40F68"/>
    <w:rsid w:val="00A4103E"/>
    <w:rsid w:val="00A4160D"/>
    <w:rsid w:val="00A41C7E"/>
    <w:rsid w:val="00A4210B"/>
    <w:rsid w:val="00A42144"/>
    <w:rsid w:val="00A4324A"/>
    <w:rsid w:val="00A43632"/>
    <w:rsid w:val="00A43863"/>
    <w:rsid w:val="00A441E4"/>
    <w:rsid w:val="00A44CBD"/>
    <w:rsid w:val="00A45352"/>
    <w:rsid w:val="00A458A1"/>
    <w:rsid w:val="00A4594E"/>
    <w:rsid w:val="00A45FB9"/>
    <w:rsid w:val="00A46841"/>
    <w:rsid w:val="00A468C0"/>
    <w:rsid w:val="00A46C19"/>
    <w:rsid w:val="00A475BB"/>
    <w:rsid w:val="00A475D2"/>
    <w:rsid w:val="00A47693"/>
    <w:rsid w:val="00A47B02"/>
    <w:rsid w:val="00A50257"/>
    <w:rsid w:val="00A50343"/>
    <w:rsid w:val="00A505A1"/>
    <w:rsid w:val="00A506C6"/>
    <w:rsid w:val="00A50831"/>
    <w:rsid w:val="00A5086F"/>
    <w:rsid w:val="00A5118D"/>
    <w:rsid w:val="00A511B2"/>
    <w:rsid w:val="00A51536"/>
    <w:rsid w:val="00A5213A"/>
    <w:rsid w:val="00A5317C"/>
    <w:rsid w:val="00A53A17"/>
    <w:rsid w:val="00A53E74"/>
    <w:rsid w:val="00A54A58"/>
    <w:rsid w:val="00A56026"/>
    <w:rsid w:val="00A56509"/>
    <w:rsid w:val="00A56670"/>
    <w:rsid w:val="00A568E2"/>
    <w:rsid w:val="00A56BB8"/>
    <w:rsid w:val="00A57394"/>
    <w:rsid w:val="00A57522"/>
    <w:rsid w:val="00A608E7"/>
    <w:rsid w:val="00A60B32"/>
    <w:rsid w:val="00A6133D"/>
    <w:rsid w:val="00A61A69"/>
    <w:rsid w:val="00A61FD0"/>
    <w:rsid w:val="00A62133"/>
    <w:rsid w:val="00A622E6"/>
    <w:rsid w:val="00A62626"/>
    <w:rsid w:val="00A62F79"/>
    <w:rsid w:val="00A63408"/>
    <w:rsid w:val="00A6346F"/>
    <w:rsid w:val="00A6367C"/>
    <w:rsid w:val="00A63890"/>
    <w:rsid w:val="00A644B9"/>
    <w:rsid w:val="00A647BC"/>
    <w:rsid w:val="00A64A2D"/>
    <w:rsid w:val="00A64CEA"/>
    <w:rsid w:val="00A64CFA"/>
    <w:rsid w:val="00A64F3D"/>
    <w:rsid w:val="00A6502A"/>
    <w:rsid w:val="00A655CE"/>
    <w:rsid w:val="00A657B8"/>
    <w:rsid w:val="00A65DCE"/>
    <w:rsid w:val="00A6697B"/>
    <w:rsid w:val="00A66BBE"/>
    <w:rsid w:val="00A66C71"/>
    <w:rsid w:val="00A66C73"/>
    <w:rsid w:val="00A67C07"/>
    <w:rsid w:val="00A67C6E"/>
    <w:rsid w:val="00A70D7C"/>
    <w:rsid w:val="00A7113C"/>
    <w:rsid w:val="00A71DE0"/>
    <w:rsid w:val="00A72760"/>
    <w:rsid w:val="00A72BE8"/>
    <w:rsid w:val="00A74B9A"/>
    <w:rsid w:val="00A74D51"/>
    <w:rsid w:val="00A74D9A"/>
    <w:rsid w:val="00A75243"/>
    <w:rsid w:val="00A75F24"/>
    <w:rsid w:val="00A77576"/>
    <w:rsid w:val="00A77F49"/>
    <w:rsid w:val="00A80070"/>
    <w:rsid w:val="00A811AF"/>
    <w:rsid w:val="00A812EF"/>
    <w:rsid w:val="00A81C29"/>
    <w:rsid w:val="00A81DD0"/>
    <w:rsid w:val="00A82159"/>
    <w:rsid w:val="00A839AD"/>
    <w:rsid w:val="00A83C0C"/>
    <w:rsid w:val="00A84084"/>
    <w:rsid w:val="00A8441E"/>
    <w:rsid w:val="00A84701"/>
    <w:rsid w:val="00A84927"/>
    <w:rsid w:val="00A8529A"/>
    <w:rsid w:val="00A85393"/>
    <w:rsid w:val="00A85553"/>
    <w:rsid w:val="00A85637"/>
    <w:rsid w:val="00A85824"/>
    <w:rsid w:val="00A861E3"/>
    <w:rsid w:val="00A86834"/>
    <w:rsid w:val="00A86FE6"/>
    <w:rsid w:val="00A870D6"/>
    <w:rsid w:val="00A87724"/>
    <w:rsid w:val="00A878FB"/>
    <w:rsid w:val="00A90C9A"/>
    <w:rsid w:val="00A91162"/>
    <w:rsid w:val="00A915D6"/>
    <w:rsid w:val="00A91731"/>
    <w:rsid w:val="00A91A56"/>
    <w:rsid w:val="00A91FA2"/>
    <w:rsid w:val="00A92F50"/>
    <w:rsid w:val="00A930D2"/>
    <w:rsid w:val="00A9326A"/>
    <w:rsid w:val="00A94732"/>
    <w:rsid w:val="00A94A76"/>
    <w:rsid w:val="00A94BE1"/>
    <w:rsid w:val="00A94C73"/>
    <w:rsid w:val="00A95118"/>
    <w:rsid w:val="00A9515C"/>
    <w:rsid w:val="00A956C8"/>
    <w:rsid w:val="00A95A21"/>
    <w:rsid w:val="00A95D6E"/>
    <w:rsid w:val="00A962DC"/>
    <w:rsid w:val="00A965FB"/>
    <w:rsid w:val="00A96897"/>
    <w:rsid w:val="00A973F8"/>
    <w:rsid w:val="00AA0C70"/>
    <w:rsid w:val="00AA10F8"/>
    <w:rsid w:val="00AA1124"/>
    <w:rsid w:val="00AA1C6A"/>
    <w:rsid w:val="00AA2385"/>
    <w:rsid w:val="00AA2537"/>
    <w:rsid w:val="00AA2A0F"/>
    <w:rsid w:val="00AA2C73"/>
    <w:rsid w:val="00AA2EC8"/>
    <w:rsid w:val="00AA3423"/>
    <w:rsid w:val="00AA3A2F"/>
    <w:rsid w:val="00AA3A9D"/>
    <w:rsid w:val="00AA3B97"/>
    <w:rsid w:val="00AA4B47"/>
    <w:rsid w:val="00AA4C59"/>
    <w:rsid w:val="00AA553B"/>
    <w:rsid w:val="00AA595C"/>
    <w:rsid w:val="00AA5BA2"/>
    <w:rsid w:val="00AA6001"/>
    <w:rsid w:val="00AA6021"/>
    <w:rsid w:val="00AA6F4E"/>
    <w:rsid w:val="00AA7331"/>
    <w:rsid w:val="00AA7474"/>
    <w:rsid w:val="00AA7507"/>
    <w:rsid w:val="00AA7635"/>
    <w:rsid w:val="00AA7B9C"/>
    <w:rsid w:val="00AA7C08"/>
    <w:rsid w:val="00AB10F2"/>
    <w:rsid w:val="00AB10F4"/>
    <w:rsid w:val="00AB1E29"/>
    <w:rsid w:val="00AB1ED4"/>
    <w:rsid w:val="00AB2093"/>
    <w:rsid w:val="00AB2D27"/>
    <w:rsid w:val="00AB3130"/>
    <w:rsid w:val="00AB337A"/>
    <w:rsid w:val="00AB345F"/>
    <w:rsid w:val="00AB4587"/>
    <w:rsid w:val="00AB489F"/>
    <w:rsid w:val="00AB48D2"/>
    <w:rsid w:val="00AB4E36"/>
    <w:rsid w:val="00AB4F5D"/>
    <w:rsid w:val="00AB524A"/>
    <w:rsid w:val="00AB5525"/>
    <w:rsid w:val="00AB5609"/>
    <w:rsid w:val="00AB5726"/>
    <w:rsid w:val="00AB5738"/>
    <w:rsid w:val="00AB6E56"/>
    <w:rsid w:val="00AB7A37"/>
    <w:rsid w:val="00AB7C70"/>
    <w:rsid w:val="00AB7D61"/>
    <w:rsid w:val="00AB7F72"/>
    <w:rsid w:val="00AC03A0"/>
    <w:rsid w:val="00AC07E4"/>
    <w:rsid w:val="00AC0BA5"/>
    <w:rsid w:val="00AC0F8B"/>
    <w:rsid w:val="00AC1D6C"/>
    <w:rsid w:val="00AC2237"/>
    <w:rsid w:val="00AC2342"/>
    <w:rsid w:val="00AC2AB9"/>
    <w:rsid w:val="00AC2BDA"/>
    <w:rsid w:val="00AC2D19"/>
    <w:rsid w:val="00AC36AF"/>
    <w:rsid w:val="00AC36D4"/>
    <w:rsid w:val="00AC40A5"/>
    <w:rsid w:val="00AC48B3"/>
    <w:rsid w:val="00AC4C99"/>
    <w:rsid w:val="00AC4E8F"/>
    <w:rsid w:val="00AC5240"/>
    <w:rsid w:val="00AC55E7"/>
    <w:rsid w:val="00AC5A23"/>
    <w:rsid w:val="00AC5FCE"/>
    <w:rsid w:val="00AC6BDD"/>
    <w:rsid w:val="00AC6DE8"/>
    <w:rsid w:val="00AC7BB1"/>
    <w:rsid w:val="00AC7D52"/>
    <w:rsid w:val="00AC7FEA"/>
    <w:rsid w:val="00AD0294"/>
    <w:rsid w:val="00AD0AF1"/>
    <w:rsid w:val="00AD0F89"/>
    <w:rsid w:val="00AD0FA2"/>
    <w:rsid w:val="00AD1018"/>
    <w:rsid w:val="00AD1573"/>
    <w:rsid w:val="00AD1AD6"/>
    <w:rsid w:val="00AD1FE9"/>
    <w:rsid w:val="00AD2181"/>
    <w:rsid w:val="00AD22F8"/>
    <w:rsid w:val="00AD22FE"/>
    <w:rsid w:val="00AD2A9E"/>
    <w:rsid w:val="00AD2B3A"/>
    <w:rsid w:val="00AD2C6E"/>
    <w:rsid w:val="00AD2F4C"/>
    <w:rsid w:val="00AD3329"/>
    <w:rsid w:val="00AD489C"/>
    <w:rsid w:val="00AD4A2C"/>
    <w:rsid w:val="00AD56CE"/>
    <w:rsid w:val="00AD5B89"/>
    <w:rsid w:val="00AD7C66"/>
    <w:rsid w:val="00AE12AA"/>
    <w:rsid w:val="00AE1655"/>
    <w:rsid w:val="00AE1E7E"/>
    <w:rsid w:val="00AE1FF0"/>
    <w:rsid w:val="00AE281F"/>
    <w:rsid w:val="00AE2851"/>
    <w:rsid w:val="00AE292B"/>
    <w:rsid w:val="00AE3B67"/>
    <w:rsid w:val="00AE3C42"/>
    <w:rsid w:val="00AE40FB"/>
    <w:rsid w:val="00AE43DD"/>
    <w:rsid w:val="00AE4C11"/>
    <w:rsid w:val="00AE4DB7"/>
    <w:rsid w:val="00AE58A4"/>
    <w:rsid w:val="00AE5D35"/>
    <w:rsid w:val="00AE6B26"/>
    <w:rsid w:val="00AE7045"/>
    <w:rsid w:val="00AE7115"/>
    <w:rsid w:val="00AE739D"/>
    <w:rsid w:val="00AE74C3"/>
    <w:rsid w:val="00AE76E6"/>
    <w:rsid w:val="00AE7C0B"/>
    <w:rsid w:val="00AE7D59"/>
    <w:rsid w:val="00AF00AF"/>
    <w:rsid w:val="00AF054A"/>
    <w:rsid w:val="00AF07FA"/>
    <w:rsid w:val="00AF0FB0"/>
    <w:rsid w:val="00AF1384"/>
    <w:rsid w:val="00AF17A7"/>
    <w:rsid w:val="00AF19A3"/>
    <w:rsid w:val="00AF1FD4"/>
    <w:rsid w:val="00AF20CF"/>
    <w:rsid w:val="00AF20E6"/>
    <w:rsid w:val="00AF21EA"/>
    <w:rsid w:val="00AF2208"/>
    <w:rsid w:val="00AF30F6"/>
    <w:rsid w:val="00AF330A"/>
    <w:rsid w:val="00AF3571"/>
    <w:rsid w:val="00AF3594"/>
    <w:rsid w:val="00AF395E"/>
    <w:rsid w:val="00AF3C1D"/>
    <w:rsid w:val="00AF466C"/>
    <w:rsid w:val="00AF49ED"/>
    <w:rsid w:val="00AF4C60"/>
    <w:rsid w:val="00AF4E49"/>
    <w:rsid w:val="00AF524F"/>
    <w:rsid w:val="00AF58C1"/>
    <w:rsid w:val="00AF5D99"/>
    <w:rsid w:val="00AF64F8"/>
    <w:rsid w:val="00AF6E46"/>
    <w:rsid w:val="00AF745C"/>
    <w:rsid w:val="00AF7629"/>
    <w:rsid w:val="00AF7F3B"/>
    <w:rsid w:val="00B00589"/>
    <w:rsid w:val="00B005BE"/>
    <w:rsid w:val="00B00ECE"/>
    <w:rsid w:val="00B019CB"/>
    <w:rsid w:val="00B01F0F"/>
    <w:rsid w:val="00B02629"/>
    <w:rsid w:val="00B034E9"/>
    <w:rsid w:val="00B0377E"/>
    <w:rsid w:val="00B03797"/>
    <w:rsid w:val="00B03E90"/>
    <w:rsid w:val="00B04096"/>
    <w:rsid w:val="00B04D26"/>
    <w:rsid w:val="00B04EAA"/>
    <w:rsid w:val="00B04F9A"/>
    <w:rsid w:val="00B057D5"/>
    <w:rsid w:val="00B05900"/>
    <w:rsid w:val="00B05984"/>
    <w:rsid w:val="00B0608C"/>
    <w:rsid w:val="00B06470"/>
    <w:rsid w:val="00B0661F"/>
    <w:rsid w:val="00B06E8F"/>
    <w:rsid w:val="00B078DA"/>
    <w:rsid w:val="00B1164B"/>
    <w:rsid w:val="00B1178F"/>
    <w:rsid w:val="00B11B8B"/>
    <w:rsid w:val="00B1230E"/>
    <w:rsid w:val="00B12AFB"/>
    <w:rsid w:val="00B12CB8"/>
    <w:rsid w:val="00B131EE"/>
    <w:rsid w:val="00B13241"/>
    <w:rsid w:val="00B132A3"/>
    <w:rsid w:val="00B135D0"/>
    <w:rsid w:val="00B13822"/>
    <w:rsid w:val="00B1445E"/>
    <w:rsid w:val="00B14993"/>
    <w:rsid w:val="00B15489"/>
    <w:rsid w:val="00B15746"/>
    <w:rsid w:val="00B158D8"/>
    <w:rsid w:val="00B15D7D"/>
    <w:rsid w:val="00B15FBA"/>
    <w:rsid w:val="00B166DA"/>
    <w:rsid w:val="00B167F9"/>
    <w:rsid w:val="00B16F85"/>
    <w:rsid w:val="00B17A7C"/>
    <w:rsid w:val="00B17F10"/>
    <w:rsid w:val="00B20033"/>
    <w:rsid w:val="00B202A9"/>
    <w:rsid w:val="00B20504"/>
    <w:rsid w:val="00B20584"/>
    <w:rsid w:val="00B20EBA"/>
    <w:rsid w:val="00B2126F"/>
    <w:rsid w:val="00B2149F"/>
    <w:rsid w:val="00B21AD7"/>
    <w:rsid w:val="00B21B73"/>
    <w:rsid w:val="00B22025"/>
    <w:rsid w:val="00B222FB"/>
    <w:rsid w:val="00B224CB"/>
    <w:rsid w:val="00B2335C"/>
    <w:rsid w:val="00B23978"/>
    <w:rsid w:val="00B23F5C"/>
    <w:rsid w:val="00B24130"/>
    <w:rsid w:val="00B24223"/>
    <w:rsid w:val="00B25451"/>
    <w:rsid w:val="00B25726"/>
    <w:rsid w:val="00B269CC"/>
    <w:rsid w:val="00B26A12"/>
    <w:rsid w:val="00B26E67"/>
    <w:rsid w:val="00B27BC9"/>
    <w:rsid w:val="00B3046D"/>
    <w:rsid w:val="00B30741"/>
    <w:rsid w:val="00B30CBC"/>
    <w:rsid w:val="00B30E25"/>
    <w:rsid w:val="00B312AB"/>
    <w:rsid w:val="00B32059"/>
    <w:rsid w:val="00B33A08"/>
    <w:rsid w:val="00B349C0"/>
    <w:rsid w:val="00B34AC5"/>
    <w:rsid w:val="00B35582"/>
    <w:rsid w:val="00B358FA"/>
    <w:rsid w:val="00B35AB1"/>
    <w:rsid w:val="00B35EC4"/>
    <w:rsid w:val="00B36A26"/>
    <w:rsid w:val="00B36C80"/>
    <w:rsid w:val="00B37AC6"/>
    <w:rsid w:val="00B40059"/>
    <w:rsid w:val="00B40DD4"/>
    <w:rsid w:val="00B41122"/>
    <w:rsid w:val="00B413FB"/>
    <w:rsid w:val="00B41533"/>
    <w:rsid w:val="00B41EC7"/>
    <w:rsid w:val="00B41F69"/>
    <w:rsid w:val="00B4262A"/>
    <w:rsid w:val="00B44BE0"/>
    <w:rsid w:val="00B44D4B"/>
    <w:rsid w:val="00B451E8"/>
    <w:rsid w:val="00B45AC4"/>
    <w:rsid w:val="00B45CC7"/>
    <w:rsid w:val="00B461B4"/>
    <w:rsid w:val="00B4671D"/>
    <w:rsid w:val="00B4673D"/>
    <w:rsid w:val="00B475A8"/>
    <w:rsid w:val="00B50CED"/>
    <w:rsid w:val="00B50D75"/>
    <w:rsid w:val="00B51086"/>
    <w:rsid w:val="00B51ABC"/>
    <w:rsid w:val="00B51D5C"/>
    <w:rsid w:val="00B52071"/>
    <w:rsid w:val="00B5244A"/>
    <w:rsid w:val="00B52612"/>
    <w:rsid w:val="00B52B67"/>
    <w:rsid w:val="00B52F77"/>
    <w:rsid w:val="00B5367D"/>
    <w:rsid w:val="00B53C6C"/>
    <w:rsid w:val="00B53F8C"/>
    <w:rsid w:val="00B54EEF"/>
    <w:rsid w:val="00B55313"/>
    <w:rsid w:val="00B55E9F"/>
    <w:rsid w:val="00B55F58"/>
    <w:rsid w:val="00B5614A"/>
    <w:rsid w:val="00B56A24"/>
    <w:rsid w:val="00B56BDD"/>
    <w:rsid w:val="00B574E6"/>
    <w:rsid w:val="00B575F9"/>
    <w:rsid w:val="00B57CE2"/>
    <w:rsid w:val="00B601E1"/>
    <w:rsid w:val="00B60345"/>
    <w:rsid w:val="00B603BA"/>
    <w:rsid w:val="00B604BA"/>
    <w:rsid w:val="00B60E2F"/>
    <w:rsid w:val="00B612CD"/>
    <w:rsid w:val="00B61CB6"/>
    <w:rsid w:val="00B622FA"/>
    <w:rsid w:val="00B62568"/>
    <w:rsid w:val="00B62842"/>
    <w:rsid w:val="00B62C41"/>
    <w:rsid w:val="00B630BF"/>
    <w:rsid w:val="00B6404D"/>
    <w:rsid w:val="00B640DA"/>
    <w:rsid w:val="00B645EA"/>
    <w:rsid w:val="00B64D6A"/>
    <w:rsid w:val="00B64DFB"/>
    <w:rsid w:val="00B65AD9"/>
    <w:rsid w:val="00B65E0D"/>
    <w:rsid w:val="00B663B8"/>
    <w:rsid w:val="00B6675D"/>
    <w:rsid w:val="00B667C6"/>
    <w:rsid w:val="00B6680B"/>
    <w:rsid w:val="00B67442"/>
    <w:rsid w:val="00B67739"/>
    <w:rsid w:val="00B701F7"/>
    <w:rsid w:val="00B704B3"/>
    <w:rsid w:val="00B70558"/>
    <w:rsid w:val="00B70AB5"/>
    <w:rsid w:val="00B70D10"/>
    <w:rsid w:val="00B71907"/>
    <w:rsid w:val="00B719B2"/>
    <w:rsid w:val="00B71AE2"/>
    <w:rsid w:val="00B71F75"/>
    <w:rsid w:val="00B732F5"/>
    <w:rsid w:val="00B73547"/>
    <w:rsid w:val="00B73A7D"/>
    <w:rsid w:val="00B73C63"/>
    <w:rsid w:val="00B73C75"/>
    <w:rsid w:val="00B73D91"/>
    <w:rsid w:val="00B74062"/>
    <w:rsid w:val="00B7428B"/>
    <w:rsid w:val="00B744AF"/>
    <w:rsid w:val="00B74858"/>
    <w:rsid w:val="00B748F4"/>
    <w:rsid w:val="00B74BE2"/>
    <w:rsid w:val="00B74FC2"/>
    <w:rsid w:val="00B7577D"/>
    <w:rsid w:val="00B75F85"/>
    <w:rsid w:val="00B76116"/>
    <w:rsid w:val="00B76194"/>
    <w:rsid w:val="00B76A60"/>
    <w:rsid w:val="00B77F9F"/>
    <w:rsid w:val="00B800B8"/>
    <w:rsid w:val="00B8042D"/>
    <w:rsid w:val="00B8064E"/>
    <w:rsid w:val="00B80A40"/>
    <w:rsid w:val="00B80AC6"/>
    <w:rsid w:val="00B80CD9"/>
    <w:rsid w:val="00B80D16"/>
    <w:rsid w:val="00B81155"/>
    <w:rsid w:val="00B814D6"/>
    <w:rsid w:val="00B814FB"/>
    <w:rsid w:val="00B82132"/>
    <w:rsid w:val="00B8258F"/>
    <w:rsid w:val="00B826CE"/>
    <w:rsid w:val="00B8271E"/>
    <w:rsid w:val="00B82AA8"/>
    <w:rsid w:val="00B82C66"/>
    <w:rsid w:val="00B830A3"/>
    <w:rsid w:val="00B834EA"/>
    <w:rsid w:val="00B83AC1"/>
    <w:rsid w:val="00B844A2"/>
    <w:rsid w:val="00B845D6"/>
    <w:rsid w:val="00B84A12"/>
    <w:rsid w:val="00B84B7E"/>
    <w:rsid w:val="00B84F36"/>
    <w:rsid w:val="00B850AE"/>
    <w:rsid w:val="00B850D2"/>
    <w:rsid w:val="00B85D36"/>
    <w:rsid w:val="00B86147"/>
    <w:rsid w:val="00B866DA"/>
    <w:rsid w:val="00B86B12"/>
    <w:rsid w:val="00B87159"/>
    <w:rsid w:val="00B87790"/>
    <w:rsid w:val="00B8794F"/>
    <w:rsid w:val="00B879BD"/>
    <w:rsid w:val="00B90032"/>
    <w:rsid w:val="00B904CF"/>
    <w:rsid w:val="00B906B5"/>
    <w:rsid w:val="00B908A1"/>
    <w:rsid w:val="00B90F86"/>
    <w:rsid w:val="00B911CE"/>
    <w:rsid w:val="00B91C3B"/>
    <w:rsid w:val="00B91CE2"/>
    <w:rsid w:val="00B91E9B"/>
    <w:rsid w:val="00B922A9"/>
    <w:rsid w:val="00B929A4"/>
    <w:rsid w:val="00B92F60"/>
    <w:rsid w:val="00B93473"/>
    <w:rsid w:val="00B93516"/>
    <w:rsid w:val="00B9358F"/>
    <w:rsid w:val="00B9362B"/>
    <w:rsid w:val="00B94433"/>
    <w:rsid w:val="00B945F6"/>
    <w:rsid w:val="00B948E8"/>
    <w:rsid w:val="00B9491D"/>
    <w:rsid w:val="00B94ABD"/>
    <w:rsid w:val="00B95A6F"/>
    <w:rsid w:val="00B96415"/>
    <w:rsid w:val="00B96486"/>
    <w:rsid w:val="00B9649C"/>
    <w:rsid w:val="00B967C1"/>
    <w:rsid w:val="00B968A3"/>
    <w:rsid w:val="00B97282"/>
    <w:rsid w:val="00B97733"/>
    <w:rsid w:val="00B97A41"/>
    <w:rsid w:val="00B97A77"/>
    <w:rsid w:val="00BA102D"/>
    <w:rsid w:val="00BA1AC4"/>
    <w:rsid w:val="00BA1B4A"/>
    <w:rsid w:val="00BA2F85"/>
    <w:rsid w:val="00BA3352"/>
    <w:rsid w:val="00BA3755"/>
    <w:rsid w:val="00BA38C2"/>
    <w:rsid w:val="00BA3B19"/>
    <w:rsid w:val="00BA3DE9"/>
    <w:rsid w:val="00BA46E0"/>
    <w:rsid w:val="00BA48CB"/>
    <w:rsid w:val="00BA4A28"/>
    <w:rsid w:val="00BA51C0"/>
    <w:rsid w:val="00BA5900"/>
    <w:rsid w:val="00BA5F68"/>
    <w:rsid w:val="00BA680C"/>
    <w:rsid w:val="00BA6F9A"/>
    <w:rsid w:val="00BA7B33"/>
    <w:rsid w:val="00BB0632"/>
    <w:rsid w:val="00BB07C7"/>
    <w:rsid w:val="00BB0B05"/>
    <w:rsid w:val="00BB16DE"/>
    <w:rsid w:val="00BB17CC"/>
    <w:rsid w:val="00BB1C56"/>
    <w:rsid w:val="00BB28A2"/>
    <w:rsid w:val="00BB2AB2"/>
    <w:rsid w:val="00BB31AD"/>
    <w:rsid w:val="00BB3277"/>
    <w:rsid w:val="00BB3962"/>
    <w:rsid w:val="00BB3BAE"/>
    <w:rsid w:val="00BB3D67"/>
    <w:rsid w:val="00BB410B"/>
    <w:rsid w:val="00BB42F7"/>
    <w:rsid w:val="00BB4321"/>
    <w:rsid w:val="00BB4567"/>
    <w:rsid w:val="00BB45D5"/>
    <w:rsid w:val="00BB4EC3"/>
    <w:rsid w:val="00BB51F1"/>
    <w:rsid w:val="00BB5223"/>
    <w:rsid w:val="00BB5E6F"/>
    <w:rsid w:val="00BB62B1"/>
    <w:rsid w:val="00BB6320"/>
    <w:rsid w:val="00BB7235"/>
    <w:rsid w:val="00BB72C5"/>
    <w:rsid w:val="00BB757E"/>
    <w:rsid w:val="00BC2146"/>
    <w:rsid w:val="00BC21AB"/>
    <w:rsid w:val="00BC2F15"/>
    <w:rsid w:val="00BC2F6D"/>
    <w:rsid w:val="00BC3BD9"/>
    <w:rsid w:val="00BC3E9E"/>
    <w:rsid w:val="00BC4BFB"/>
    <w:rsid w:val="00BC5338"/>
    <w:rsid w:val="00BC636E"/>
    <w:rsid w:val="00BC6537"/>
    <w:rsid w:val="00BC6750"/>
    <w:rsid w:val="00BC6E98"/>
    <w:rsid w:val="00BC72C5"/>
    <w:rsid w:val="00BC7BCF"/>
    <w:rsid w:val="00BC7CA8"/>
    <w:rsid w:val="00BC7CB6"/>
    <w:rsid w:val="00BD03EB"/>
    <w:rsid w:val="00BD08B3"/>
    <w:rsid w:val="00BD0C32"/>
    <w:rsid w:val="00BD0D1C"/>
    <w:rsid w:val="00BD1817"/>
    <w:rsid w:val="00BD1F98"/>
    <w:rsid w:val="00BD201A"/>
    <w:rsid w:val="00BD2232"/>
    <w:rsid w:val="00BD2AE1"/>
    <w:rsid w:val="00BD2E32"/>
    <w:rsid w:val="00BD2F77"/>
    <w:rsid w:val="00BD3166"/>
    <w:rsid w:val="00BD3671"/>
    <w:rsid w:val="00BD3BC6"/>
    <w:rsid w:val="00BD3CD7"/>
    <w:rsid w:val="00BD42A0"/>
    <w:rsid w:val="00BD51CB"/>
    <w:rsid w:val="00BD529C"/>
    <w:rsid w:val="00BD5DB0"/>
    <w:rsid w:val="00BD61CC"/>
    <w:rsid w:val="00BD6E29"/>
    <w:rsid w:val="00BD6E4C"/>
    <w:rsid w:val="00BD73BC"/>
    <w:rsid w:val="00BD7979"/>
    <w:rsid w:val="00BD7D24"/>
    <w:rsid w:val="00BE0269"/>
    <w:rsid w:val="00BE0366"/>
    <w:rsid w:val="00BE0693"/>
    <w:rsid w:val="00BE0D9C"/>
    <w:rsid w:val="00BE1482"/>
    <w:rsid w:val="00BE1AAB"/>
    <w:rsid w:val="00BE21E2"/>
    <w:rsid w:val="00BE2201"/>
    <w:rsid w:val="00BE322E"/>
    <w:rsid w:val="00BE3E44"/>
    <w:rsid w:val="00BE41C6"/>
    <w:rsid w:val="00BE472D"/>
    <w:rsid w:val="00BE47BC"/>
    <w:rsid w:val="00BE4BA7"/>
    <w:rsid w:val="00BE5382"/>
    <w:rsid w:val="00BE5935"/>
    <w:rsid w:val="00BE5D36"/>
    <w:rsid w:val="00BE64D0"/>
    <w:rsid w:val="00BE6942"/>
    <w:rsid w:val="00BE6AD6"/>
    <w:rsid w:val="00BE727F"/>
    <w:rsid w:val="00BE7E68"/>
    <w:rsid w:val="00BF0106"/>
    <w:rsid w:val="00BF03CB"/>
    <w:rsid w:val="00BF0EBB"/>
    <w:rsid w:val="00BF0F4C"/>
    <w:rsid w:val="00BF122E"/>
    <w:rsid w:val="00BF18A5"/>
    <w:rsid w:val="00BF1A1A"/>
    <w:rsid w:val="00BF1ACB"/>
    <w:rsid w:val="00BF267C"/>
    <w:rsid w:val="00BF2A1B"/>
    <w:rsid w:val="00BF3EA3"/>
    <w:rsid w:val="00BF4D89"/>
    <w:rsid w:val="00BF5468"/>
    <w:rsid w:val="00BF5978"/>
    <w:rsid w:val="00BF5ABE"/>
    <w:rsid w:val="00BF5FDE"/>
    <w:rsid w:val="00BF6305"/>
    <w:rsid w:val="00BF6AB6"/>
    <w:rsid w:val="00BF6CC7"/>
    <w:rsid w:val="00BF6FAE"/>
    <w:rsid w:val="00BF71B6"/>
    <w:rsid w:val="00BF728B"/>
    <w:rsid w:val="00BF7790"/>
    <w:rsid w:val="00BF7D53"/>
    <w:rsid w:val="00BF7E41"/>
    <w:rsid w:val="00C00C4B"/>
    <w:rsid w:val="00C00CB8"/>
    <w:rsid w:val="00C01226"/>
    <w:rsid w:val="00C01516"/>
    <w:rsid w:val="00C01C32"/>
    <w:rsid w:val="00C0261D"/>
    <w:rsid w:val="00C026C2"/>
    <w:rsid w:val="00C03535"/>
    <w:rsid w:val="00C03816"/>
    <w:rsid w:val="00C047C7"/>
    <w:rsid w:val="00C04AE4"/>
    <w:rsid w:val="00C04BBC"/>
    <w:rsid w:val="00C0558F"/>
    <w:rsid w:val="00C05842"/>
    <w:rsid w:val="00C05EA5"/>
    <w:rsid w:val="00C05EC4"/>
    <w:rsid w:val="00C06883"/>
    <w:rsid w:val="00C07114"/>
    <w:rsid w:val="00C073C8"/>
    <w:rsid w:val="00C07524"/>
    <w:rsid w:val="00C10391"/>
    <w:rsid w:val="00C1052D"/>
    <w:rsid w:val="00C10AE7"/>
    <w:rsid w:val="00C10B44"/>
    <w:rsid w:val="00C10BCB"/>
    <w:rsid w:val="00C1136B"/>
    <w:rsid w:val="00C11398"/>
    <w:rsid w:val="00C11566"/>
    <w:rsid w:val="00C116BC"/>
    <w:rsid w:val="00C117DB"/>
    <w:rsid w:val="00C119BE"/>
    <w:rsid w:val="00C11F4C"/>
    <w:rsid w:val="00C12362"/>
    <w:rsid w:val="00C12826"/>
    <w:rsid w:val="00C13AE1"/>
    <w:rsid w:val="00C1403C"/>
    <w:rsid w:val="00C14193"/>
    <w:rsid w:val="00C143C5"/>
    <w:rsid w:val="00C1449C"/>
    <w:rsid w:val="00C149F2"/>
    <w:rsid w:val="00C15588"/>
    <w:rsid w:val="00C155AC"/>
    <w:rsid w:val="00C15956"/>
    <w:rsid w:val="00C15C5E"/>
    <w:rsid w:val="00C16A39"/>
    <w:rsid w:val="00C17018"/>
    <w:rsid w:val="00C1733B"/>
    <w:rsid w:val="00C173CF"/>
    <w:rsid w:val="00C17506"/>
    <w:rsid w:val="00C17882"/>
    <w:rsid w:val="00C17AD8"/>
    <w:rsid w:val="00C17CD0"/>
    <w:rsid w:val="00C200B8"/>
    <w:rsid w:val="00C2012A"/>
    <w:rsid w:val="00C2035E"/>
    <w:rsid w:val="00C2043D"/>
    <w:rsid w:val="00C20709"/>
    <w:rsid w:val="00C208F8"/>
    <w:rsid w:val="00C20956"/>
    <w:rsid w:val="00C2095B"/>
    <w:rsid w:val="00C20D12"/>
    <w:rsid w:val="00C215EF"/>
    <w:rsid w:val="00C21A90"/>
    <w:rsid w:val="00C21DA6"/>
    <w:rsid w:val="00C21ECB"/>
    <w:rsid w:val="00C2268F"/>
    <w:rsid w:val="00C237F8"/>
    <w:rsid w:val="00C24292"/>
    <w:rsid w:val="00C24FD7"/>
    <w:rsid w:val="00C25169"/>
    <w:rsid w:val="00C25788"/>
    <w:rsid w:val="00C25D6E"/>
    <w:rsid w:val="00C26204"/>
    <w:rsid w:val="00C26B70"/>
    <w:rsid w:val="00C26B88"/>
    <w:rsid w:val="00C27574"/>
    <w:rsid w:val="00C27C45"/>
    <w:rsid w:val="00C309AD"/>
    <w:rsid w:val="00C30B50"/>
    <w:rsid w:val="00C30FDE"/>
    <w:rsid w:val="00C310AB"/>
    <w:rsid w:val="00C31357"/>
    <w:rsid w:val="00C31451"/>
    <w:rsid w:val="00C31D7D"/>
    <w:rsid w:val="00C31E79"/>
    <w:rsid w:val="00C32BF5"/>
    <w:rsid w:val="00C32C1A"/>
    <w:rsid w:val="00C33484"/>
    <w:rsid w:val="00C33714"/>
    <w:rsid w:val="00C338AD"/>
    <w:rsid w:val="00C3390F"/>
    <w:rsid w:val="00C33BFD"/>
    <w:rsid w:val="00C343EA"/>
    <w:rsid w:val="00C34533"/>
    <w:rsid w:val="00C3486A"/>
    <w:rsid w:val="00C34A43"/>
    <w:rsid w:val="00C34D82"/>
    <w:rsid w:val="00C35243"/>
    <w:rsid w:val="00C356BB"/>
    <w:rsid w:val="00C356E2"/>
    <w:rsid w:val="00C356EC"/>
    <w:rsid w:val="00C35F61"/>
    <w:rsid w:val="00C37AB4"/>
    <w:rsid w:val="00C37DDE"/>
    <w:rsid w:val="00C404E7"/>
    <w:rsid w:val="00C4158A"/>
    <w:rsid w:val="00C41EA3"/>
    <w:rsid w:val="00C420B9"/>
    <w:rsid w:val="00C4295E"/>
    <w:rsid w:val="00C4352C"/>
    <w:rsid w:val="00C437FC"/>
    <w:rsid w:val="00C43828"/>
    <w:rsid w:val="00C438FA"/>
    <w:rsid w:val="00C43D12"/>
    <w:rsid w:val="00C43E76"/>
    <w:rsid w:val="00C44247"/>
    <w:rsid w:val="00C442AA"/>
    <w:rsid w:val="00C447D0"/>
    <w:rsid w:val="00C44CB0"/>
    <w:rsid w:val="00C45B95"/>
    <w:rsid w:val="00C45D81"/>
    <w:rsid w:val="00C460F9"/>
    <w:rsid w:val="00C462E8"/>
    <w:rsid w:val="00C4660B"/>
    <w:rsid w:val="00C46743"/>
    <w:rsid w:val="00C467FE"/>
    <w:rsid w:val="00C468F1"/>
    <w:rsid w:val="00C471FC"/>
    <w:rsid w:val="00C47461"/>
    <w:rsid w:val="00C475F6"/>
    <w:rsid w:val="00C4796A"/>
    <w:rsid w:val="00C47C85"/>
    <w:rsid w:val="00C502C6"/>
    <w:rsid w:val="00C51FB7"/>
    <w:rsid w:val="00C52153"/>
    <w:rsid w:val="00C5290F"/>
    <w:rsid w:val="00C530D9"/>
    <w:rsid w:val="00C531BF"/>
    <w:rsid w:val="00C536BE"/>
    <w:rsid w:val="00C5395D"/>
    <w:rsid w:val="00C53C71"/>
    <w:rsid w:val="00C54043"/>
    <w:rsid w:val="00C54063"/>
    <w:rsid w:val="00C54579"/>
    <w:rsid w:val="00C54944"/>
    <w:rsid w:val="00C550A6"/>
    <w:rsid w:val="00C558C4"/>
    <w:rsid w:val="00C55D1E"/>
    <w:rsid w:val="00C55E7C"/>
    <w:rsid w:val="00C579E3"/>
    <w:rsid w:val="00C57ABA"/>
    <w:rsid w:val="00C57AC0"/>
    <w:rsid w:val="00C57CDC"/>
    <w:rsid w:val="00C57F06"/>
    <w:rsid w:val="00C60048"/>
    <w:rsid w:val="00C6014B"/>
    <w:rsid w:val="00C60474"/>
    <w:rsid w:val="00C60627"/>
    <w:rsid w:val="00C60CFB"/>
    <w:rsid w:val="00C60DD6"/>
    <w:rsid w:val="00C60EC0"/>
    <w:rsid w:val="00C617BD"/>
    <w:rsid w:val="00C61822"/>
    <w:rsid w:val="00C619E4"/>
    <w:rsid w:val="00C61D87"/>
    <w:rsid w:val="00C624EE"/>
    <w:rsid w:val="00C62A8A"/>
    <w:rsid w:val="00C62F7A"/>
    <w:rsid w:val="00C631DD"/>
    <w:rsid w:val="00C632B0"/>
    <w:rsid w:val="00C638B5"/>
    <w:rsid w:val="00C64242"/>
    <w:rsid w:val="00C64BEB"/>
    <w:rsid w:val="00C65445"/>
    <w:rsid w:val="00C656AC"/>
    <w:rsid w:val="00C658A2"/>
    <w:rsid w:val="00C65F5E"/>
    <w:rsid w:val="00C66674"/>
    <w:rsid w:val="00C66830"/>
    <w:rsid w:val="00C66F9D"/>
    <w:rsid w:val="00C66FD1"/>
    <w:rsid w:val="00C670AF"/>
    <w:rsid w:val="00C706CB"/>
    <w:rsid w:val="00C70DA9"/>
    <w:rsid w:val="00C70F4A"/>
    <w:rsid w:val="00C72ABB"/>
    <w:rsid w:val="00C73043"/>
    <w:rsid w:val="00C73548"/>
    <w:rsid w:val="00C73BCF"/>
    <w:rsid w:val="00C73BDC"/>
    <w:rsid w:val="00C73C66"/>
    <w:rsid w:val="00C73E9C"/>
    <w:rsid w:val="00C74B2A"/>
    <w:rsid w:val="00C7511C"/>
    <w:rsid w:val="00C7519C"/>
    <w:rsid w:val="00C75898"/>
    <w:rsid w:val="00C75A5E"/>
    <w:rsid w:val="00C75C9A"/>
    <w:rsid w:val="00C75CE6"/>
    <w:rsid w:val="00C75EAC"/>
    <w:rsid w:val="00C766B3"/>
    <w:rsid w:val="00C76FAC"/>
    <w:rsid w:val="00C7726B"/>
    <w:rsid w:val="00C7728A"/>
    <w:rsid w:val="00C774AC"/>
    <w:rsid w:val="00C77D0F"/>
    <w:rsid w:val="00C800EB"/>
    <w:rsid w:val="00C8054A"/>
    <w:rsid w:val="00C80640"/>
    <w:rsid w:val="00C80846"/>
    <w:rsid w:val="00C80863"/>
    <w:rsid w:val="00C8088A"/>
    <w:rsid w:val="00C80AB3"/>
    <w:rsid w:val="00C80EF5"/>
    <w:rsid w:val="00C81717"/>
    <w:rsid w:val="00C81797"/>
    <w:rsid w:val="00C81BC7"/>
    <w:rsid w:val="00C81E74"/>
    <w:rsid w:val="00C82150"/>
    <w:rsid w:val="00C8225B"/>
    <w:rsid w:val="00C82763"/>
    <w:rsid w:val="00C84AF3"/>
    <w:rsid w:val="00C85B07"/>
    <w:rsid w:val="00C85C09"/>
    <w:rsid w:val="00C85D2C"/>
    <w:rsid w:val="00C86624"/>
    <w:rsid w:val="00C86953"/>
    <w:rsid w:val="00C86BD6"/>
    <w:rsid w:val="00C902E6"/>
    <w:rsid w:val="00C90358"/>
    <w:rsid w:val="00C905FF"/>
    <w:rsid w:val="00C9187C"/>
    <w:rsid w:val="00C91E1A"/>
    <w:rsid w:val="00C91ECE"/>
    <w:rsid w:val="00C92510"/>
    <w:rsid w:val="00C92A84"/>
    <w:rsid w:val="00C92D15"/>
    <w:rsid w:val="00C932DD"/>
    <w:rsid w:val="00C9335E"/>
    <w:rsid w:val="00C937B1"/>
    <w:rsid w:val="00C94CD4"/>
    <w:rsid w:val="00C94D28"/>
    <w:rsid w:val="00C9509C"/>
    <w:rsid w:val="00C96125"/>
    <w:rsid w:val="00C969E1"/>
    <w:rsid w:val="00C96E49"/>
    <w:rsid w:val="00C9707B"/>
    <w:rsid w:val="00C972AC"/>
    <w:rsid w:val="00C97FC5"/>
    <w:rsid w:val="00CA0349"/>
    <w:rsid w:val="00CA0A55"/>
    <w:rsid w:val="00CA14FE"/>
    <w:rsid w:val="00CA1894"/>
    <w:rsid w:val="00CA1929"/>
    <w:rsid w:val="00CA1BEF"/>
    <w:rsid w:val="00CA1C1F"/>
    <w:rsid w:val="00CA1DA2"/>
    <w:rsid w:val="00CA1DBC"/>
    <w:rsid w:val="00CA26FB"/>
    <w:rsid w:val="00CA3659"/>
    <w:rsid w:val="00CA3A6C"/>
    <w:rsid w:val="00CA3C1C"/>
    <w:rsid w:val="00CA3CF5"/>
    <w:rsid w:val="00CA4268"/>
    <w:rsid w:val="00CA4441"/>
    <w:rsid w:val="00CA4845"/>
    <w:rsid w:val="00CA4877"/>
    <w:rsid w:val="00CA4A1C"/>
    <w:rsid w:val="00CA4DE6"/>
    <w:rsid w:val="00CA5617"/>
    <w:rsid w:val="00CA5B2C"/>
    <w:rsid w:val="00CA5BBE"/>
    <w:rsid w:val="00CA62FF"/>
    <w:rsid w:val="00CA6AC5"/>
    <w:rsid w:val="00CA6B10"/>
    <w:rsid w:val="00CA777C"/>
    <w:rsid w:val="00CA777F"/>
    <w:rsid w:val="00CA7B4B"/>
    <w:rsid w:val="00CB00D1"/>
    <w:rsid w:val="00CB00E8"/>
    <w:rsid w:val="00CB0C3F"/>
    <w:rsid w:val="00CB18FF"/>
    <w:rsid w:val="00CB1B31"/>
    <w:rsid w:val="00CB3AC9"/>
    <w:rsid w:val="00CB3BB1"/>
    <w:rsid w:val="00CB3DB6"/>
    <w:rsid w:val="00CB420C"/>
    <w:rsid w:val="00CB4A07"/>
    <w:rsid w:val="00CB58AA"/>
    <w:rsid w:val="00CB5D76"/>
    <w:rsid w:val="00CB65C9"/>
    <w:rsid w:val="00CB6E80"/>
    <w:rsid w:val="00CB71D7"/>
    <w:rsid w:val="00CB759F"/>
    <w:rsid w:val="00CB78F7"/>
    <w:rsid w:val="00CB7C29"/>
    <w:rsid w:val="00CB7D94"/>
    <w:rsid w:val="00CC039B"/>
    <w:rsid w:val="00CC03C1"/>
    <w:rsid w:val="00CC0871"/>
    <w:rsid w:val="00CC101D"/>
    <w:rsid w:val="00CC1872"/>
    <w:rsid w:val="00CC1AB2"/>
    <w:rsid w:val="00CC215B"/>
    <w:rsid w:val="00CC21D7"/>
    <w:rsid w:val="00CC2FF8"/>
    <w:rsid w:val="00CC31E2"/>
    <w:rsid w:val="00CC3364"/>
    <w:rsid w:val="00CC3E7D"/>
    <w:rsid w:val="00CC3F64"/>
    <w:rsid w:val="00CC4016"/>
    <w:rsid w:val="00CC43EB"/>
    <w:rsid w:val="00CC47BA"/>
    <w:rsid w:val="00CC48C8"/>
    <w:rsid w:val="00CC4947"/>
    <w:rsid w:val="00CC4E59"/>
    <w:rsid w:val="00CC5234"/>
    <w:rsid w:val="00CC550B"/>
    <w:rsid w:val="00CC5F8B"/>
    <w:rsid w:val="00CC6788"/>
    <w:rsid w:val="00CC6CC1"/>
    <w:rsid w:val="00CC7DF7"/>
    <w:rsid w:val="00CD0264"/>
    <w:rsid w:val="00CD0DC4"/>
    <w:rsid w:val="00CD0ED6"/>
    <w:rsid w:val="00CD0F59"/>
    <w:rsid w:val="00CD11E4"/>
    <w:rsid w:val="00CD1B6A"/>
    <w:rsid w:val="00CD1CB2"/>
    <w:rsid w:val="00CD1EEC"/>
    <w:rsid w:val="00CD2049"/>
    <w:rsid w:val="00CD2379"/>
    <w:rsid w:val="00CD28EC"/>
    <w:rsid w:val="00CD2986"/>
    <w:rsid w:val="00CD3154"/>
    <w:rsid w:val="00CD36FE"/>
    <w:rsid w:val="00CD3791"/>
    <w:rsid w:val="00CD40C3"/>
    <w:rsid w:val="00CD4B80"/>
    <w:rsid w:val="00CD528D"/>
    <w:rsid w:val="00CD55D1"/>
    <w:rsid w:val="00CD5744"/>
    <w:rsid w:val="00CD57C1"/>
    <w:rsid w:val="00CD5AC5"/>
    <w:rsid w:val="00CD5FCA"/>
    <w:rsid w:val="00CD63BA"/>
    <w:rsid w:val="00CD6645"/>
    <w:rsid w:val="00CD68A2"/>
    <w:rsid w:val="00CD6E04"/>
    <w:rsid w:val="00CD723C"/>
    <w:rsid w:val="00CD7FA9"/>
    <w:rsid w:val="00CE0352"/>
    <w:rsid w:val="00CE03FE"/>
    <w:rsid w:val="00CE0556"/>
    <w:rsid w:val="00CE1335"/>
    <w:rsid w:val="00CE18E3"/>
    <w:rsid w:val="00CE21AF"/>
    <w:rsid w:val="00CE2428"/>
    <w:rsid w:val="00CE242C"/>
    <w:rsid w:val="00CE2612"/>
    <w:rsid w:val="00CE2C2A"/>
    <w:rsid w:val="00CE2EA0"/>
    <w:rsid w:val="00CE3B2A"/>
    <w:rsid w:val="00CE3CA9"/>
    <w:rsid w:val="00CE417C"/>
    <w:rsid w:val="00CE44B5"/>
    <w:rsid w:val="00CE480A"/>
    <w:rsid w:val="00CE51A9"/>
    <w:rsid w:val="00CE5D94"/>
    <w:rsid w:val="00CE6841"/>
    <w:rsid w:val="00CE6ADA"/>
    <w:rsid w:val="00CE6C9A"/>
    <w:rsid w:val="00CE6EBE"/>
    <w:rsid w:val="00CE7A0A"/>
    <w:rsid w:val="00CE7D31"/>
    <w:rsid w:val="00CE7EBB"/>
    <w:rsid w:val="00CF011C"/>
    <w:rsid w:val="00CF0FB5"/>
    <w:rsid w:val="00CF10D4"/>
    <w:rsid w:val="00CF118E"/>
    <w:rsid w:val="00CF1279"/>
    <w:rsid w:val="00CF14AA"/>
    <w:rsid w:val="00CF16AB"/>
    <w:rsid w:val="00CF19F5"/>
    <w:rsid w:val="00CF1ACA"/>
    <w:rsid w:val="00CF2BD2"/>
    <w:rsid w:val="00CF34F1"/>
    <w:rsid w:val="00CF3BEB"/>
    <w:rsid w:val="00CF3DAB"/>
    <w:rsid w:val="00CF430A"/>
    <w:rsid w:val="00CF4601"/>
    <w:rsid w:val="00CF4788"/>
    <w:rsid w:val="00CF4A5C"/>
    <w:rsid w:val="00CF4A91"/>
    <w:rsid w:val="00CF4AB8"/>
    <w:rsid w:val="00CF4CB6"/>
    <w:rsid w:val="00CF5422"/>
    <w:rsid w:val="00CF584C"/>
    <w:rsid w:val="00CF6CA3"/>
    <w:rsid w:val="00CF715F"/>
    <w:rsid w:val="00CF736D"/>
    <w:rsid w:val="00CF74CF"/>
    <w:rsid w:val="00D007AD"/>
    <w:rsid w:val="00D00A63"/>
    <w:rsid w:val="00D00B85"/>
    <w:rsid w:val="00D00FA4"/>
    <w:rsid w:val="00D016AA"/>
    <w:rsid w:val="00D02A2D"/>
    <w:rsid w:val="00D02D1B"/>
    <w:rsid w:val="00D02F0D"/>
    <w:rsid w:val="00D0313B"/>
    <w:rsid w:val="00D031F6"/>
    <w:rsid w:val="00D032CB"/>
    <w:rsid w:val="00D034E1"/>
    <w:rsid w:val="00D03F62"/>
    <w:rsid w:val="00D043AE"/>
    <w:rsid w:val="00D04965"/>
    <w:rsid w:val="00D04F6A"/>
    <w:rsid w:val="00D050A8"/>
    <w:rsid w:val="00D051DB"/>
    <w:rsid w:val="00D05426"/>
    <w:rsid w:val="00D05B72"/>
    <w:rsid w:val="00D05DE4"/>
    <w:rsid w:val="00D06052"/>
    <w:rsid w:val="00D06297"/>
    <w:rsid w:val="00D06AAA"/>
    <w:rsid w:val="00D07BB5"/>
    <w:rsid w:val="00D10917"/>
    <w:rsid w:val="00D109E2"/>
    <w:rsid w:val="00D10A7A"/>
    <w:rsid w:val="00D10C5A"/>
    <w:rsid w:val="00D10CD2"/>
    <w:rsid w:val="00D11CAC"/>
    <w:rsid w:val="00D12B8D"/>
    <w:rsid w:val="00D12E82"/>
    <w:rsid w:val="00D13E84"/>
    <w:rsid w:val="00D1414E"/>
    <w:rsid w:val="00D143F7"/>
    <w:rsid w:val="00D145ED"/>
    <w:rsid w:val="00D14935"/>
    <w:rsid w:val="00D15158"/>
    <w:rsid w:val="00D154F3"/>
    <w:rsid w:val="00D157B7"/>
    <w:rsid w:val="00D1597C"/>
    <w:rsid w:val="00D159F1"/>
    <w:rsid w:val="00D15A16"/>
    <w:rsid w:val="00D1634F"/>
    <w:rsid w:val="00D164D4"/>
    <w:rsid w:val="00D16854"/>
    <w:rsid w:val="00D169EF"/>
    <w:rsid w:val="00D170B9"/>
    <w:rsid w:val="00D170C8"/>
    <w:rsid w:val="00D17780"/>
    <w:rsid w:val="00D17C8C"/>
    <w:rsid w:val="00D203FA"/>
    <w:rsid w:val="00D20593"/>
    <w:rsid w:val="00D20C97"/>
    <w:rsid w:val="00D20D48"/>
    <w:rsid w:val="00D20D9D"/>
    <w:rsid w:val="00D213A3"/>
    <w:rsid w:val="00D218BA"/>
    <w:rsid w:val="00D225FF"/>
    <w:rsid w:val="00D22E91"/>
    <w:rsid w:val="00D24478"/>
    <w:rsid w:val="00D2472B"/>
    <w:rsid w:val="00D2493D"/>
    <w:rsid w:val="00D252C0"/>
    <w:rsid w:val="00D26080"/>
    <w:rsid w:val="00D261EB"/>
    <w:rsid w:val="00D26613"/>
    <w:rsid w:val="00D26731"/>
    <w:rsid w:val="00D26AE4"/>
    <w:rsid w:val="00D26DFD"/>
    <w:rsid w:val="00D271BA"/>
    <w:rsid w:val="00D271F8"/>
    <w:rsid w:val="00D27469"/>
    <w:rsid w:val="00D2757D"/>
    <w:rsid w:val="00D27F6D"/>
    <w:rsid w:val="00D313AF"/>
    <w:rsid w:val="00D3155D"/>
    <w:rsid w:val="00D31997"/>
    <w:rsid w:val="00D31F1B"/>
    <w:rsid w:val="00D3221A"/>
    <w:rsid w:val="00D3231C"/>
    <w:rsid w:val="00D32D97"/>
    <w:rsid w:val="00D33518"/>
    <w:rsid w:val="00D33B16"/>
    <w:rsid w:val="00D33B74"/>
    <w:rsid w:val="00D33C55"/>
    <w:rsid w:val="00D342A5"/>
    <w:rsid w:val="00D351DD"/>
    <w:rsid w:val="00D356D2"/>
    <w:rsid w:val="00D358A1"/>
    <w:rsid w:val="00D35DE6"/>
    <w:rsid w:val="00D35E2E"/>
    <w:rsid w:val="00D35FAD"/>
    <w:rsid w:val="00D3613A"/>
    <w:rsid w:val="00D36CD4"/>
    <w:rsid w:val="00D36F8F"/>
    <w:rsid w:val="00D370D4"/>
    <w:rsid w:val="00D374FE"/>
    <w:rsid w:val="00D37797"/>
    <w:rsid w:val="00D40071"/>
    <w:rsid w:val="00D404C8"/>
    <w:rsid w:val="00D407DA"/>
    <w:rsid w:val="00D408B1"/>
    <w:rsid w:val="00D417DA"/>
    <w:rsid w:val="00D41A39"/>
    <w:rsid w:val="00D42906"/>
    <w:rsid w:val="00D42D66"/>
    <w:rsid w:val="00D432D4"/>
    <w:rsid w:val="00D44024"/>
    <w:rsid w:val="00D44EDE"/>
    <w:rsid w:val="00D4515A"/>
    <w:rsid w:val="00D46D68"/>
    <w:rsid w:val="00D46EBF"/>
    <w:rsid w:val="00D4724B"/>
    <w:rsid w:val="00D473DD"/>
    <w:rsid w:val="00D47696"/>
    <w:rsid w:val="00D50122"/>
    <w:rsid w:val="00D50213"/>
    <w:rsid w:val="00D5025D"/>
    <w:rsid w:val="00D506F6"/>
    <w:rsid w:val="00D51134"/>
    <w:rsid w:val="00D51417"/>
    <w:rsid w:val="00D5175A"/>
    <w:rsid w:val="00D51E49"/>
    <w:rsid w:val="00D52185"/>
    <w:rsid w:val="00D537A1"/>
    <w:rsid w:val="00D53804"/>
    <w:rsid w:val="00D53C45"/>
    <w:rsid w:val="00D54A81"/>
    <w:rsid w:val="00D54CE7"/>
    <w:rsid w:val="00D551EB"/>
    <w:rsid w:val="00D558E4"/>
    <w:rsid w:val="00D56ABD"/>
    <w:rsid w:val="00D578F5"/>
    <w:rsid w:val="00D579FD"/>
    <w:rsid w:val="00D611F6"/>
    <w:rsid w:val="00D61843"/>
    <w:rsid w:val="00D618A5"/>
    <w:rsid w:val="00D61CD0"/>
    <w:rsid w:val="00D62D06"/>
    <w:rsid w:val="00D62DF5"/>
    <w:rsid w:val="00D6327C"/>
    <w:rsid w:val="00D63ADB"/>
    <w:rsid w:val="00D642EA"/>
    <w:rsid w:val="00D64371"/>
    <w:rsid w:val="00D64B34"/>
    <w:rsid w:val="00D64D7D"/>
    <w:rsid w:val="00D6523D"/>
    <w:rsid w:val="00D652AA"/>
    <w:rsid w:val="00D66915"/>
    <w:rsid w:val="00D66B15"/>
    <w:rsid w:val="00D671B8"/>
    <w:rsid w:val="00D677B2"/>
    <w:rsid w:val="00D67C4F"/>
    <w:rsid w:val="00D67EE9"/>
    <w:rsid w:val="00D70367"/>
    <w:rsid w:val="00D70968"/>
    <w:rsid w:val="00D70B01"/>
    <w:rsid w:val="00D70F29"/>
    <w:rsid w:val="00D71635"/>
    <w:rsid w:val="00D7205C"/>
    <w:rsid w:val="00D72235"/>
    <w:rsid w:val="00D72594"/>
    <w:rsid w:val="00D725D2"/>
    <w:rsid w:val="00D731A2"/>
    <w:rsid w:val="00D73B4F"/>
    <w:rsid w:val="00D73FE4"/>
    <w:rsid w:val="00D74735"/>
    <w:rsid w:val="00D74963"/>
    <w:rsid w:val="00D75202"/>
    <w:rsid w:val="00D75432"/>
    <w:rsid w:val="00D75440"/>
    <w:rsid w:val="00D75AD4"/>
    <w:rsid w:val="00D76666"/>
    <w:rsid w:val="00D76711"/>
    <w:rsid w:val="00D7708C"/>
    <w:rsid w:val="00D80266"/>
    <w:rsid w:val="00D8069E"/>
    <w:rsid w:val="00D80734"/>
    <w:rsid w:val="00D809E6"/>
    <w:rsid w:val="00D80E09"/>
    <w:rsid w:val="00D81546"/>
    <w:rsid w:val="00D8161F"/>
    <w:rsid w:val="00D81C82"/>
    <w:rsid w:val="00D81CA3"/>
    <w:rsid w:val="00D81D99"/>
    <w:rsid w:val="00D81DBD"/>
    <w:rsid w:val="00D820D7"/>
    <w:rsid w:val="00D824AC"/>
    <w:rsid w:val="00D832C9"/>
    <w:rsid w:val="00D835F5"/>
    <w:rsid w:val="00D83A47"/>
    <w:rsid w:val="00D83B2F"/>
    <w:rsid w:val="00D8498D"/>
    <w:rsid w:val="00D84A87"/>
    <w:rsid w:val="00D85812"/>
    <w:rsid w:val="00D86711"/>
    <w:rsid w:val="00D87297"/>
    <w:rsid w:val="00D8742B"/>
    <w:rsid w:val="00D87E1E"/>
    <w:rsid w:val="00D90071"/>
    <w:rsid w:val="00D90122"/>
    <w:rsid w:val="00D90AB8"/>
    <w:rsid w:val="00D90E56"/>
    <w:rsid w:val="00D91172"/>
    <w:rsid w:val="00D9125B"/>
    <w:rsid w:val="00D91C16"/>
    <w:rsid w:val="00D91CDC"/>
    <w:rsid w:val="00D91D9F"/>
    <w:rsid w:val="00D91DC9"/>
    <w:rsid w:val="00D9204D"/>
    <w:rsid w:val="00D92058"/>
    <w:rsid w:val="00D92833"/>
    <w:rsid w:val="00D92BBB"/>
    <w:rsid w:val="00D92DC8"/>
    <w:rsid w:val="00D9310F"/>
    <w:rsid w:val="00D93B60"/>
    <w:rsid w:val="00D93C71"/>
    <w:rsid w:val="00D9419F"/>
    <w:rsid w:val="00D9427D"/>
    <w:rsid w:val="00D9494A"/>
    <w:rsid w:val="00D94BF3"/>
    <w:rsid w:val="00D94DA2"/>
    <w:rsid w:val="00D961C3"/>
    <w:rsid w:val="00D96241"/>
    <w:rsid w:val="00D96618"/>
    <w:rsid w:val="00D96F76"/>
    <w:rsid w:val="00D9784D"/>
    <w:rsid w:val="00D97DE1"/>
    <w:rsid w:val="00DA17CB"/>
    <w:rsid w:val="00DA19BB"/>
    <w:rsid w:val="00DA1A5F"/>
    <w:rsid w:val="00DA1B65"/>
    <w:rsid w:val="00DA1BAB"/>
    <w:rsid w:val="00DA201F"/>
    <w:rsid w:val="00DA20E5"/>
    <w:rsid w:val="00DA21FF"/>
    <w:rsid w:val="00DA241F"/>
    <w:rsid w:val="00DA25B0"/>
    <w:rsid w:val="00DA29C6"/>
    <w:rsid w:val="00DA3312"/>
    <w:rsid w:val="00DA364C"/>
    <w:rsid w:val="00DA3B12"/>
    <w:rsid w:val="00DA40D2"/>
    <w:rsid w:val="00DA43F8"/>
    <w:rsid w:val="00DA4DD2"/>
    <w:rsid w:val="00DA4FEF"/>
    <w:rsid w:val="00DA5103"/>
    <w:rsid w:val="00DA5217"/>
    <w:rsid w:val="00DA54F4"/>
    <w:rsid w:val="00DA6630"/>
    <w:rsid w:val="00DA6A20"/>
    <w:rsid w:val="00DA6AD5"/>
    <w:rsid w:val="00DA6C60"/>
    <w:rsid w:val="00DA73C1"/>
    <w:rsid w:val="00DB02E4"/>
    <w:rsid w:val="00DB0348"/>
    <w:rsid w:val="00DB0812"/>
    <w:rsid w:val="00DB272C"/>
    <w:rsid w:val="00DB36D0"/>
    <w:rsid w:val="00DB3858"/>
    <w:rsid w:val="00DB4028"/>
    <w:rsid w:val="00DB44D0"/>
    <w:rsid w:val="00DB4801"/>
    <w:rsid w:val="00DB4A46"/>
    <w:rsid w:val="00DB4E7A"/>
    <w:rsid w:val="00DB5267"/>
    <w:rsid w:val="00DB53ED"/>
    <w:rsid w:val="00DB54BF"/>
    <w:rsid w:val="00DB5F8A"/>
    <w:rsid w:val="00DB682B"/>
    <w:rsid w:val="00DB6CDF"/>
    <w:rsid w:val="00DC0328"/>
    <w:rsid w:val="00DC050D"/>
    <w:rsid w:val="00DC0672"/>
    <w:rsid w:val="00DC0A27"/>
    <w:rsid w:val="00DC13EC"/>
    <w:rsid w:val="00DC15F2"/>
    <w:rsid w:val="00DC1BF5"/>
    <w:rsid w:val="00DC1DE4"/>
    <w:rsid w:val="00DC1ECF"/>
    <w:rsid w:val="00DC2168"/>
    <w:rsid w:val="00DC218A"/>
    <w:rsid w:val="00DC25F0"/>
    <w:rsid w:val="00DC27B5"/>
    <w:rsid w:val="00DC28DF"/>
    <w:rsid w:val="00DC2E8D"/>
    <w:rsid w:val="00DC326C"/>
    <w:rsid w:val="00DC32ED"/>
    <w:rsid w:val="00DC332B"/>
    <w:rsid w:val="00DC4A1B"/>
    <w:rsid w:val="00DC4DC7"/>
    <w:rsid w:val="00DC53FD"/>
    <w:rsid w:val="00DC56A9"/>
    <w:rsid w:val="00DC5E4F"/>
    <w:rsid w:val="00DC7120"/>
    <w:rsid w:val="00DC7904"/>
    <w:rsid w:val="00DC7E65"/>
    <w:rsid w:val="00DD0022"/>
    <w:rsid w:val="00DD0059"/>
    <w:rsid w:val="00DD0445"/>
    <w:rsid w:val="00DD09C9"/>
    <w:rsid w:val="00DD1089"/>
    <w:rsid w:val="00DD198A"/>
    <w:rsid w:val="00DD2091"/>
    <w:rsid w:val="00DD2172"/>
    <w:rsid w:val="00DD274C"/>
    <w:rsid w:val="00DD2864"/>
    <w:rsid w:val="00DD2C88"/>
    <w:rsid w:val="00DD2DEC"/>
    <w:rsid w:val="00DD2F2A"/>
    <w:rsid w:val="00DD41F6"/>
    <w:rsid w:val="00DD4930"/>
    <w:rsid w:val="00DD49C3"/>
    <w:rsid w:val="00DD5825"/>
    <w:rsid w:val="00DD7072"/>
    <w:rsid w:val="00DD73F0"/>
    <w:rsid w:val="00DD7E30"/>
    <w:rsid w:val="00DE0127"/>
    <w:rsid w:val="00DE02CA"/>
    <w:rsid w:val="00DE0984"/>
    <w:rsid w:val="00DE0B28"/>
    <w:rsid w:val="00DE0DBD"/>
    <w:rsid w:val="00DE10D8"/>
    <w:rsid w:val="00DE12D4"/>
    <w:rsid w:val="00DE148A"/>
    <w:rsid w:val="00DE1793"/>
    <w:rsid w:val="00DE1A56"/>
    <w:rsid w:val="00DE1F71"/>
    <w:rsid w:val="00DE28FD"/>
    <w:rsid w:val="00DE2C46"/>
    <w:rsid w:val="00DE34D7"/>
    <w:rsid w:val="00DE3508"/>
    <w:rsid w:val="00DE3706"/>
    <w:rsid w:val="00DE46BE"/>
    <w:rsid w:val="00DE4820"/>
    <w:rsid w:val="00DE496B"/>
    <w:rsid w:val="00DE5166"/>
    <w:rsid w:val="00DE53E2"/>
    <w:rsid w:val="00DE5738"/>
    <w:rsid w:val="00DE5A42"/>
    <w:rsid w:val="00DE665D"/>
    <w:rsid w:val="00DE6770"/>
    <w:rsid w:val="00DE6C2E"/>
    <w:rsid w:val="00DE6FA5"/>
    <w:rsid w:val="00DE7076"/>
    <w:rsid w:val="00DF0392"/>
    <w:rsid w:val="00DF03D8"/>
    <w:rsid w:val="00DF08D5"/>
    <w:rsid w:val="00DF0BE5"/>
    <w:rsid w:val="00DF1547"/>
    <w:rsid w:val="00DF181A"/>
    <w:rsid w:val="00DF186C"/>
    <w:rsid w:val="00DF1E0E"/>
    <w:rsid w:val="00DF20A3"/>
    <w:rsid w:val="00DF20DF"/>
    <w:rsid w:val="00DF3007"/>
    <w:rsid w:val="00DF3413"/>
    <w:rsid w:val="00DF3B12"/>
    <w:rsid w:val="00DF454B"/>
    <w:rsid w:val="00DF4612"/>
    <w:rsid w:val="00DF4658"/>
    <w:rsid w:val="00DF46F2"/>
    <w:rsid w:val="00DF4A2E"/>
    <w:rsid w:val="00DF4CAB"/>
    <w:rsid w:val="00DF50A2"/>
    <w:rsid w:val="00DF5122"/>
    <w:rsid w:val="00DF5384"/>
    <w:rsid w:val="00DF5547"/>
    <w:rsid w:val="00DF5853"/>
    <w:rsid w:val="00DF5C5F"/>
    <w:rsid w:val="00DF5DFC"/>
    <w:rsid w:val="00DF6728"/>
    <w:rsid w:val="00DF6B24"/>
    <w:rsid w:val="00DF6B33"/>
    <w:rsid w:val="00DF6D58"/>
    <w:rsid w:val="00DF743B"/>
    <w:rsid w:val="00DF74E7"/>
    <w:rsid w:val="00DF75DD"/>
    <w:rsid w:val="00DF773F"/>
    <w:rsid w:val="00DF782A"/>
    <w:rsid w:val="00DF7A09"/>
    <w:rsid w:val="00E004EA"/>
    <w:rsid w:val="00E00890"/>
    <w:rsid w:val="00E012CC"/>
    <w:rsid w:val="00E017B1"/>
    <w:rsid w:val="00E01C11"/>
    <w:rsid w:val="00E01DAF"/>
    <w:rsid w:val="00E037E6"/>
    <w:rsid w:val="00E039A9"/>
    <w:rsid w:val="00E03E07"/>
    <w:rsid w:val="00E044F2"/>
    <w:rsid w:val="00E05462"/>
    <w:rsid w:val="00E054E8"/>
    <w:rsid w:val="00E056F4"/>
    <w:rsid w:val="00E05EE9"/>
    <w:rsid w:val="00E06579"/>
    <w:rsid w:val="00E06A31"/>
    <w:rsid w:val="00E06AC0"/>
    <w:rsid w:val="00E071C4"/>
    <w:rsid w:val="00E07671"/>
    <w:rsid w:val="00E077A1"/>
    <w:rsid w:val="00E07E87"/>
    <w:rsid w:val="00E117ED"/>
    <w:rsid w:val="00E11DD1"/>
    <w:rsid w:val="00E12618"/>
    <w:rsid w:val="00E134B4"/>
    <w:rsid w:val="00E135E2"/>
    <w:rsid w:val="00E138CF"/>
    <w:rsid w:val="00E13909"/>
    <w:rsid w:val="00E13B12"/>
    <w:rsid w:val="00E14EB0"/>
    <w:rsid w:val="00E1575E"/>
    <w:rsid w:val="00E15A2B"/>
    <w:rsid w:val="00E1618E"/>
    <w:rsid w:val="00E1648C"/>
    <w:rsid w:val="00E1690A"/>
    <w:rsid w:val="00E1791D"/>
    <w:rsid w:val="00E17FFA"/>
    <w:rsid w:val="00E2003C"/>
    <w:rsid w:val="00E20396"/>
    <w:rsid w:val="00E20DA1"/>
    <w:rsid w:val="00E20EAA"/>
    <w:rsid w:val="00E20EBD"/>
    <w:rsid w:val="00E2129D"/>
    <w:rsid w:val="00E21463"/>
    <w:rsid w:val="00E214EC"/>
    <w:rsid w:val="00E2160F"/>
    <w:rsid w:val="00E21B83"/>
    <w:rsid w:val="00E21E88"/>
    <w:rsid w:val="00E21E98"/>
    <w:rsid w:val="00E2210B"/>
    <w:rsid w:val="00E22215"/>
    <w:rsid w:val="00E225A0"/>
    <w:rsid w:val="00E22D2A"/>
    <w:rsid w:val="00E23488"/>
    <w:rsid w:val="00E23538"/>
    <w:rsid w:val="00E235D6"/>
    <w:rsid w:val="00E23615"/>
    <w:rsid w:val="00E23841"/>
    <w:rsid w:val="00E239B7"/>
    <w:rsid w:val="00E23B5A"/>
    <w:rsid w:val="00E23EB9"/>
    <w:rsid w:val="00E2418A"/>
    <w:rsid w:val="00E24709"/>
    <w:rsid w:val="00E2471F"/>
    <w:rsid w:val="00E24CFE"/>
    <w:rsid w:val="00E24EF2"/>
    <w:rsid w:val="00E25818"/>
    <w:rsid w:val="00E25F99"/>
    <w:rsid w:val="00E2695F"/>
    <w:rsid w:val="00E26AB0"/>
    <w:rsid w:val="00E26DAC"/>
    <w:rsid w:val="00E275D4"/>
    <w:rsid w:val="00E27932"/>
    <w:rsid w:val="00E27CB5"/>
    <w:rsid w:val="00E300F3"/>
    <w:rsid w:val="00E301A4"/>
    <w:rsid w:val="00E301AE"/>
    <w:rsid w:val="00E30285"/>
    <w:rsid w:val="00E3073E"/>
    <w:rsid w:val="00E31740"/>
    <w:rsid w:val="00E32871"/>
    <w:rsid w:val="00E32F79"/>
    <w:rsid w:val="00E3306F"/>
    <w:rsid w:val="00E33D6E"/>
    <w:rsid w:val="00E341D1"/>
    <w:rsid w:val="00E34A5D"/>
    <w:rsid w:val="00E34CA8"/>
    <w:rsid w:val="00E3558F"/>
    <w:rsid w:val="00E355CF"/>
    <w:rsid w:val="00E35BA9"/>
    <w:rsid w:val="00E36AB3"/>
    <w:rsid w:val="00E372A0"/>
    <w:rsid w:val="00E37526"/>
    <w:rsid w:val="00E37A2E"/>
    <w:rsid w:val="00E37B5E"/>
    <w:rsid w:val="00E402BE"/>
    <w:rsid w:val="00E40AA0"/>
    <w:rsid w:val="00E40C0B"/>
    <w:rsid w:val="00E41CF7"/>
    <w:rsid w:val="00E41D0C"/>
    <w:rsid w:val="00E41D64"/>
    <w:rsid w:val="00E41D98"/>
    <w:rsid w:val="00E42243"/>
    <w:rsid w:val="00E4263B"/>
    <w:rsid w:val="00E42CEF"/>
    <w:rsid w:val="00E434AA"/>
    <w:rsid w:val="00E435E5"/>
    <w:rsid w:val="00E4375F"/>
    <w:rsid w:val="00E449AC"/>
    <w:rsid w:val="00E44F16"/>
    <w:rsid w:val="00E451AC"/>
    <w:rsid w:val="00E45F9F"/>
    <w:rsid w:val="00E45FC2"/>
    <w:rsid w:val="00E461E5"/>
    <w:rsid w:val="00E4660A"/>
    <w:rsid w:val="00E4678F"/>
    <w:rsid w:val="00E46C53"/>
    <w:rsid w:val="00E46CC0"/>
    <w:rsid w:val="00E47B60"/>
    <w:rsid w:val="00E47FDF"/>
    <w:rsid w:val="00E50806"/>
    <w:rsid w:val="00E50C63"/>
    <w:rsid w:val="00E510F0"/>
    <w:rsid w:val="00E5113D"/>
    <w:rsid w:val="00E51266"/>
    <w:rsid w:val="00E5149B"/>
    <w:rsid w:val="00E51DC5"/>
    <w:rsid w:val="00E5280D"/>
    <w:rsid w:val="00E539A9"/>
    <w:rsid w:val="00E5495C"/>
    <w:rsid w:val="00E552C4"/>
    <w:rsid w:val="00E553CE"/>
    <w:rsid w:val="00E556E1"/>
    <w:rsid w:val="00E55B3D"/>
    <w:rsid w:val="00E55C47"/>
    <w:rsid w:val="00E565CC"/>
    <w:rsid w:val="00E566A1"/>
    <w:rsid w:val="00E5694C"/>
    <w:rsid w:val="00E56964"/>
    <w:rsid w:val="00E57C08"/>
    <w:rsid w:val="00E57C8D"/>
    <w:rsid w:val="00E610DA"/>
    <w:rsid w:val="00E61534"/>
    <w:rsid w:val="00E62128"/>
    <w:rsid w:val="00E625B1"/>
    <w:rsid w:val="00E626C1"/>
    <w:rsid w:val="00E62DA9"/>
    <w:rsid w:val="00E63364"/>
    <w:rsid w:val="00E63976"/>
    <w:rsid w:val="00E63CA6"/>
    <w:rsid w:val="00E644D3"/>
    <w:rsid w:val="00E64E22"/>
    <w:rsid w:val="00E652E5"/>
    <w:rsid w:val="00E65B5B"/>
    <w:rsid w:val="00E6614D"/>
    <w:rsid w:val="00E6698D"/>
    <w:rsid w:val="00E66DB2"/>
    <w:rsid w:val="00E6710B"/>
    <w:rsid w:val="00E673A2"/>
    <w:rsid w:val="00E67884"/>
    <w:rsid w:val="00E67E25"/>
    <w:rsid w:val="00E67FC3"/>
    <w:rsid w:val="00E705BD"/>
    <w:rsid w:val="00E705DC"/>
    <w:rsid w:val="00E70B3A"/>
    <w:rsid w:val="00E70CA6"/>
    <w:rsid w:val="00E70E87"/>
    <w:rsid w:val="00E71808"/>
    <w:rsid w:val="00E7198A"/>
    <w:rsid w:val="00E720A9"/>
    <w:rsid w:val="00E72220"/>
    <w:rsid w:val="00E723FA"/>
    <w:rsid w:val="00E72645"/>
    <w:rsid w:val="00E72647"/>
    <w:rsid w:val="00E7271A"/>
    <w:rsid w:val="00E72AC9"/>
    <w:rsid w:val="00E72B3E"/>
    <w:rsid w:val="00E73223"/>
    <w:rsid w:val="00E7323E"/>
    <w:rsid w:val="00E734B7"/>
    <w:rsid w:val="00E73A27"/>
    <w:rsid w:val="00E73A6A"/>
    <w:rsid w:val="00E74202"/>
    <w:rsid w:val="00E746A5"/>
    <w:rsid w:val="00E75357"/>
    <w:rsid w:val="00E75479"/>
    <w:rsid w:val="00E754B1"/>
    <w:rsid w:val="00E7551D"/>
    <w:rsid w:val="00E75A4E"/>
    <w:rsid w:val="00E761A5"/>
    <w:rsid w:val="00E7661E"/>
    <w:rsid w:val="00E767A4"/>
    <w:rsid w:val="00E76BC3"/>
    <w:rsid w:val="00E76E44"/>
    <w:rsid w:val="00E76E98"/>
    <w:rsid w:val="00E76EA3"/>
    <w:rsid w:val="00E76F2D"/>
    <w:rsid w:val="00E77CDF"/>
    <w:rsid w:val="00E8131C"/>
    <w:rsid w:val="00E81389"/>
    <w:rsid w:val="00E8251D"/>
    <w:rsid w:val="00E827E6"/>
    <w:rsid w:val="00E828EB"/>
    <w:rsid w:val="00E82F70"/>
    <w:rsid w:val="00E83357"/>
    <w:rsid w:val="00E83B70"/>
    <w:rsid w:val="00E83F84"/>
    <w:rsid w:val="00E8400B"/>
    <w:rsid w:val="00E84C6E"/>
    <w:rsid w:val="00E84FED"/>
    <w:rsid w:val="00E85333"/>
    <w:rsid w:val="00E85F03"/>
    <w:rsid w:val="00E86609"/>
    <w:rsid w:val="00E86780"/>
    <w:rsid w:val="00E86F9E"/>
    <w:rsid w:val="00E87FD2"/>
    <w:rsid w:val="00E907F8"/>
    <w:rsid w:val="00E90FC8"/>
    <w:rsid w:val="00E9141E"/>
    <w:rsid w:val="00E920EE"/>
    <w:rsid w:val="00E92B63"/>
    <w:rsid w:val="00E935E9"/>
    <w:rsid w:val="00E947CF"/>
    <w:rsid w:val="00E95676"/>
    <w:rsid w:val="00E95CAE"/>
    <w:rsid w:val="00E95D64"/>
    <w:rsid w:val="00E95FCA"/>
    <w:rsid w:val="00E9607E"/>
    <w:rsid w:val="00E960F1"/>
    <w:rsid w:val="00E963BF"/>
    <w:rsid w:val="00E9645D"/>
    <w:rsid w:val="00E965A2"/>
    <w:rsid w:val="00E96D96"/>
    <w:rsid w:val="00EA0101"/>
    <w:rsid w:val="00EA03F5"/>
    <w:rsid w:val="00EA068C"/>
    <w:rsid w:val="00EA0DDA"/>
    <w:rsid w:val="00EA118A"/>
    <w:rsid w:val="00EA11AD"/>
    <w:rsid w:val="00EA2478"/>
    <w:rsid w:val="00EA304F"/>
    <w:rsid w:val="00EA3A36"/>
    <w:rsid w:val="00EA3ABE"/>
    <w:rsid w:val="00EA492A"/>
    <w:rsid w:val="00EA5619"/>
    <w:rsid w:val="00EA5A4B"/>
    <w:rsid w:val="00EA5EAE"/>
    <w:rsid w:val="00EA69BC"/>
    <w:rsid w:val="00EA7219"/>
    <w:rsid w:val="00EA76D4"/>
    <w:rsid w:val="00EA779F"/>
    <w:rsid w:val="00EA7A40"/>
    <w:rsid w:val="00EA7BC6"/>
    <w:rsid w:val="00EA7FF9"/>
    <w:rsid w:val="00EB0374"/>
    <w:rsid w:val="00EB072A"/>
    <w:rsid w:val="00EB0794"/>
    <w:rsid w:val="00EB079D"/>
    <w:rsid w:val="00EB07C8"/>
    <w:rsid w:val="00EB10D0"/>
    <w:rsid w:val="00EB1509"/>
    <w:rsid w:val="00EB1675"/>
    <w:rsid w:val="00EB1761"/>
    <w:rsid w:val="00EB2430"/>
    <w:rsid w:val="00EB294F"/>
    <w:rsid w:val="00EB2A4A"/>
    <w:rsid w:val="00EB2BB5"/>
    <w:rsid w:val="00EB2FEF"/>
    <w:rsid w:val="00EB35EF"/>
    <w:rsid w:val="00EB3A5D"/>
    <w:rsid w:val="00EB3BB5"/>
    <w:rsid w:val="00EB407E"/>
    <w:rsid w:val="00EB4399"/>
    <w:rsid w:val="00EB4696"/>
    <w:rsid w:val="00EB4A21"/>
    <w:rsid w:val="00EB4BFB"/>
    <w:rsid w:val="00EB5A97"/>
    <w:rsid w:val="00EB62A7"/>
    <w:rsid w:val="00EB73CC"/>
    <w:rsid w:val="00EB75D8"/>
    <w:rsid w:val="00EB7FFB"/>
    <w:rsid w:val="00EC05C3"/>
    <w:rsid w:val="00EC0676"/>
    <w:rsid w:val="00EC096A"/>
    <w:rsid w:val="00EC0D60"/>
    <w:rsid w:val="00EC13AC"/>
    <w:rsid w:val="00EC166F"/>
    <w:rsid w:val="00EC1855"/>
    <w:rsid w:val="00EC1B4C"/>
    <w:rsid w:val="00EC1D34"/>
    <w:rsid w:val="00EC2240"/>
    <w:rsid w:val="00EC3433"/>
    <w:rsid w:val="00EC4363"/>
    <w:rsid w:val="00EC46CD"/>
    <w:rsid w:val="00EC47A7"/>
    <w:rsid w:val="00EC5763"/>
    <w:rsid w:val="00EC6CDE"/>
    <w:rsid w:val="00EC735A"/>
    <w:rsid w:val="00EC7590"/>
    <w:rsid w:val="00ED01D5"/>
    <w:rsid w:val="00ED0667"/>
    <w:rsid w:val="00ED12EF"/>
    <w:rsid w:val="00ED19F8"/>
    <w:rsid w:val="00ED1A52"/>
    <w:rsid w:val="00ED1BA4"/>
    <w:rsid w:val="00ED1EEC"/>
    <w:rsid w:val="00ED2291"/>
    <w:rsid w:val="00ED29F3"/>
    <w:rsid w:val="00ED2E26"/>
    <w:rsid w:val="00ED329F"/>
    <w:rsid w:val="00ED34EA"/>
    <w:rsid w:val="00ED3B0F"/>
    <w:rsid w:val="00ED42BF"/>
    <w:rsid w:val="00ED444D"/>
    <w:rsid w:val="00ED5525"/>
    <w:rsid w:val="00ED5BED"/>
    <w:rsid w:val="00ED643B"/>
    <w:rsid w:val="00ED66C3"/>
    <w:rsid w:val="00ED68A2"/>
    <w:rsid w:val="00EE0492"/>
    <w:rsid w:val="00EE0AA3"/>
    <w:rsid w:val="00EE17CB"/>
    <w:rsid w:val="00EE1EFA"/>
    <w:rsid w:val="00EE2157"/>
    <w:rsid w:val="00EE23FB"/>
    <w:rsid w:val="00EE2580"/>
    <w:rsid w:val="00EE26FD"/>
    <w:rsid w:val="00EE2A57"/>
    <w:rsid w:val="00EE2D15"/>
    <w:rsid w:val="00EE3099"/>
    <w:rsid w:val="00EE3226"/>
    <w:rsid w:val="00EE433D"/>
    <w:rsid w:val="00EE4555"/>
    <w:rsid w:val="00EE5D94"/>
    <w:rsid w:val="00EE5FD8"/>
    <w:rsid w:val="00EE5FE7"/>
    <w:rsid w:val="00EE66B2"/>
    <w:rsid w:val="00EE68CA"/>
    <w:rsid w:val="00EE6C45"/>
    <w:rsid w:val="00EE6D43"/>
    <w:rsid w:val="00EE7175"/>
    <w:rsid w:val="00EE7326"/>
    <w:rsid w:val="00EE74E4"/>
    <w:rsid w:val="00EE79C2"/>
    <w:rsid w:val="00EF002C"/>
    <w:rsid w:val="00EF0326"/>
    <w:rsid w:val="00EF0549"/>
    <w:rsid w:val="00EF05DC"/>
    <w:rsid w:val="00EF08D8"/>
    <w:rsid w:val="00EF097F"/>
    <w:rsid w:val="00EF0D62"/>
    <w:rsid w:val="00EF0E77"/>
    <w:rsid w:val="00EF1996"/>
    <w:rsid w:val="00EF2399"/>
    <w:rsid w:val="00EF367F"/>
    <w:rsid w:val="00EF36CF"/>
    <w:rsid w:val="00EF373B"/>
    <w:rsid w:val="00EF3A43"/>
    <w:rsid w:val="00EF4DA1"/>
    <w:rsid w:val="00EF7109"/>
    <w:rsid w:val="00EF719B"/>
    <w:rsid w:val="00EF72D2"/>
    <w:rsid w:val="00EF7633"/>
    <w:rsid w:val="00F00899"/>
    <w:rsid w:val="00F01CF7"/>
    <w:rsid w:val="00F01D0B"/>
    <w:rsid w:val="00F01D10"/>
    <w:rsid w:val="00F01E07"/>
    <w:rsid w:val="00F01F31"/>
    <w:rsid w:val="00F021F4"/>
    <w:rsid w:val="00F026A6"/>
    <w:rsid w:val="00F02ABA"/>
    <w:rsid w:val="00F02D08"/>
    <w:rsid w:val="00F036A8"/>
    <w:rsid w:val="00F0425A"/>
    <w:rsid w:val="00F043ED"/>
    <w:rsid w:val="00F04643"/>
    <w:rsid w:val="00F04649"/>
    <w:rsid w:val="00F048C0"/>
    <w:rsid w:val="00F049F2"/>
    <w:rsid w:val="00F04B99"/>
    <w:rsid w:val="00F04D50"/>
    <w:rsid w:val="00F0547F"/>
    <w:rsid w:val="00F05AE0"/>
    <w:rsid w:val="00F05D0F"/>
    <w:rsid w:val="00F06265"/>
    <w:rsid w:val="00F0635F"/>
    <w:rsid w:val="00F0646B"/>
    <w:rsid w:val="00F106F0"/>
    <w:rsid w:val="00F10758"/>
    <w:rsid w:val="00F1134F"/>
    <w:rsid w:val="00F117F0"/>
    <w:rsid w:val="00F12FC8"/>
    <w:rsid w:val="00F13074"/>
    <w:rsid w:val="00F13194"/>
    <w:rsid w:val="00F131C4"/>
    <w:rsid w:val="00F13328"/>
    <w:rsid w:val="00F13655"/>
    <w:rsid w:val="00F137A5"/>
    <w:rsid w:val="00F148E9"/>
    <w:rsid w:val="00F148ED"/>
    <w:rsid w:val="00F14BDD"/>
    <w:rsid w:val="00F150F2"/>
    <w:rsid w:val="00F15DB8"/>
    <w:rsid w:val="00F160AA"/>
    <w:rsid w:val="00F1651D"/>
    <w:rsid w:val="00F16551"/>
    <w:rsid w:val="00F16D67"/>
    <w:rsid w:val="00F16FA3"/>
    <w:rsid w:val="00F174E8"/>
    <w:rsid w:val="00F177F3"/>
    <w:rsid w:val="00F209AC"/>
    <w:rsid w:val="00F2148A"/>
    <w:rsid w:val="00F222CD"/>
    <w:rsid w:val="00F225E0"/>
    <w:rsid w:val="00F231A2"/>
    <w:rsid w:val="00F231D5"/>
    <w:rsid w:val="00F233BB"/>
    <w:rsid w:val="00F240E2"/>
    <w:rsid w:val="00F24E4E"/>
    <w:rsid w:val="00F24F86"/>
    <w:rsid w:val="00F25032"/>
    <w:rsid w:val="00F25C2C"/>
    <w:rsid w:val="00F25EEF"/>
    <w:rsid w:val="00F25F2A"/>
    <w:rsid w:val="00F265E4"/>
    <w:rsid w:val="00F26687"/>
    <w:rsid w:val="00F26BE7"/>
    <w:rsid w:val="00F26D84"/>
    <w:rsid w:val="00F26F88"/>
    <w:rsid w:val="00F27054"/>
    <w:rsid w:val="00F27219"/>
    <w:rsid w:val="00F2736B"/>
    <w:rsid w:val="00F2748C"/>
    <w:rsid w:val="00F3054F"/>
    <w:rsid w:val="00F30840"/>
    <w:rsid w:val="00F30B6E"/>
    <w:rsid w:val="00F30F5E"/>
    <w:rsid w:val="00F316C5"/>
    <w:rsid w:val="00F31F47"/>
    <w:rsid w:val="00F32DE7"/>
    <w:rsid w:val="00F333AF"/>
    <w:rsid w:val="00F33481"/>
    <w:rsid w:val="00F33804"/>
    <w:rsid w:val="00F3426F"/>
    <w:rsid w:val="00F347B7"/>
    <w:rsid w:val="00F347DB"/>
    <w:rsid w:val="00F35001"/>
    <w:rsid w:val="00F35562"/>
    <w:rsid w:val="00F35576"/>
    <w:rsid w:val="00F3576A"/>
    <w:rsid w:val="00F35797"/>
    <w:rsid w:val="00F35F57"/>
    <w:rsid w:val="00F360FF"/>
    <w:rsid w:val="00F3622C"/>
    <w:rsid w:val="00F36364"/>
    <w:rsid w:val="00F366DD"/>
    <w:rsid w:val="00F36C68"/>
    <w:rsid w:val="00F36FDD"/>
    <w:rsid w:val="00F37A4A"/>
    <w:rsid w:val="00F37A72"/>
    <w:rsid w:val="00F37EDA"/>
    <w:rsid w:val="00F401EA"/>
    <w:rsid w:val="00F40439"/>
    <w:rsid w:val="00F40D7A"/>
    <w:rsid w:val="00F4121A"/>
    <w:rsid w:val="00F4159A"/>
    <w:rsid w:val="00F416F7"/>
    <w:rsid w:val="00F419DE"/>
    <w:rsid w:val="00F423CD"/>
    <w:rsid w:val="00F4271A"/>
    <w:rsid w:val="00F42FAF"/>
    <w:rsid w:val="00F43257"/>
    <w:rsid w:val="00F43285"/>
    <w:rsid w:val="00F43BAB"/>
    <w:rsid w:val="00F43D7E"/>
    <w:rsid w:val="00F43E49"/>
    <w:rsid w:val="00F4401A"/>
    <w:rsid w:val="00F4426F"/>
    <w:rsid w:val="00F444CF"/>
    <w:rsid w:val="00F4544D"/>
    <w:rsid w:val="00F459EC"/>
    <w:rsid w:val="00F45F5F"/>
    <w:rsid w:val="00F46382"/>
    <w:rsid w:val="00F46A3C"/>
    <w:rsid w:val="00F478E8"/>
    <w:rsid w:val="00F47F1B"/>
    <w:rsid w:val="00F5048C"/>
    <w:rsid w:val="00F5103F"/>
    <w:rsid w:val="00F51410"/>
    <w:rsid w:val="00F5177E"/>
    <w:rsid w:val="00F517E7"/>
    <w:rsid w:val="00F51FC2"/>
    <w:rsid w:val="00F51FC3"/>
    <w:rsid w:val="00F520F6"/>
    <w:rsid w:val="00F529B2"/>
    <w:rsid w:val="00F534EE"/>
    <w:rsid w:val="00F55975"/>
    <w:rsid w:val="00F55ABE"/>
    <w:rsid w:val="00F56562"/>
    <w:rsid w:val="00F56772"/>
    <w:rsid w:val="00F56BF2"/>
    <w:rsid w:val="00F57088"/>
    <w:rsid w:val="00F573B7"/>
    <w:rsid w:val="00F600B6"/>
    <w:rsid w:val="00F6015F"/>
    <w:rsid w:val="00F6037F"/>
    <w:rsid w:val="00F60410"/>
    <w:rsid w:val="00F60546"/>
    <w:rsid w:val="00F607EB"/>
    <w:rsid w:val="00F60830"/>
    <w:rsid w:val="00F61B01"/>
    <w:rsid w:val="00F61B42"/>
    <w:rsid w:val="00F61C83"/>
    <w:rsid w:val="00F6219B"/>
    <w:rsid w:val="00F62558"/>
    <w:rsid w:val="00F626BA"/>
    <w:rsid w:val="00F628A4"/>
    <w:rsid w:val="00F63519"/>
    <w:rsid w:val="00F639FC"/>
    <w:rsid w:val="00F63B3F"/>
    <w:rsid w:val="00F63DAC"/>
    <w:rsid w:val="00F642F6"/>
    <w:rsid w:val="00F643A1"/>
    <w:rsid w:val="00F64C3D"/>
    <w:rsid w:val="00F64D1A"/>
    <w:rsid w:val="00F6518D"/>
    <w:rsid w:val="00F655D4"/>
    <w:rsid w:val="00F65C0D"/>
    <w:rsid w:val="00F6604C"/>
    <w:rsid w:val="00F668AB"/>
    <w:rsid w:val="00F66928"/>
    <w:rsid w:val="00F669D5"/>
    <w:rsid w:val="00F66A56"/>
    <w:rsid w:val="00F67068"/>
    <w:rsid w:val="00F677D8"/>
    <w:rsid w:val="00F67A88"/>
    <w:rsid w:val="00F67B00"/>
    <w:rsid w:val="00F67B01"/>
    <w:rsid w:val="00F67CB6"/>
    <w:rsid w:val="00F705AF"/>
    <w:rsid w:val="00F70D86"/>
    <w:rsid w:val="00F715CA"/>
    <w:rsid w:val="00F71C26"/>
    <w:rsid w:val="00F71C36"/>
    <w:rsid w:val="00F72931"/>
    <w:rsid w:val="00F72D1C"/>
    <w:rsid w:val="00F72EEC"/>
    <w:rsid w:val="00F730E3"/>
    <w:rsid w:val="00F733BF"/>
    <w:rsid w:val="00F7487D"/>
    <w:rsid w:val="00F74C99"/>
    <w:rsid w:val="00F75020"/>
    <w:rsid w:val="00F75494"/>
    <w:rsid w:val="00F7594A"/>
    <w:rsid w:val="00F75ABE"/>
    <w:rsid w:val="00F75C18"/>
    <w:rsid w:val="00F7688B"/>
    <w:rsid w:val="00F76A8B"/>
    <w:rsid w:val="00F76B73"/>
    <w:rsid w:val="00F772F2"/>
    <w:rsid w:val="00F77325"/>
    <w:rsid w:val="00F77891"/>
    <w:rsid w:val="00F77C50"/>
    <w:rsid w:val="00F77D9C"/>
    <w:rsid w:val="00F8096E"/>
    <w:rsid w:val="00F80A50"/>
    <w:rsid w:val="00F81439"/>
    <w:rsid w:val="00F81AD9"/>
    <w:rsid w:val="00F81DC7"/>
    <w:rsid w:val="00F81E9B"/>
    <w:rsid w:val="00F82232"/>
    <w:rsid w:val="00F82444"/>
    <w:rsid w:val="00F82911"/>
    <w:rsid w:val="00F83241"/>
    <w:rsid w:val="00F8403A"/>
    <w:rsid w:val="00F84265"/>
    <w:rsid w:val="00F8547F"/>
    <w:rsid w:val="00F85581"/>
    <w:rsid w:val="00F859AC"/>
    <w:rsid w:val="00F85E5F"/>
    <w:rsid w:val="00F86029"/>
    <w:rsid w:val="00F86695"/>
    <w:rsid w:val="00F8676B"/>
    <w:rsid w:val="00F872C4"/>
    <w:rsid w:val="00F87966"/>
    <w:rsid w:val="00F904B3"/>
    <w:rsid w:val="00F9086D"/>
    <w:rsid w:val="00F90ABD"/>
    <w:rsid w:val="00F91186"/>
    <w:rsid w:val="00F91770"/>
    <w:rsid w:val="00F91892"/>
    <w:rsid w:val="00F918C1"/>
    <w:rsid w:val="00F91EEE"/>
    <w:rsid w:val="00F9252E"/>
    <w:rsid w:val="00F93254"/>
    <w:rsid w:val="00F9341D"/>
    <w:rsid w:val="00F93BFB"/>
    <w:rsid w:val="00F93D39"/>
    <w:rsid w:val="00F93F17"/>
    <w:rsid w:val="00F9456A"/>
    <w:rsid w:val="00F9558A"/>
    <w:rsid w:val="00F95D9B"/>
    <w:rsid w:val="00F95DFD"/>
    <w:rsid w:val="00FA036A"/>
    <w:rsid w:val="00FA0420"/>
    <w:rsid w:val="00FA065D"/>
    <w:rsid w:val="00FA0972"/>
    <w:rsid w:val="00FA0D99"/>
    <w:rsid w:val="00FA1000"/>
    <w:rsid w:val="00FA10FB"/>
    <w:rsid w:val="00FA11B9"/>
    <w:rsid w:val="00FA1848"/>
    <w:rsid w:val="00FA1F0B"/>
    <w:rsid w:val="00FA1F99"/>
    <w:rsid w:val="00FA213B"/>
    <w:rsid w:val="00FA28AD"/>
    <w:rsid w:val="00FA2B6E"/>
    <w:rsid w:val="00FA2F02"/>
    <w:rsid w:val="00FA2F76"/>
    <w:rsid w:val="00FA3420"/>
    <w:rsid w:val="00FA3942"/>
    <w:rsid w:val="00FA49E7"/>
    <w:rsid w:val="00FA4EE6"/>
    <w:rsid w:val="00FA51B9"/>
    <w:rsid w:val="00FA5255"/>
    <w:rsid w:val="00FA5297"/>
    <w:rsid w:val="00FA5BBF"/>
    <w:rsid w:val="00FA5D07"/>
    <w:rsid w:val="00FA5D1B"/>
    <w:rsid w:val="00FA60A1"/>
    <w:rsid w:val="00FA737F"/>
    <w:rsid w:val="00FA73DC"/>
    <w:rsid w:val="00FA74B2"/>
    <w:rsid w:val="00FA7A23"/>
    <w:rsid w:val="00FB0828"/>
    <w:rsid w:val="00FB0A61"/>
    <w:rsid w:val="00FB0B53"/>
    <w:rsid w:val="00FB1247"/>
    <w:rsid w:val="00FB1963"/>
    <w:rsid w:val="00FB19D1"/>
    <w:rsid w:val="00FB1E29"/>
    <w:rsid w:val="00FB2A03"/>
    <w:rsid w:val="00FB3E13"/>
    <w:rsid w:val="00FB400E"/>
    <w:rsid w:val="00FB4367"/>
    <w:rsid w:val="00FB45EF"/>
    <w:rsid w:val="00FB50A0"/>
    <w:rsid w:val="00FB53C9"/>
    <w:rsid w:val="00FB5874"/>
    <w:rsid w:val="00FB58E6"/>
    <w:rsid w:val="00FB5E35"/>
    <w:rsid w:val="00FB65EB"/>
    <w:rsid w:val="00FB6A24"/>
    <w:rsid w:val="00FB7037"/>
    <w:rsid w:val="00FC0A0D"/>
    <w:rsid w:val="00FC0AB1"/>
    <w:rsid w:val="00FC0CB8"/>
    <w:rsid w:val="00FC1D4F"/>
    <w:rsid w:val="00FC2215"/>
    <w:rsid w:val="00FC2E77"/>
    <w:rsid w:val="00FC3EAC"/>
    <w:rsid w:val="00FC4053"/>
    <w:rsid w:val="00FC5477"/>
    <w:rsid w:val="00FC599D"/>
    <w:rsid w:val="00FC5A97"/>
    <w:rsid w:val="00FC5FC5"/>
    <w:rsid w:val="00FC734B"/>
    <w:rsid w:val="00FC741F"/>
    <w:rsid w:val="00FD06C9"/>
    <w:rsid w:val="00FD078C"/>
    <w:rsid w:val="00FD11A6"/>
    <w:rsid w:val="00FD1C72"/>
    <w:rsid w:val="00FD1D44"/>
    <w:rsid w:val="00FD2872"/>
    <w:rsid w:val="00FD3114"/>
    <w:rsid w:val="00FD36F2"/>
    <w:rsid w:val="00FD3A11"/>
    <w:rsid w:val="00FD3ADF"/>
    <w:rsid w:val="00FD3C3E"/>
    <w:rsid w:val="00FD4355"/>
    <w:rsid w:val="00FD43F6"/>
    <w:rsid w:val="00FD46D5"/>
    <w:rsid w:val="00FD4937"/>
    <w:rsid w:val="00FD4F6C"/>
    <w:rsid w:val="00FD508D"/>
    <w:rsid w:val="00FD513F"/>
    <w:rsid w:val="00FD52D3"/>
    <w:rsid w:val="00FD58C6"/>
    <w:rsid w:val="00FD5B2D"/>
    <w:rsid w:val="00FD5CDA"/>
    <w:rsid w:val="00FD5FF8"/>
    <w:rsid w:val="00FD6321"/>
    <w:rsid w:val="00FD7046"/>
    <w:rsid w:val="00FD7626"/>
    <w:rsid w:val="00FD7813"/>
    <w:rsid w:val="00FE03BD"/>
    <w:rsid w:val="00FE0E81"/>
    <w:rsid w:val="00FE1503"/>
    <w:rsid w:val="00FE15AE"/>
    <w:rsid w:val="00FE1AD2"/>
    <w:rsid w:val="00FE1AD3"/>
    <w:rsid w:val="00FE1E48"/>
    <w:rsid w:val="00FE1E85"/>
    <w:rsid w:val="00FE2355"/>
    <w:rsid w:val="00FE2399"/>
    <w:rsid w:val="00FE25DD"/>
    <w:rsid w:val="00FE2F65"/>
    <w:rsid w:val="00FE3016"/>
    <w:rsid w:val="00FE31F9"/>
    <w:rsid w:val="00FE3277"/>
    <w:rsid w:val="00FE34B4"/>
    <w:rsid w:val="00FE34EB"/>
    <w:rsid w:val="00FE38B3"/>
    <w:rsid w:val="00FE462F"/>
    <w:rsid w:val="00FE4E2D"/>
    <w:rsid w:val="00FE4FEF"/>
    <w:rsid w:val="00FE50C6"/>
    <w:rsid w:val="00FE5263"/>
    <w:rsid w:val="00FE560F"/>
    <w:rsid w:val="00FE7506"/>
    <w:rsid w:val="00FE7A8A"/>
    <w:rsid w:val="00FE7B32"/>
    <w:rsid w:val="00FE7EAA"/>
    <w:rsid w:val="00FF00A3"/>
    <w:rsid w:val="00FF04EE"/>
    <w:rsid w:val="00FF0625"/>
    <w:rsid w:val="00FF0972"/>
    <w:rsid w:val="00FF14E8"/>
    <w:rsid w:val="00FF1761"/>
    <w:rsid w:val="00FF17B5"/>
    <w:rsid w:val="00FF20DD"/>
    <w:rsid w:val="00FF23C5"/>
    <w:rsid w:val="00FF253E"/>
    <w:rsid w:val="00FF33FB"/>
    <w:rsid w:val="00FF39FA"/>
    <w:rsid w:val="00FF3C70"/>
    <w:rsid w:val="00FF461A"/>
    <w:rsid w:val="00FF48AF"/>
    <w:rsid w:val="00FF4DCA"/>
    <w:rsid w:val="00FF588F"/>
    <w:rsid w:val="00FF5E16"/>
    <w:rsid w:val="00FF63AD"/>
    <w:rsid w:val="00FF64C1"/>
    <w:rsid w:val="00FF683C"/>
    <w:rsid w:val="00FF7323"/>
    <w:rsid w:val="00FF77BC"/>
    <w:rsid w:val="00FF7FAB"/>
    <w:rsid w:val="00FF7FD3"/>
    <w:rsid w:val="03323B24"/>
    <w:rsid w:val="04F4454A"/>
    <w:rsid w:val="05FD4D90"/>
    <w:rsid w:val="08521131"/>
    <w:rsid w:val="0AA36B15"/>
    <w:rsid w:val="0CE033AE"/>
    <w:rsid w:val="0DEE2308"/>
    <w:rsid w:val="13280FC5"/>
    <w:rsid w:val="1455586C"/>
    <w:rsid w:val="14E7523B"/>
    <w:rsid w:val="1500270D"/>
    <w:rsid w:val="19273398"/>
    <w:rsid w:val="1EF25564"/>
    <w:rsid w:val="1FB9474C"/>
    <w:rsid w:val="23250B5A"/>
    <w:rsid w:val="28C547B3"/>
    <w:rsid w:val="2AE11BB5"/>
    <w:rsid w:val="30CF53AF"/>
    <w:rsid w:val="3464638D"/>
    <w:rsid w:val="359A4474"/>
    <w:rsid w:val="386459BA"/>
    <w:rsid w:val="3AED64BA"/>
    <w:rsid w:val="3EB15732"/>
    <w:rsid w:val="448B3A56"/>
    <w:rsid w:val="453E5E34"/>
    <w:rsid w:val="456B0F8E"/>
    <w:rsid w:val="4841181A"/>
    <w:rsid w:val="49C96185"/>
    <w:rsid w:val="4A875AD1"/>
    <w:rsid w:val="4C4B0188"/>
    <w:rsid w:val="4F7A5FDE"/>
    <w:rsid w:val="594E7547"/>
    <w:rsid w:val="60A64EA0"/>
    <w:rsid w:val="610C7DEA"/>
    <w:rsid w:val="615E23DC"/>
    <w:rsid w:val="67A52C39"/>
    <w:rsid w:val="6BD00D02"/>
    <w:rsid w:val="6CCD0DB3"/>
    <w:rsid w:val="6DEA6EB8"/>
    <w:rsid w:val="70085DD0"/>
    <w:rsid w:val="726D241F"/>
    <w:rsid w:val="7272362C"/>
    <w:rsid w:val="72DA72E6"/>
    <w:rsid w:val="7BBD07FA"/>
    <w:rsid w:val="7D217FF0"/>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9" w:semiHidden="0" w:name="heading 2"/>
    <w:lsdException w:qFormat="1" w:unhideWhenUsed="0" w:uiPriority="9"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semiHidden="0" w:name="Normal Indent"/>
    <w:lsdException w:uiPriority="0" w:name="footnote text"/>
    <w:lsdException w:qFormat="1" w:unhideWhenUsed="0" w:uiPriority="0" w:name="annotation text"/>
    <w:lsdException w:qFormat="1" w:unhideWhenUsed="0" w:uiPriority="99" w:semiHidden="0" w:name="header"/>
    <w:lsdException w:qFormat="1" w:unhideWhenUsed="0" w:uiPriority="99" w:semiHidden="0" w:name="footer"/>
    <w:lsdException w:uiPriority="0" w:name="index heading"/>
    <w:lsdException w:qFormat="1" w:unhideWhenUsed="0" w:uiPriority="0" w:semiHidden="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qFormat="1" w:unhideWhenUsed="0" w:uiPriority="0" w:semiHidden="0" w:name="page number"/>
    <w:lsdException w:uiPriority="0" w:name="endnote reference"/>
    <w:lsdException w:qFormat="1" w:unhideWhenUsed="0"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iPriority="0" w:name="Body Text First Indent 2"/>
    <w:lsdException w:uiPriority="0" w:name="Note Heading"/>
    <w:lsdException w:qFormat="1" w:unhideWhenUsed="0" w:uiPriority="0" w:semiHidden="0" w:name="Body Text 2"/>
    <w:lsdException w:qFormat="1" w:unhideWhenUsed="0" w:uiPriority="0" w:semiHidden="0" w:name="Body Text 3"/>
    <w:lsdException w:uiPriority="0" w:name="Body Text Indent 2"/>
    <w:lsdException w:uiPriority="0" w:name="Body Text Indent 3"/>
    <w:lsdException w:uiPriority="0"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qFormat="1" w:unhideWhenUsed="0" w:uiPriority="0" w:name="Document Map"/>
    <w:lsdException w:uiPriority="0" w:name="Plain Text"/>
    <w:lsdException w:uiPriority="0" w:name="E-mail Signature"/>
    <w:lsdException w:qFormat="1"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both"/>
    </w:pPr>
    <w:rPr>
      <w:rFonts w:ascii="Arial" w:hAnsi="Arial" w:eastAsia="宋体" w:cs="Times New Roman"/>
      <w:sz w:val="24"/>
      <w:lang w:val="en-US" w:eastAsia="en-US" w:bidi="ar-SA"/>
    </w:rPr>
  </w:style>
  <w:style w:type="paragraph" w:styleId="2">
    <w:name w:val="heading 1"/>
    <w:next w:val="3"/>
    <w:link w:val="88"/>
    <w:qFormat/>
    <w:uiPriority w:val="0"/>
    <w:pPr>
      <w:spacing w:before="240" w:line="360" w:lineRule="auto"/>
      <w:outlineLvl w:val="0"/>
    </w:pPr>
    <w:rPr>
      <w:rFonts w:ascii="宋体" w:hAnsi="宋体" w:eastAsia="宋体" w:cs="Times New Roman"/>
      <w:b/>
      <w:sz w:val="24"/>
      <w:szCs w:val="24"/>
      <w:lang w:val="en-US" w:eastAsia="zh-CN" w:bidi="ar-SA"/>
    </w:rPr>
  </w:style>
  <w:style w:type="paragraph" w:styleId="4">
    <w:name w:val="heading 2"/>
    <w:basedOn w:val="2"/>
    <w:next w:val="5"/>
    <w:link w:val="103"/>
    <w:qFormat/>
    <w:uiPriority w:val="99"/>
    <w:pPr>
      <w:spacing w:before="120"/>
      <w:ind w:left="284"/>
      <w:outlineLvl w:val="1"/>
    </w:pPr>
    <w:rPr>
      <w:sz w:val="21"/>
    </w:rPr>
  </w:style>
  <w:style w:type="paragraph" w:styleId="6">
    <w:name w:val="heading 3"/>
    <w:basedOn w:val="4"/>
    <w:next w:val="7"/>
    <w:link w:val="101"/>
    <w:qFormat/>
    <w:uiPriority w:val="9"/>
    <w:pPr>
      <w:ind w:left="1260" w:hanging="900"/>
      <w:outlineLvl w:val="2"/>
    </w:pPr>
  </w:style>
  <w:style w:type="paragraph" w:styleId="8">
    <w:name w:val="heading 4"/>
    <w:basedOn w:val="6"/>
    <w:next w:val="9"/>
    <w:qFormat/>
    <w:uiPriority w:val="0"/>
    <w:pPr>
      <w:ind w:left="1440"/>
      <w:outlineLvl w:val="3"/>
    </w:pPr>
  </w:style>
  <w:style w:type="paragraph" w:styleId="10">
    <w:name w:val="heading 5"/>
    <w:basedOn w:val="1"/>
    <w:next w:val="1"/>
    <w:qFormat/>
    <w:uiPriority w:val="0"/>
    <w:pPr>
      <w:keepNext/>
      <w:tabs>
        <w:tab w:val="left" w:pos="700"/>
        <w:tab w:val="left" w:pos="1420"/>
        <w:tab w:val="left" w:pos="2160"/>
      </w:tabs>
      <w:spacing w:line="240" w:lineRule="atLeast"/>
      <w:jc w:val="center"/>
      <w:outlineLvl w:val="4"/>
    </w:pPr>
    <w:rPr>
      <w:b/>
      <w:sz w:val="20"/>
    </w:rPr>
  </w:style>
  <w:style w:type="paragraph" w:styleId="11">
    <w:name w:val="heading 6"/>
    <w:basedOn w:val="1"/>
    <w:next w:val="1"/>
    <w:qFormat/>
    <w:uiPriority w:val="0"/>
    <w:pPr>
      <w:keepNext/>
      <w:ind w:left="720" w:hanging="720"/>
      <w:outlineLvl w:val="5"/>
    </w:pPr>
    <w:rPr>
      <w:b/>
      <w:sz w:val="18"/>
      <w:u w:val="single"/>
    </w:rPr>
  </w:style>
  <w:style w:type="paragraph" w:styleId="12">
    <w:name w:val="heading 7"/>
    <w:basedOn w:val="1"/>
    <w:next w:val="1"/>
    <w:qFormat/>
    <w:uiPriority w:val="0"/>
    <w:pPr>
      <w:keepNext/>
      <w:tabs>
        <w:tab w:val="left" w:pos="700"/>
        <w:tab w:val="left" w:pos="1420"/>
        <w:tab w:val="left" w:pos="6480"/>
      </w:tabs>
      <w:spacing w:line="240" w:lineRule="atLeast"/>
      <w:outlineLvl w:val="6"/>
    </w:pPr>
    <w:rPr>
      <w:b/>
      <w:sz w:val="20"/>
    </w:rPr>
  </w:style>
  <w:style w:type="paragraph" w:styleId="13">
    <w:name w:val="heading 8"/>
    <w:basedOn w:val="1"/>
    <w:next w:val="1"/>
    <w:qFormat/>
    <w:uiPriority w:val="0"/>
    <w:pPr>
      <w:keepNext/>
      <w:spacing w:after="120"/>
      <w:ind w:left="-720" w:right="-720"/>
      <w:outlineLvl w:val="7"/>
    </w:pPr>
    <w:rPr>
      <w:b/>
      <w:sz w:val="18"/>
    </w:rPr>
  </w:style>
  <w:style w:type="paragraph" w:styleId="14">
    <w:name w:val="heading 9"/>
    <w:basedOn w:val="1"/>
    <w:next w:val="1"/>
    <w:qFormat/>
    <w:uiPriority w:val="0"/>
    <w:pPr>
      <w:keepNext/>
      <w:ind w:firstLine="720"/>
      <w:outlineLvl w:val="8"/>
    </w:pPr>
    <w:rPr>
      <w:b/>
      <w:sz w:val="20"/>
    </w:rPr>
  </w:style>
  <w:style w:type="character" w:default="1" w:styleId="41">
    <w:name w:val="Default Paragraph Font"/>
    <w:semiHidden/>
    <w:unhideWhenUsed/>
    <w:qFormat/>
    <w:uiPriority w:val="1"/>
  </w:style>
  <w:style w:type="table" w:default="1" w:styleId="39">
    <w:name w:val="Normal Table"/>
    <w:semiHidden/>
    <w:unhideWhenUsed/>
    <w:qFormat/>
    <w:uiPriority w:val="99"/>
    <w:tblPr>
      <w:tblCellMar>
        <w:top w:w="0" w:type="dxa"/>
        <w:left w:w="108" w:type="dxa"/>
        <w:bottom w:w="0" w:type="dxa"/>
        <w:right w:w="108" w:type="dxa"/>
      </w:tblCellMar>
    </w:tblPr>
  </w:style>
  <w:style w:type="paragraph" w:customStyle="1" w:styleId="3">
    <w:name w:val="body 1"/>
    <w:basedOn w:val="2"/>
    <w:qFormat/>
    <w:uiPriority w:val="0"/>
    <w:pPr>
      <w:spacing w:before="50" w:beforeLines="50"/>
      <w:jc w:val="both"/>
      <w:outlineLvl w:val="9"/>
    </w:pPr>
    <w:rPr>
      <w:rFonts w:ascii="Times New Roman" w:hAnsi="Times New Roman"/>
      <w:b w:val="0"/>
    </w:rPr>
  </w:style>
  <w:style w:type="paragraph" w:customStyle="1" w:styleId="5">
    <w:name w:val="body 2"/>
    <w:basedOn w:val="4"/>
    <w:qFormat/>
    <w:uiPriority w:val="0"/>
    <w:pPr>
      <w:ind w:left="0"/>
      <w:jc w:val="both"/>
      <w:outlineLvl w:val="9"/>
    </w:pPr>
    <w:rPr>
      <w:b w:val="0"/>
    </w:rPr>
  </w:style>
  <w:style w:type="paragraph" w:customStyle="1" w:styleId="7">
    <w:name w:val="body 3"/>
    <w:basedOn w:val="6"/>
    <w:qFormat/>
    <w:uiPriority w:val="0"/>
    <w:pPr>
      <w:ind w:left="360" w:firstLine="0"/>
      <w:jc w:val="both"/>
      <w:outlineLvl w:val="9"/>
    </w:pPr>
    <w:rPr>
      <w:rFonts w:ascii="Arial" w:hAnsi="Arial"/>
      <w:b w:val="0"/>
    </w:rPr>
  </w:style>
  <w:style w:type="paragraph" w:customStyle="1" w:styleId="9">
    <w:name w:val="body 4"/>
    <w:basedOn w:val="8"/>
    <w:qFormat/>
    <w:uiPriority w:val="0"/>
    <w:pPr>
      <w:ind w:left="540" w:firstLine="0"/>
      <w:jc w:val="both"/>
      <w:outlineLvl w:val="9"/>
    </w:pPr>
    <w:rPr>
      <w:rFonts w:ascii="Arial" w:hAnsi="Arial"/>
      <w:b w:val="0"/>
    </w:rPr>
  </w:style>
  <w:style w:type="paragraph" w:styleId="15">
    <w:name w:val="toc 7"/>
    <w:basedOn w:val="1"/>
    <w:next w:val="1"/>
    <w:qFormat/>
    <w:uiPriority w:val="39"/>
    <w:pPr>
      <w:ind w:left="1440"/>
    </w:pPr>
    <w:rPr>
      <w:rFonts w:ascii="Calibri" w:hAnsi="Calibri"/>
      <w:sz w:val="18"/>
      <w:szCs w:val="18"/>
    </w:rPr>
  </w:style>
  <w:style w:type="paragraph" w:styleId="16">
    <w:name w:val="Normal Indent"/>
    <w:basedOn w:val="1"/>
    <w:qFormat/>
    <w:uiPriority w:val="0"/>
    <w:pPr>
      <w:overflowPunct w:val="0"/>
      <w:autoSpaceDE w:val="0"/>
      <w:autoSpaceDN w:val="0"/>
      <w:adjustRightInd w:val="0"/>
      <w:ind w:firstLine="420"/>
      <w:textAlignment w:val="baseline"/>
    </w:pPr>
    <w:rPr>
      <w:rFonts w:ascii="Times New Roman" w:hAnsi="Times New Roman"/>
      <w:sz w:val="20"/>
      <w:lang w:eastAsia="zh-CN"/>
    </w:rPr>
  </w:style>
  <w:style w:type="paragraph" w:styleId="17">
    <w:name w:val="caption"/>
    <w:basedOn w:val="1"/>
    <w:next w:val="1"/>
    <w:qFormat/>
    <w:uiPriority w:val="0"/>
    <w:rPr>
      <w:b/>
      <w:i/>
      <w:sz w:val="40"/>
    </w:rPr>
  </w:style>
  <w:style w:type="paragraph" w:styleId="18">
    <w:name w:val="Document Map"/>
    <w:basedOn w:val="1"/>
    <w:semiHidden/>
    <w:qFormat/>
    <w:uiPriority w:val="0"/>
    <w:pPr>
      <w:shd w:val="clear" w:color="auto" w:fill="000080"/>
    </w:pPr>
    <w:rPr>
      <w:rFonts w:ascii="Tahoma" w:hAnsi="Tahoma"/>
    </w:rPr>
  </w:style>
  <w:style w:type="paragraph" w:styleId="19">
    <w:name w:val="annotation text"/>
    <w:basedOn w:val="1"/>
    <w:link w:val="78"/>
    <w:semiHidden/>
    <w:qFormat/>
    <w:uiPriority w:val="0"/>
    <w:rPr>
      <w:rFonts w:ascii="Times New Roman" w:hAnsi="Times New Roman"/>
      <w:sz w:val="20"/>
      <w:lang w:val="zh-CN"/>
    </w:rPr>
  </w:style>
  <w:style w:type="paragraph" w:styleId="20">
    <w:name w:val="Body Text 3"/>
    <w:basedOn w:val="1"/>
    <w:qFormat/>
    <w:uiPriority w:val="0"/>
    <w:pPr>
      <w:jc w:val="center"/>
    </w:pPr>
    <w:rPr>
      <w:color w:val="0000FF"/>
      <w:sz w:val="16"/>
    </w:rPr>
  </w:style>
  <w:style w:type="paragraph" w:styleId="21">
    <w:name w:val="Body Text"/>
    <w:basedOn w:val="1"/>
    <w:qFormat/>
    <w:uiPriority w:val="0"/>
    <w:rPr>
      <w:sz w:val="20"/>
    </w:rPr>
  </w:style>
  <w:style w:type="paragraph" w:styleId="22">
    <w:name w:val="Body Text Indent"/>
    <w:basedOn w:val="1"/>
    <w:link w:val="95"/>
    <w:qFormat/>
    <w:uiPriority w:val="0"/>
    <w:pPr>
      <w:ind w:left="720"/>
    </w:pPr>
    <w:rPr>
      <w:snapToGrid w:val="0"/>
      <w:color w:val="000000"/>
      <w:sz w:val="20"/>
      <w:lang w:val="zh-CN"/>
    </w:rPr>
  </w:style>
  <w:style w:type="paragraph" w:styleId="23">
    <w:name w:val="toc 5"/>
    <w:basedOn w:val="1"/>
    <w:next w:val="1"/>
    <w:qFormat/>
    <w:uiPriority w:val="39"/>
    <w:pPr>
      <w:ind w:left="960"/>
    </w:pPr>
    <w:rPr>
      <w:rFonts w:ascii="Calibri" w:hAnsi="Calibri"/>
      <w:sz w:val="18"/>
      <w:szCs w:val="18"/>
    </w:rPr>
  </w:style>
  <w:style w:type="paragraph" w:styleId="24">
    <w:name w:val="toc 3"/>
    <w:basedOn w:val="6"/>
    <w:next w:val="1"/>
    <w:qFormat/>
    <w:uiPriority w:val="39"/>
    <w:pPr>
      <w:spacing w:before="0" w:line="240" w:lineRule="auto"/>
      <w:ind w:left="480" w:firstLine="0"/>
      <w:outlineLvl w:val="9"/>
    </w:pPr>
    <w:rPr>
      <w:rFonts w:ascii="Calibri" w:hAnsi="Calibri"/>
      <w:b w:val="0"/>
      <w:i/>
      <w:iCs/>
      <w:szCs w:val="20"/>
      <w:lang w:eastAsia="en-US"/>
    </w:rPr>
  </w:style>
  <w:style w:type="paragraph" w:styleId="25">
    <w:name w:val="toc 8"/>
    <w:basedOn w:val="1"/>
    <w:next w:val="1"/>
    <w:qFormat/>
    <w:uiPriority w:val="39"/>
    <w:pPr>
      <w:ind w:left="1680"/>
    </w:pPr>
    <w:rPr>
      <w:rFonts w:ascii="Calibri" w:hAnsi="Calibri"/>
      <w:sz w:val="18"/>
      <w:szCs w:val="18"/>
    </w:rPr>
  </w:style>
  <w:style w:type="paragraph" w:styleId="26">
    <w:name w:val="Date"/>
    <w:basedOn w:val="1"/>
    <w:next w:val="1"/>
    <w:qFormat/>
    <w:uiPriority w:val="0"/>
    <w:pPr>
      <w:ind w:left="100" w:leftChars="2500"/>
    </w:pPr>
  </w:style>
  <w:style w:type="paragraph" w:styleId="27">
    <w:name w:val="endnote text"/>
    <w:basedOn w:val="1"/>
    <w:semiHidden/>
    <w:qFormat/>
    <w:uiPriority w:val="0"/>
    <w:rPr>
      <w:rFonts w:ascii="New Century Schlbk" w:hAnsi="New Century Schlbk"/>
      <w:sz w:val="20"/>
    </w:rPr>
  </w:style>
  <w:style w:type="paragraph" w:styleId="28">
    <w:name w:val="Balloon Text"/>
    <w:basedOn w:val="1"/>
    <w:link w:val="84"/>
    <w:qFormat/>
    <w:uiPriority w:val="0"/>
    <w:rPr>
      <w:sz w:val="18"/>
      <w:szCs w:val="18"/>
      <w:lang w:val="zh-CN"/>
    </w:rPr>
  </w:style>
  <w:style w:type="paragraph" w:styleId="29">
    <w:name w:val="footer"/>
    <w:basedOn w:val="3"/>
    <w:link w:val="99"/>
    <w:qFormat/>
    <w:uiPriority w:val="99"/>
    <w:pPr>
      <w:tabs>
        <w:tab w:val="center" w:pos="4760"/>
        <w:tab w:val="right" w:pos="9360"/>
      </w:tabs>
      <w:spacing w:before="0"/>
      <w:jc w:val="left"/>
    </w:pPr>
    <w:rPr>
      <w:b/>
      <w:lang w:val="zh-CN"/>
    </w:rPr>
  </w:style>
  <w:style w:type="paragraph" w:styleId="30">
    <w:name w:val="header"/>
    <w:basedOn w:val="3"/>
    <w:link w:val="100"/>
    <w:qFormat/>
    <w:uiPriority w:val="99"/>
    <w:pPr>
      <w:tabs>
        <w:tab w:val="right" w:pos="9360"/>
      </w:tabs>
      <w:spacing w:before="0"/>
      <w:jc w:val="left"/>
    </w:pPr>
    <w:rPr>
      <w:lang w:val="zh-CN"/>
    </w:rPr>
  </w:style>
  <w:style w:type="paragraph" w:styleId="31">
    <w:name w:val="toc 1"/>
    <w:basedOn w:val="2"/>
    <w:next w:val="1"/>
    <w:qFormat/>
    <w:uiPriority w:val="39"/>
    <w:pPr>
      <w:spacing w:before="120" w:after="120" w:line="240" w:lineRule="auto"/>
      <w:outlineLvl w:val="9"/>
    </w:pPr>
    <w:rPr>
      <w:rFonts w:ascii="Calibri" w:hAnsi="Calibri"/>
      <w:bCs/>
      <w:caps/>
      <w:sz w:val="20"/>
      <w:szCs w:val="20"/>
      <w:lang w:eastAsia="en-US"/>
    </w:rPr>
  </w:style>
  <w:style w:type="paragraph" w:styleId="32">
    <w:name w:val="toc 4"/>
    <w:basedOn w:val="8"/>
    <w:next w:val="1"/>
    <w:qFormat/>
    <w:uiPriority w:val="39"/>
    <w:pPr>
      <w:spacing w:before="0" w:line="240" w:lineRule="auto"/>
      <w:ind w:left="720" w:firstLine="0"/>
      <w:outlineLvl w:val="9"/>
    </w:pPr>
    <w:rPr>
      <w:rFonts w:ascii="Calibri" w:hAnsi="Calibri"/>
      <w:b w:val="0"/>
      <w:sz w:val="18"/>
      <w:szCs w:val="18"/>
      <w:lang w:eastAsia="en-US"/>
    </w:rPr>
  </w:style>
  <w:style w:type="paragraph" w:styleId="33">
    <w:name w:val="toc 6"/>
    <w:basedOn w:val="1"/>
    <w:next w:val="1"/>
    <w:qFormat/>
    <w:uiPriority w:val="39"/>
    <w:pPr>
      <w:ind w:left="1200"/>
    </w:pPr>
    <w:rPr>
      <w:rFonts w:ascii="Calibri" w:hAnsi="Calibri"/>
      <w:sz w:val="18"/>
      <w:szCs w:val="18"/>
    </w:rPr>
  </w:style>
  <w:style w:type="paragraph" w:styleId="34">
    <w:name w:val="toc 2"/>
    <w:basedOn w:val="4"/>
    <w:next w:val="1"/>
    <w:qFormat/>
    <w:uiPriority w:val="39"/>
    <w:pPr>
      <w:spacing w:before="0" w:line="240" w:lineRule="auto"/>
      <w:ind w:left="240"/>
      <w:outlineLvl w:val="9"/>
    </w:pPr>
    <w:rPr>
      <w:rFonts w:ascii="Calibri" w:hAnsi="Calibri"/>
      <w:b w:val="0"/>
      <w:smallCaps/>
      <w:szCs w:val="20"/>
      <w:lang w:eastAsia="en-US"/>
    </w:rPr>
  </w:style>
  <w:style w:type="paragraph" w:styleId="35">
    <w:name w:val="toc 9"/>
    <w:basedOn w:val="1"/>
    <w:next w:val="1"/>
    <w:qFormat/>
    <w:uiPriority w:val="39"/>
    <w:pPr>
      <w:ind w:left="1920"/>
    </w:pPr>
    <w:rPr>
      <w:rFonts w:ascii="Calibri" w:hAnsi="Calibri"/>
      <w:sz w:val="18"/>
      <w:szCs w:val="18"/>
    </w:rPr>
  </w:style>
  <w:style w:type="paragraph" w:styleId="36">
    <w:name w:val="Body Text 2"/>
    <w:basedOn w:val="1"/>
    <w:qFormat/>
    <w:uiPriority w:val="0"/>
    <w:rPr>
      <w:sz w:val="18"/>
    </w:rPr>
  </w:style>
  <w:style w:type="paragraph" w:styleId="37">
    <w:name w:val="Normal (Web)"/>
    <w:basedOn w:val="1"/>
    <w:unhideWhenUsed/>
    <w:qFormat/>
    <w:uiPriority w:val="99"/>
    <w:pPr>
      <w:spacing w:before="100" w:beforeAutospacing="1" w:after="100" w:afterAutospacing="1"/>
    </w:pPr>
    <w:rPr>
      <w:rFonts w:ascii="宋体" w:hAnsi="宋体" w:cs="宋体"/>
      <w:szCs w:val="24"/>
      <w:lang w:eastAsia="zh-CN"/>
    </w:rPr>
  </w:style>
  <w:style w:type="paragraph" w:styleId="38">
    <w:name w:val="annotation subject"/>
    <w:basedOn w:val="19"/>
    <w:next w:val="19"/>
    <w:link w:val="90"/>
    <w:qFormat/>
    <w:uiPriority w:val="0"/>
    <w:rPr>
      <w:rFonts w:ascii="Arial" w:hAnsi="Arial"/>
      <w:b/>
      <w:bCs/>
      <w:sz w:val="24"/>
    </w:rPr>
  </w:style>
  <w:style w:type="table" w:styleId="40">
    <w:name w:val="Table Grid"/>
    <w:basedOn w:val="39"/>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2">
    <w:name w:val="Strong"/>
    <w:qFormat/>
    <w:uiPriority w:val="22"/>
    <w:rPr>
      <w:b/>
      <w:bCs/>
    </w:rPr>
  </w:style>
  <w:style w:type="character" w:styleId="43">
    <w:name w:val="page number"/>
    <w:qFormat/>
    <w:uiPriority w:val="0"/>
    <w:rPr>
      <w:rFonts w:ascii="Arial" w:hAnsi="Arial"/>
    </w:rPr>
  </w:style>
  <w:style w:type="character" w:styleId="44">
    <w:name w:val="FollowedHyperlink"/>
    <w:qFormat/>
    <w:uiPriority w:val="0"/>
    <w:rPr>
      <w:color w:val="800080"/>
      <w:u w:val="single"/>
    </w:rPr>
  </w:style>
  <w:style w:type="character" w:styleId="45">
    <w:name w:val="Hyperlink"/>
    <w:qFormat/>
    <w:uiPriority w:val="99"/>
    <w:rPr>
      <w:color w:val="0000FF"/>
      <w:u w:val="single"/>
    </w:rPr>
  </w:style>
  <w:style w:type="character" w:styleId="46">
    <w:name w:val="annotation reference"/>
    <w:qFormat/>
    <w:uiPriority w:val="0"/>
    <w:rPr>
      <w:sz w:val="21"/>
      <w:szCs w:val="21"/>
    </w:rPr>
  </w:style>
  <w:style w:type="paragraph" w:customStyle="1" w:styleId="47">
    <w:name w:val="bullet 4"/>
    <w:basedOn w:val="9"/>
    <w:qFormat/>
    <w:uiPriority w:val="0"/>
    <w:pPr>
      <w:ind w:left="900" w:hanging="360"/>
      <w:jc w:val="left"/>
    </w:pPr>
  </w:style>
  <w:style w:type="paragraph" w:customStyle="1" w:styleId="48">
    <w:name w:val="bullet 2"/>
    <w:basedOn w:val="5"/>
    <w:qFormat/>
    <w:uiPriority w:val="0"/>
    <w:pPr>
      <w:ind w:left="540" w:hanging="360"/>
      <w:jc w:val="left"/>
    </w:pPr>
  </w:style>
  <w:style w:type="paragraph" w:customStyle="1" w:styleId="49">
    <w:name w:val="bullet 3"/>
    <w:basedOn w:val="7"/>
    <w:qFormat/>
    <w:uiPriority w:val="0"/>
    <w:pPr>
      <w:ind w:left="720" w:hanging="360"/>
      <w:jc w:val="left"/>
    </w:pPr>
  </w:style>
  <w:style w:type="paragraph" w:customStyle="1" w:styleId="50">
    <w:name w:val="bullet 1"/>
    <w:basedOn w:val="3"/>
    <w:qFormat/>
    <w:uiPriority w:val="0"/>
    <w:pPr>
      <w:ind w:left="360" w:hanging="360"/>
      <w:jc w:val="left"/>
    </w:pPr>
  </w:style>
  <w:style w:type="paragraph" w:customStyle="1" w:styleId="51">
    <w:name w:val="Pricing 1"/>
    <w:basedOn w:val="2"/>
    <w:qFormat/>
    <w:uiPriority w:val="0"/>
    <w:pPr>
      <w:tabs>
        <w:tab w:val="decimal" w:pos="9000"/>
      </w:tabs>
      <w:spacing w:before="120"/>
      <w:outlineLvl w:val="9"/>
    </w:pPr>
    <w:rPr>
      <w:sz w:val="20"/>
    </w:rPr>
  </w:style>
  <w:style w:type="paragraph" w:customStyle="1" w:styleId="52">
    <w:name w:val="Pricing 2"/>
    <w:basedOn w:val="51"/>
    <w:qFormat/>
    <w:uiPriority w:val="0"/>
    <w:pPr>
      <w:ind w:left="900" w:hanging="720"/>
    </w:pPr>
  </w:style>
  <w:style w:type="paragraph" w:customStyle="1" w:styleId="53">
    <w:name w:val="Pricing 3"/>
    <w:basedOn w:val="52"/>
    <w:qFormat/>
    <w:uiPriority w:val="0"/>
    <w:pPr>
      <w:ind w:left="1080"/>
    </w:pPr>
  </w:style>
  <w:style w:type="paragraph" w:customStyle="1" w:styleId="54">
    <w:name w:val="Pricing 4"/>
    <w:basedOn w:val="53"/>
    <w:qFormat/>
    <w:uiPriority w:val="0"/>
    <w:pPr>
      <w:ind w:left="1260"/>
    </w:pPr>
  </w:style>
  <w:style w:type="paragraph" w:customStyle="1" w:styleId="55">
    <w:name w:val="note 1"/>
    <w:basedOn w:val="3"/>
    <w:qFormat/>
    <w:uiPriority w:val="0"/>
    <w:pPr>
      <w:ind w:left="1080" w:hanging="1080"/>
      <w:jc w:val="left"/>
    </w:pPr>
    <w:rPr>
      <w:b/>
    </w:rPr>
  </w:style>
  <w:style w:type="paragraph" w:customStyle="1" w:styleId="56">
    <w:name w:val="note 2"/>
    <w:basedOn w:val="5"/>
    <w:qFormat/>
    <w:uiPriority w:val="0"/>
    <w:pPr>
      <w:ind w:left="1260" w:hanging="1080"/>
      <w:jc w:val="left"/>
    </w:pPr>
    <w:rPr>
      <w:b/>
    </w:rPr>
  </w:style>
  <w:style w:type="paragraph" w:customStyle="1" w:styleId="57">
    <w:name w:val="note 3"/>
    <w:basedOn w:val="7"/>
    <w:qFormat/>
    <w:uiPriority w:val="0"/>
    <w:pPr>
      <w:ind w:left="1440" w:hanging="1080"/>
      <w:jc w:val="left"/>
    </w:pPr>
    <w:rPr>
      <w:b/>
    </w:rPr>
  </w:style>
  <w:style w:type="paragraph" w:customStyle="1" w:styleId="58">
    <w:name w:val="note 4"/>
    <w:basedOn w:val="9"/>
    <w:qFormat/>
    <w:uiPriority w:val="0"/>
    <w:pPr>
      <w:ind w:left="1620" w:hanging="1080"/>
      <w:jc w:val="left"/>
    </w:pPr>
    <w:rPr>
      <w:b/>
    </w:rPr>
  </w:style>
  <w:style w:type="paragraph" w:customStyle="1" w:styleId="59">
    <w:name w:val="numbered statements"/>
    <w:basedOn w:val="48"/>
    <w:qFormat/>
    <w:uiPriority w:val="0"/>
    <w:pPr>
      <w:ind w:left="720" w:hanging="540"/>
      <w:jc w:val="both"/>
    </w:pPr>
  </w:style>
  <w:style w:type="paragraph" w:customStyle="1" w:styleId="60">
    <w:name w:val="Sub-Title"/>
    <w:basedOn w:val="4"/>
    <w:qFormat/>
    <w:uiPriority w:val="0"/>
    <w:pPr>
      <w:outlineLvl w:val="9"/>
    </w:pPr>
  </w:style>
  <w:style w:type="paragraph" w:customStyle="1" w:styleId="61">
    <w:name w:val="Ns bullet"/>
    <w:basedOn w:val="59"/>
    <w:qFormat/>
    <w:uiPriority w:val="0"/>
    <w:pPr>
      <w:tabs>
        <w:tab w:val="left" w:pos="180"/>
        <w:tab w:val="left" w:pos="620"/>
      </w:tabs>
      <w:ind w:left="900"/>
    </w:pPr>
  </w:style>
  <w:style w:type="paragraph" w:customStyle="1" w:styleId="62">
    <w:name w:val="bullet"/>
    <w:basedOn w:val="47"/>
    <w:qFormat/>
    <w:uiPriority w:val="0"/>
    <w:pPr>
      <w:tabs>
        <w:tab w:val="left" w:pos="1260"/>
      </w:tabs>
      <w:ind w:firstLine="0"/>
    </w:pPr>
  </w:style>
  <w:style w:type="paragraph" w:customStyle="1" w:styleId="63">
    <w:name w:val="Equip List"/>
    <w:basedOn w:val="48"/>
    <w:qFormat/>
    <w:uiPriority w:val="0"/>
    <w:pPr>
      <w:tabs>
        <w:tab w:val="left" w:pos="5760"/>
        <w:tab w:val="left" w:pos="8460"/>
      </w:tabs>
    </w:pPr>
  </w:style>
  <w:style w:type="paragraph" w:customStyle="1" w:styleId="64">
    <w:name w:val="Equip List1"/>
    <w:basedOn w:val="3"/>
    <w:qFormat/>
    <w:uiPriority w:val="0"/>
    <w:pPr>
      <w:tabs>
        <w:tab w:val="left" w:pos="5760"/>
        <w:tab w:val="right" w:pos="8180"/>
      </w:tabs>
    </w:pPr>
  </w:style>
  <w:style w:type="paragraph" w:customStyle="1" w:styleId="65">
    <w:name w:val="Subtitle 2"/>
    <w:basedOn w:val="6"/>
    <w:next w:val="7"/>
    <w:qFormat/>
    <w:uiPriority w:val="0"/>
    <w:pPr>
      <w:tabs>
        <w:tab w:val="left" w:pos="6120"/>
        <w:tab w:val="left" w:pos="8640"/>
      </w:tabs>
      <w:jc w:val="both"/>
      <w:outlineLvl w:val="9"/>
    </w:pPr>
  </w:style>
  <w:style w:type="paragraph" w:customStyle="1" w:styleId="66">
    <w:name w:val="Style1"/>
    <w:basedOn w:val="67"/>
    <w:qFormat/>
    <w:uiPriority w:val="0"/>
    <w:pPr>
      <w:tabs>
        <w:tab w:val="left" w:pos="3427"/>
        <w:tab w:val="left" w:pos="6854"/>
      </w:tabs>
    </w:pPr>
    <w:rPr>
      <w:caps/>
      <w:sz w:val="24"/>
    </w:rPr>
  </w:style>
  <w:style w:type="paragraph" w:customStyle="1" w:styleId="67">
    <w:name w:val="SECTION:4"/>
    <w:qFormat/>
    <w:uiPriority w:val="0"/>
    <w:pPr>
      <w:keepLines/>
      <w:tabs>
        <w:tab w:val="left" w:pos="3427"/>
        <w:tab w:val="left" w:pos="6854"/>
      </w:tabs>
      <w:spacing w:before="240"/>
    </w:pPr>
    <w:rPr>
      <w:rFonts w:ascii="Arial" w:hAnsi="Arial" w:eastAsia="宋体" w:cs="Times New Roman"/>
      <w:b/>
      <w:sz w:val="22"/>
      <w:lang w:val="en-US" w:eastAsia="en-US" w:bidi="ar-SA"/>
    </w:rPr>
  </w:style>
  <w:style w:type="paragraph" w:customStyle="1" w:styleId="68">
    <w:name w:val="BULLET"/>
    <w:qFormat/>
    <w:uiPriority w:val="0"/>
    <w:pPr>
      <w:tabs>
        <w:tab w:val="left" w:pos="3787"/>
        <w:tab w:val="left" w:pos="4507"/>
        <w:tab w:val="left" w:pos="5227"/>
        <w:tab w:val="left" w:pos="6667"/>
        <w:tab w:val="left" w:pos="8107"/>
      </w:tabs>
      <w:spacing w:before="120"/>
      <w:ind w:left="720"/>
    </w:pPr>
    <w:rPr>
      <w:rFonts w:ascii="Arial" w:hAnsi="Arial" w:eastAsia="宋体" w:cs="Times New Roman"/>
      <w:sz w:val="22"/>
      <w:lang w:val="en-US" w:eastAsia="en-US" w:bidi="ar-SA"/>
    </w:rPr>
  </w:style>
  <w:style w:type="paragraph" w:customStyle="1" w:styleId="69">
    <w:name w:val="NOTE"/>
    <w:qFormat/>
    <w:uiPriority w:val="0"/>
    <w:pPr>
      <w:tabs>
        <w:tab w:val="left" w:pos="3427"/>
        <w:tab w:val="right" w:pos="6854"/>
      </w:tabs>
      <w:spacing w:before="360"/>
    </w:pPr>
    <w:rPr>
      <w:rFonts w:ascii="Arial" w:hAnsi="Arial" w:eastAsia="宋体" w:cs="Times New Roman"/>
      <w:sz w:val="22"/>
      <w:lang w:val="en-US" w:eastAsia="en-US" w:bidi="ar-SA"/>
    </w:rPr>
  </w:style>
  <w:style w:type="paragraph" w:customStyle="1" w:styleId="70">
    <w:name w:val="PARA"/>
    <w:qFormat/>
    <w:uiPriority w:val="0"/>
    <w:pPr>
      <w:tabs>
        <w:tab w:val="left" w:pos="3427"/>
        <w:tab w:val="left" w:pos="6854"/>
      </w:tabs>
      <w:spacing w:before="120"/>
    </w:pPr>
    <w:rPr>
      <w:rFonts w:ascii="Arial" w:hAnsi="Arial" w:eastAsia="宋体" w:cs="Times New Roman"/>
      <w:sz w:val="22"/>
      <w:lang w:val="en-US" w:eastAsia="en-US" w:bidi="ar-SA"/>
    </w:rPr>
  </w:style>
  <w:style w:type="paragraph" w:customStyle="1" w:styleId="71">
    <w:name w:val="PARAt"/>
    <w:qFormat/>
    <w:uiPriority w:val="0"/>
    <w:pPr>
      <w:ind w:left="720"/>
    </w:pPr>
    <w:rPr>
      <w:rFonts w:ascii="Arial" w:hAnsi="Arial" w:eastAsia="宋体" w:cs="Times New Roman"/>
      <w:sz w:val="22"/>
      <w:lang w:val="en-US" w:eastAsia="en-US" w:bidi="ar-SA"/>
    </w:rPr>
  </w:style>
  <w:style w:type="character" w:customStyle="1" w:styleId="72">
    <w:name w:val="EmailStyle64"/>
    <w:qFormat/>
    <w:uiPriority w:val="0"/>
    <w:rPr>
      <w:rFonts w:ascii="Arial" w:hAnsi="Arial" w:cs="Arial"/>
      <w:color w:val="000000"/>
      <w:sz w:val="20"/>
      <w:szCs w:val="20"/>
    </w:rPr>
  </w:style>
  <w:style w:type="paragraph" w:customStyle="1" w:styleId="73">
    <w:name w:val="cut sheet bullet"/>
    <w:basedOn w:val="1"/>
    <w:qFormat/>
    <w:uiPriority w:val="0"/>
    <w:pPr>
      <w:numPr>
        <w:ilvl w:val="0"/>
        <w:numId w:val="1"/>
      </w:numPr>
      <w:spacing w:after="120"/>
    </w:pPr>
    <w:rPr>
      <w:sz w:val="20"/>
    </w:rPr>
  </w:style>
  <w:style w:type="character" w:customStyle="1" w:styleId="74">
    <w:name w:val="numbered statements Char"/>
    <w:qFormat/>
    <w:uiPriority w:val="0"/>
    <w:rPr>
      <w:rFonts w:ascii="Arial" w:hAnsi="Arial" w:eastAsia="宋体"/>
      <w:lang w:val="en-US" w:eastAsia="en-US" w:bidi="ar-SA"/>
    </w:rPr>
  </w:style>
  <w:style w:type="paragraph" w:customStyle="1" w:styleId="75">
    <w:name w:val="Robot List Items"/>
    <w:basedOn w:val="1"/>
    <w:qFormat/>
    <w:uiPriority w:val="0"/>
    <w:pPr>
      <w:numPr>
        <w:ilvl w:val="0"/>
        <w:numId w:val="2"/>
      </w:numPr>
    </w:pPr>
    <w:rPr>
      <w:sz w:val="18"/>
    </w:rPr>
  </w:style>
  <w:style w:type="paragraph" w:customStyle="1" w:styleId="76">
    <w:name w:val="Robot List Items 2"/>
    <w:basedOn w:val="75"/>
    <w:qFormat/>
    <w:uiPriority w:val="0"/>
    <w:pPr>
      <w:numPr>
        <w:numId w:val="3"/>
      </w:numPr>
      <w:tabs>
        <w:tab w:val="left" w:pos="1068"/>
      </w:tabs>
    </w:pPr>
  </w:style>
  <w:style w:type="paragraph" w:customStyle="1" w:styleId="77">
    <w:name w:val="Char Char Char"/>
    <w:basedOn w:val="1"/>
    <w:qFormat/>
    <w:uiPriority w:val="0"/>
    <w:pPr>
      <w:widowControl w:val="0"/>
    </w:pPr>
    <w:rPr>
      <w:rFonts w:ascii="Tahoma" w:hAnsi="Tahoma"/>
      <w:kern w:val="2"/>
      <w:lang w:eastAsia="zh-CN"/>
    </w:rPr>
  </w:style>
  <w:style w:type="character" w:customStyle="1" w:styleId="78">
    <w:name w:val="批注文字 字符"/>
    <w:link w:val="19"/>
    <w:semiHidden/>
    <w:qFormat/>
    <w:uiPriority w:val="0"/>
    <w:rPr>
      <w:rFonts w:ascii="Times New Roman" w:hAnsi="Times New Roman"/>
      <w:lang w:eastAsia="en-US"/>
    </w:rPr>
  </w:style>
  <w:style w:type="paragraph" w:customStyle="1" w:styleId="79">
    <w:name w:val="TOC 标题1"/>
    <w:basedOn w:val="2"/>
    <w:next w:val="1"/>
    <w:qFormat/>
    <w:uiPriority w:val="39"/>
    <w:pPr>
      <w:keepNext/>
      <w:keepLines/>
      <w:spacing w:before="480" w:line="276" w:lineRule="auto"/>
      <w:outlineLvl w:val="9"/>
    </w:pPr>
    <w:rPr>
      <w:rFonts w:ascii="Cambria" w:hAnsi="Cambria"/>
      <w:bCs/>
      <w:color w:val="365F91"/>
      <w:sz w:val="28"/>
      <w:szCs w:val="28"/>
    </w:rPr>
  </w:style>
  <w:style w:type="paragraph" w:customStyle="1" w:styleId="80">
    <w:name w:val="Char Char Char Char"/>
    <w:basedOn w:val="1"/>
    <w:qFormat/>
    <w:uiPriority w:val="0"/>
    <w:pPr>
      <w:widowControl w:val="0"/>
    </w:pPr>
    <w:rPr>
      <w:rFonts w:ascii="Times New Roman" w:hAnsi="Times New Roman"/>
      <w:kern w:val="2"/>
      <w:sz w:val="21"/>
      <w:szCs w:val="24"/>
      <w:lang w:eastAsia="zh-CN"/>
    </w:rPr>
  </w:style>
  <w:style w:type="paragraph" w:customStyle="1" w:styleId="81">
    <w:name w:val="样式 宋体 小四 左"/>
    <w:basedOn w:val="1"/>
    <w:qFormat/>
    <w:uiPriority w:val="0"/>
    <w:pPr>
      <w:widowControl w:val="0"/>
      <w:tabs>
        <w:tab w:val="left" w:pos="1696"/>
      </w:tabs>
      <w:ind w:left="1696" w:hanging="420"/>
    </w:pPr>
    <w:rPr>
      <w:rFonts w:ascii="Times New Roman" w:hAnsi="Times New Roman"/>
      <w:kern w:val="2"/>
      <w:sz w:val="21"/>
      <w:szCs w:val="24"/>
      <w:lang w:eastAsia="zh-CN"/>
    </w:rPr>
  </w:style>
  <w:style w:type="paragraph" w:styleId="82">
    <w:name w:val="List Paragraph"/>
    <w:basedOn w:val="1"/>
    <w:qFormat/>
    <w:uiPriority w:val="34"/>
    <w:pPr>
      <w:ind w:firstLine="420" w:firstLineChars="200"/>
    </w:pPr>
  </w:style>
  <w:style w:type="paragraph" w:customStyle="1" w:styleId="83">
    <w:name w:val="Char"/>
    <w:basedOn w:val="1"/>
    <w:qFormat/>
    <w:uiPriority w:val="0"/>
    <w:pPr>
      <w:widowControl w:val="0"/>
    </w:pPr>
    <w:rPr>
      <w:rFonts w:ascii="Tahoma" w:hAnsi="Tahoma"/>
      <w:kern w:val="2"/>
      <w:szCs w:val="24"/>
      <w:lang w:eastAsia="zh-CN"/>
    </w:rPr>
  </w:style>
  <w:style w:type="character" w:customStyle="1" w:styleId="84">
    <w:name w:val="批注框文本 字符"/>
    <w:link w:val="28"/>
    <w:qFormat/>
    <w:uiPriority w:val="0"/>
    <w:rPr>
      <w:rFonts w:ascii="Arial" w:hAnsi="Arial"/>
      <w:sz w:val="18"/>
      <w:szCs w:val="18"/>
      <w:lang w:eastAsia="en-US"/>
    </w:rPr>
  </w:style>
  <w:style w:type="paragraph" w:customStyle="1" w:styleId="85">
    <w:name w:val="样式1"/>
    <w:basedOn w:val="2"/>
    <w:qFormat/>
    <w:uiPriority w:val="0"/>
  </w:style>
  <w:style w:type="paragraph" w:customStyle="1" w:styleId="86">
    <w:name w:val="主目录"/>
    <w:basedOn w:val="2"/>
    <w:qFormat/>
    <w:uiPriority w:val="0"/>
  </w:style>
  <w:style w:type="paragraph" w:customStyle="1" w:styleId="87">
    <w:name w:val="样式2"/>
    <w:basedOn w:val="2"/>
    <w:link w:val="89"/>
    <w:qFormat/>
    <w:uiPriority w:val="0"/>
    <w:rPr>
      <w:rFonts w:cs="Arial"/>
    </w:rPr>
  </w:style>
  <w:style w:type="character" w:customStyle="1" w:styleId="88">
    <w:name w:val="标题 1 字符"/>
    <w:link w:val="2"/>
    <w:qFormat/>
    <w:uiPriority w:val="0"/>
    <w:rPr>
      <w:rFonts w:ascii="宋体" w:hAnsi="宋体"/>
      <w:b/>
      <w:sz w:val="24"/>
      <w:szCs w:val="24"/>
      <w:lang w:bidi="ar-SA"/>
    </w:rPr>
  </w:style>
  <w:style w:type="character" w:customStyle="1" w:styleId="89">
    <w:name w:val="样式2 Char"/>
    <w:link w:val="87"/>
    <w:qFormat/>
    <w:uiPriority w:val="0"/>
    <w:rPr>
      <w:rFonts w:ascii="宋体" w:hAnsi="宋体" w:cs="Arial"/>
      <w:b/>
      <w:sz w:val="24"/>
      <w:szCs w:val="24"/>
      <w:lang w:val="en-US" w:eastAsia="zh-CN" w:bidi="ar-SA"/>
    </w:rPr>
  </w:style>
  <w:style w:type="character" w:customStyle="1" w:styleId="90">
    <w:name w:val="批注主题 字符"/>
    <w:link w:val="38"/>
    <w:qFormat/>
    <w:uiPriority w:val="0"/>
    <w:rPr>
      <w:rFonts w:ascii="Arial" w:hAnsi="Arial"/>
      <w:b/>
      <w:bCs/>
      <w:sz w:val="24"/>
      <w:lang w:eastAsia="en-US"/>
    </w:rPr>
  </w:style>
  <w:style w:type="paragraph" w:customStyle="1" w:styleId="91">
    <w:name w:val="样式 标题 2 + 左侧:  1 字符"/>
    <w:basedOn w:val="4"/>
    <w:qFormat/>
    <w:uiPriority w:val="0"/>
    <w:pPr>
      <w:spacing w:line="240" w:lineRule="auto"/>
      <w:ind w:left="50" w:leftChars="50"/>
    </w:pPr>
    <w:rPr>
      <w:rFonts w:ascii="Arial" w:hAnsi="Arial" w:cs="宋体"/>
      <w:bCs/>
      <w:sz w:val="24"/>
      <w:szCs w:val="20"/>
      <w:lang w:eastAsia="en-US"/>
    </w:rPr>
  </w:style>
  <w:style w:type="paragraph" w:styleId="92">
    <w:name w:val="No Spacing"/>
    <w:qFormat/>
    <w:uiPriority w:val="1"/>
    <w:rPr>
      <w:rFonts w:ascii="Arial" w:hAnsi="Arial" w:eastAsia="宋体" w:cs="Times New Roman"/>
      <w:sz w:val="24"/>
      <w:lang w:val="en-US" w:eastAsia="en-US" w:bidi="ar-SA"/>
    </w:rPr>
  </w:style>
  <w:style w:type="paragraph" w:customStyle="1" w:styleId="93">
    <w:name w:val="表格"/>
    <w:basedOn w:val="1"/>
    <w:link w:val="94"/>
    <w:qFormat/>
    <w:uiPriority w:val="0"/>
    <w:pPr>
      <w:tabs>
        <w:tab w:val="left" w:pos="420"/>
      </w:tabs>
    </w:pPr>
    <w:rPr>
      <w:kern w:val="2"/>
      <w:sz w:val="21"/>
      <w:lang w:val="zh-CN" w:eastAsia="zh-CN"/>
    </w:rPr>
  </w:style>
  <w:style w:type="character" w:customStyle="1" w:styleId="94">
    <w:name w:val="表格 Char"/>
    <w:link w:val="93"/>
    <w:qFormat/>
    <w:uiPriority w:val="0"/>
    <w:rPr>
      <w:rFonts w:ascii="Arial" w:hAnsi="Arial"/>
      <w:kern w:val="2"/>
      <w:sz w:val="21"/>
    </w:rPr>
  </w:style>
  <w:style w:type="character" w:customStyle="1" w:styleId="95">
    <w:name w:val="正文文本缩进 字符"/>
    <w:link w:val="22"/>
    <w:qFormat/>
    <w:locked/>
    <w:uiPriority w:val="0"/>
    <w:rPr>
      <w:rFonts w:ascii="Arial" w:hAnsi="Arial"/>
      <w:snapToGrid w:val="0"/>
      <w:color w:val="000000"/>
      <w:lang w:eastAsia="en-US"/>
    </w:rPr>
  </w:style>
  <w:style w:type="paragraph" w:customStyle="1" w:styleId="96">
    <w:name w:val="Default"/>
    <w:qFormat/>
    <w:uiPriority w:val="0"/>
    <w:pPr>
      <w:widowControl w:val="0"/>
      <w:autoSpaceDE w:val="0"/>
      <w:autoSpaceDN w:val="0"/>
      <w:adjustRightInd w:val="0"/>
    </w:pPr>
    <w:rPr>
      <w:rFonts w:ascii="宋体" w:hAnsi="New York" w:eastAsia="宋体" w:cs="宋体"/>
      <w:color w:val="000000"/>
      <w:sz w:val="24"/>
      <w:szCs w:val="24"/>
      <w:lang w:val="en-US" w:eastAsia="zh-CN" w:bidi="ar-SA"/>
    </w:rPr>
  </w:style>
  <w:style w:type="paragraph" w:customStyle="1" w:styleId="97">
    <w:name w:val="New 文章正文"/>
    <w:basedOn w:val="1"/>
    <w:link w:val="98"/>
    <w:qFormat/>
    <w:uiPriority w:val="0"/>
    <w:pPr>
      <w:widowControl w:val="0"/>
      <w:spacing w:line="360" w:lineRule="auto"/>
      <w:ind w:firstLine="480" w:firstLineChars="200"/>
    </w:pPr>
    <w:rPr>
      <w:kern w:val="2"/>
      <w:szCs w:val="24"/>
      <w:lang w:val="zh-CN" w:eastAsia="zh-CN"/>
    </w:rPr>
  </w:style>
  <w:style w:type="character" w:customStyle="1" w:styleId="98">
    <w:name w:val="New 文章正文 Char"/>
    <w:link w:val="97"/>
    <w:qFormat/>
    <w:uiPriority w:val="0"/>
    <w:rPr>
      <w:rFonts w:ascii="Arial" w:hAnsi="Arial" w:cs="宋体"/>
      <w:kern w:val="2"/>
      <w:sz w:val="24"/>
      <w:szCs w:val="24"/>
    </w:rPr>
  </w:style>
  <w:style w:type="character" w:customStyle="1" w:styleId="99">
    <w:name w:val="页脚 字符"/>
    <w:link w:val="29"/>
    <w:qFormat/>
    <w:uiPriority w:val="99"/>
    <w:rPr>
      <w:rFonts w:ascii="Arial" w:hAnsi="Arial" w:cs="Arial"/>
      <w:b/>
      <w:szCs w:val="24"/>
    </w:rPr>
  </w:style>
  <w:style w:type="character" w:customStyle="1" w:styleId="100">
    <w:name w:val="页眉 字符"/>
    <w:link w:val="30"/>
    <w:qFormat/>
    <w:uiPriority w:val="99"/>
    <w:rPr>
      <w:rFonts w:ascii="Arial" w:hAnsi="Arial" w:cs="Arial"/>
      <w:sz w:val="24"/>
      <w:szCs w:val="24"/>
    </w:rPr>
  </w:style>
  <w:style w:type="character" w:customStyle="1" w:styleId="101">
    <w:name w:val="标题 3 字符"/>
    <w:link w:val="6"/>
    <w:qFormat/>
    <w:uiPriority w:val="9"/>
    <w:rPr>
      <w:rFonts w:ascii="宋体" w:hAnsi="宋体"/>
      <w:b/>
      <w:sz w:val="21"/>
      <w:szCs w:val="24"/>
    </w:rPr>
  </w:style>
  <w:style w:type="paragraph" w:customStyle="1" w:styleId="102">
    <w:name w:val="修订1"/>
    <w:hidden/>
    <w:semiHidden/>
    <w:qFormat/>
    <w:uiPriority w:val="99"/>
    <w:rPr>
      <w:rFonts w:ascii="Arial" w:hAnsi="Arial" w:eastAsia="宋体" w:cs="Times New Roman"/>
      <w:sz w:val="24"/>
      <w:lang w:val="en-US" w:eastAsia="en-US" w:bidi="ar-SA"/>
    </w:rPr>
  </w:style>
  <w:style w:type="character" w:customStyle="1" w:styleId="103">
    <w:name w:val="标题 2 字符"/>
    <w:basedOn w:val="41"/>
    <w:link w:val="4"/>
    <w:qFormat/>
    <w:uiPriority w:val="99"/>
    <w:rPr>
      <w:rFonts w:ascii="宋体" w:hAnsi="宋体"/>
      <w:b/>
      <w:sz w:val="21"/>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microsoft.com/office/2011/relationships/commentsExtended" Target="commentsExtended.xml"/><Relationship Id="rId37" Type="http://schemas.microsoft.com/office/2011/relationships/people" Target="people.xml"/><Relationship Id="rId36" Type="http://schemas.openxmlformats.org/officeDocument/2006/relationships/fontTable" Target="fontTable.xml"/><Relationship Id="rId35" Type="http://schemas.openxmlformats.org/officeDocument/2006/relationships/customXml" Target="../customXml/item2.xml"/><Relationship Id="rId34" Type="http://schemas.openxmlformats.org/officeDocument/2006/relationships/numbering" Target="numbering.xml"/><Relationship Id="rId33" Type="http://schemas.openxmlformats.org/officeDocument/2006/relationships/customXml" Target="../customXml/item1.xml"/><Relationship Id="rId32" Type="http://schemas.openxmlformats.org/officeDocument/2006/relationships/image" Target="media/image16.emf"/><Relationship Id="rId31" Type="http://schemas.openxmlformats.org/officeDocument/2006/relationships/package" Target="embeddings/Microsoft_Visio___7.vsdx"/><Relationship Id="rId30" Type="http://schemas.openxmlformats.org/officeDocument/2006/relationships/image" Target="media/image15.png"/><Relationship Id="rId3" Type="http://schemas.openxmlformats.org/officeDocument/2006/relationships/comments" Target="comments.xml"/><Relationship Id="rId29" Type="http://schemas.openxmlformats.org/officeDocument/2006/relationships/image" Target="media/image14.emf"/><Relationship Id="rId28" Type="http://schemas.openxmlformats.org/officeDocument/2006/relationships/package" Target="embeddings/Microsoft_Visio___6.vsdx"/><Relationship Id="rId27" Type="http://schemas.openxmlformats.org/officeDocument/2006/relationships/image" Target="media/image13.emf"/><Relationship Id="rId26" Type="http://schemas.openxmlformats.org/officeDocument/2006/relationships/package" Target="embeddings/Microsoft_Visio___5.vsdx"/><Relationship Id="rId25" Type="http://schemas.openxmlformats.org/officeDocument/2006/relationships/image" Target="media/image12.emf"/><Relationship Id="rId24" Type="http://schemas.openxmlformats.org/officeDocument/2006/relationships/package" Target="embeddings/Microsoft_Visio___4.vsdx"/><Relationship Id="rId23" Type="http://schemas.openxmlformats.org/officeDocument/2006/relationships/image" Target="media/image11.emf"/><Relationship Id="rId22" Type="http://schemas.openxmlformats.org/officeDocument/2006/relationships/package" Target="embeddings/Microsoft_Visio___3.vsdx"/><Relationship Id="rId21" Type="http://schemas.openxmlformats.org/officeDocument/2006/relationships/image" Target="media/image10.png"/><Relationship Id="rId20" Type="http://schemas.openxmlformats.org/officeDocument/2006/relationships/image" Target="media/image9.emf"/><Relationship Id="rId2" Type="http://schemas.openxmlformats.org/officeDocument/2006/relationships/settings" Target="settings.xml"/><Relationship Id="rId19" Type="http://schemas.openxmlformats.org/officeDocument/2006/relationships/package" Target="embeddings/Microsoft_Visio___2.vsdx"/><Relationship Id="rId18" Type="http://schemas.openxmlformats.org/officeDocument/2006/relationships/image" Target="media/image8.emf"/><Relationship Id="rId17" Type="http://schemas.openxmlformats.org/officeDocument/2006/relationships/package" Target="embeddings/Microsoft_Visio___1.vsdx"/><Relationship Id="rId16" Type="http://schemas.openxmlformats.org/officeDocument/2006/relationships/image" Target="media/image7.png"/><Relationship Id="rId15" Type="http://schemas.openxmlformats.org/officeDocument/2006/relationships/image" Target="media/image6.jpe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Program%20Files\Microsoft%20Office\Templates\Firm.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Info spid="_x0000_s110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19A1C96-C620-4869-A640-D47D0D86B01C}">
  <ds:schemaRefs/>
</ds:datastoreItem>
</file>

<file path=docProps/app.xml><?xml version="1.0" encoding="utf-8"?>
<Properties xmlns="http://schemas.openxmlformats.org/officeDocument/2006/extended-properties" xmlns:vt="http://schemas.openxmlformats.org/officeDocument/2006/docPropsVTypes">
  <Template>Firm.dot</Template>
  <Company>SHANGHAI-FANUC Robotics</Company>
  <Pages>10</Pages>
  <Words>1941</Words>
  <Characters>2495</Characters>
  <Lines>94</Lines>
  <Paragraphs>26</Paragraphs>
  <TotalTime>0</TotalTime>
  <ScaleCrop>false</ScaleCrop>
  <LinksUpToDate>false</LinksUpToDate>
  <CharactersWithSpaces>2738</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2025-06-30T08:30:00Z</dcterms:created>
  <dc:creator>yaowei</dc:creator>
  <cp:keywords>Proposal</cp:keywords>
  <cp:lastModifiedBy>萤惑</cp:lastModifiedBy>
  <cp:lastPrinted>2021-07-07T01:43:00Z</cp:lastPrinted>
  <dcterms:modified xsi:type="dcterms:W3CDTF">2025-09-30T02:34:12Z</dcterms:modified>
  <dc:subject>SHANGHAI-FANUC Robotics Firm Proposal No. SFRP07022501 R1</dc:subject>
  <dc:title>SFR</dc:title>
  <cp:revision>24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D3A875A72791425F93FBC0281A94C656_12</vt:lpwstr>
  </property>
  <property fmtid="{D5CDD505-2E9C-101B-9397-08002B2CF9AE}" pid="4" name="KSOTemplateDocerSaveRecord">
    <vt:lpwstr>eyJoZGlkIjoiOTI3NDNmZjg0ZTcwNzg1MTJhNDI1ZDZhOWIxOGNkZTYiLCJ1c2VySWQiOiI0NTkwMjU1MjkifQ==</vt:lpwstr>
  </property>
</Properties>
</file>