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2AD61F" w14:textId="77777777" w:rsidR="00D57506" w:rsidRPr="00D57506" w:rsidRDefault="00D57506" w:rsidP="00D57506">
      <w:pPr>
        <w:rPr>
          <w:b/>
          <w:bCs/>
          <w:lang w:val="es-ES"/>
        </w:rPr>
      </w:pPr>
      <w:r w:rsidRPr="00D57506">
        <w:rPr>
          <w:b/>
          <w:bCs/>
          <w:lang w:val="es-ES"/>
        </w:rPr>
        <w:t>1. Introducción</w:t>
      </w:r>
    </w:p>
    <w:p w14:paraId="61650F9E" w14:textId="77777777" w:rsidR="00D57506" w:rsidRPr="00D57506" w:rsidRDefault="00D57506" w:rsidP="00D57506">
      <w:pPr>
        <w:rPr>
          <w:lang w:val="es-ES"/>
        </w:rPr>
      </w:pPr>
      <w:r w:rsidRPr="00D57506">
        <w:rPr>
          <w:lang w:val="es-ES"/>
        </w:rPr>
        <w:t xml:space="preserve">Este documento presenta el proyecto final del curso de Bases de Datos, centrado en el desarrollo de un sistema de gestión integral para un taller de reparación de equipos electrónicos denominado TECHXPRESS. El sistema se implementa utilizando Oracle </w:t>
      </w:r>
      <w:proofErr w:type="spellStart"/>
      <w:r w:rsidRPr="00D57506">
        <w:rPr>
          <w:lang w:val="es-ES"/>
        </w:rPr>
        <w:t>Database</w:t>
      </w:r>
      <w:proofErr w:type="spellEnd"/>
      <w:r w:rsidRPr="00D57506">
        <w:rPr>
          <w:lang w:val="es-ES"/>
        </w:rPr>
        <w:t xml:space="preserve"> como motor de base de datos relacional, con esquemas separados para organizar datos base, operativos y de facturación. Se emplean procedimientos almacenados en PL/SQL para manejar transacciones críticas, y una interfaz gráfica de usuario (GUI) desarrollada en Java para la interacción con el sistema. El proyecto abarca desde el diseño conceptual hasta la implementación y pruebas, siguiendo principios de seguridad, integridad y eficiencia.</w:t>
      </w:r>
    </w:p>
    <w:p w14:paraId="7D150E9D" w14:textId="77777777" w:rsidR="00D57506" w:rsidRPr="00D57506" w:rsidRDefault="00D57506" w:rsidP="00D57506">
      <w:pPr>
        <w:rPr>
          <w:b/>
          <w:bCs/>
          <w:lang w:val="es-ES"/>
        </w:rPr>
      </w:pPr>
      <w:r w:rsidRPr="00D57506">
        <w:rPr>
          <w:b/>
          <w:bCs/>
          <w:lang w:val="es-ES"/>
        </w:rPr>
        <w:t>2. Antecedentes</w:t>
      </w:r>
    </w:p>
    <w:p w14:paraId="2BDEA4A8" w14:textId="77777777" w:rsidR="00D57506" w:rsidRPr="00D57506" w:rsidRDefault="00D57506" w:rsidP="00D57506">
      <w:pPr>
        <w:rPr>
          <w:lang w:val="es-ES"/>
        </w:rPr>
      </w:pPr>
      <w:r w:rsidRPr="00D57506">
        <w:rPr>
          <w:lang w:val="es-ES"/>
        </w:rPr>
        <w:t>En el sector de reparación de equipos electrónicos, los talleres tradicionales enfrentan desafíos significativos en la gestión manual de operaciones diarias. La falta de sistemas automatizados resulta en errores en el registro de clientes, equipos y órdenes de trabajo, lo que genera ineficiencias en el seguimiento de reparaciones, cálculo de costos y emisión de facturas. Además, la ausencia de controles de acceso adecuados expone la información sensible a riesgos de manipulación no autorizada. Estos problemas se agravan en entornos con alto volumen de operaciones, donde la dependencia de registros en papel o hojas de cálculo limita la escalabilidad y la precisión.</w:t>
      </w:r>
    </w:p>
    <w:p w14:paraId="175F922E" w14:textId="77777777" w:rsidR="00D57506" w:rsidRPr="00D57506" w:rsidRDefault="00D57506" w:rsidP="00D57506">
      <w:pPr>
        <w:rPr>
          <w:b/>
          <w:bCs/>
          <w:lang w:val="es-ES"/>
        </w:rPr>
      </w:pPr>
      <w:r w:rsidRPr="00D57506">
        <w:rPr>
          <w:b/>
          <w:bCs/>
          <w:lang w:val="es-ES"/>
        </w:rPr>
        <w:t>3. Descripción del Problema</w:t>
      </w:r>
    </w:p>
    <w:p w14:paraId="4877BDAF" w14:textId="77777777" w:rsidR="00D57506" w:rsidRPr="00D57506" w:rsidRDefault="00D57506" w:rsidP="00D57506">
      <w:r w:rsidRPr="00D57506">
        <w:rPr>
          <w:lang w:val="es-ES"/>
        </w:rPr>
        <w:t xml:space="preserve">El problema principal radica en la gestión ineficiente de un taller de reparación de equipos electrónicos, donde los procesos manuales para registrar clientes, asignar técnicos, crear órdenes de trabajo y facturar servicios generan errores, demoras y pérdidas económicas. </w:t>
      </w:r>
      <w:proofErr w:type="spellStart"/>
      <w:r w:rsidRPr="00D57506">
        <w:t>Específicamente</w:t>
      </w:r>
      <w:proofErr w:type="spellEnd"/>
      <w:r w:rsidRPr="00D57506">
        <w:t xml:space="preserve">, se </w:t>
      </w:r>
      <w:proofErr w:type="spellStart"/>
      <w:r w:rsidRPr="00D57506">
        <w:t>identifican</w:t>
      </w:r>
      <w:proofErr w:type="spellEnd"/>
      <w:r w:rsidRPr="00D57506">
        <w:t xml:space="preserve"> las </w:t>
      </w:r>
      <w:proofErr w:type="spellStart"/>
      <w:r w:rsidRPr="00D57506">
        <w:t>siguientes</w:t>
      </w:r>
      <w:proofErr w:type="spellEnd"/>
      <w:r w:rsidRPr="00D57506">
        <w:t xml:space="preserve"> </w:t>
      </w:r>
      <w:proofErr w:type="spellStart"/>
      <w:r w:rsidRPr="00D57506">
        <w:t>dificultades</w:t>
      </w:r>
      <w:proofErr w:type="spellEnd"/>
      <w:r w:rsidRPr="00D57506">
        <w:t>:</w:t>
      </w:r>
    </w:p>
    <w:p w14:paraId="34B4CDA6" w14:textId="77777777" w:rsidR="00D57506" w:rsidRPr="00D57506" w:rsidRDefault="00D57506" w:rsidP="00D57506">
      <w:pPr>
        <w:numPr>
          <w:ilvl w:val="0"/>
          <w:numId w:val="1"/>
        </w:numPr>
        <w:rPr>
          <w:lang w:val="es-ES"/>
        </w:rPr>
      </w:pPr>
      <w:r w:rsidRPr="00D57506">
        <w:rPr>
          <w:lang w:val="es-ES"/>
        </w:rPr>
        <w:t>Registro duplicado o inconsistente de clientes y equipos.</w:t>
      </w:r>
    </w:p>
    <w:p w14:paraId="17422270" w14:textId="77777777" w:rsidR="00D57506" w:rsidRPr="00D57506" w:rsidRDefault="00D57506" w:rsidP="00D57506">
      <w:pPr>
        <w:numPr>
          <w:ilvl w:val="0"/>
          <w:numId w:val="1"/>
        </w:numPr>
        <w:rPr>
          <w:lang w:val="es-ES"/>
        </w:rPr>
      </w:pPr>
      <w:r w:rsidRPr="00D57506">
        <w:rPr>
          <w:lang w:val="es-ES"/>
        </w:rPr>
        <w:t>Asignación manual de técnicos sin considerar disponibilidad o carga de trabajo.</w:t>
      </w:r>
    </w:p>
    <w:p w14:paraId="5F2FE0F4" w14:textId="77777777" w:rsidR="00D57506" w:rsidRPr="00D57506" w:rsidRDefault="00D57506" w:rsidP="00D57506">
      <w:pPr>
        <w:numPr>
          <w:ilvl w:val="0"/>
          <w:numId w:val="1"/>
        </w:numPr>
        <w:rPr>
          <w:lang w:val="es-ES"/>
        </w:rPr>
      </w:pPr>
      <w:r w:rsidRPr="00D57506">
        <w:rPr>
          <w:lang w:val="es-ES"/>
        </w:rPr>
        <w:t>Cálculo erróneo de costos de servicios en facturas.</w:t>
      </w:r>
    </w:p>
    <w:p w14:paraId="4AD5C84E" w14:textId="77777777" w:rsidR="00D57506" w:rsidRPr="00D57506" w:rsidRDefault="00D57506" w:rsidP="00D57506">
      <w:pPr>
        <w:numPr>
          <w:ilvl w:val="0"/>
          <w:numId w:val="1"/>
        </w:numPr>
        <w:rPr>
          <w:lang w:val="es-ES"/>
        </w:rPr>
      </w:pPr>
      <w:r w:rsidRPr="00D57506">
        <w:rPr>
          <w:lang w:val="es-ES"/>
        </w:rPr>
        <w:t>Falta de trazabilidad y auditoría en cambios de datos.</w:t>
      </w:r>
    </w:p>
    <w:p w14:paraId="0672461C" w14:textId="77777777" w:rsidR="00D57506" w:rsidRPr="00D57506" w:rsidRDefault="00D57506" w:rsidP="00D57506">
      <w:pPr>
        <w:numPr>
          <w:ilvl w:val="0"/>
          <w:numId w:val="1"/>
        </w:numPr>
        <w:rPr>
          <w:lang w:val="es-ES"/>
        </w:rPr>
      </w:pPr>
      <w:r w:rsidRPr="00D57506">
        <w:rPr>
          <w:lang w:val="es-ES"/>
        </w:rPr>
        <w:t>Riesgos de seguridad debido a accesos no controlados a la base de datos.</w:t>
      </w:r>
    </w:p>
    <w:p w14:paraId="68F8579E" w14:textId="77777777" w:rsidR="00D57506" w:rsidRPr="00D57506" w:rsidRDefault="00D57506" w:rsidP="00D57506">
      <w:pPr>
        <w:rPr>
          <w:lang w:val="es-ES"/>
        </w:rPr>
      </w:pPr>
      <w:r w:rsidRPr="00D57506">
        <w:rPr>
          <w:lang w:val="es-ES"/>
        </w:rPr>
        <w:t xml:space="preserve">Estos </w:t>
      </w:r>
      <w:proofErr w:type="spellStart"/>
      <w:r w:rsidRPr="00D57506">
        <w:rPr>
          <w:lang w:val="es-ES"/>
        </w:rPr>
        <w:t>issues</w:t>
      </w:r>
      <w:proofErr w:type="spellEnd"/>
      <w:r w:rsidRPr="00D57506">
        <w:rPr>
          <w:lang w:val="es-ES"/>
        </w:rPr>
        <w:t xml:space="preserve"> afectan la productividad, la satisfacción del cliente y la rentabilidad del negocio.</w:t>
      </w:r>
    </w:p>
    <w:p w14:paraId="1A463220" w14:textId="77777777" w:rsidR="00D57506" w:rsidRPr="00D57506" w:rsidRDefault="00D57506" w:rsidP="00D57506">
      <w:pPr>
        <w:rPr>
          <w:b/>
          <w:bCs/>
        </w:rPr>
      </w:pPr>
      <w:r w:rsidRPr="00D57506">
        <w:rPr>
          <w:b/>
          <w:bCs/>
        </w:rPr>
        <w:t xml:space="preserve">4. </w:t>
      </w:r>
      <w:proofErr w:type="spellStart"/>
      <w:r w:rsidRPr="00D57506">
        <w:rPr>
          <w:b/>
          <w:bCs/>
        </w:rPr>
        <w:t>Justificación</w:t>
      </w:r>
      <w:proofErr w:type="spellEnd"/>
    </w:p>
    <w:p w14:paraId="11FDB46B" w14:textId="77777777" w:rsidR="00D57506" w:rsidRPr="00D57506" w:rsidRDefault="00D57506" w:rsidP="00D57506">
      <w:pPr>
        <w:rPr>
          <w:lang w:val="es-ES"/>
        </w:rPr>
      </w:pPr>
      <w:r w:rsidRPr="00D57506">
        <w:rPr>
          <w:lang w:val="es-ES"/>
        </w:rPr>
        <w:lastRenderedPageBreak/>
        <w:t xml:space="preserve">La implementación de una solución tecnológica basada en una base de datos relacional con procedimientos automatizados y una interfaz gráfica aborda directamente los problemas identificados. Oracle </w:t>
      </w:r>
      <w:proofErr w:type="spellStart"/>
      <w:r w:rsidRPr="00D57506">
        <w:rPr>
          <w:lang w:val="es-ES"/>
        </w:rPr>
        <w:t>Database</w:t>
      </w:r>
      <w:proofErr w:type="spellEnd"/>
      <w:r w:rsidRPr="00D57506">
        <w:rPr>
          <w:lang w:val="es-ES"/>
        </w:rPr>
        <w:t xml:space="preserve"> proporciona robustez, integridad referencial y capacidades de auditoría, mientras que PL/SQL permite encapsular lógica de negocio compleja, reduciendo errores humanos. La separación de esquemas mejora la seguridad y el mantenimiento, y la GUI facilita el uso por parte de usuarios no técnicos. Esta solución no solo resuelve las ineficiencias actuales, sino que también prepara el sistema para futuras expansiones, como integración con aplicaciones móviles o análisis de datos.</w:t>
      </w:r>
    </w:p>
    <w:p w14:paraId="4CFF2897" w14:textId="77777777" w:rsidR="00D57506" w:rsidRPr="00D57506" w:rsidRDefault="00D57506" w:rsidP="00D57506">
      <w:pPr>
        <w:rPr>
          <w:b/>
          <w:bCs/>
          <w:lang w:val="es-ES"/>
        </w:rPr>
      </w:pPr>
      <w:r w:rsidRPr="00D57506">
        <w:rPr>
          <w:b/>
          <w:bCs/>
          <w:lang w:val="es-ES"/>
        </w:rPr>
        <w:t>5. Objetivos</w:t>
      </w:r>
    </w:p>
    <w:p w14:paraId="73C4F9C6" w14:textId="77777777" w:rsidR="00D57506" w:rsidRPr="00D57506" w:rsidRDefault="00D57506" w:rsidP="00D57506">
      <w:pPr>
        <w:rPr>
          <w:b/>
          <w:bCs/>
          <w:lang w:val="es-ES"/>
        </w:rPr>
      </w:pPr>
      <w:r w:rsidRPr="00D57506">
        <w:rPr>
          <w:b/>
          <w:bCs/>
          <w:lang w:val="es-ES"/>
        </w:rPr>
        <w:t>Objetivo General</w:t>
      </w:r>
    </w:p>
    <w:p w14:paraId="66AF27B9" w14:textId="77777777" w:rsidR="00D57506" w:rsidRPr="00D57506" w:rsidRDefault="00D57506" w:rsidP="00D57506">
      <w:pPr>
        <w:rPr>
          <w:lang w:val="es-ES"/>
        </w:rPr>
      </w:pPr>
      <w:r w:rsidRPr="00D57506">
        <w:rPr>
          <w:lang w:val="es-ES"/>
        </w:rPr>
        <w:t xml:space="preserve">Desarrollar e implementar un sistema de gestión de base de datos para un taller de reparación de equipos electrónicos, utilizando Oracle </w:t>
      </w:r>
      <w:proofErr w:type="spellStart"/>
      <w:r w:rsidRPr="00D57506">
        <w:rPr>
          <w:lang w:val="es-ES"/>
        </w:rPr>
        <w:t>Database</w:t>
      </w:r>
      <w:proofErr w:type="spellEnd"/>
      <w:r w:rsidRPr="00D57506">
        <w:rPr>
          <w:lang w:val="es-ES"/>
        </w:rPr>
        <w:t xml:space="preserve"> y tecnologías complementarias, para optimizar la administración de clientes, órdenes de trabajo y facturación.</w:t>
      </w:r>
    </w:p>
    <w:p w14:paraId="6893DBB7" w14:textId="77777777" w:rsidR="00D57506" w:rsidRPr="00D57506" w:rsidRDefault="00D57506" w:rsidP="00D57506">
      <w:pPr>
        <w:rPr>
          <w:b/>
          <w:bCs/>
        </w:rPr>
      </w:pPr>
      <w:proofErr w:type="spellStart"/>
      <w:r w:rsidRPr="00D57506">
        <w:rPr>
          <w:b/>
          <w:bCs/>
        </w:rPr>
        <w:t>Objetivos</w:t>
      </w:r>
      <w:proofErr w:type="spellEnd"/>
      <w:r w:rsidRPr="00D57506">
        <w:rPr>
          <w:b/>
          <w:bCs/>
        </w:rPr>
        <w:t xml:space="preserve"> </w:t>
      </w:r>
      <w:proofErr w:type="spellStart"/>
      <w:r w:rsidRPr="00D57506">
        <w:rPr>
          <w:b/>
          <w:bCs/>
        </w:rPr>
        <w:t>Específicos</w:t>
      </w:r>
      <w:proofErr w:type="spellEnd"/>
    </w:p>
    <w:p w14:paraId="0B60F0D2" w14:textId="77777777" w:rsidR="00D57506" w:rsidRPr="00D57506" w:rsidRDefault="00D57506" w:rsidP="00D57506">
      <w:pPr>
        <w:numPr>
          <w:ilvl w:val="0"/>
          <w:numId w:val="2"/>
        </w:numPr>
        <w:rPr>
          <w:lang w:val="es-ES"/>
        </w:rPr>
      </w:pPr>
      <w:r w:rsidRPr="00D57506">
        <w:rPr>
          <w:lang w:val="es-ES"/>
        </w:rPr>
        <w:t>Diseñar y crear una base de datos relacional con esquemas separados para datos base, operativos y de facturación, asegurando integridad y normalización.</w:t>
      </w:r>
    </w:p>
    <w:p w14:paraId="21036D00" w14:textId="77777777" w:rsidR="00D57506" w:rsidRPr="00D57506" w:rsidRDefault="00D57506" w:rsidP="00D57506">
      <w:pPr>
        <w:numPr>
          <w:ilvl w:val="0"/>
          <w:numId w:val="2"/>
        </w:numPr>
        <w:rPr>
          <w:lang w:val="es-ES"/>
        </w:rPr>
      </w:pPr>
      <w:r w:rsidRPr="00D57506">
        <w:rPr>
          <w:lang w:val="es-ES"/>
        </w:rPr>
        <w:t>Implementar controles de acceso mediante usuarios, roles y permisos en Oracle para proteger la información sensible.</w:t>
      </w:r>
    </w:p>
    <w:p w14:paraId="1B796222" w14:textId="77777777" w:rsidR="00D57506" w:rsidRPr="00D57506" w:rsidRDefault="00D57506" w:rsidP="00D57506">
      <w:pPr>
        <w:numPr>
          <w:ilvl w:val="0"/>
          <w:numId w:val="2"/>
        </w:numPr>
        <w:rPr>
          <w:lang w:val="es-ES"/>
        </w:rPr>
      </w:pPr>
      <w:r w:rsidRPr="00D57506">
        <w:rPr>
          <w:lang w:val="es-ES"/>
        </w:rPr>
        <w:t>Desarrollar procedimientos PL/SQL para las transacciones críticas de apertura de órdenes y facturación, incluyendo validaciones y manejo de excepciones.</w:t>
      </w:r>
    </w:p>
    <w:p w14:paraId="1AB6709F" w14:textId="77777777" w:rsidR="00D57506" w:rsidRPr="00D57506" w:rsidRDefault="00D57506" w:rsidP="00D57506">
      <w:pPr>
        <w:numPr>
          <w:ilvl w:val="0"/>
          <w:numId w:val="2"/>
        </w:numPr>
        <w:rPr>
          <w:lang w:val="es-ES"/>
        </w:rPr>
      </w:pPr>
      <w:r w:rsidRPr="00D57506">
        <w:rPr>
          <w:lang w:val="es-ES"/>
        </w:rPr>
        <w:t xml:space="preserve">Crear </w:t>
      </w:r>
      <w:proofErr w:type="spellStart"/>
      <w:r w:rsidRPr="00D57506">
        <w:rPr>
          <w:lang w:val="es-ES"/>
        </w:rPr>
        <w:t>triggers</w:t>
      </w:r>
      <w:proofErr w:type="spellEnd"/>
      <w:r w:rsidRPr="00D57506">
        <w:rPr>
          <w:lang w:val="es-ES"/>
        </w:rPr>
        <w:t xml:space="preserve"> de auditoría para registrar cambios en tablas clave, garantizando trazabilidad.</w:t>
      </w:r>
    </w:p>
    <w:p w14:paraId="640B3510" w14:textId="77777777" w:rsidR="00D57506" w:rsidRPr="00D57506" w:rsidRDefault="00D57506" w:rsidP="00D57506">
      <w:pPr>
        <w:numPr>
          <w:ilvl w:val="0"/>
          <w:numId w:val="2"/>
        </w:numPr>
        <w:rPr>
          <w:lang w:val="es-ES"/>
        </w:rPr>
      </w:pPr>
      <w:r w:rsidRPr="00D57506">
        <w:rPr>
          <w:lang w:val="es-ES"/>
        </w:rPr>
        <w:t>Desarrollar una interfaz gráfica en Java para la interacción con el sistema, permitiendo vistas, inserciones y consultas.</w:t>
      </w:r>
    </w:p>
    <w:p w14:paraId="1CFF9496" w14:textId="77777777" w:rsidR="00D57506" w:rsidRPr="00D57506" w:rsidRDefault="00D57506" w:rsidP="00D57506">
      <w:pPr>
        <w:numPr>
          <w:ilvl w:val="0"/>
          <w:numId w:val="2"/>
        </w:numPr>
        <w:rPr>
          <w:lang w:val="es-ES"/>
        </w:rPr>
      </w:pPr>
      <w:r w:rsidRPr="00D57506">
        <w:rPr>
          <w:lang w:val="es-ES"/>
        </w:rPr>
        <w:t>Realizar pruebas exhaustivas con escenarios de datos para validar la funcionalidad y rendimiento del sistema.</w:t>
      </w:r>
    </w:p>
    <w:p w14:paraId="13F3F5F1" w14:textId="77777777" w:rsidR="00D57506" w:rsidRPr="00D57506" w:rsidRDefault="00D57506" w:rsidP="00D57506">
      <w:pPr>
        <w:rPr>
          <w:b/>
          <w:bCs/>
          <w:lang w:val="es-ES"/>
        </w:rPr>
      </w:pPr>
      <w:r w:rsidRPr="00D57506">
        <w:rPr>
          <w:b/>
          <w:bCs/>
          <w:lang w:val="es-ES"/>
        </w:rPr>
        <w:t>6. Alcance</w:t>
      </w:r>
    </w:p>
    <w:p w14:paraId="112EE1EA" w14:textId="77777777" w:rsidR="00D57506" w:rsidRPr="00D57506" w:rsidRDefault="00D57506" w:rsidP="00D57506">
      <w:pPr>
        <w:rPr>
          <w:lang w:val="es-ES"/>
        </w:rPr>
      </w:pPr>
      <w:r w:rsidRPr="00D57506">
        <w:rPr>
          <w:lang w:val="es-ES"/>
        </w:rPr>
        <w:t>El proyecto abarca el diseño, implementación y pruebas de la base de datos TECHXPRESS, incluyendo:</w:t>
      </w:r>
    </w:p>
    <w:p w14:paraId="4E9D8CCC" w14:textId="77777777" w:rsidR="00D57506" w:rsidRPr="00D57506" w:rsidRDefault="00D57506" w:rsidP="00D57506">
      <w:pPr>
        <w:numPr>
          <w:ilvl w:val="0"/>
          <w:numId w:val="3"/>
        </w:numPr>
        <w:rPr>
          <w:lang w:val="es-ES"/>
        </w:rPr>
      </w:pPr>
      <w:r w:rsidRPr="00D57506">
        <w:rPr>
          <w:lang w:val="es-ES"/>
        </w:rPr>
        <w:t xml:space="preserve">Creación de esquemas, tablas, secuencias y </w:t>
      </w:r>
      <w:proofErr w:type="spellStart"/>
      <w:r w:rsidRPr="00D57506">
        <w:rPr>
          <w:lang w:val="es-ES"/>
        </w:rPr>
        <w:t>constraints</w:t>
      </w:r>
      <w:proofErr w:type="spellEnd"/>
      <w:r w:rsidRPr="00D57506">
        <w:rPr>
          <w:lang w:val="es-ES"/>
        </w:rPr>
        <w:t xml:space="preserve"> en Oracle.</w:t>
      </w:r>
    </w:p>
    <w:p w14:paraId="0D2F5032" w14:textId="77777777" w:rsidR="00D57506" w:rsidRPr="00D57506" w:rsidRDefault="00D57506" w:rsidP="00D57506">
      <w:pPr>
        <w:numPr>
          <w:ilvl w:val="0"/>
          <w:numId w:val="3"/>
        </w:numPr>
        <w:rPr>
          <w:lang w:val="es-ES"/>
        </w:rPr>
      </w:pPr>
      <w:r w:rsidRPr="00D57506">
        <w:rPr>
          <w:lang w:val="es-ES"/>
        </w:rPr>
        <w:lastRenderedPageBreak/>
        <w:t>Desarrollo de procedimientos PL/SQL para transacciones "</w:t>
      </w:r>
      <w:proofErr w:type="spellStart"/>
      <w:r w:rsidRPr="00D57506">
        <w:rPr>
          <w:lang w:val="es-ES"/>
        </w:rPr>
        <w:t>AbrirOrden</w:t>
      </w:r>
      <w:proofErr w:type="spellEnd"/>
      <w:r w:rsidRPr="00D57506">
        <w:rPr>
          <w:lang w:val="es-ES"/>
        </w:rPr>
        <w:t>" y "Facturar".</w:t>
      </w:r>
    </w:p>
    <w:p w14:paraId="6B2438B9" w14:textId="77777777" w:rsidR="00D57506" w:rsidRPr="00D57506" w:rsidRDefault="00D57506" w:rsidP="00D57506">
      <w:pPr>
        <w:numPr>
          <w:ilvl w:val="0"/>
          <w:numId w:val="3"/>
        </w:numPr>
        <w:rPr>
          <w:lang w:val="es-ES"/>
        </w:rPr>
      </w:pPr>
      <w:r w:rsidRPr="00D57506">
        <w:rPr>
          <w:lang w:val="es-ES"/>
        </w:rPr>
        <w:t xml:space="preserve">Implementación de </w:t>
      </w:r>
      <w:proofErr w:type="spellStart"/>
      <w:r w:rsidRPr="00D57506">
        <w:rPr>
          <w:lang w:val="es-ES"/>
        </w:rPr>
        <w:t>triggers</w:t>
      </w:r>
      <w:proofErr w:type="spellEnd"/>
      <w:r w:rsidRPr="00D57506">
        <w:rPr>
          <w:lang w:val="es-ES"/>
        </w:rPr>
        <w:t xml:space="preserve"> de auditoría para clientes y facturas.</w:t>
      </w:r>
    </w:p>
    <w:p w14:paraId="67A0F1A3" w14:textId="77777777" w:rsidR="00D57506" w:rsidRPr="00D57506" w:rsidRDefault="00D57506" w:rsidP="00D57506">
      <w:pPr>
        <w:numPr>
          <w:ilvl w:val="0"/>
          <w:numId w:val="3"/>
        </w:numPr>
        <w:rPr>
          <w:lang w:val="es-ES"/>
        </w:rPr>
      </w:pPr>
      <w:r w:rsidRPr="00D57506">
        <w:rPr>
          <w:lang w:val="es-ES"/>
        </w:rPr>
        <w:t>Configuración de usuarios, roles y permisos para control de acceso.</w:t>
      </w:r>
    </w:p>
    <w:p w14:paraId="2462F1BA" w14:textId="77777777" w:rsidR="00D57506" w:rsidRPr="00D57506" w:rsidRDefault="00D57506" w:rsidP="00D57506">
      <w:pPr>
        <w:numPr>
          <w:ilvl w:val="0"/>
          <w:numId w:val="3"/>
        </w:numPr>
        <w:rPr>
          <w:lang w:val="es-ES"/>
        </w:rPr>
      </w:pPr>
      <w:r w:rsidRPr="00D57506">
        <w:rPr>
          <w:lang w:val="es-ES"/>
        </w:rPr>
        <w:t>Desarrollo de una GUI en Java con pestañas para vistas, inserciones y auditoría.</w:t>
      </w:r>
    </w:p>
    <w:p w14:paraId="02E03B8C" w14:textId="77777777" w:rsidR="00D57506" w:rsidRPr="00D57506" w:rsidRDefault="00D57506" w:rsidP="00D57506">
      <w:pPr>
        <w:numPr>
          <w:ilvl w:val="0"/>
          <w:numId w:val="3"/>
        </w:numPr>
        <w:rPr>
          <w:lang w:val="es-ES"/>
        </w:rPr>
      </w:pPr>
      <w:r w:rsidRPr="00D57506">
        <w:rPr>
          <w:lang w:val="es-ES"/>
        </w:rPr>
        <w:t>Pruebas con datos de ejemplo y verificación de integridad.</w:t>
      </w:r>
    </w:p>
    <w:p w14:paraId="6F592E91" w14:textId="77777777" w:rsidR="00D57506" w:rsidRPr="00D57506" w:rsidRDefault="00D57506" w:rsidP="00D57506">
      <w:pPr>
        <w:rPr>
          <w:lang w:val="es-ES"/>
        </w:rPr>
      </w:pPr>
      <w:r w:rsidRPr="00D57506">
        <w:rPr>
          <w:lang w:val="es-ES"/>
        </w:rPr>
        <w:t xml:space="preserve">No se incluye integración con sistemas externos, análisis avanzado de datos ni despliegue en producción. El alcance se limita a un entorno de desarrollo local con Oracle </w:t>
      </w:r>
      <w:proofErr w:type="spellStart"/>
      <w:r w:rsidRPr="00D57506">
        <w:rPr>
          <w:lang w:val="es-ES"/>
        </w:rPr>
        <w:t>Database</w:t>
      </w:r>
      <w:proofErr w:type="spellEnd"/>
      <w:r w:rsidRPr="00D57506">
        <w:rPr>
          <w:lang w:val="es-ES"/>
        </w:rPr>
        <w:t>.</w:t>
      </w:r>
    </w:p>
    <w:p w14:paraId="75CA0D5B" w14:textId="77777777" w:rsidR="00D57506" w:rsidRPr="00D57506" w:rsidRDefault="00D57506" w:rsidP="00D57506">
      <w:pPr>
        <w:rPr>
          <w:b/>
          <w:bCs/>
          <w:lang w:val="es-ES"/>
        </w:rPr>
      </w:pPr>
      <w:r w:rsidRPr="00D57506">
        <w:rPr>
          <w:b/>
          <w:bCs/>
          <w:lang w:val="es-ES"/>
        </w:rPr>
        <w:t>7. Descripción de la Base de Datos</w:t>
      </w:r>
    </w:p>
    <w:p w14:paraId="636F4EEC" w14:textId="77777777" w:rsidR="00D57506" w:rsidRPr="00D57506" w:rsidRDefault="00D57506" w:rsidP="00D57506">
      <w:pPr>
        <w:rPr>
          <w:lang w:val="es-ES"/>
        </w:rPr>
      </w:pPr>
      <w:r w:rsidRPr="00D57506">
        <w:rPr>
          <w:lang w:val="es-ES"/>
        </w:rPr>
        <w:t xml:space="preserve">La base de datos TECHXPRESS se estructura en tres esquemas principales para separar responsabilidades: BASE_TABLAS (datos maestros como clientes, técnicos y servicios), OPS_TABLAS (datos operativos como equipos, órdenes de trabajo y órdenes de servicios) y FACT_TABLAS (datos de facturación). Esta separación facilita la seguridad y el mantenimiento. Las tablas incluyen </w:t>
      </w:r>
      <w:proofErr w:type="spellStart"/>
      <w:r w:rsidRPr="00D57506">
        <w:rPr>
          <w:lang w:val="es-ES"/>
        </w:rPr>
        <w:t>constraints</w:t>
      </w:r>
      <w:proofErr w:type="spellEnd"/>
      <w:r w:rsidRPr="00D57506">
        <w:rPr>
          <w:lang w:val="es-ES"/>
        </w:rPr>
        <w:t xml:space="preserve"> de integridad referencial, </w:t>
      </w:r>
      <w:proofErr w:type="spellStart"/>
      <w:r w:rsidRPr="00D57506">
        <w:rPr>
          <w:lang w:val="es-ES"/>
        </w:rPr>
        <w:t>checks</w:t>
      </w:r>
      <w:proofErr w:type="spellEnd"/>
      <w:r w:rsidRPr="00D57506">
        <w:rPr>
          <w:lang w:val="es-ES"/>
        </w:rPr>
        <w:t xml:space="preserve"> y claves primarias/únicas.</w:t>
      </w:r>
    </w:p>
    <w:p w14:paraId="40339F1B" w14:textId="6C05B344" w:rsidR="00D57506" w:rsidRDefault="00D57506" w:rsidP="00D57506">
      <w:pPr>
        <w:rPr>
          <w:b/>
          <w:bCs/>
          <w:lang w:val="es-ES"/>
        </w:rPr>
      </w:pPr>
      <w:r w:rsidRPr="00D57506">
        <w:rPr>
          <w:b/>
          <w:bCs/>
          <w:lang w:val="es-ES"/>
        </w:rPr>
        <w:t xml:space="preserve">Diagrama ER </w:t>
      </w:r>
    </w:p>
    <w:p w14:paraId="75E99633" w14:textId="77777777" w:rsidR="00D57506" w:rsidRPr="00D57506" w:rsidRDefault="00D57506" w:rsidP="00D57506">
      <w:pPr>
        <w:rPr>
          <w:b/>
          <w:bCs/>
          <w:lang w:val="es-ES"/>
        </w:rPr>
      </w:pPr>
    </w:p>
    <w:p w14:paraId="09886E7F" w14:textId="77777777" w:rsidR="009B069E" w:rsidRDefault="009B069E">
      <w:pPr>
        <w:rPr>
          <w:lang w:val="es-ES"/>
        </w:rPr>
      </w:pPr>
    </w:p>
    <w:p w14:paraId="0E53A0A0" w14:textId="77777777" w:rsidR="00D57506" w:rsidRPr="00D57506" w:rsidRDefault="00D57506" w:rsidP="00D57506">
      <w:pPr>
        <w:rPr>
          <w:b/>
          <w:bCs/>
          <w:lang w:val="es-ES"/>
        </w:rPr>
      </w:pPr>
      <w:r w:rsidRPr="00D57506">
        <w:rPr>
          <w:b/>
          <w:bCs/>
          <w:lang w:val="es-ES"/>
        </w:rPr>
        <w:t>8. Descripción del Control de Acceso</w:t>
      </w:r>
    </w:p>
    <w:p w14:paraId="3945DB50" w14:textId="77777777" w:rsidR="00D57506" w:rsidRPr="00D57506" w:rsidRDefault="00D57506" w:rsidP="00D57506">
      <w:pPr>
        <w:rPr>
          <w:lang w:val="es-ES"/>
        </w:rPr>
      </w:pPr>
      <w:r w:rsidRPr="00D57506">
        <w:rPr>
          <w:lang w:val="es-ES"/>
        </w:rPr>
        <w:t>El control de acceso se implementa mediante usuarios, roles y permisos en Oracle para restringir operaciones según el rol del usuario. Usuarios principales: BASE_TABLAS, OPS_TABLAS, FACT_TABLAS (propietarios de esquemas), DEV01 (desarrollador), USR_FINAL01 (usuario final). Roles: ROLDEV (desarrollo), ROL_USRFINAL (sesión básica), ROL_APP_FINAL (ejecución de procedimientos). Permisos incluyen CREATE SESSION, CREATE TABLE, SELECT/INSERT/UPDATE/DELETE en tablas específicas, y EXECUTE en procedimientos.</w:t>
      </w:r>
    </w:p>
    <w:p w14:paraId="7114750F" w14:textId="77777777" w:rsidR="00D57506" w:rsidRDefault="00D57506" w:rsidP="00D57506">
      <w:pPr>
        <w:rPr>
          <w:lang w:val="es-ES"/>
        </w:rPr>
      </w:pPr>
      <w:r w:rsidRPr="00D57506">
        <w:rPr>
          <w:lang w:val="es-ES"/>
        </w:rPr>
        <w:t xml:space="preserve">Diagrama de control de acceso </w:t>
      </w:r>
    </w:p>
    <w:p w14:paraId="47FB66F3" w14:textId="38DBB44A" w:rsidR="00D57506" w:rsidRDefault="00D57506" w:rsidP="00D57506">
      <w:pPr>
        <w:rPr>
          <w:lang w:val="es-ES"/>
        </w:rPr>
      </w:pPr>
      <w:r w:rsidRPr="00D57506">
        <w:rPr>
          <w:lang w:val="es-ES"/>
        </w:rPr>
        <w:t>(archivo PNG adjunto en Anexos): Nodo central "Sistema Oracle" conectado a "Usuarios" (BASE_TABLAS, etc.) y "Roles" (ROLDEV, etc.). Flechas indican asignaciones: USR_FINAL01 -&gt; ROL_USRFINAL -&gt; CREATE SESSION; DEV01 -&gt; ROLDEV -&gt; permisos de desarrollo; ROL_APP_FINAL -&gt; EXECUTE en procedimientos de DEV01.</w:t>
      </w:r>
    </w:p>
    <w:p w14:paraId="23D69AC7" w14:textId="77777777" w:rsidR="00D57506" w:rsidRDefault="00D57506" w:rsidP="00D57506">
      <w:pPr>
        <w:rPr>
          <w:lang w:val="es-ES"/>
        </w:rPr>
      </w:pPr>
    </w:p>
    <w:p w14:paraId="41F55BDD" w14:textId="77777777" w:rsidR="00D57506" w:rsidRPr="00D57506" w:rsidRDefault="00D57506" w:rsidP="00D57506">
      <w:pPr>
        <w:rPr>
          <w:b/>
          <w:bCs/>
          <w:lang w:val="es-ES"/>
        </w:rPr>
      </w:pPr>
      <w:r w:rsidRPr="00D57506">
        <w:rPr>
          <w:b/>
          <w:bCs/>
          <w:lang w:val="es-ES"/>
        </w:rPr>
        <w:lastRenderedPageBreak/>
        <w:t>9. Especificación del Cuerpo Transaccional</w:t>
      </w:r>
    </w:p>
    <w:p w14:paraId="7CD2107D" w14:textId="77777777" w:rsidR="00D57506" w:rsidRPr="00D57506" w:rsidRDefault="00D57506" w:rsidP="00D57506">
      <w:pPr>
        <w:rPr>
          <w:lang w:val="es-ES"/>
        </w:rPr>
      </w:pPr>
      <w:r w:rsidRPr="00D57506">
        <w:rPr>
          <w:lang w:val="es-ES"/>
        </w:rPr>
        <w:t>El cuerpo transaccional incluye dos procedimientos PL/SQL principales: "</w:t>
      </w:r>
      <w:proofErr w:type="spellStart"/>
      <w:r w:rsidRPr="00D57506">
        <w:rPr>
          <w:lang w:val="es-ES"/>
        </w:rPr>
        <w:t>AbrirOrden</w:t>
      </w:r>
      <w:proofErr w:type="spellEnd"/>
      <w:r w:rsidRPr="00D57506">
        <w:rPr>
          <w:lang w:val="es-ES"/>
        </w:rPr>
        <w:t>" y "Facturar". "</w:t>
      </w:r>
      <w:proofErr w:type="spellStart"/>
      <w:r w:rsidRPr="00D57506">
        <w:rPr>
          <w:lang w:val="es-ES"/>
        </w:rPr>
        <w:t>AbrirOrden</w:t>
      </w:r>
      <w:proofErr w:type="spellEnd"/>
      <w:r w:rsidRPr="00D57506">
        <w:rPr>
          <w:lang w:val="es-ES"/>
        </w:rPr>
        <w:t xml:space="preserve">" valida cliente y equipo, asigna técnico disponible, crea orden de trabajo y asocia servicios, generando factura si no existe. "Facturar" calcula el total de servicios asociados a la factura del cliente y actualiza el registro. Ambos manejan excepciones personalizadas (ORA-20001 a ORA-20006) y usan COMMIT/ROLLBACK para atomicidad. </w:t>
      </w:r>
      <w:proofErr w:type="spellStart"/>
      <w:r w:rsidRPr="00D57506">
        <w:rPr>
          <w:lang w:val="es-ES"/>
        </w:rPr>
        <w:t>Triggers</w:t>
      </w:r>
      <w:proofErr w:type="spellEnd"/>
      <w:r w:rsidRPr="00D57506">
        <w:rPr>
          <w:lang w:val="es-ES"/>
        </w:rPr>
        <w:t xml:space="preserve"> complementan con auditoría automática en inserciones/actualizaciones.</w:t>
      </w:r>
    </w:p>
    <w:p w14:paraId="21CF7822" w14:textId="77777777" w:rsidR="00D57506" w:rsidRPr="00D57506" w:rsidRDefault="00D57506" w:rsidP="00D57506">
      <w:pPr>
        <w:rPr>
          <w:b/>
          <w:bCs/>
          <w:lang w:val="es-ES"/>
        </w:rPr>
      </w:pPr>
      <w:r w:rsidRPr="00D57506">
        <w:rPr>
          <w:b/>
          <w:bCs/>
          <w:lang w:val="es-ES"/>
        </w:rPr>
        <w:t>10. Diseño del Front-</w:t>
      </w:r>
      <w:proofErr w:type="spellStart"/>
      <w:r w:rsidRPr="00D57506">
        <w:rPr>
          <w:b/>
          <w:bCs/>
          <w:lang w:val="es-ES"/>
        </w:rPr>
        <w:t>End</w:t>
      </w:r>
      <w:proofErr w:type="spellEnd"/>
    </w:p>
    <w:p w14:paraId="2F407968" w14:textId="77777777" w:rsidR="00D57506" w:rsidRPr="00D57506" w:rsidRDefault="00D57506" w:rsidP="00D57506">
      <w:pPr>
        <w:rPr>
          <w:lang w:val="es-ES"/>
        </w:rPr>
      </w:pPr>
      <w:r w:rsidRPr="00D57506">
        <w:rPr>
          <w:lang w:val="es-ES"/>
        </w:rPr>
        <w:t xml:space="preserve">El </w:t>
      </w:r>
      <w:proofErr w:type="spellStart"/>
      <w:r w:rsidRPr="00D57506">
        <w:rPr>
          <w:lang w:val="es-ES"/>
        </w:rPr>
        <w:t>front-end</w:t>
      </w:r>
      <w:proofErr w:type="spellEnd"/>
      <w:r w:rsidRPr="00D57506">
        <w:rPr>
          <w:lang w:val="es-ES"/>
        </w:rPr>
        <w:t xml:space="preserve"> se desarrolla en Java utilizando Swing para una interfaz gráfica intuitiva. Incluye un </w:t>
      </w:r>
      <w:proofErr w:type="spellStart"/>
      <w:r w:rsidRPr="00D57506">
        <w:rPr>
          <w:lang w:val="es-ES"/>
        </w:rPr>
        <w:t>JTabbedPane</w:t>
      </w:r>
      <w:proofErr w:type="spellEnd"/>
      <w:r w:rsidRPr="00D57506">
        <w:rPr>
          <w:lang w:val="es-ES"/>
        </w:rPr>
        <w:t xml:space="preserve"> con pestañas para vistas de tablas (clientes, técnicos, etc.), inserciones (clientes, técnicos) y auditoría. Cada pestaña utiliza </w:t>
      </w:r>
      <w:proofErr w:type="spellStart"/>
      <w:r w:rsidRPr="00D57506">
        <w:rPr>
          <w:lang w:val="es-ES"/>
        </w:rPr>
        <w:t>JTable</w:t>
      </w:r>
      <w:proofErr w:type="spellEnd"/>
      <w:r w:rsidRPr="00D57506">
        <w:rPr>
          <w:lang w:val="es-ES"/>
        </w:rPr>
        <w:t xml:space="preserve"> para mostrar datos, </w:t>
      </w:r>
      <w:proofErr w:type="spellStart"/>
      <w:r w:rsidRPr="00D57506">
        <w:rPr>
          <w:lang w:val="es-ES"/>
        </w:rPr>
        <w:t>JTextField</w:t>
      </w:r>
      <w:proofErr w:type="spellEnd"/>
      <w:r w:rsidRPr="00D57506">
        <w:rPr>
          <w:lang w:val="es-ES"/>
        </w:rPr>
        <w:t xml:space="preserve"> para entradas y </w:t>
      </w:r>
      <w:proofErr w:type="spellStart"/>
      <w:r w:rsidRPr="00D57506">
        <w:rPr>
          <w:lang w:val="es-ES"/>
        </w:rPr>
        <w:t>JButton</w:t>
      </w:r>
      <w:proofErr w:type="spellEnd"/>
      <w:r w:rsidRPr="00D57506">
        <w:rPr>
          <w:lang w:val="es-ES"/>
        </w:rPr>
        <w:t xml:space="preserve"> para acciones. La conexión JDBC maneja consultas y procedimientos, con manejo de excepciones para errores de base de datos. El diseño es responsivo y limpio, permitiendo operaciones CRUD básicas y visualización de auditoría.</w:t>
      </w:r>
    </w:p>
    <w:p w14:paraId="1C507DEF" w14:textId="77777777" w:rsidR="00D57506" w:rsidRPr="00D57506" w:rsidRDefault="00D57506" w:rsidP="00D57506">
      <w:pPr>
        <w:rPr>
          <w:b/>
          <w:bCs/>
          <w:lang w:val="es-ES"/>
        </w:rPr>
      </w:pPr>
      <w:r w:rsidRPr="00D57506">
        <w:rPr>
          <w:b/>
          <w:bCs/>
          <w:lang w:val="es-ES"/>
        </w:rPr>
        <w:t>Anexos</w:t>
      </w:r>
    </w:p>
    <w:p w14:paraId="56FBE821" w14:textId="77777777" w:rsidR="00D57506" w:rsidRPr="00D57506" w:rsidRDefault="00D57506" w:rsidP="00D57506">
      <w:pPr>
        <w:rPr>
          <w:b/>
          <w:bCs/>
          <w:lang w:val="es-ES"/>
        </w:rPr>
      </w:pPr>
      <w:r w:rsidRPr="00D57506">
        <w:rPr>
          <w:b/>
          <w:bCs/>
          <w:lang w:val="es-ES"/>
        </w:rPr>
        <w:t>1. Definiciones</w:t>
      </w:r>
    </w:p>
    <w:p w14:paraId="19051D92" w14:textId="77777777" w:rsidR="00D57506" w:rsidRPr="00D57506" w:rsidRDefault="00D57506" w:rsidP="00D57506">
      <w:pPr>
        <w:rPr>
          <w:lang w:val="es-ES"/>
        </w:rPr>
      </w:pPr>
      <w:r w:rsidRPr="00D57506">
        <w:rPr>
          <w:lang w:val="es-ES"/>
        </w:rPr>
        <w:t xml:space="preserve">Documento PDF con términos clave: Esquema (conjunto de objetos en Oracle), Procedimiento PL/SQL (bloque de código ejecutable), </w:t>
      </w:r>
      <w:proofErr w:type="spellStart"/>
      <w:r w:rsidRPr="00D57506">
        <w:rPr>
          <w:lang w:val="es-ES"/>
        </w:rPr>
        <w:t>Trigger</w:t>
      </w:r>
      <w:proofErr w:type="spellEnd"/>
      <w:r w:rsidRPr="00D57506">
        <w:rPr>
          <w:lang w:val="es-ES"/>
        </w:rPr>
        <w:t xml:space="preserve"> (acción automática en eventos de tabla), Transacción (unidad atómica de operaciones), Integridad Referencial (</w:t>
      </w:r>
      <w:proofErr w:type="spellStart"/>
      <w:r w:rsidRPr="00D57506">
        <w:rPr>
          <w:lang w:val="es-ES"/>
        </w:rPr>
        <w:t>constraints</w:t>
      </w:r>
      <w:proofErr w:type="spellEnd"/>
      <w:r w:rsidRPr="00D57506">
        <w:rPr>
          <w:lang w:val="es-ES"/>
        </w:rPr>
        <w:t xml:space="preserve"> FK), Auditoría (registro de cambios).</w:t>
      </w:r>
    </w:p>
    <w:p w14:paraId="744C2CDF" w14:textId="77777777" w:rsidR="00D57506" w:rsidRPr="00D57506" w:rsidRDefault="00D57506" w:rsidP="00D57506">
      <w:pPr>
        <w:rPr>
          <w:b/>
          <w:bCs/>
          <w:lang w:val="es-ES"/>
        </w:rPr>
      </w:pPr>
      <w:r w:rsidRPr="00D57506">
        <w:rPr>
          <w:b/>
          <w:bCs/>
          <w:lang w:val="es-ES"/>
        </w:rPr>
        <w:t>2. Base de Datos</w:t>
      </w:r>
    </w:p>
    <w:p w14:paraId="2962681D" w14:textId="77777777" w:rsidR="00D57506" w:rsidRPr="00D57506" w:rsidRDefault="00D57506" w:rsidP="00D57506">
      <w:pPr>
        <w:rPr>
          <w:lang w:val="es-ES"/>
        </w:rPr>
      </w:pPr>
      <w:r w:rsidRPr="00D57506">
        <w:rPr>
          <w:lang w:val="es-ES"/>
        </w:rPr>
        <w:t xml:space="preserve">Documento PDF con descripción en prosa (ver Sección 7), diagrama ER (PNG), y diccionario de datos: Lista de tablas con columnas, tipos, </w:t>
      </w:r>
      <w:proofErr w:type="spellStart"/>
      <w:r w:rsidRPr="00D57506">
        <w:rPr>
          <w:lang w:val="es-ES"/>
        </w:rPr>
        <w:t>constraints</w:t>
      </w:r>
      <w:proofErr w:type="spellEnd"/>
      <w:r w:rsidRPr="00D57506">
        <w:rPr>
          <w:lang w:val="es-ES"/>
        </w:rPr>
        <w:t xml:space="preserve"> y descripciones (ej. </w:t>
      </w:r>
      <w:proofErr w:type="spellStart"/>
      <w:proofErr w:type="gramStart"/>
      <w:r w:rsidRPr="00D57506">
        <w:rPr>
          <w:lang w:val="es-ES"/>
        </w:rPr>
        <w:t>clientes.idCliente</w:t>
      </w:r>
      <w:proofErr w:type="spellEnd"/>
      <w:proofErr w:type="gramEnd"/>
      <w:r w:rsidRPr="00D57506">
        <w:rPr>
          <w:lang w:val="es-ES"/>
        </w:rPr>
        <w:t xml:space="preserve">: </w:t>
      </w:r>
      <w:proofErr w:type="gramStart"/>
      <w:r w:rsidRPr="00D57506">
        <w:rPr>
          <w:lang w:val="es-ES"/>
        </w:rPr>
        <w:t>NUMBER(</w:t>
      </w:r>
      <w:proofErr w:type="gramEnd"/>
      <w:r w:rsidRPr="00D57506">
        <w:rPr>
          <w:lang w:val="es-ES"/>
        </w:rPr>
        <w:t>10) PRIMARY KEY, nombre: VARCHAR2(100) NOT NULL).</w:t>
      </w:r>
    </w:p>
    <w:p w14:paraId="3F40F92D" w14:textId="77777777" w:rsidR="00D57506" w:rsidRPr="00D57506" w:rsidRDefault="00D57506" w:rsidP="00D57506">
      <w:pPr>
        <w:rPr>
          <w:b/>
          <w:bCs/>
          <w:lang w:val="es-ES"/>
        </w:rPr>
      </w:pPr>
      <w:r w:rsidRPr="00D57506">
        <w:rPr>
          <w:b/>
          <w:bCs/>
          <w:lang w:val="es-ES"/>
        </w:rPr>
        <w:t>3. Algoritmos del Back-</w:t>
      </w:r>
      <w:proofErr w:type="spellStart"/>
      <w:r w:rsidRPr="00D57506">
        <w:rPr>
          <w:b/>
          <w:bCs/>
          <w:lang w:val="es-ES"/>
        </w:rPr>
        <w:t>End</w:t>
      </w:r>
      <w:proofErr w:type="spellEnd"/>
    </w:p>
    <w:p w14:paraId="3AA4089E" w14:textId="77777777" w:rsidR="00D57506" w:rsidRDefault="00D57506" w:rsidP="00D57506">
      <w:pPr>
        <w:rPr>
          <w:lang w:val="es-ES"/>
        </w:rPr>
      </w:pPr>
      <w:r w:rsidRPr="00D57506">
        <w:rPr>
          <w:lang w:val="es-ES"/>
        </w:rPr>
        <w:t xml:space="preserve">Documento PDF con </w:t>
      </w:r>
      <w:proofErr w:type="spellStart"/>
      <w:r w:rsidRPr="00D57506">
        <w:rPr>
          <w:lang w:val="es-ES"/>
        </w:rPr>
        <w:t>pseudo-código</w:t>
      </w:r>
      <w:proofErr w:type="spellEnd"/>
      <w:r w:rsidRPr="00D57506">
        <w:rPr>
          <w:lang w:val="es-ES"/>
        </w:rPr>
        <w:t xml:space="preserve"> </w:t>
      </w:r>
      <w:proofErr w:type="spellStart"/>
      <w:r w:rsidRPr="00D57506">
        <w:rPr>
          <w:lang w:val="es-ES"/>
        </w:rPr>
        <w:t>indentado</w:t>
      </w:r>
      <w:proofErr w:type="spellEnd"/>
      <w:r w:rsidRPr="00D57506">
        <w:rPr>
          <w:lang w:val="es-ES"/>
        </w:rPr>
        <w:t xml:space="preserve"> para "</w:t>
      </w:r>
      <w:proofErr w:type="spellStart"/>
      <w:r w:rsidRPr="00D57506">
        <w:rPr>
          <w:lang w:val="es-ES"/>
        </w:rPr>
        <w:t>AbrirOrden</w:t>
      </w:r>
      <w:proofErr w:type="spellEnd"/>
      <w:r w:rsidRPr="00D57506">
        <w:rPr>
          <w:lang w:val="es-ES"/>
        </w:rPr>
        <w:t>" y "Facturar" (basado en algoritmos proporcionados), o diagramas de flujo (ej. Inicio -&gt; Validar Cliente -&gt; Si existe -&gt; Validar Equipo -&gt; etc.).</w:t>
      </w:r>
    </w:p>
    <w:p w14:paraId="37E6AED5" w14:textId="77777777" w:rsidR="00D57506" w:rsidRDefault="00D57506" w:rsidP="00D57506">
      <w:pPr>
        <w:rPr>
          <w:lang w:val="es-ES"/>
        </w:rPr>
      </w:pPr>
    </w:p>
    <w:p w14:paraId="24C69E09" w14:textId="77777777" w:rsidR="00D57506" w:rsidRDefault="00D57506" w:rsidP="00D57506">
      <w:pPr>
        <w:rPr>
          <w:lang w:val="es-ES"/>
        </w:rPr>
      </w:pPr>
    </w:p>
    <w:p w14:paraId="6AB7CEA4" w14:textId="77777777" w:rsidR="00D57506" w:rsidRPr="00D57506" w:rsidRDefault="00D57506" w:rsidP="00D57506">
      <w:pPr>
        <w:rPr>
          <w:lang w:val="es-ES"/>
        </w:rPr>
      </w:pPr>
    </w:p>
    <w:p w14:paraId="41EB6400" w14:textId="77777777" w:rsidR="00D57506" w:rsidRPr="00D57506" w:rsidRDefault="00D57506" w:rsidP="00D57506">
      <w:pPr>
        <w:rPr>
          <w:b/>
          <w:bCs/>
          <w:lang w:val="es-ES"/>
        </w:rPr>
      </w:pPr>
      <w:r w:rsidRPr="00D57506">
        <w:rPr>
          <w:b/>
          <w:bCs/>
          <w:lang w:val="es-ES"/>
        </w:rPr>
        <w:lastRenderedPageBreak/>
        <w:t>4. Códigos</w:t>
      </w:r>
    </w:p>
    <w:p w14:paraId="7E681C3A" w14:textId="77777777" w:rsidR="00D57506" w:rsidRPr="00D57506" w:rsidRDefault="00D57506" w:rsidP="00D57506">
      <w:pPr>
        <w:rPr>
          <w:lang w:val="es-ES"/>
        </w:rPr>
      </w:pPr>
      <w:r w:rsidRPr="00D57506">
        <w:rPr>
          <w:lang w:val="es-ES"/>
        </w:rPr>
        <w:t>Archivos SQL separados:</w:t>
      </w:r>
    </w:p>
    <w:p w14:paraId="7B0FE12A" w14:textId="77777777" w:rsidR="00D57506" w:rsidRPr="00D57506" w:rsidRDefault="00D57506" w:rsidP="00D57506">
      <w:pPr>
        <w:numPr>
          <w:ilvl w:val="0"/>
          <w:numId w:val="4"/>
        </w:numPr>
      </w:pPr>
      <w:r w:rsidRPr="00D57506">
        <w:t xml:space="preserve">4.1. Control de </w:t>
      </w:r>
      <w:proofErr w:type="spellStart"/>
      <w:r w:rsidRPr="00D57506">
        <w:t>acceso</w:t>
      </w:r>
      <w:proofErr w:type="spellEnd"/>
      <w:r w:rsidRPr="00D57506">
        <w:t>: Scripts para CREATE USER, CREATE ROLE, GRANT (</w:t>
      </w:r>
      <w:proofErr w:type="spellStart"/>
      <w:r w:rsidRPr="00D57506">
        <w:t>ej</w:t>
      </w:r>
      <w:proofErr w:type="spellEnd"/>
      <w:r w:rsidRPr="00D57506">
        <w:t xml:space="preserve">. GRANT CREATE SESSION TO </w:t>
      </w:r>
      <w:proofErr w:type="spellStart"/>
      <w:r w:rsidRPr="00D57506">
        <w:t>base_tablas</w:t>
      </w:r>
      <w:proofErr w:type="spellEnd"/>
      <w:r w:rsidRPr="00D57506">
        <w:t>;).</w:t>
      </w:r>
    </w:p>
    <w:p w14:paraId="2B3E1174" w14:textId="77777777" w:rsidR="00D57506" w:rsidRPr="00D57506" w:rsidRDefault="00D57506" w:rsidP="00D57506">
      <w:pPr>
        <w:numPr>
          <w:ilvl w:val="0"/>
          <w:numId w:val="4"/>
        </w:numPr>
      </w:pPr>
      <w:r w:rsidRPr="00D57506">
        <w:rPr>
          <w:lang w:val="es-ES"/>
        </w:rPr>
        <w:t xml:space="preserve">4.2. Creación de tablas: Scripts para CREATE TABLE en cada esquema (ej. </w:t>
      </w:r>
      <w:r w:rsidRPr="00D57506">
        <w:t xml:space="preserve">CREATE TABLE </w:t>
      </w:r>
      <w:proofErr w:type="spellStart"/>
      <w:r w:rsidRPr="00D57506">
        <w:t>clientes</w:t>
      </w:r>
      <w:proofErr w:type="spellEnd"/>
      <w:r w:rsidRPr="00D57506">
        <w:t xml:space="preserve"> (...);).</w:t>
      </w:r>
    </w:p>
    <w:p w14:paraId="07305919" w14:textId="77777777" w:rsidR="00D57506" w:rsidRPr="00D57506" w:rsidRDefault="00D57506" w:rsidP="00D57506">
      <w:pPr>
        <w:numPr>
          <w:ilvl w:val="0"/>
          <w:numId w:val="4"/>
        </w:numPr>
        <w:rPr>
          <w:lang w:val="es-ES"/>
        </w:rPr>
      </w:pPr>
      <w:r w:rsidRPr="00D57506">
        <w:rPr>
          <w:lang w:val="es-ES"/>
        </w:rPr>
        <w:t xml:space="preserve">4.3. Creación de procedimientos, funciones, </w:t>
      </w:r>
      <w:proofErr w:type="spellStart"/>
      <w:r w:rsidRPr="00D57506">
        <w:rPr>
          <w:lang w:val="es-ES"/>
        </w:rPr>
        <w:t>triggers</w:t>
      </w:r>
      <w:proofErr w:type="spellEnd"/>
      <w:r w:rsidRPr="00D57506">
        <w:rPr>
          <w:lang w:val="es-ES"/>
        </w:rPr>
        <w:t xml:space="preserve">: Scripts para CREATE OR REPLACE PROCEDURE </w:t>
      </w:r>
      <w:proofErr w:type="spellStart"/>
      <w:r w:rsidRPr="00D57506">
        <w:rPr>
          <w:lang w:val="es-ES"/>
        </w:rPr>
        <w:t>abrirOrdenTrabajo</w:t>
      </w:r>
      <w:proofErr w:type="spellEnd"/>
      <w:r w:rsidRPr="00D57506">
        <w:rPr>
          <w:lang w:val="es-ES"/>
        </w:rPr>
        <w:t xml:space="preserve"> (...); CREATE TRIGGER </w:t>
      </w:r>
      <w:proofErr w:type="spellStart"/>
      <w:r w:rsidRPr="00D57506">
        <w:rPr>
          <w:lang w:val="es-ES"/>
        </w:rPr>
        <w:t>trg_auditoria_clientes</w:t>
      </w:r>
      <w:proofErr w:type="spellEnd"/>
      <w:r w:rsidRPr="00D57506">
        <w:rPr>
          <w:lang w:val="es-ES"/>
        </w:rPr>
        <w:t xml:space="preserve"> </w:t>
      </w:r>
      <w:proofErr w:type="gramStart"/>
      <w:r w:rsidRPr="00D57506">
        <w:rPr>
          <w:lang w:val="es-ES"/>
        </w:rPr>
        <w:t>(...);.</w:t>
      </w:r>
      <w:proofErr w:type="gramEnd"/>
    </w:p>
    <w:p w14:paraId="64D6D245" w14:textId="77777777" w:rsidR="00D57506" w:rsidRPr="00D57506" w:rsidRDefault="00D57506" w:rsidP="00D57506">
      <w:pPr>
        <w:rPr>
          <w:b/>
          <w:bCs/>
          <w:lang w:val="es-ES"/>
        </w:rPr>
      </w:pPr>
      <w:r w:rsidRPr="00D57506">
        <w:rPr>
          <w:b/>
          <w:bCs/>
          <w:lang w:val="es-ES"/>
        </w:rPr>
        <w:t>5. Escenario de Pruebas</w:t>
      </w:r>
    </w:p>
    <w:p w14:paraId="204D9821" w14:textId="77777777" w:rsidR="00D57506" w:rsidRPr="00D57506" w:rsidRDefault="00D57506" w:rsidP="00D57506">
      <w:r w:rsidRPr="00D57506">
        <w:rPr>
          <w:lang w:val="es-ES"/>
        </w:rPr>
        <w:t xml:space="preserve">Archivo SQL con </w:t>
      </w:r>
      <w:proofErr w:type="spellStart"/>
      <w:r w:rsidRPr="00D57506">
        <w:rPr>
          <w:lang w:val="es-ES"/>
        </w:rPr>
        <w:t>INSERTs</w:t>
      </w:r>
      <w:proofErr w:type="spellEnd"/>
      <w:r w:rsidRPr="00D57506">
        <w:rPr>
          <w:lang w:val="es-ES"/>
        </w:rPr>
        <w:t xml:space="preserve"> de ejemplo: INSERT INTO </w:t>
      </w:r>
      <w:proofErr w:type="spellStart"/>
      <w:r w:rsidRPr="00D57506">
        <w:rPr>
          <w:lang w:val="es-ES"/>
        </w:rPr>
        <w:t>BASE_TABLAS.clientes</w:t>
      </w:r>
      <w:proofErr w:type="spellEnd"/>
      <w:r w:rsidRPr="00D57506">
        <w:rPr>
          <w:lang w:val="es-ES"/>
        </w:rPr>
        <w:t xml:space="preserve"> VALUES (1, 'Juan Pérez', ...); INSERT INTO </w:t>
      </w:r>
      <w:proofErr w:type="spellStart"/>
      <w:r w:rsidRPr="00D57506">
        <w:rPr>
          <w:lang w:val="es-ES"/>
        </w:rPr>
        <w:t>OPS_TABLAS.equipos</w:t>
      </w:r>
      <w:proofErr w:type="spellEnd"/>
      <w:r w:rsidRPr="00D57506">
        <w:rPr>
          <w:lang w:val="es-ES"/>
        </w:rPr>
        <w:t xml:space="preserve"> VALUES (1, 1, ...); etc., seguido de llamadas a procedimientos (EXEC DEV01.abrirOrdenTrabajo(...);) y verificaciones (SELECT * FROM ...;). </w:t>
      </w:r>
      <w:proofErr w:type="spellStart"/>
      <w:r w:rsidRPr="00D57506">
        <w:t>Incluye</w:t>
      </w:r>
      <w:proofErr w:type="spellEnd"/>
      <w:r w:rsidRPr="00D57506">
        <w:t xml:space="preserve"> </w:t>
      </w:r>
      <w:proofErr w:type="spellStart"/>
      <w:r w:rsidRPr="00D57506">
        <w:t>datos</w:t>
      </w:r>
      <w:proofErr w:type="spellEnd"/>
      <w:r w:rsidRPr="00D57506">
        <w:t xml:space="preserve"> para </w:t>
      </w:r>
      <w:proofErr w:type="spellStart"/>
      <w:r w:rsidRPr="00D57506">
        <w:t>probar</w:t>
      </w:r>
      <w:proofErr w:type="spellEnd"/>
      <w:r w:rsidRPr="00D57506">
        <w:t xml:space="preserve"> </w:t>
      </w:r>
      <w:proofErr w:type="spellStart"/>
      <w:r w:rsidRPr="00D57506">
        <w:t>excepciones</w:t>
      </w:r>
      <w:proofErr w:type="spellEnd"/>
      <w:r w:rsidRPr="00D57506">
        <w:t>.</w:t>
      </w:r>
    </w:p>
    <w:p w14:paraId="478D988F" w14:textId="77777777" w:rsidR="00D57506" w:rsidRPr="00D57506" w:rsidRDefault="00D57506" w:rsidP="00D57506">
      <w:pPr>
        <w:rPr>
          <w:lang w:val="es-ES"/>
        </w:rPr>
      </w:pPr>
    </w:p>
    <w:p w14:paraId="25AAF073" w14:textId="77777777" w:rsidR="00D57506" w:rsidRPr="00D57506" w:rsidRDefault="00D57506">
      <w:pPr>
        <w:rPr>
          <w:lang w:val="es-ES"/>
        </w:rPr>
      </w:pPr>
    </w:p>
    <w:sectPr w:rsidR="00D57506" w:rsidRPr="00D575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9367B4"/>
    <w:multiLevelType w:val="multilevel"/>
    <w:tmpl w:val="40569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3E17E44"/>
    <w:multiLevelType w:val="multilevel"/>
    <w:tmpl w:val="82709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7843704E"/>
    <w:multiLevelType w:val="multilevel"/>
    <w:tmpl w:val="509CF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7DA03099"/>
    <w:multiLevelType w:val="multilevel"/>
    <w:tmpl w:val="124E9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07533827">
    <w:abstractNumId w:val="2"/>
  </w:num>
  <w:num w:numId="2" w16cid:durableId="2138990946">
    <w:abstractNumId w:val="3"/>
  </w:num>
  <w:num w:numId="3" w16cid:durableId="1114521400">
    <w:abstractNumId w:val="1"/>
  </w:num>
  <w:num w:numId="4" w16cid:durableId="7197849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7506"/>
    <w:rsid w:val="009B069E"/>
    <w:rsid w:val="00A36A00"/>
    <w:rsid w:val="00CA50CB"/>
    <w:rsid w:val="00D25196"/>
    <w:rsid w:val="00D575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BED2DF"/>
  <w15:chartTrackingRefBased/>
  <w15:docId w15:val="{1C187D0B-F87A-45AA-AB95-25608806E3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75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575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575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75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75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75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75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75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75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75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575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575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75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75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75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75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75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7506"/>
    <w:rPr>
      <w:rFonts w:eastAsiaTheme="majorEastAsia" w:cstheme="majorBidi"/>
      <w:color w:val="272727" w:themeColor="text1" w:themeTint="D8"/>
    </w:rPr>
  </w:style>
  <w:style w:type="paragraph" w:styleId="Title">
    <w:name w:val="Title"/>
    <w:basedOn w:val="Normal"/>
    <w:next w:val="Normal"/>
    <w:link w:val="TitleChar"/>
    <w:uiPriority w:val="10"/>
    <w:qFormat/>
    <w:rsid w:val="00D575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75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75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75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7506"/>
    <w:pPr>
      <w:spacing w:before="160"/>
      <w:jc w:val="center"/>
    </w:pPr>
    <w:rPr>
      <w:i/>
      <w:iCs/>
      <w:color w:val="404040" w:themeColor="text1" w:themeTint="BF"/>
    </w:rPr>
  </w:style>
  <w:style w:type="character" w:customStyle="1" w:styleId="QuoteChar">
    <w:name w:val="Quote Char"/>
    <w:basedOn w:val="DefaultParagraphFont"/>
    <w:link w:val="Quote"/>
    <w:uiPriority w:val="29"/>
    <w:rsid w:val="00D57506"/>
    <w:rPr>
      <w:i/>
      <w:iCs/>
      <w:color w:val="404040" w:themeColor="text1" w:themeTint="BF"/>
    </w:rPr>
  </w:style>
  <w:style w:type="paragraph" w:styleId="ListParagraph">
    <w:name w:val="List Paragraph"/>
    <w:basedOn w:val="Normal"/>
    <w:uiPriority w:val="34"/>
    <w:qFormat/>
    <w:rsid w:val="00D57506"/>
    <w:pPr>
      <w:ind w:left="720"/>
      <w:contextualSpacing/>
    </w:pPr>
  </w:style>
  <w:style w:type="character" w:styleId="IntenseEmphasis">
    <w:name w:val="Intense Emphasis"/>
    <w:basedOn w:val="DefaultParagraphFont"/>
    <w:uiPriority w:val="21"/>
    <w:qFormat/>
    <w:rsid w:val="00D57506"/>
    <w:rPr>
      <w:i/>
      <w:iCs/>
      <w:color w:val="0F4761" w:themeColor="accent1" w:themeShade="BF"/>
    </w:rPr>
  </w:style>
  <w:style w:type="paragraph" w:styleId="IntenseQuote">
    <w:name w:val="Intense Quote"/>
    <w:basedOn w:val="Normal"/>
    <w:next w:val="Normal"/>
    <w:link w:val="IntenseQuoteChar"/>
    <w:uiPriority w:val="30"/>
    <w:qFormat/>
    <w:rsid w:val="00D575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7506"/>
    <w:rPr>
      <w:i/>
      <w:iCs/>
      <w:color w:val="0F4761" w:themeColor="accent1" w:themeShade="BF"/>
    </w:rPr>
  </w:style>
  <w:style w:type="character" w:styleId="IntenseReference">
    <w:name w:val="Intense Reference"/>
    <w:basedOn w:val="DefaultParagraphFont"/>
    <w:uiPriority w:val="32"/>
    <w:qFormat/>
    <w:rsid w:val="00D5750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5</Pages>
  <Words>1300</Words>
  <Characters>7415</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Josue Tencio</dc:creator>
  <cp:keywords/>
  <dc:description/>
  <cp:lastModifiedBy>Josue Tencio</cp:lastModifiedBy>
  <cp:revision>1</cp:revision>
  <dcterms:created xsi:type="dcterms:W3CDTF">2025-12-13T00:39:00Z</dcterms:created>
  <dcterms:modified xsi:type="dcterms:W3CDTF">2025-12-13T00:52:00Z</dcterms:modified>
</cp:coreProperties>
</file>