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13F3F5EE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C7D2F">
              <w:rPr>
                <w:rFonts w:ascii="Arial" w:hAnsi="Arial" w:cs="Arial"/>
              </w:rPr>
              <w:t>1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28F3FEEA" w:rsidR="001845FD" w:rsidRPr="001845FD" w:rsidRDefault="0093054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4D123B45" w:rsidR="001845FD" w:rsidRPr="001845FD" w:rsidRDefault="0093054A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Hito Validación contra diseño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450555F2" w:rsidR="001845FD" w:rsidRPr="001845FD" w:rsidRDefault="008C7D2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4D1B0D9" w:rsidR="001845FD" w:rsidRPr="001845FD" w:rsidRDefault="00CB2131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Hogar del líder del proyecto</w:t>
            </w:r>
            <w:r w:rsidR="001845FD">
              <w:rPr>
                <w:rFonts w:ascii="Arial" w:hAnsi="Arial" w:cs="Arial"/>
              </w:rPr>
              <w:t xml:space="preserve">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AE107A6" w:rsidR="001845FD" w:rsidRPr="001845FD" w:rsidRDefault="008C7D2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2DED02FB" w:rsidR="001845FD" w:rsidRPr="001845FD" w:rsidRDefault="008C7D2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31B9BC5D" w:rsidR="001845FD" w:rsidRPr="001845FD" w:rsidRDefault="00CB213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845FD">
              <w:rPr>
                <w:rFonts w:ascii="Arial" w:hAnsi="Arial" w:cs="Arial"/>
              </w:rPr>
              <w:t>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1C65D68B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:40</w:t>
            </w:r>
          </w:p>
        </w:tc>
        <w:tc>
          <w:tcPr>
            <w:tcW w:w="850" w:type="dxa"/>
          </w:tcPr>
          <w:p w14:paraId="21F09CC4" w14:textId="5776E703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309C06F5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:42</w:t>
            </w:r>
          </w:p>
        </w:tc>
        <w:tc>
          <w:tcPr>
            <w:tcW w:w="850" w:type="dxa"/>
          </w:tcPr>
          <w:p w14:paraId="564DFD0C" w14:textId="196D4D51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C7D2F">
              <w:rPr>
                <w:rFonts w:ascii="Arial" w:hAnsi="Arial" w:cs="Arial"/>
              </w:rPr>
              <w:t>:52</w:t>
            </w:r>
          </w:p>
        </w:tc>
        <w:tc>
          <w:tcPr>
            <w:tcW w:w="709" w:type="dxa"/>
          </w:tcPr>
          <w:p w14:paraId="08F1A049" w14:textId="36DC266A" w:rsidR="00582AF8" w:rsidRPr="001845FD" w:rsidRDefault="008C7D2F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</w:tcPr>
          <w:p w14:paraId="389ECBB7" w14:textId="3EEBFC5D" w:rsidR="00582AF8" w:rsidRPr="001845FD" w:rsidRDefault="008C7D2F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5F17EEF1" w:rsidR="00582AF8" w:rsidRPr="001845FD" w:rsidRDefault="008C7D2F" w:rsidP="00582AF8">
            <w:pPr>
              <w:spacing w:line="360" w:lineRule="auto"/>
              <w:rPr>
                <w:rFonts w:ascii="Arial" w:hAnsi="Arial" w:cs="Arial"/>
              </w:rPr>
            </w:pPr>
            <w:r w:rsidRPr="008C7D2F">
              <w:rPr>
                <w:rFonts w:ascii="Arial" w:hAnsi="Arial" w:cs="Arial"/>
              </w:rPr>
              <w:t>Pruebas unitarias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56757D7A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C7D2F">
              <w:rPr>
                <w:rFonts w:ascii="Arial" w:hAnsi="Arial" w:cs="Arial"/>
              </w:rPr>
              <w:t>:52</w:t>
            </w:r>
          </w:p>
        </w:tc>
        <w:tc>
          <w:tcPr>
            <w:tcW w:w="850" w:type="dxa"/>
          </w:tcPr>
          <w:p w14:paraId="3F67AC0F" w14:textId="20D4CDE6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:10</w:t>
            </w:r>
          </w:p>
        </w:tc>
        <w:tc>
          <w:tcPr>
            <w:tcW w:w="709" w:type="dxa"/>
          </w:tcPr>
          <w:p w14:paraId="07408568" w14:textId="4C18647E" w:rsidR="00582AF8" w:rsidRPr="001845FD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51" w:type="dxa"/>
          </w:tcPr>
          <w:p w14:paraId="514AA4F9" w14:textId="61E64C24" w:rsidR="00582AF8" w:rsidRPr="001845FD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51E732E2" w:rsidR="00582AF8" w:rsidRPr="001845FD" w:rsidRDefault="008C7D2F" w:rsidP="00582AF8">
            <w:pPr>
              <w:spacing w:line="360" w:lineRule="auto"/>
              <w:rPr>
                <w:rFonts w:ascii="Arial" w:hAnsi="Arial" w:cs="Arial"/>
              </w:rPr>
            </w:pPr>
            <w:r w:rsidRPr="008C7D2F">
              <w:rPr>
                <w:rFonts w:ascii="Arial" w:hAnsi="Arial" w:cs="Arial"/>
              </w:rPr>
              <w:t>Programar el módulo 4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1910319B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:10</w:t>
            </w:r>
          </w:p>
        </w:tc>
        <w:tc>
          <w:tcPr>
            <w:tcW w:w="850" w:type="dxa"/>
          </w:tcPr>
          <w:p w14:paraId="61B4F346" w14:textId="53BA04B5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:30</w:t>
            </w:r>
          </w:p>
        </w:tc>
        <w:tc>
          <w:tcPr>
            <w:tcW w:w="709" w:type="dxa"/>
          </w:tcPr>
          <w:p w14:paraId="75E5AC5A" w14:textId="6C167A5A" w:rsidR="00582AF8" w:rsidRPr="001845FD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0711F66E" w14:textId="4193F9E8" w:rsidR="00582AF8" w:rsidRPr="001845FD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01E3C871" w:rsidR="00582AF8" w:rsidRPr="001845FD" w:rsidRDefault="008C7D2F" w:rsidP="00582AF8">
            <w:pPr>
              <w:spacing w:line="360" w:lineRule="auto"/>
              <w:rPr>
                <w:rFonts w:ascii="Arial" w:hAnsi="Arial" w:cs="Arial"/>
              </w:rPr>
            </w:pPr>
            <w:r w:rsidRPr="008C7D2F">
              <w:rPr>
                <w:rFonts w:ascii="Arial" w:hAnsi="Arial" w:cs="Arial"/>
              </w:rPr>
              <w:t>Pruebas unitarias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7CF2B91" w14:textId="77777777" w:rsidTr="00FE1546">
        <w:tc>
          <w:tcPr>
            <w:tcW w:w="896" w:type="dxa"/>
          </w:tcPr>
          <w:p w14:paraId="662F58C2" w14:textId="2491D9A8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:30</w:t>
            </w:r>
          </w:p>
        </w:tc>
        <w:tc>
          <w:tcPr>
            <w:tcW w:w="850" w:type="dxa"/>
          </w:tcPr>
          <w:p w14:paraId="416CF77F" w14:textId="58F13E65" w:rsidR="00582AF8" w:rsidRPr="001845FD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:50</w:t>
            </w:r>
          </w:p>
        </w:tc>
        <w:tc>
          <w:tcPr>
            <w:tcW w:w="709" w:type="dxa"/>
          </w:tcPr>
          <w:p w14:paraId="0C5FA7FE" w14:textId="5423B4CB" w:rsidR="00582AF8" w:rsidRPr="001845FD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4CBC817B" w14:textId="66E06EC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06383BFE" w:rsidR="00582AF8" w:rsidRPr="001845FD" w:rsidRDefault="008C7D2F" w:rsidP="00582AF8">
            <w:pPr>
              <w:spacing w:line="360" w:lineRule="auto"/>
              <w:rPr>
                <w:rFonts w:ascii="Arial" w:hAnsi="Arial" w:cs="Arial"/>
              </w:rPr>
            </w:pPr>
            <w:r w:rsidRPr="008C7D2F">
              <w:rPr>
                <w:rFonts w:ascii="Arial" w:hAnsi="Arial" w:cs="Arial"/>
              </w:rPr>
              <w:t>Validación contra diseño y funcionalidad</w:t>
            </w:r>
          </w:p>
        </w:tc>
        <w:tc>
          <w:tcPr>
            <w:tcW w:w="1448" w:type="dxa"/>
          </w:tcPr>
          <w:p w14:paraId="0D27B81F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8C7D2F" w:rsidRPr="001845FD" w14:paraId="14059312" w14:textId="77777777" w:rsidTr="00FE1546">
        <w:tc>
          <w:tcPr>
            <w:tcW w:w="896" w:type="dxa"/>
          </w:tcPr>
          <w:p w14:paraId="6B860363" w14:textId="300A7116" w:rsidR="008C7D2F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4122A9">
              <w:rPr>
                <w:rFonts w:ascii="Arial" w:hAnsi="Arial" w:cs="Arial"/>
              </w:rPr>
              <w:t>:50</w:t>
            </w:r>
          </w:p>
        </w:tc>
        <w:tc>
          <w:tcPr>
            <w:tcW w:w="850" w:type="dxa"/>
          </w:tcPr>
          <w:p w14:paraId="0F3CD246" w14:textId="049E31F4" w:rsidR="008C7D2F" w:rsidRDefault="00CB2131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bookmarkStart w:id="0" w:name="_GoBack"/>
            <w:bookmarkEnd w:id="0"/>
            <w:r w:rsidR="004122A9">
              <w:rPr>
                <w:rFonts w:ascii="Arial" w:hAnsi="Arial" w:cs="Arial"/>
              </w:rPr>
              <w:t>:10</w:t>
            </w:r>
          </w:p>
        </w:tc>
        <w:tc>
          <w:tcPr>
            <w:tcW w:w="709" w:type="dxa"/>
          </w:tcPr>
          <w:p w14:paraId="2B5B81CD" w14:textId="1A5B56D8" w:rsidR="008C7D2F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708F5C0D" w14:textId="1F6461B9" w:rsidR="008C7D2F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8" w:type="dxa"/>
            <w:vAlign w:val="center"/>
          </w:tcPr>
          <w:p w14:paraId="46CB62F9" w14:textId="42C2CDA1" w:rsidR="008C7D2F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8" w:type="dxa"/>
          </w:tcPr>
          <w:p w14:paraId="03A0B4DD" w14:textId="54E338EB" w:rsidR="008C7D2F" w:rsidRPr="008C7D2F" w:rsidRDefault="008C7D2F" w:rsidP="00582AF8">
            <w:pPr>
              <w:spacing w:line="360" w:lineRule="auto"/>
              <w:rPr>
                <w:rFonts w:ascii="Arial" w:hAnsi="Arial" w:cs="Arial"/>
              </w:rPr>
            </w:pPr>
            <w:r w:rsidRPr="008C7D2F">
              <w:rPr>
                <w:rFonts w:ascii="Arial" w:hAnsi="Arial" w:cs="Arial"/>
              </w:rPr>
              <w:t>Hito "Validación contra diseño y funcionalidad"</w:t>
            </w:r>
          </w:p>
        </w:tc>
        <w:tc>
          <w:tcPr>
            <w:tcW w:w="1448" w:type="dxa"/>
          </w:tcPr>
          <w:p w14:paraId="474743EC" w14:textId="32B0E4CA" w:rsidR="008C7D2F" w:rsidRDefault="004122A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07769D52" w:rsidR="001845FD" w:rsidRPr="001845FD" w:rsidRDefault="00D5710F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Realizar pruebas unitarias del módulo 3</w:t>
            </w:r>
          </w:p>
        </w:tc>
        <w:tc>
          <w:tcPr>
            <w:tcW w:w="1260" w:type="dxa"/>
            <w:vAlign w:val="center"/>
          </w:tcPr>
          <w:p w14:paraId="3D242654" w14:textId="39E40442" w:rsidR="001845FD" w:rsidRPr="001845FD" w:rsidRDefault="00D5710F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2EDF3032" w14:textId="3A5C31F3" w:rsidR="00404E63" w:rsidRPr="001845FD" w:rsidRDefault="00D5710F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5B898E7B" w:rsidR="001845FD" w:rsidRPr="001845FD" w:rsidRDefault="00D5710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irregularidades del sistema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197AA0DA" w:rsidR="001845FD" w:rsidRPr="001845FD" w:rsidRDefault="00951DC6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el módulo 4 del sistema</w:t>
            </w:r>
          </w:p>
        </w:tc>
        <w:tc>
          <w:tcPr>
            <w:tcW w:w="1260" w:type="dxa"/>
            <w:vAlign w:val="center"/>
          </w:tcPr>
          <w:p w14:paraId="725D2E9F" w14:textId="16D7EFF8" w:rsidR="001845FD" w:rsidRPr="001845FD" w:rsidRDefault="00951DC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7C445CC1" w14:textId="77777777" w:rsidR="001845FD" w:rsidRDefault="00951DC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15/07/2019</w:t>
            </w:r>
          </w:p>
          <w:p w14:paraId="04497CCC" w14:textId="16F1288B" w:rsidR="00951DC6" w:rsidRDefault="00951DC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20928266" w:rsidR="00951DC6" w:rsidRPr="001845FD" w:rsidRDefault="00951DC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02BC4641" w:rsidR="001845FD" w:rsidRPr="001845FD" w:rsidRDefault="00951DC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la documentación d los procesos y los errores realizados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64794E79" w:rsidR="001845FD" w:rsidRPr="001845FD" w:rsidRDefault="00951DC6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unitarias del módulo 4</w:t>
            </w:r>
          </w:p>
        </w:tc>
        <w:tc>
          <w:tcPr>
            <w:tcW w:w="1260" w:type="dxa"/>
            <w:vAlign w:val="center"/>
          </w:tcPr>
          <w:p w14:paraId="11C1CF12" w14:textId="301BAE78" w:rsidR="001845FD" w:rsidRPr="001845FD" w:rsidRDefault="00951DC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5331AC6C" w14:textId="146B966B" w:rsidR="00404E63" w:rsidRPr="001845FD" w:rsidRDefault="00951DC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59E9746D" w:rsidR="001845FD" w:rsidRPr="001845FD" w:rsidRDefault="00951DC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irregularidades del sistema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4ED5B5B0" w:rsidR="001845FD" w:rsidRPr="001845FD" w:rsidRDefault="00951DC6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validaciones tomando en cuenta el  diseño y funcionalidad del sistema</w:t>
            </w:r>
          </w:p>
        </w:tc>
        <w:tc>
          <w:tcPr>
            <w:tcW w:w="1260" w:type="dxa"/>
            <w:vAlign w:val="center"/>
          </w:tcPr>
          <w:p w14:paraId="4D10A1A4" w14:textId="11329FF1" w:rsidR="001845FD" w:rsidRPr="001845FD" w:rsidRDefault="00951DC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 - GSC</w:t>
            </w:r>
          </w:p>
        </w:tc>
        <w:tc>
          <w:tcPr>
            <w:tcW w:w="1620" w:type="dxa"/>
            <w:vAlign w:val="center"/>
          </w:tcPr>
          <w:p w14:paraId="1215E9D2" w14:textId="3B7B3878" w:rsidR="001845FD" w:rsidRPr="001845FD" w:rsidRDefault="00951DC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5A2A883F" w:rsidR="001845FD" w:rsidRPr="001845FD" w:rsidRDefault="00951DC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comparaciones con la información obtenida con el cliente</w:t>
            </w:r>
          </w:p>
        </w:tc>
      </w:tr>
      <w:tr w:rsidR="00951DC6" w:rsidRPr="001845FD" w14:paraId="10F04109" w14:textId="77777777" w:rsidTr="00AE5984">
        <w:tc>
          <w:tcPr>
            <w:tcW w:w="540" w:type="dxa"/>
            <w:vAlign w:val="center"/>
          </w:tcPr>
          <w:p w14:paraId="05D1AED2" w14:textId="53DBCC58" w:rsidR="00951DC6" w:rsidRPr="001845FD" w:rsidRDefault="00951DC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</w:tcPr>
          <w:p w14:paraId="582C72EC" w14:textId="42DC22F8" w:rsidR="00951DC6" w:rsidRDefault="00951DC6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Firmar hito de la validación del sistema tomando en cuenta diseño y funcionalidad</w:t>
            </w:r>
          </w:p>
        </w:tc>
        <w:tc>
          <w:tcPr>
            <w:tcW w:w="1260" w:type="dxa"/>
            <w:vAlign w:val="center"/>
          </w:tcPr>
          <w:p w14:paraId="3C41B043" w14:textId="22E7691E" w:rsidR="00951DC6" w:rsidRDefault="00951DC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- GSC</w:t>
            </w:r>
          </w:p>
        </w:tc>
        <w:tc>
          <w:tcPr>
            <w:tcW w:w="1620" w:type="dxa"/>
            <w:vAlign w:val="center"/>
          </w:tcPr>
          <w:p w14:paraId="3F13BCBA" w14:textId="032BBD91" w:rsidR="00951DC6" w:rsidRDefault="0093054A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18/07/2019</w:t>
            </w:r>
          </w:p>
        </w:tc>
        <w:tc>
          <w:tcPr>
            <w:tcW w:w="1440" w:type="dxa"/>
            <w:vAlign w:val="center"/>
          </w:tcPr>
          <w:p w14:paraId="733C02DC" w14:textId="5DB069B4" w:rsidR="00951DC6" w:rsidRDefault="0093054A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046A336" w14:textId="2391EF57" w:rsidR="00951DC6" w:rsidRDefault="0093054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 y los integrantes del proyecto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17E0DCB5" w:rsidR="004259B0" w:rsidRPr="001845FD" w:rsidRDefault="0093054A" w:rsidP="0093054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Tomar en cuenta la opinión del cliente en esta parte, por si encontramos cambios realizarlos antes de salir de dicha fase.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24C09A0F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CB2131">
      <w:rPr>
        <w:rStyle w:val="Nmerodepgina"/>
        <w:rFonts w:ascii="Arial" w:hAnsi="Arial"/>
        <w:noProof/>
        <w:sz w:val="20"/>
      </w:rPr>
      <w:t>2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CB2131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CB213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0AD4FA73" w:rsidR="00660A00" w:rsidRPr="00AE5984" w:rsidRDefault="00FE6FEA" w:rsidP="008C7D2F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</w:t>
          </w:r>
          <w:r w:rsidR="0093054A">
            <w:rPr>
              <w:rFonts w:ascii="Arial" w:hAnsi="Arial" w:cs="Arial"/>
              <w:i/>
            </w:rPr>
            <w:t>Hito Validación contra diseño</w:t>
          </w:r>
          <w:r w:rsidR="008C7D2F">
            <w:rPr>
              <w:rFonts w:ascii="Arial" w:hAnsi="Arial" w:cs="Arial"/>
              <w:i/>
            </w:rPr>
            <w:t xml:space="preserve"> 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CB2131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122A9"/>
    <w:rsid w:val="004259B0"/>
    <w:rsid w:val="004A0849"/>
    <w:rsid w:val="00582AF8"/>
    <w:rsid w:val="00615883"/>
    <w:rsid w:val="006B0962"/>
    <w:rsid w:val="0075355A"/>
    <w:rsid w:val="007E3198"/>
    <w:rsid w:val="00840529"/>
    <w:rsid w:val="00853D2A"/>
    <w:rsid w:val="008C7D2F"/>
    <w:rsid w:val="00905BDA"/>
    <w:rsid w:val="0093054A"/>
    <w:rsid w:val="00951DC6"/>
    <w:rsid w:val="0098074B"/>
    <w:rsid w:val="00AE5984"/>
    <w:rsid w:val="00BB37FB"/>
    <w:rsid w:val="00C03395"/>
    <w:rsid w:val="00CB2131"/>
    <w:rsid w:val="00CC7E5D"/>
    <w:rsid w:val="00D5710F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17</cp:revision>
  <dcterms:created xsi:type="dcterms:W3CDTF">2019-05-18T20:21:00Z</dcterms:created>
  <dcterms:modified xsi:type="dcterms:W3CDTF">2019-07-27T21:13:00Z</dcterms:modified>
</cp:coreProperties>
</file>