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249-2024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Oliveira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Oliveira, Fernanda Lima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Diego Pereira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17-03-2025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18-01-2025, Diego Pereira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02-08-2025.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Antonio Paulo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01-10-1847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Antonio Paulo Araujo (alias: Antonio Araujo); Juliana Ana Barbosa (alias: Juliana Barbos). Nel ricorso sono dichiarati i seguenti alias/pseudonimi: Antonio Araujo.
Ai fini della domanda, la linea genealogica allegata puo riassumersi come segue: Antonio Paulo Araujo -&gt; Juliana Ana Barbosa -&gt; Mateus Oliveira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Oliveira, nato/a a Curitiba il 19-03-1964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Diego Pereira;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