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0E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Interim 1 Report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91C">
        <w:rPr>
          <w:rFonts w:ascii="Times New Roman" w:hAnsi="Times New Roman" w:cs="Times New Roman"/>
          <w:b/>
          <w:sz w:val="24"/>
          <w:szCs w:val="24"/>
        </w:rPr>
        <w:t>Group Members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Twiggs (twigg015)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Declan McGraw (</w:t>
      </w:r>
      <w:r w:rsidRPr="0093091C">
        <w:rPr>
          <w:rFonts w:ascii="Times New Roman" w:hAnsi="Times New Roman" w:cs="Times New Roman"/>
          <w:sz w:val="24"/>
          <w:szCs w:val="24"/>
        </w:rPr>
        <w:t>mcgra406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Gilbertson (</w:t>
      </w:r>
      <w:r w:rsidRPr="0093091C">
        <w:rPr>
          <w:rFonts w:ascii="Times New Roman" w:hAnsi="Times New Roman" w:cs="Times New Roman"/>
          <w:sz w:val="24"/>
          <w:szCs w:val="24"/>
        </w:rPr>
        <w:t>gilb0360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91C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proofErr w:type="gramEnd"/>
      <w:r w:rsidRPr="0093091C">
        <w:rPr>
          <w:rFonts w:ascii="Times New Roman" w:hAnsi="Times New Roman" w:cs="Times New Roman"/>
          <w:b/>
          <w:sz w:val="24"/>
          <w:szCs w:val="24"/>
        </w:rPr>
        <w:t xml:space="preserve"> request and response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8057"/>
            <wp:effectExtent l="0" t="0" r="0" b="0"/>
            <wp:docPr id="1" name="Picture 1" descr="C:\Users\twigg015\Documents\CSCI 4061\P3\p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igg015\Documents\CSCI 4061\P3\p3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91C">
        <w:rPr>
          <w:rFonts w:ascii="Times New Roman" w:hAnsi="Times New Roman" w:cs="Times New Roman"/>
          <w:b/>
          <w:sz w:val="24"/>
          <w:szCs w:val="24"/>
        </w:rPr>
        <w:t>Plan for work distribution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510F2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Caleb, Declan, and Noah will distribute the remaining tasks evenly.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work well together, so it will also be more of a group effort.</w:t>
      </w:r>
    </w:p>
    <w:p w:rsidR="0093091C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for extra credit A and B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49CB" w:rsidRPr="00D749CB" w:rsidRDefault="0093091C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 to </w:t>
      </w:r>
      <w:r w:rsidR="002510F2">
        <w:rPr>
          <w:rFonts w:ascii="Times New Roman" w:hAnsi="Times New Roman" w:cs="Times New Roman"/>
          <w:sz w:val="24"/>
          <w:szCs w:val="24"/>
        </w:rPr>
        <w:t>implement both extra credit A and B</w:t>
      </w:r>
      <w:proofErr w:type="gramStart"/>
      <w:r w:rsidR="002510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49CB">
        <w:rPr>
          <w:rFonts w:ascii="Times New Roman" w:hAnsi="Times New Roman" w:cs="Times New Roman"/>
          <w:sz w:val="24"/>
          <w:szCs w:val="24"/>
        </w:rPr>
        <w:br/>
        <w:t>For the dynamic working thread pool, will</w:t>
      </w:r>
      <w:r w:rsidR="00D749CB" w:rsidRPr="00D749CB">
        <w:rPr>
          <w:rFonts w:ascii="Times New Roman" w:hAnsi="Times New Roman" w:cs="Times New Roman"/>
          <w:sz w:val="24"/>
          <w:szCs w:val="24"/>
        </w:rPr>
        <w:t xml:space="preserve"> think in terms of finding a relation between pending requests and number of worker</w:t>
      </w:r>
    </w:p>
    <w:p w:rsidR="0093091C" w:rsidRDefault="00D749CB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49CB">
        <w:rPr>
          <w:rFonts w:ascii="Times New Roman" w:hAnsi="Times New Roman" w:cs="Times New Roman"/>
          <w:sz w:val="24"/>
          <w:szCs w:val="24"/>
        </w:rPr>
        <w:t>threads</w:t>
      </w:r>
      <w:proofErr w:type="gramEnd"/>
      <w:r w:rsidRPr="00D749CB">
        <w:rPr>
          <w:rFonts w:ascii="Times New Roman" w:hAnsi="Times New Roman" w:cs="Times New Roman"/>
          <w:sz w:val="24"/>
          <w:szCs w:val="24"/>
        </w:rPr>
        <w:t>.</w:t>
      </w:r>
    </w:p>
    <w:p w:rsidR="002510F2" w:rsidRPr="0093091C" w:rsidRDefault="002510F2" w:rsidP="00D74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caching, since we are confident with the buffering issues, we </w:t>
      </w:r>
      <w:r w:rsidR="00D749CB">
        <w:rPr>
          <w:rFonts w:ascii="Times New Roman" w:hAnsi="Times New Roman" w:cs="Times New Roman"/>
          <w:sz w:val="24"/>
          <w:szCs w:val="24"/>
        </w:rPr>
        <w:t>think we can tackle this fairly easily. We will use the FIFO replacement policy.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510F2" w:rsidRPr="0093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C"/>
    <w:rsid w:val="002510F2"/>
    <w:rsid w:val="0055160E"/>
    <w:rsid w:val="0093091C"/>
    <w:rsid w:val="00D7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5145"/>
  <w15:chartTrackingRefBased/>
  <w15:docId w15:val="{D1613BE9-9CAD-4ED0-905F-9FC93856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Twiggs</dc:creator>
  <cp:keywords/>
  <dc:description/>
  <cp:lastModifiedBy>Caleb Twiggs</cp:lastModifiedBy>
  <cp:revision>2</cp:revision>
  <dcterms:created xsi:type="dcterms:W3CDTF">2020-11-18T19:09:00Z</dcterms:created>
  <dcterms:modified xsi:type="dcterms:W3CDTF">2020-11-18T19:55:00Z</dcterms:modified>
</cp:coreProperties>
</file>